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tblpX="-72" w:tblpY="1988"/>
        <w:tblW w:w="0" w:type="auto"/>
        <w:tblLook w:val="01E0" w:firstRow="1" w:lastRow="1" w:firstColumn="1" w:lastColumn="1" w:noHBand="0" w:noVBand="0"/>
      </w:tblPr>
      <w:tblGrid>
        <w:gridCol w:w="9070"/>
      </w:tblGrid>
      <w:tr w:rsidR="00FA4D05" w:rsidRPr="00E96E04" w14:paraId="5DB8DB5F" w14:textId="77777777" w:rsidTr="00075C34">
        <w:tc>
          <w:tcPr>
            <w:tcW w:w="9070" w:type="dxa"/>
            <w:shd w:val="clear" w:color="auto" w:fill="auto"/>
          </w:tcPr>
          <w:p w14:paraId="056A6532" w14:textId="4EB90B63" w:rsidR="00FA4D05" w:rsidRPr="00E96E04" w:rsidRDefault="0002362F" w:rsidP="00E700E3">
            <w:pPr>
              <w:pStyle w:val="bh0"/>
              <w:keepNext/>
              <w:rPr>
                <w:sz w:val="22"/>
                <w:szCs w:val="22"/>
              </w:rPr>
            </w:pPr>
            <w:bookmarkStart w:id="0" w:name="Text1"/>
            <w:bookmarkStart w:id="1" w:name="_GoBack"/>
            <w:bookmarkEnd w:id="1"/>
            <w:r w:rsidRPr="00E96E04">
              <w:rPr>
                <w:sz w:val="22"/>
                <w:szCs w:val="22"/>
              </w:rPr>
              <w:t xml:space="preserve">DOHODA O </w:t>
            </w:r>
            <w:r w:rsidR="00A14E24" w:rsidRPr="00E96E04">
              <w:rPr>
                <w:sz w:val="22"/>
                <w:szCs w:val="22"/>
              </w:rPr>
              <w:t>NAROVN</w:t>
            </w:r>
            <w:r w:rsidRPr="00E96E04">
              <w:rPr>
                <w:sz w:val="22"/>
                <w:szCs w:val="22"/>
              </w:rPr>
              <w:t>ÁNÍ</w:t>
            </w:r>
            <w:bookmarkEnd w:id="0"/>
          </w:p>
        </w:tc>
      </w:tr>
      <w:tr w:rsidR="00FA4D05" w:rsidRPr="00E96E04" w14:paraId="6EFF743E" w14:textId="77777777" w:rsidTr="00075C34">
        <w:tc>
          <w:tcPr>
            <w:tcW w:w="9070" w:type="dxa"/>
            <w:shd w:val="clear" w:color="auto" w:fill="auto"/>
          </w:tcPr>
          <w:p w14:paraId="17C4ABCC" w14:textId="77777777" w:rsidR="00FA4D05" w:rsidRPr="00E96E04" w:rsidRDefault="00FA4D05" w:rsidP="00E700E3">
            <w:pPr>
              <w:keepNext/>
              <w:rPr>
                <w:sz w:val="22"/>
                <w:szCs w:val="22"/>
              </w:rPr>
            </w:pPr>
          </w:p>
        </w:tc>
      </w:tr>
      <w:tr w:rsidR="00FA4D05" w:rsidRPr="00E96E04" w14:paraId="0B03B7E0" w14:textId="77777777" w:rsidTr="00075C34">
        <w:tc>
          <w:tcPr>
            <w:tcW w:w="9070" w:type="dxa"/>
            <w:shd w:val="clear" w:color="auto" w:fill="auto"/>
          </w:tcPr>
          <w:p w14:paraId="591B6522" w14:textId="77777777" w:rsidR="00FA4D05" w:rsidRPr="00E96E04" w:rsidRDefault="00FA4D05" w:rsidP="00E700E3">
            <w:pPr>
              <w:keepNext/>
              <w:rPr>
                <w:sz w:val="22"/>
                <w:szCs w:val="22"/>
              </w:rPr>
            </w:pPr>
          </w:p>
        </w:tc>
      </w:tr>
      <w:tr w:rsidR="00FA4D05" w:rsidRPr="00E96E04" w14:paraId="45A4052B" w14:textId="77777777" w:rsidTr="00075C34">
        <w:tc>
          <w:tcPr>
            <w:tcW w:w="9070" w:type="dxa"/>
            <w:shd w:val="clear" w:color="auto" w:fill="auto"/>
          </w:tcPr>
          <w:p w14:paraId="28B1BCC8" w14:textId="77777777" w:rsidR="00FA4D05" w:rsidRPr="00E96E04" w:rsidRDefault="00FA4D05" w:rsidP="00E700E3">
            <w:pPr>
              <w:keepNext/>
              <w:rPr>
                <w:sz w:val="22"/>
                <w:szCs w:val="22"/>
              </w:rPr>
            </w:pPr>
          </w:p>
        </w:tc>
      </w:tr>
      <w:tr w:rsidR="00FA4D05" w:rsidRPr="00E96E04" w14:paraId="50FD728B" w14:textId="77777777" w:rsidTr="00075C34">
        <w:tc>
          <w:tcPr>
            <w:tcW w:w="9070" w:type="dxa"/>
            <w:shd w:val="clear" w:color="auto" w:fill="auto"/>
          </w:tcPr>
          <w:p w14:paraId="40672B85" w14:textId="77777777" w:rsidR="00FA4D05" w:rsidRPr="00E96E04" w:rsidRDefault="00FA4D05" w:rsidP="00E700E3">
            <w:pPr>
              <w:keepNext/>
              <w:rPr>
                <w:sz w:val="22"/>
                <w:szCs w:val="22"/>
              </w:rPr>
            </w:pPr>
          </w:p>
        </w:tc>
      </w:tr>
      <w:tr w:rsidR="00FA4D05" w:rsidRPr="00E96E04" w14:paraId="3A99F2A9" w14:textId="77777777" w:rsidTr="00075C34">
        <w:tc>
          <w:tcPr>
            <w:tcW w:w="9070" w:type="dxa"/>
            <w:shd w:val="clear" w:color="auto" w:fill="auto"/>
          </w:tcPr>
          <w:p w14:paraId="2620278C" w14:textId="77777777" w:rsidR="00FA4D05" w:rsidRPr="00E96E04" w:rsidRDefault="00BB050F" w:rsidP="00E700E3">
            <w:pPr>
              <w:keepNext/>
              <w:jc w:val="center"/>
              <w:rPr>
                <w:sz w:val="22"/>
                <w:szCs w:val="22"/>
              </w:rPr>
            </w:pPr>
            <w:r w:rsidRPr="00E96E04">
              <w:rPr>
                <w:sz w:val="22"/>
                <w:szCs w:val="22"/>
              </w:rPr>
              <w:t>mezi</w:t>
            </w:r>
          </w:p>
        </w:tc>
      </w:tr>
      <w:tr w:rsidR="00FA4D05" w:rsidRPr="00E96E04" w14:paraId="5C367E71" w14:textId="77777777" w:rsidTr="00075C34">
        <w:tc>
          <w:tcPr>
            <w:tcW w:w="9070" w:type="dxa"/>
            <w:shd w:val="clear" w:color="auto" w:fill="auto"/>
          </w:tcPr>
          <w:p w14:paraId="3EFF1E34" w14:textId="77777777" w:rsidR="00FA4D05" w:rsidRPr="00E96E04" w:rsidRDefault="00FA4D05" w:rsidP="00E700E3">
            <w:pPr>
              <w:keepNext/>
              <w:jc w:val="center"/>
              <w:rPr>
                <w:sz w:val="22"/>
                <w:szCs w:val="22"/>
              </w:rPr>
            </w:pPr>
          </w:p>
        </w:tc>
      </w:tr>
      <w:tr w:rsidR="00FA4D05" w:rsidRPr="00E96E04" w14:paraId="047CB2A2" w14:textId="77777777" w:rsidTr="00075C34">
        <w:tc>
          <w:tcPr>
            <w:tcW w:w="9070" w:type="dxa"/>
            <w:shd w:val="clear" w:color="auto" w:fill="auto"/>
          </w:tcPr>
          <w:p w14:paraId="319D8ED1" w14:textId="77777777" w:rsidR="00FA4D05" w:rsidRPr="00E96E04" w:rsidRDefault="00FA4D05" w:rsidP="00E700E3">
            <w:pPr>
              <w:keepNext/>
              <w:jc w:val="center"/>
              <w:rPr>
                <w:sz w:val="22"/>
                <w:szCs w:val="22"/>
              </w:rPr>
            </w:pPr>
          </w:p>
        </w:tc>
      </w:tr>
      <w:tr w:rsidR="00FA4D05" w:rsidRPr="00E96E04" w14:paraId="5882D5D9" w14:textId="77777777" w:rsidTr="00075C34">
        <w:tc>
          <w:tcPr>
            <w:tcW w:w="9070" w:type="dxa"/>
            <w:shd w:val="clear" w:color="auto" w:fill="auto"/>
          </w:tcPr>
          <w:p w14:paraId="3EDDA800" w14:textId="1178116B" w:rsidR="00FA4D05" w:rsidRPr="00E96E04" w:rsidRDefault="00E96E04" w:rsidP="00E96E04">
            <w:pPr>
              <w:keepNext/>
              <w:jc w:val="center"/>
              <w:rPr>
                <w:b/>
                <w:sz w:val="22"/>
                <w:szCs w:val="22"/>
              </w:rPr>
            </w:pPr>
            <w:r w:rsidRPr="00E96E04">
              <w:rPr>
                <w:b/>
                <w:sz w:val="22"/>
                <w:szCs w:val="22"/>
              </w:rPr>
              <w:t>CentroNet, a.s.</w:t>
            </w:r>
          </w:p>
        </w:tc>
      </w:tr>
      <w:tr w:rsidR="00FA4D05" w:rsidRPr="00E96E04" w14:paraId="35E59530" w14:textId="77777777" w:rsidTr="00075C34">
        <w:tc>
          <w:tcPr>
            <w:tcW w:w="9070" w:type="dxa"/>
            <w:shd w:val="clear" w:color="auto" w:fill="auto"/>
          </w:tcPr>
          <w:p w14:paraId="79AE7C5B" w14:textId="0C17111C" w:rsidR="00FA4D05" w:rsidRPr="00E96E04" w:rsidRDefault="00075C34" w:rsidP="00DD1BFB">
            <w:pPr>
              <w:keepNext/>
              <w:jc w:val="center"/>
              <w:rPr>
                <w:sz w:val="22"/>
                <w:szCs w:val="22"/>
              </w:rPr>
            </w:pPr>
            <w:r w:rsidRPr="00E96E04">
              <w:rPr>
                <w:sz w:val="22"/>
                <w:szCs w:val="22"/>
              </w:rPr>
              <w:t>(</w:t>
            </w:r>
            <w:r w:rsidR="00E96E04">
              <w:rPr>
                <w:sz w:val="22"/>
                <w:szCs w:val="22"/>
              </w:rPr>
              <w:t>Uživatel</w:t>
            </w:r>
            <w:r w:rsidR="00FA4D05" w:rsidRPr="00E96E04">
              <w:rPr>
                <w:sz w:val="22"/>
                <w:szCs w:val="22"/>
              </w:rPr>
              <w:t>)</w:t>
            </w:r>
          </w:p>
        </w:tc>
      </w:tr>
      <w:tr w:rsidR="00FA4D05" w:rsidRPr="00E96E04" w14:paraId="77A7A2F1" w14:textId="77777777" w:rsidTr="00075C34">
        <w:tc>
          <w:tcPr>
            <w:tcW w:w="9070" w:type="dxa"/>
            <w:shd w:val="clear" w:color="auto" w:fill="auto"/>
          </w:tcPr>
          <w:p w14:paraId="2DDC4DF6" w14:textId="77777777" w:rsidR="00075C34" w:rsidRPr="00E96E04" w:rsidRDefault="00075C34" w:rsidP="00E700E3">
            <w:pPr>
              <w:keepNext/>
              <w:rPr>
                <w:sz w:val="22"/>
                <w:szCs w:val="22"/>
              </w:rPr>
            </w:pPr>
          </w:p>
        </w:tc>
      </w:tr>
      <w:tr w:rsidR="00FA4D05" w:rsidRPr="00E96E04" w14:paraId="5770D0EA" w14:textId="77777777" w:rsidTr="00075C34">
        <w:tc>
          <w:tcPr>
            <w:tcW w:w="9070" w:type="dxa"/>
            <w:shd w:val="clear" w:color="auto" w:fill="auto"/>
          </w:tcPr>
          <w:p w14:paraId="7522E9D0" w14:textId="0F366375" w:rsidR="00FA4D05" w:rsidRPr="00E96E04" w:rsidRDefault="00027B75" w:rsidP="00E700E3">
            <w:pPr>
              <w:keepNext/>
              <w:jc w:val="center"/>
              <w:rPr>
                <w:sz w:val="22"/>
                <w:szCs w:val="22"/>
              </w:rPr>
            </w:pPr>
            <w:r w:rsidRPr="00E96E04">
              <w:rPr>
                <w:sz w:val="22"/>
                <w:szCs w:val="22"/>
              </w:rPr>
              <w:t>-a-</w:t>
            </w:r>
          </w:p>
        </w:tc>
      </w:tr>
      <w:tr w:rsidR="00FA4D05" w:rsidRPr="00E96E04" w14:paraId="3A54DE6B" w14:textId="77777777" w:rsidTr="00075C34">
        <w:tc>
          <w:tcPr>
            <w:tcW w:w="9070" w:type="dxa"/>
            <w:shd w:val="clear" w:color="auto" w:fill="auto"/>
          </w:tcPr>
          <w:p w14:paraId="1E0B80B2" w14:textId="77777777" w:rsidR="00FA4D05" w:rsidRPr="00E96E04" w:rsidRDefault="00FA4D05" w:rsidP="00E700E3">
            <w:pPr>
              <w:keepNext/>
              <w:jc w:val="center"/>
              <w:rPr>
                <w:sz w:val="22"/>
                <w:szCs w:val="22"/>
              </w:rPr>
            </w:pPr>
          </w:p>
        </w:tc>
      </w:tr>
      <w:tr w:rsidR="00FA4D05" w:rsidRPr="00E96E04" w14:paraId="6810E835" w14:textId="77777777" w:rsidTr="00075C34">
        <w:tc>
          <w:tcPr>
            <w:tcW w:w="9070" w:type="dxa"/>
            <w:shd w:val="clear" w:color="auto" w:fill="auto"/>
          </w:tcPr>
          <w:p w14:paraId="2DED6DD7" w14:textId="77777777" w:rsidR="00FA4D05" w:rsidRDefault="00E96E04" w:rsidP="00E96E04">
            <w:pPr>
              <w:keepNext/>
              <w:jc w:val="center"/>
              <w:rPr>
                <w:b/>
                <w:sz w:val="22"/>
                <w:szCs w:val="22"/>
              </w:rPr>
            </w:pPr>
            <w:r w:rsidRPr="00E96E04">
              <w:rPr>
                <w:b/>
                <w:sz w:val="22"/>
                <w:szCs w:val="22"/>
              </w:rPr>
              <w:t>Kolektory Praha, a.s.</w:t>
            </w:r>
          </w:p>
          <w:p w14:paraId="2DD1E37C" w14:textId="45571C76" w:rsidR="00637A01" w:rsidRPr="00637A01" w:rsidRDefault="00637A01" w:rsidP="00E96E04">
            <w:pPr>
              <w:keepNext/>
              <w:jc w:val="center"/>
              <w:rPr>
                <w:bCs/>
                <w:sz w:val="22"/>
                <w:szCs w:val="22"/>
              </w:rPr>
            </w:pPr>
            <w:r w:rsidRPr="000D366F">
              <w:rPr>
                <w:bCs/>
                <w:sz w:val="22"/>
                <w:szCs w:val="22"/>
              </w:rPr>
              <w:t>č. smlouvy KP: VPK-1/2021</w:t>
            </w:r>
          </w:p>
        </w:tc>
      </w:tr>
      <w:tr w:rsidR="00FA4D05" w:rsidRPr="00E96E04" w14:paraId="25F86676" w14:textId="77777777" w:rsidTr="00075C34">
        <w:tc>
          <w:tcPr>
            <w:tcW w:w="9070" w:type="dxa"/>
            <w:shd w:val="clear" w:color="auto" w:fill="auto"/>
          </w:tcPr>
          <w:p w14:paraId="1671C753" w14:textId="00892F2E" w:rsidR="00FA4D05" w:rsidRPr="00E96E04" w:rsidRDefault="00864248" w:rsidP="00E700E3">
            <w:pPr>
              <w:keepNext/>
              <w:jc w:val="center"/>
              <w:rPr>
                <w:sz w:val="22"/>
                <w:szCs w:val="22"/>
              </w:rPr>
            </w:pPr>
            <w:r w:rsidRPr="00E96E04">
              <w:rPr>
                <w:sz w:val="22"/>
                <w:szCs w:val="22"/>
              </w:rPr>
              <w:t>(</w:t>
            </w:r>
            <w:r w:rsidR="00E96E04">
              <w:rPr>
                <w:sz w:val="22"/>
                <w:szCs w:val="22"/>
              </w:rPr>
              <w:t>Správce</w:t>
            </w:r>
            <w:r w:rsidRPr="00E96E04">
              <w:rPr>
                <w:sz w:val="22"/>
                <w:szCs w:val="22"/>
              </w:rPr>
              <w:t>)</w:t>
            </w:r>
          </w:p>
        </w:tc>
      </w:tr>
      <w:tr w:rsidR="00FA4D05" w:rsidRPr="00E96E04" w14:paraId="4AB43034" w14:textId="77777777" w:rsidTr="00075C34">
        <w:tc>
          <w:tcPr>
            <w:tcW w:w="9070" w:type="dxa"/>
            <w:shd w:val="clear" w:color="auto" w:fill="auto"/>
          </w:tcPr>
          <w:p w14:paraId="457F9642" w14:textId="77777777" w:rsidR="00FA4D05" w:rsidRPr="00E96E04" w:rsidRDefault="00FA4D05" w:rsidP="00E700E3">
            <w:pPr>
              <w:keepNext/>
              <w:jc w:val="center"/>
              <w:rPr>
                <w:sz w:val="22"/>
                <w:szCs w:val="22"/>
              </w:rPr>
            </w:pPr>
          </w:p>
        </w:tc>
      </w:tr>
      <w:tr w:rsidR="00FA4D05" w:rsidRPr="00E96E04" w14:paraId="7ECDB3EA" w14:textId="77777777" w:rsidTr="00075C34">
        <w:tc>
          <w:tcPr>
            <w:tcW w:w="9070" w:type="dxa"/>
            <w:shd w:val="clear" w:color="auto" w:fill="auto"/>
          </w:tcPr>
          <w:p w14:paraId="7DAA06A4" w14:textId="77777777" w:rsidR="00FA4D05" w:rsidRPr="00E96E04" w:rsidRDefault="00FA4D05" w:rsidP="00E700E3">
            <w:pPr>
              <w:keepNext/>
              <w:jc w:val="center"/>
              <w:rPr>
                <w:sz w:val="22"/>
                <w:szCs w:val="22"/>
              </w:rPr>
            </w:pPr>
          </w:p>
        </w:tc>
      </w:tr>
      <w:tr w:rsidR="00FA4D05" w:rsidRPr="00E96E04" w14:paraId="18CD94F4" w14:textId="77777777" w:rsidTr="00075C34">
        <w:tc>
          <w:tcPr>
            <w:tcW w:w="9070" w:type="dxa"/>
            <w:shd w:val="clear" w:color="auto" w:fill="auto"/>
          </w:tcPr>
          <w:p w14:paraId="347C1F67" w14:textId="77777777" w:rsidR="00FA4D05" w:rsidRPr="00E96E04" w:rsidRDefault="00FA4D05" w:rsidP="00E700E3">
            <w:pPr>
              <w:keepNext/>
              <w:jc w:val="center"/>
              <w:rPr>
                <w:sz w:val="22"/>
                <w:szCs w:val="22"/>
              </w:rPr>
            </w:pPr>
          </w:p>
        </w:tc>
      </w:tr>
      <w:tr w:rsidR="00FA4D05" w:rsidRPr="00E96E04" w14:paraId="76EA6202" w14:textId="77777777" w:rsidTr="00075C34">
        <w:tc>
          <w:tcPr>
            <w:tcW w:w="9070" w:type="dxa"/>
            <w:shd w:val="clear" w:color="auto" w:fill="auto"/>
          </w:tcPr>
          <w:p w14:paraId="21D802A6" w14:textId="77777777" w:rsidR="00FA4D05" w:rsidRPr="00E96E04" w:rsidRDefault="00FA4D05" w:rsidP="00075C34">
            <w:pPr>
              <w:keepNext/>
              <w:rPr>
                <w:sz w:val="22"/>
                <w:szCs w:val="22"/>
              </w:rPr>
            </w:pPr>
          </w:p>
        </w:tc>
      </w:tr>
      <w:tr w:rsidR="00FA4D05" w:rsidRPr="00E96E04" w14:paraId="6DB3F562" w14:textId="77777777" w:rsidTr="00075C34">
        <w:tc>
          <w:tcPr>
            <w:tcW w:w="9070" w:type="dxa"/>
            <w:shd w:val="clear" w:color="auto" w:fill="auto"/>
          </w:tcPr>
          <w:p w14:paraId="18BEE06A" w14:textId="77777777" w:rsidR="00FA4D05" w:rsidRPr="00E96E04" w:rsidRDefault="00FA4D05" w:rsidP="00E700E3">
            <w:pPr>
              <w:keepNext/>
              <w:jc w:val="center"/>
              <w:rPr>
                <w:sz w:val="22"/>
                <w:szCs w:val="22"/>
              </w:rPr>
            </w:pPr>
          </w:p>
        </w:tc>
      </w:tr>
    </w:tbl>
    <w:p w14:paraId="57B94363" w14:textId="77777777" w:rsidR="00FA4D05" w:rsidRPr="00E96E04" w:rsidRDefault="00FA4D05" w:rsidP="00A80BE9">
      <w:pPr>
        <w:rPr>
          <w:sz w:val="22"/>
          <w:szCs w:val="22"/>
        </w:rPr>
      </w:pPr>
      <w:r w:rsidRPr="00E96E04">
        <w:rPr>
          <w:sz w:val="22"/>
          <w:szCs w:val="22"/>
        </w:rPr>
        <w:br w:type="page"/>
      </w:r>
      <w:r w:rsidRPr="00E96E04">
        <w:rPr>
          <w:sz w:val="22"/>
          <w:szCs w:val="22"/>
        </w:rPr>
        <w:lastRenderedPageBreak/>
        <w:t>Níže uvedeného dne, měsíce a roku následující smluvní strany:</w:t>
      </w:r>
    </w:p>
    <w:p w14:paraId="795B18C9" w14:textId="77777777" w:rsidR="00164078" w:rsidRPr="00E96E04" w:rsidRDefault="00164078" w:rsidP="00164078">
      <w:pPr>
        <w:rPr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210"/>
      </w:tblGrid>
      <w:tr w:rsidR="00164078" w:rsidRPr="00E96E04" w14:paraId="503027B2" w14:textId="77777777" w:rsidTr="00E700E3">
        <w:tc>
          <w:tcPr>
            <w:tcW w:w="9210" w:type="dxa"/>
            <w:shd w:val="clear" w:color="auto" w:fill="auto"/>
          </w:tcPr>
          <w:p w14:paraId="36D2CDDB" w14:textId="4D7774A1" w:rsidR="00164078" w:rsidRPr="00E96E04" w:rsidRDefault="00E96E04" w:rsidP="00E96E04">
            <w:pPr>
              <w:keepNext/>
              <w:rPr>
                <w:sz w:val="22"/>
                <w:szCs w:val="22"/>
              </w:rPr>
            </w:pPr>
            <w:r w:rsidRPr="00E96E04">
              <w:rPr>
                <w:b/>
                <w:sz w:val="22"/>
                <w:szCs w:val="22"/>
              </w:rPr>
              <w:t>CentroNet, a.s.</w:t>
            </w:r>
            <w:r w:rsidR="00CD0581" w:rsidRPr="00E96E04">
              <w:rPr>
                <w:sz w:val="22"/>
                <w:szCs w:val="22"/>
              </w:rPr>
              <w:t>,</w:t>
            </w:r>
            <w:r w:rsidR="00CD0581" w:rsidRPr="00E96E04">
              <w:rPr>
                <w:b/>
                <w:sz w:val="22"/>
                <w:szCs w:val="22"/>
              </w:rPr>
              <w:t xml:space="preserve"> </w:t>
            </w:r>
            <w:r w:rsidR="00CD0581" w:rsidRPr="00E96E04">
              <w:rPr>
                <w:sz w:val="22"/>
                <w:szCs w:val="22"/>
              </w:rPr>
              <w:t xml:space="preserve">IČO: </w:t>
            </w:r>
            <w:r>
              <w:rPr>
                <w:sz w:val="22"/>
                <w:szCs w:val="22"/>
              </w:rPr>
              <w:t>261 65 473</w:t>
            </w:r>
            <w:r w:rsidR="00CD0581" w:rsidRPr="00E96E04">
              <w:rPr>
                <w:sz w:val="22"/>
                <w:szCs w:val="22"/>
              </w:rPr>
              <w:t xml:space="preserve">, sídlem </w:t>
            </w:r>
            <w:r w:rsidRPr="00E96E04">
              <w:rPr>
                <w:sz w:val="22"/>
                <w:szCs w:val="22"/>
              </w:rPr>
              <w:t>Křenická 2257/16, Strašnice, 100 00 Praha 10</w:t>
            </w:r>
            <w:r>
              <w:rPr>
                <w:sz w:val="22"/>
                <w:szCs w:val="22"/>
              </w:rPr>
              <w:t>,</w:t>
            </w:r>
            <w:r w:rsidR="00DD1BFB" w:rsidRPr="00E96E04">
              <w:rPr>
                <w:sz w:val="22"/>
                <w:szCs w:val="22"/>
              </w:rPr>
              <w:t xml:space="preserve"> </w:t>
            </w:r>
            <w:r w:rsidR="000376C7" w:rsidRPr="00E96E04">
              <w:rPr>
                <w:sz w:val="22"/>
                <w:szCs w:val="22"/>
              </w:rPr>
              <w:br/>
            </w:r>
            <w:r w:rsidR="00DD1BFB" w:rsidRPr="00E96E04">
              <w:rPr>
                <w:sz w:val="22"/>
                <w:szCs w:val="22"/>
              </w:rPr>
              <w:t>zapsaná</w:t>
            </w:r>
            <w:r w:rsidR="00CD0581" w:rsidRPr="00E96E04">
              <w:rPr>
                <w:sz w:val="22"/>
                <w:szCs w:val="22"/>
              </w:rPr>
              <w:t xml:space="preserve"> v obchodním rejstříku ve</w:t>
            </w:r>
            <w:r w:rsidR="00DD1BFB" w:rsidRPr="00E96E04">
              <w:rPr>
                <w:sz w:val="22"/>
                <w:szCs w:val="22"/>
              </w:rPr>
              <w:t xml:space="preserve">deném Městským soudem v Praze pod sp. zn. </w:t>
            </w:r>
            <w:r>
              <w:rPr>
                <w:sz w:val="22"/>
                <w:szCs w:val="22"/>
              </w:rPr>
              <w:t>B</w:t>
            </w:r>
            <w:r w:rsidR="00CD0581" w:rsidRPr="00E96E0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6461</w:t>
            </w:r>
            <w:r w:rsidR="00CD0581" w:rsidRPr="00E96E04">
              <w:rPr>
                <w:sz w:val="22"/>
                <w:szCs w:val="22"/>
              </w:rPr>
              <w:t xml:space="preserve"> </w:t>
            </w:r>
            <w:r w:rsidR="00CD0581" w:rsidRPr="00E96E04">
              <w:rPr>
                <w:sz w:val="22"/>
                <w:szCs w:val="22"/>
              </w:rPr>
              <w:br/>
            </w:r>
            <w:r w:rsidR="00DD1BFB" w:rsidRPr="00E96E04">
              <w:rPr>
                <w:sz w:val="22"/>
                <w:szCs w:val="22"/>
              </w:rPr>
              <w:t>(dále jen „</w:t>
            </w:r>
            <w:r>
              <w:rPr>
                <w:b/>
                <w:sz w:val="22"/>
                <w:szCs w:val="22"/>
              </w:rPr>
              <w:t>Uživatel</w:t>
            </w:r>
            <w:r w:rsidR="00CD0581" w:rsidRPr="00E96E04">
              <w:rPr>
                <w:sz w:val="22"/>
                <w:szCs w:val="22"/>
              </w:rPr>
              <w:t>“)</w:t>
            </w:r>
          </w:p>
        </w:tc>
      </w:tr>
      <w:tr w:rsidR="00111C17" w:rsidRPr="00E96E04" w14:paraId="3A148EF3" w14:textId="77777777" w:rsidTr="00E700E3">
        <w:tc>
          <w:tcPr>
            <w:tcW w:w="9210" w:type="dxa"/>
            <w:shd w:val="clear" w:color="auto" w:fill="auto"/>
          </w:tcPr>
          <w:p w14:paraId="498623B4" w14:textId="77777777" w:rsidR="00111C17" w:rsidRPr="00E96E04" w:rsidRDefault="00111C17" w:rsidP="00972953">
            <w:pPr>
              <w:keepNext/>
              <w:rPr>
                <w:b/>
                <w:sz w:val="22"/>
                <w:szCs w:val="22"/>
              </w:rPr>
            </w:pPr>
          </w:p>
        </w:tc>
      </w:tr>
      <w:tr w:rsidR="00164078" w:rsidRPr="00E96E04" w14:paraId="69AC1434" w14:textId="77777777" w:rsidTr="00E700E3">
        <w:tc>
          <w:tcPr>
            <w:tcW w:w="9210" w:type="dxa"/>
            <w:shd w:val="clear" w:color="auto" w:fill="auto"/>
          </w:tcPr>
          <w:p w14:paraId="5CBD6A83" w14:textId="2AD997CE" w:rsidR="00164078" w:rsidRPr="00E96E04" w:rsidRDefault="00027B75" w:rsidP="00E700E3">
            <w:pPr>
              <w:keepNext/>
              <w:rPr>
                <w:sz w:val="22"/>
                <w:szCs w:val="22"/>
              </w:rPr>
            </w:pPr>
            <w:r w:rsidRPr="00E96E04">
              <w:rPr>
                <w:sz w:val="22"/>
                <w:szCs w:val="22"/>
              </w:rPr>
              <w:t>-a-</w:t>
            </w:r>
          </w:p>
        </w:tc>
      </w:tr>
      <w:tr w:rsidR="00164078" w:rsidRPr="00E96E04" w14:paraId="76A87D00" w14:textId="77777777" w:rsidTr="00E700E3">
        <w:tc>
          <w:tcPr>
            <w:tcW w:w="9210" w:type="dxa"/>
            <w:shd w:val="clear" w:color="auto" w:fill="auto"/>
          </w:tcPr>
          <w:p w14:paraId="09900F52" w14:textId="77777777" w:rsidR="00164078" w:rsidRPr="00E96E04" w:rsidRDefault="00164078" w:rsidP="00E700E3">
            <w:pPr>
              <w:keepNext/>
              <w:rPr>
                <w:sz w:val="22"/>
                <w:szCs w:val="22"/>
              </w:rPr>
            </w:pPr>
          </w:p>
        </w:tc>
      </w:tr>
      <w:tr w:rsidR="00164078" w:rsidRPr="00E96E04" w14:paraId="2C7537AE" w14:textId="77777777" w:rsidTr="00E700E3">
        <w:tc>
          <w:tcPr>
            <w:tcW w:w="9210" w:type="dxa"/>
            <w:shd w:val="clear" w:color="auto" w:fill="auto"/>
          </w:tcPr>
          <w:p w14:paraId="38D05C64" w14:textId="1056B9AB" w:rsidR="00164078" w:rsidRPr="00E96E04" w:rsidRDefault="00E96E04" w:rsidP="00E96E04">
            <w:pPr>
              <w:keepNext/>
              <w:rPr>
                <w:b/>
                <w:sz w:val="22"/>
                <w:szCs w:val="22"/>
              </w:rPr>
            </w:pPr>
            <w:bookmarkStart w:id="2" w:name="Text9"/>
            <w:r w:rsidRPr="00E96E04">
              <w:rPr>
                <w:b/>
                <w:sz w:val="22"/>
                <w:szCs w:val="22"/>
              </w:rPr>
              <w:t>Kolektory Praha, a.s.</w:t>
            </w:r>
            <w:r w:rsidR="00111C17" w:rsidRPr="00E96E04">
              <w:rPr>
                <w:sz w:val="22"/>
                <w:szCs w:val="22"/>
              </w:rPr>
              <w:t>,</w:t>
            </w:r>
            <w:r w:rsidR="00111C17" w:rsidRPr="00E96E04">
              <w:rPr>
                <w:b/>
                <w:sz w:val="22"/>
                <w:szCs w:val="22"/>
              </w:rPr>
              <w:t xml:space="preserve"> </w:t>
            </w:r>
            <w:r w:rsidR="00111C17" w:rsidRPr="00E96E04">
              <w:rPr>
                <w:sz w:val="22"/>
                <w:szCs w:val="22"/>
              </w:rPr>
              <w:t xml:space="preserve">IČO: </w:t>
            </w:r>
            <w:r>
              <w:rPr>
                <w:sz w:val="22"/>
                <w:szCs w:val="22"/>
              </w:rPr>
              <w:t>267 14 124</w:t>
            </w:r>
            <w:r w:rsidR="00111C17" w:rsidRPr="00E96E04">
              <w:rPr>
                <w:sz w:val="22"/>
                <w:szCs w:val="22"/>
              </w:rPr>
              <w:t xml:space="preserve">, se sídlem </w:t>
            </w:r>
            <w:r w:rsidRPr="00E96E04">
              <w:rPr>
                <w:sz w:val="22"/>
                <w:szCs w:val="22"/>
              </w:rPr>
              <w:t>Pešlova 341/3, Vysočany, 190 00 Praha 9</w:t>
            </w:r>
            <w:r w:rsidR="00111C17" w:rsidRPr="00E96E04">
              <w:rPr>
                <w:sz w:val="22"/>
                <w:szCs w:val="22"/>
              </w:rPr>
              <w:t xml:space="preserve">, zapsaná v obchodním rejstříku vedeném Městským soudem v Praze pod sp. zn. </w:t>
            </w:r>
            <w:r>
              <w:rPr>
                <w:sz w:val="22"/>
                <w:szCs w:val="22"/>
              </w:rPr>
              <w:t>B</w:t>
            </w:r>
            <w:r w:rsidR="00111C17" w:rsidRPr="00E96E0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7813</w:t>
            </w:r>
            <w:r w:rsidR="009C644E" w:rsidRPr="00E96E04">
              <w:rPr>
                <w:sz w:val="22"/>
                <w:szCs w:val="22"/>
              </w:rPr>
              <w:t xml:space="preserve"> (</w:t>
            </w:r>
            <w:bookmarkEnd w:id="2"/>
            <w:r w:rsidR="00864248" w:rsidRPr="00E96E04">
              <w:rPr>
                <w:sz w:val="22"/>
                <w:szCs w:val="22"/>
              </w:rPr>
              <w:t>dále jen „</w:t>
            </w:r>
            <w:r w:rsidRPr="00E96E04">
              <w:rPr>
                <w:b/>
                <w:sz w:val="22"/>
                <w:szCs w:val="22"/>
              </w:rPr>
              <w:t>Správce</w:t>
            </w:r>
            <w:r w:rsidR="00864248" w:rsidRPr="00E96E04">
              <w:rPr>
                <w:sz w:val="22"/>
                <w:szCs w:val="22"/>
              </w:rPr>
              <w:t>“)</w:t>
            </w:r>
          </w:p>
        </w:tc>
      </w:tr>
      <w:tr w:rsidR="00164078" w:rsidRPr="00E96E04" w14:paraId="365256F2" w14:textId="77777777" w:rsidTr="00E700E3">
        <w:tc>
          <w:tcPr>
            <w:tcW w:w="9210" w:type="dxa"/>
            <w:shd w:val="clear" w:color="auto" w:fill="auto"/>
          </w:tcPr>
          <w:p w14:paraId="27E5CF66" w14:textId="77777777" w:rsidR="00164078" w:rsidRPr="00E96E04" w:rsidRDefault="00164078" w:rsidP="00E700E3">
            <w:pPr>
              <w:keepNext/>
              <w:rPr>
                <w:sz w:val="22"/>
                <w:szCs w:val="22"/>
              </w:rPr>
            </w:pPr>
          </w:p>
        </w:tc>
      </w:tr>
      <w:tr w:rsidR="00164078" w:rsidRPr="00E96E04" w14:paraId="5C98D924" w14:textId="77777777" w:rsidTr="00E700E3">
        <w:tc>
          <w:tcPr>
            <w:tcW w:w="9210" w:type="dxa"/>
            <w:shd w:val="clear" w:color="auto" w:fill="auto"/>
          </w:tcPr>
          <w:p w14:paraId="0FDE420E" w14:textId="77777777" w:rsidR="00164078" w:rsidRPr="00E96E04" w:rsidRDefault="00164078" w:rsidP="00E700E3">
            <w:pPr>
              <w:keepNext/>
              <w:rPr>
                <w:sz w:val="22"/>
                <w:szCs w:val="22"/>
              </w:rPr>
            </w:pPr>
          </w:p>
        </w:tc>
      </w:tr>
      <w:tr w:rsidR="00164078" w:rsidRPr="00E96E04" w14:paraId="1E0758D3" w14:textId="77777777" w:rsidTr="00E700E3">
        <w:tc>
          <w:tcPr>
            <w:tcW w:w="9210" w:type="dxa"/>
            <w:shd w:val="clear" w:color="auto" w:fill="auto"/>
          </w:tcPr>
          <w:p w14:paraId="6ECF33E9" w14:textId="3EF4B6A6" w:rsidR="0021416F" w:rsidRPr="00E96E04" w:rsidRDefault="00DD2AC9" w:rsidP="005E4AFC">
            <w:pPr>
              <w:keepNext/>
              <w:rPr>
                <w:sz w:val="22"/>
                <w:szCs w:val="22"/>
              </w:rPr>
            </w:pPr>
            <w:r w:rsidRPr="00E96E04">
              <w:rPr>
                <w:sz w:val="22"/>
                <w:szCs w:val="22"/>
              </w:rPr>
              <w:t>(</w:t>
            </w:r>
            <w:bookmarkStart w:id="3" w:name="Text32"/>
            <w:r w:rsidR="00E96E04">
              <w:rPr>
                <w:sz w:val="22"/>
                <w:szCs w:val="22"/>
              </w:rPr>
              <w:t>Uživatel a Správce</w:t>
            </w:r>
            <w:bookmarkEnd w:id="3"/>
            <w:r w:rsidRPr="00E96E04">
              <w:rPr>
                <w:sz w:val="22"/>
                <w:szCs w:val="22"/>
              </w:rPr>
              <w:t xml:space="preserve"> budou v této </w:t>
            </w:r>
            <w:bookmarkStart w:id="4" w:name="Text34"/>
            <w:r w:rsidR="001121A5" w:rsidRPr="00E96E04">
              <w:rPr>
                <w:sz w:val="22"/>
                <w:szCs w:val="22"/>
              </w:rPr>
              <w:t>dohodě</w:t>
            </w:r>
            <w:bookmarkEnd w:id="4"/>
            <w:r w:rsidR="000A4F6E" w:rsidRPr="00E96E04">
              <w:rPr>
                <w:sz w:val="22"/>
                <w:szCs w:val="22"/>
              </w:rPr>
              <w:t xml:space="preserve"> označováni</w:t>
            </w:r>
            <w:r w:rsidRPr="00E96E04">
              <w:rPr>
                <w:sz w:val="22"/>
                <w:szCs w:val="22"/>
              </w:rPr>
              <w:t xml:space="preserve"> jednotlivě jako „</w:t>
            </w:r>
            <w:r w:rsidRPr="00E96E04">
              <w:rPr>
                <w:b/>
                <w:sz w:val="22"/>
                <w:szCs w:val="22"/>
              </w:rPr>
              <w:t>Smluvní strana</w:t>
            </w:r>
            <w:r w:rsidRPr="00E96E04">
              <w:rPr>
                <w:sz w:val="22"/>
                <w:szCs w:val="22"/>
              </w:rPr>
              <w:t>“ a společně jako „</w:t>
            </w:r>
            <w:r w:rsidRPr="00E96E04">
              <w:rPr>
                <w:b/>
                <w:sz w:val="22"/>
                <w:szCs w:val="22"/>
              </w:rPr>
              <w:t>Smluvní strany</w:t>
            </w:r>
            <w:r w:rsidRPr="00E96E04">
              <w:rPr>
                <w:sz w:val="22"/>
                <w:szCs w:val="22"/>
              </w:rPr>
              <w:t>“)</w:t>
            </w:r>
          </w:p>
        </w:tc>
      </w:tr>
    </w:tbl>
    <w:p w14:paraId="1AE74EC7" w14:textId="77777777" w:rsidR="00864248" w:rsidRPr="00E96E04" w:rsidRDefault="00864248" w:rsidP="00864248">
      <w:pPr>
        <w:rPr>
          <w:sz w:val="22"/>
          <w:szCs w:val="22"/>
        </w:rPr>
      </w:pPr>
    </w:p>
    <w:p w14:paraId="36C5DDA5" w14:textId="77777777" w:rsidR="00864248" w:rsidRPr="00E96E04" w:rsidRDefault="00864248" w:rsidP="00864248">
      <w:pPr>
        <w:rPr>
          <w:sz w:val="22"/>
          <w:szCs w:val="22"/>
        </w:rPr>
      </w:pPr>
    </w:p>
    <w:p w14:paraId="5FD4C301" w14:textId="27526F5F" w:rsidR="00C56E05" w:rsidRPr="00E96E04" w:rsidRDefault="00164078" w:rsidP="00164078">
      <w:pPr>
        <w:jc w:val="center"/>
        <w:rPr>
          <w:sz w:val="22"/>
          <w:szCs w:val="22"/>
        </w:rPr>
      </w:pPr>
      <w:r w:rsidRPr="00E96E04">
        <w:rPr>
          <w:sz w:val="22"/>
          <w:szCs w:val="22"/>
        </w:rPr>
        <w:t xml:space="preserve">uzavřely </w:t>
      </w:r>
      <w:r w:rsidR="000A4F6E" w:rsidRPr="00E96E04">
        <w:rPr>
          <w:sz w:val="22"/>
          <w:szCs w:val="22"/>
        </w:rPr>
        <w:t xml:space="preserve">ve smyslu § </w:t>
      </w:r>
      <w:r w:rsidR="0002362F" w:rsidRPr="00E96E04">
        <w:rPr>
          <w:sz w:val="22"/>
          <w:szCs w:val="22"/>
        </w:rPr>
        <w:t>1</w:t>
      </w:r>
      <w:r w:rsidR="001E20D5" w:rsidRPr="00E96E04">
        <w:rPr>
          <w:sz w:val="22"/>
          <w:szCs w:val="22"/>
        </w:rPr>
        <w:t>903</w:t>
      </w:r>
      <w:r w:rsidR="00307B1A" w:rsidRPr="00E96E04">
        <w:rPr>
          <w:sz w:val="22"/>
          <w:szCs w:val="22"/>
        </w:rPr>
        <w:t xml:space="preserve"> </w:t>
      </w:r>
      <w:r w:rsidR="000A4F6E" w:rsidRPr="00E96E04">
        <w:rPr>
          <w:sz w:val="22"/>
          <w:szCs w:val="22"/>
        </w:rPr>
        <w:t xml:space="preserve">a násl. zákona č. </w:t>
      </w:r>
      <w:r w:rsidR="00DD1BFB" w:rsidRPr="00E96E04">
        <w:rPr>
          <w:sz w:val="22"/>
          <w:szCs w:val="22"/>
        </w:rPr>
        <w:t>8</w:t>
      </w:r>
      <w:r w:rsidR="000A4F6E" w:rsidRPr="00E96E04">
        <w:rPr>
          <w:sz w:val="22"/>
          <w:szCs w:val="22"/>
        </w:rPr>
        <w:t>9/2012 Sb., o</w:t>
      </w:r>
      <w:r w:rsidR="00DD1BFB" w:rsidRPr="00E96E04">
        <w:rPr>
          <w:sz w:val="22"/>
          <w:szCs w:val="22"/>
        </w:rPr>
        <w:t>bčanský zákoník</w:t>
      </w:r>
      <w:r w:rsidR="000A4F6E" w:rsidRPr="00E96E04">
        <w:rPr>
          <w:sz w:val="22"/>
          <w:szCs w:val="22"/>
        </w:rPr>
        <w:t xml:space="preserve"> </w:t>
      </w:r>
      <w:r w:rsidR="006C22D4" w:rsidRPr="00E96E04">
        <w:rPr>
          <w:sz w:val="22"/>
          <w:szCs w:val="22"/>
        </w:rPr>
        <w:br/>
      </w:r>
      <w:r w:rsidR="0084587D" w:rsidRPr="00E96E04">
        <w:rPr>
          <w:sz w:val="22"/>
          <w:szCs w:val="22"/>
        </w:rPr>
        <w:t>(dále jen „</w:t>
      </w:r>
      <w:r w:rsidR="006C22D4" w:rsidRPr="00E96E04">
        <w:rPr>
          <w:b/>
          <w:sz w:val="22"/>
          <w:szCs w:val="22"/>
        </w:rPr>
        <w:t>občanský zákoník</w:t>
      </w:r>
      <w:r w:rsidR="0084587D" w:rsidRPr="00E96E04">
        <w:rPr>
          <w:sz w:val="22"/>
          <w:szCs w:val="22"/>
        </w:rPr>
        <w:t xml:space="preserve">“) </w:t>
      </w:r>
      <w:r w:rsidRPr="00E96E04">
        <w:rPr>
          <w:sz w:val="22"/>
          <w:szCs w:val="22"/>
        </w:rPr>
        <w:t>tuto</w:t>
      </w:r>
    </w:p>
    <w:p w14:paraId="0049E2D2" w14:textId="77777777" w:rsidR="00164078" w:rsidRPr="00E96E04" w:rsidRDefault="00164078" w:rsidP="00164078">
      <w:pPr>
        <w:jc w:val="center"/>
        <w:rPr>
          <w:sz w:val="22"/>
          <w:szCs w:val="22"/>
        </w:rPr>
      </w:pPr>
    </w:p>
    <w:p w14:paraId="2D8F4385" w14:textId="5DDAE411" w:rsidR="00164078" w:rsidRPr="00E96E04" w:rsidRDefault="0002362F" w:rsidP="00164078">
      <w:pPr>
        <w:jc w:val="center"/>
        <w:rPr>
          <w:sz w:val="22"/>
          <w:szCs w:val="22"/>
        </w:rPr>
      </w:pPr>
      <w:bookmarkStart w:id="5" w:name="Text35"/>
      <w:r w:rsidRPr="00E96E04">
        <w:rPr>
          <w:caps/>
          <w:sz w:val="22"/>
          <w:szCs w:val="22"/>
          <w:u w:val="single"/>
        </w:rPr>
        <w:t xml:space="preserve">DOHODU O </w:t>
      </w:r>
      <w:r w:rsidR="00A14E24" w:rsidRPr="00E96E04">
        <w:rPr>
          <w:caps/>
          <w:sz w:val="22"/>
          <w:szCs w:val="22"/>
          <w:u w:val="single"/>
        </w:rPr>
        <w:t>NAROVN</w:t>
      </w:r>
      <w:r w:rsidRPr="00E96E04">
        <w:rPr>
          <w:caps/>
          <w:sz w:val="22"/>
          <w:szCs w:val="22"/>
          <w:u w:val="single"/>
        </w:rPr>
        <w:t>ÁNÍ</w:t>
      </w:r>
      <w:bookmarkEnd w:id="5"/>
    </w:p>
    <w:p w14:paraId="56CFAD6E" w14:textId="6F80F454" w:rsidR="00164078" w:rsidRPr="00E96E04" w:rsidRDefault="00164078" w:rsidP="00164078">
      <w:pPr>
        <w:jc w:val="center"/>
        <w:rPr>
          <w:sz w:val="22"/>
          <w:szCs w:val="22"/>
        </w:rPr>
      </w:pPr>
      <w:r w:rsidRPr="00E96E04">
        <w:rPr>
          <w:sz w:val="22"/>
          <w:szCs w:val="22"/>
        </w:rPr>
        <w:t>(dále jen „</w:t>
      </w:r>
      <w:bookmarkStart w:id="6" w:name="Text37"/>
      <w:r w:rsidR="0002362F" w:rsidRPr="00E96E04">
        <w:rPr>
          <w:b/>
          <w:sz w:val="22"/>
          <w:szCs w:val="22"/>
        </w:rPr>
        <w:t>Dohod</w:t>
      </w:r>
      <w:r w:rsidR="00330D61" w:rsidRPr="00E96E04">
        <w:rPr>
          <w:b/>
          <w:sz w:val="22"/>
          <w:szCs w:val="22"/>
        </w:rPr>
        <w:t>a</w:t>
      </w:r>
      <w:bookmarkEnd w:id="6"/>
      <w:r w:rsidRPr="00E96E04">
        <w:rPr>
          <w:sz w:val="22"/>
          <w:szCs w:val="22"/>
        </w:rPr>
        <w:t>“)</w:t>
      </w:r>
    </w:p>
    <w:p w14:paraId="783D3996" w14:textId="77777777" w:rsidR="00164078" w:rsidRPr="00E96E04" w:rsidRDefault="00164078" w:rsidP="00164078">
      <w:pPr>
        <w:rPr>
          <w:sz w:val="22"/>
          <w:szCs w:val="22"/>
        </w:rPr>
      </w:pPr>
    </w:p>
    <w:p w14:paraId="5FD72D85" w14:textId="77777777" w:rsidR="002067C0" w:rsidRPr="00E96E04" w:rsidRDefault="002067C0" w:rsidP="00164078">
      <w:pPr>
        <w:rPr>
          <w:sz w:val="22"/>
          <w:szCs w:val="22"/>
        </w:rPr>
      </w:pPr>
    </w:p>
    <w:p w14:paraId="5CFA353C" w14:textId="77777777" w:rsidR="00E02485" w:rsidRPr="00E96E04" w:rsidRDefault="00D66916" w:rsidP="00E02485">
      <w:pPr>
        <w:pStyle w:val="bh1"/>
        <w:rPr>
          <w:sz w:val="22"/>
          <w:szCs w:val="22"/>
        </w:rPr>
      </w:pPr>
      <w:r w:rsidRPr="00E96E04">
        <w:rPr>
          <w:sz w:val="22"/>
          <w:szCs w:val="22"/>
        </w:rPr>
        <w:t>ÚVODNÍ USTANOVENÍ</w:t>
      </w:r>
    </w:p>
    <w:p w14:paraId="05D92A8C" w14:textId="73EEF78E" w:rsidR="00D66916" w:rsidRPr="00E96E04" w:rsidRDefault="00E96E04" w:rsidP="000D366F">
      <w:pPr>
        <w:pStyle w:val="bh2"/>
        <w:tabs>
          <w:tab w:val="clear" w:pos="720"/>
          <w:tab w:val="num" w:pos="567"/>
        </w:tabs>
        <w:ind w:left="567" w:hanging="567"/>
        <w:rPr>
          <w:sz w:val="22"/>
          <w:szCs w:val="22"/>
        </w:rPr>
      </w:pPr>
      <w:r>
        <w:rPr>
          <w:sz w:val="22"/>
          <w:szCs w:val="22"/>
          <w:u w:val="none"/>
        </w:rPr>
        <w:t>Dne 5.4.2000 uzavřel Uživatel</w:t>
      </w:r>
      <w:r w:rsidR="001759E6">
        <w:rPr>
          <w:sz w:val="22"/>
          <w:szCs w:val="22"/>
          <w:u w:val="none"/>
        </w:rPr>
        <w:t xml:space="preserve"> jako uživatel</w:t>
      </w:r>
      <w:r>
        <w:rPr>
          <w:sz w:val="22"/>
          <w:szCs w:val="22"/>
          <w:u w:val="none"/>
        </w:rPr>
        <w:t xml:space="preserve"> a</w:t>
      </w:r>
      <w:r w:rsidR="005773C3">
        <w:rPr>
          <w:sz w:val="22"/>
          <w:szCs w:val="22"/>
          <w:u w:val="none"/>
        </w:rPr>
        <w:t xml:space="preserve"> </w:t>
      </w:r>
      <w:r w:rsidR="003240D3" w:rsidRPr="00E96E04">
        <w:rPr>
          <w:sz w:val="22"/>
          <w:szCs w:val="22"/>
          <w:u w:val="none"/>
        </w:rPr>
        <w:t>HLAVNÍ MĚSTO PRAHA</w:t>
      </w:r>
      <w:r w:rsidR="003240D3">
        <w:rPr>
          <w:sz w:val="22"/>
          <w:szCs w:val="22"/>
          <w:u w:val="none"/>
        </w:rPr>
        <w:t xml:space="preserve"> (IČO: 000 64 581)</w:t>
      </w:r>
      <w:r w:rsidR="001759E6">
        <w:rPr>
          <w:sz w:val="22"/>
          <w:szCs w:val="22"/>
          <w:u w:val="none"/>
        </w:rPr>
        <w:t xml:space="preserve">, zastoupené Kolektory Praha, příspěvkovou organizací (IČO: </w:t>
      </w:r>
      <w:r w:rsidR="001759E6" w:rsidRPr="00FF2C41">
        <w:rPr>
          <w:sz w:val="22"/>
          <w:szCs w:val="22"/>
          <w:u w:val="none"/>
        </w:rPr>
        <w:t>604</w:t>
      </w:r>
      <w:r w:rsidR="001759E6">
        <w:rPr>
          <w:sz w:val="22"/>
          <w:szCs w:val="22"/>
          <w:u w:val="none"/>
        </w:rPr>
        <w:t xml:space="preserve"> </w:t>
      </w:r>
      <w:r w:rsidR="001759E6" w:rsidRPr="00FF2C41">
        <w:rPr>
          <w:sz w:val="22"/>
          <w:szCs w:val="22"/>
          <w:u w:val="none"/>
        </w:rPr>
        <w:t>61</w:t>
      </w:r>
      <w:r w:rsidR="001759E6">
        <w:rPr>
          <w:sz w:val="22"/>
          <w:szCs w:val="22"/>
          <w:u w:val="none"/>
        </w:rPr>
        <w:t xml:space="preserve"> </w:t>
      </w:r>
      <w:r w:rsidR="001759E6" w:rsidRPr="00FF2C41">
        <w:rPr>
          <w:sz w:val="22"/>
          <w:szCs w:val="22"/>
          <w:u w:val="none"/>
        </w:rPr>
        <w:t>471</w:t>
      </w:r>
      <w:r w:rsidR="001759E6">
        <w:rPr>
          <w:sz w:val="22"/>
          <w:szCs w:val="22"/>
          <w:u w:val="none"/>
        </w:rPr>
        <w:t>), jako správce, tj. právní předchůdce Správce,</w:t>
      </w:r>
      <w:r>
        <w:rPr>
          <w:sz w:val="22"/>
          <w:szCs w:val="22"/>
          <w:u w:val="none"/>
        </w:rPr>
        <w:t xml:space="preserve"> </w:t>
      </w:r>
      <w:r w:rsidR="005773C3">
        <w:rPr>
          <w:sz w:val="22"/>
          <w:szCs w:val="22"/>
          <w:u w:val="none"/>
        </w:rPr>
        <w:t>Smlouvu o využití prostoru kolektoru</w:t>
      </w:r>
      <w:r w:rsidR="003F6CEB">
        <w:rPr>
          <w:sz w:val="22"/>
          <w:szCs w:val="22"/>
          <w:u w:val="none"/>
        </w:rPr>
        <w:t xml:space="preserve"> (ev. č. </w:t>
      </w:r>
      <w:r w:rsidR="00AA181C">
        <w:rPr>
          <w:sz w:val="22"/>
          <w:szCs w:val="22"/>
          <w:u w:val="none"/>
        </w:rPr>
        <w:t>Správce 7184/00)</w:t>
      </w:r>
      <w:r w:rsidR="005773C3">
        <w:rPr>
          <w:sz w:val="22"/>
          <w:szCs w:val="22"/>
          <w:u w:val="none"/>
        </w:rPr>
        <w:t xml:space="preserve">, </w:t>
      </w:r>
      <w:r w:rsidR="00352852">
        <w:rPr>
          <w:sz w:val="22"/>
          <w:szCs w:val="22"/>
          <w:u w:val="none"/>
        </w:rPr>
        <w:t xml:space="preserve">jenž byla dále upravována </w:t>
      </w:r>
      <w:r w:rsidR="005773C3">
        <w:rPr>
          <w:sz w:val="22"/>
          <w:szCs w:val="22"/>
          <w:u w:val="none"/>
        </w:rPr>
        <w:t xml:space="preserve">ve znění </w:t>
      </w:r>
      <w:r w:rsidR="00D67D2D">
        <w:rPr>
          <w:sz w:val="22"/>
          <w:szCs w:val="22"/>
          <w:u w:val="none"/>
        </w:rPr>
        <w:t xml:space="preserve">jejích </w:t>
      </w:r>
      <w:r w:rsidR="005773C3">
        <w:rPr>
          <w:sz w:val="22"/>
          <w:szCs w:val="22"/>
          <w:u w:val="none"/>
        </w:rPr>
        <w:t>pozdějších dodatků č. 1 až č. 35</w:t>
      </w:r>
      <w:r w:rsidR="00AA181C">
        <w:rPr>
          <w:sz w:val="22"/>
          <w:szCs w:val="22"/>
          <w:u w:val="none"/>
        </w:rPr>
        <w:t xml:space="preserve">, </w:t>
      </w:r>
      <w:r w:rsidR="00352852">
        <w:rPr>
          <w:sz w:val="22"/>
          <w:szCs w:val="22"/>
          <w:u w:val="none"/>
        </w:rPr>
        <w:t xml:space="preserve">a </w:t>
      </w:r>
      <w:r w:rsidR="00AA181C">
        <w:rPr>
          <w:sz w:val="22"/>
          <w:szCs w:val="22"/>
          <w:u w:val="none"/>
        </w:rPr>
        <w:t>jejímž předmětem je využití prostoru kolektorů k uložení kabelové sítě Uživatele v kolektorech</w:t>
      </w:r>
      <w:r w:rsidR="005773C3">
        <w:rPr>
          <w:sz w:val="22"/>
          <w:szCs w:val="22"/>
          <w:u w:val="none"/>
        </w:rPr>
        <w:t xml:space="preserve"> (dále jen „</w:t>
      </w:r>
      <w:r w:rsidR="005773C3" w:rsidRPr="005773C3">
        <w:rPr>
          <w:b/>
          <w:sz w:val="22"/>
          <w:szCs w:val="22"/>
          <w:u w:val="none"/>
        </w:rPr>
        <w:t>Smlouva</w:t>
      </w:r>
      <w:r w:rsidR="00635A75">
        <w:rPr>
          <w:b/>
          <w:sz w:val="22"/>
          <w:szCs w:val="22"/>
          <w:u w:val="none"/>
        </w:rPr>
        <w:t xml:space="preserve"> o využití prostoru kolektoru</w:t>
      </w:r>
      <w:r w:rsidR="005773C3">
        <w:rPr>
          <w:sz w:val="22"/>
          <w:szCs w:val="22"/>
          <w:u w:val="none"/>
        </w:rPr>
        <w:t>“)</w:t>
      </w:r>
      <w:r w:rsidR="00972953" w:rsidRPr="00E96E04">
        <w:rPr>
          <w:sz w:val="22"/>
          <w:szCs w:val="22"/>
          <w:u w:val="none"/>
        </w:rPr>
        <w:t>.</w:t>
      </w:r>
      <w:r w:rsidR="001759E6">
        <w:rPr>
          <w:sz w:val="22"/>
          <w:szCs w:val="22"/>
          <w:u w:val="none"/>
        </w:rPr>
        <w:t xml:space="preserve"> Správce, jehož zakladatelem a jediným akcionářem je HLAVNÍ MĚSTO PRAHA, převzal veškeré aktivity ve vztahu ke kolektorové síti v hlavním městě Praze za Kolektory Praha, příspěvkovou organizací, a to v souladu se zakladatelskou listinou Správce ze dne 27.6.2002, a tedy i vstoupil do práv a p</w:t>
      </w:r>
      <w:r w:rsidR="000D366F">
        <w:rPr>
          <w:sz w:val="22"/>
          <w:szCs w:val="22"/>
          <w:u w:val="none"/>
        </w:rPr>
        <w:t>ovinností správce dle Smlouvy o </w:t>
      </w:r>
      <w:r w:rsidR="001759E6">
        <w:rPr>
          <w:sz w:val="22"/>
          <w:szCs w:val="22"/>
          <w:u w:val="none"/>
        </w:rPr>
        <w:t>využití prostoru kolektoru.</w:t>
      </w:r>
    </w:p>
    <w:p w14:paraId="1C3B7578" w14:textId="4D1D4E58" w:rsidR="00111C17" w:rsidRPr="00E96E04" w:rsidRDefault="00AA181C" w:rsidP="000D366F">
      <w:pPr>
        <w:pStyle w:val="bh2"/>
        <w:tabs>
          <w:tab w:val="clear" w:pos="720"/>
          <w:tab w:val="num" w:pos="709"/>
        </w:tabs>
        <w:ind w:left="567" w:right="-144" w:hanging="567"/>
        <w:rPr>
          <w:sz w:val="22"/>
          <w:szCs w:val="22"/>
        </w:rPr>
      </w:pPr>
      <w:r w:rsidRPr="00AA181C">
        <w:rPr>
          <w:sz w:val="22"/>
          <w:szCs w:val="22"/>
          <w:u w:val="none"/>
        </w:rPr>
        <w:t xml:space="preserve">Dne 6.8.2020 byla uzavřena </w:t>
      </w:r>
      <w:r>
        <w:rPr>
          <w:sz w:val="22"/>
          <w:szCs w:val="22"/>
          <w:u w:val="none"/>
        </w:rPr>
        <w:t>S</w:t>
      </w:r>
      <w:r w:rsidRPr="00AA181C">
        <w:rPr>
          <w:sz w:val="22"/>
          <w:szCs w:val="22"/>
          <w:u w:val="none"/>
        </w:rPr>
        <w:t xml:space="preserve">mlouva o koupi části závodu mezi </w:t>
      </w:r>
      <w:r>
        <w:rPr>
          <w:sz w:val="22"/>
          <w:szCs w:val="22"/>
          <w:u w:val="none"/>
        </w:rPr>
        <w:t>Uživatelem</w:t>
      </w:r>
      <w:r w:rsidR="000D366F">
        <w:rPr>
          <w:sz w:val="22"/>
          <w:szCs w:val="22"/>
          <w:u w:val="none"/>
        </w:rPr>
        <w:t xml:space="preserve"> jako prodávajícím a </w:t>
      </w:r>
      <w:r w:rsidRPr="00AA181C">
        <w:rPr>
          <w:sz w:val="22"/>
          <w:szCs w:val="22"/>
          <w:u w:val="none"/>
        </w:rPr>
        <w:t>společností Nej.cz s.r.o., IČO: 032 13 595, se sídlem Kaplanova 2252/8, Chodov, 148 00 Praha  4, zapsanou v obchodním rejstříku vedeném Městským soudem v Praze pod sp.</w:t>
      </w:r>
      <w:r w:rsidR="00BA2160">
        <w:rPr>
          <w:sz w:val="22"/>
          <w:szCs w:val="22"/>
          <w:u w:val="none"/>
        </w:rPr>
        <w:t xml:space="preserve"> </w:t>
      </w:r>
      <w:r w:rsidRPr="00AA181C">
        <w:rPr>
          <w:sz w:val="22"/>
          <w:szCs w:val="22"/>
          <w:u w:val="none"/>
        </w:rPr>
        <w:t xml:space="preserve">zn. C 228799, jako kupujícím (dále jen </w:t>
      </w:r>
      <w:r>
        <w:rPr>
          <w:sz w:val="22"/>
          <w:szCs w:val="22"/>
          <w:u w:val="none"/>
        </w:rPr>
        <w:t>„</w:t>
      </w:r>
      <w:r w:rsidRPr="00AA181C">
        <w:rPr>
          <w:b/>
          <w:sz w:val="22"/>
          <w:szCs w:val="22"/>
          <w:u w:val="none"/>
        </w:rPr>
        <w:t>Kupující</w:t>
      </w:r>
      <w:r w:rsidRPr="00AA181C">
        <w:rPr>
          <w:sz w:val="22"/>
          <w:szCs w:val="22"/>
          <w:u w:val="none"/>
        </w:rPr>
        <w:t xml:space="preserve">"), na jejímž základě </w:t>
      </w:r>
      <w:r>
        <w:rPr>
          <w:sz w:val="22"/>
          <w:szCs w:val="22"/>
          <w:u w:val="none"/>
        </w:rPr>
        <w:t>Uživatel</w:t>
      </w:r>
      <w:r w:rsidRPr="00AA181C">
        <w:rPr>
          <w:sz w:val="22"/>
          <w:szCs w:val="22"/>
          <w:u w:val="none"/>
        </w:rPr>
        <w:t xml:space="preserve"> prodal Kupujícímu část svého závodu, jehož předmětem činnosti je poskytování služeb pevného připojení k internetu a souvisejících služeb v lokalitě Praha - Černý Most</w:t>
      </w:r>
      <w:r w:rsidR="00B370B4">
        <w:rPr>
          <w:sz w:val="22"/>
          <w:szCs w:val="22"/>
          <w:u w:val="none"/>
        </w:rPr>
        <w:t xml:space="preserve"> (dále jen „</w:t>
      </w:r>
      <w:r w:rsidR="00B370B4" w:rsidRPr="00B370B4">
        <w:rPr>
          <w:b/>
          <w:sz w:val="22"/>
          <w:szCs w:val="22"/>
          <w:u w:val="none"/>
        </w:rPr>
        <w:t>Část závodu</w:t>
      </w:r>
      <w:r w:rsidR="00B370B4">
        <w:rPr>
          <w:sz w:val="22"/>
          <w:szCs w:val="22"/>
          <w:u w:val="none"/>
        </w:rPr>
        <w:t>“)</w:t>
      </w:r>
      <w:r>
        <w:rPr>
          <w:sz w:val="22"/>
          <w:szCs w:val="22"/>
          <w:u w:val="none"/>
        </w:rPr>
        <w:t xml:space="preserve">, přičemž </w:t>
      </w:r>
      <w:r w:rsidRPr="00AA181C">
        <w:rPr>
          <w:sz w:val="22"/>
          <w:szCs w:val="22"/>
          <w:u w:val="none"/>
        </w:rPr>
        <w:t>Kupující nabyl vlastnické právo k</w:t>
      </w:r>
      <w:r>
        <w:rPr>
          <w:sz w:val="22"/>
          <w:szCs w:val="22"/>
          <w:u w:val="none"/>
        </w:rPr>
        <w:t> </w:t>
      </w:r>
      <w:r w:rsidR="00B370B4">
        <w:rPr>
          <w:sz w:val="22"/>
          <w:szCs w:val="22"/>
          <w:u w:val="none"/>
        </w:rPr>
        <w:t>Č</w:t>
      </w:r>
      <w:r w:rsidRPr="00AA181C">
        <w:rPr>
          <w:sz w:val="22"/>
          <w:szCs w:val="22"/>
          <w:u w:val="none"/>
        </w:rPr>
        <w:t xml:space="preserve">ásti závodu ke dni 1.9.2020, a to zveřejněním údaje, že </w:t>
      </w:r>
      <w:r w:rsidR="00BA2160">
        <w:rPr>
          <w:sz w:val="22"/>
          <w:szCs w:val="22"/>
          <w:u w:val="none"/>
        </w:rPr>
        <w:t xml:space="preserve">Kupující </w:t>
      </w:r>
      <w:r w:rsidRPr="00AA181C">
        <w:rPr>
          <w:sz w:val="22"/>
          <w:szCs w:val="22"/>
          <w:u w:val="none"/>
        </w:rPr>
        <w:lastRenderedPageBreak/>
        <w:t>uložil</w:t>
      </w:r>
      <w:r w:rsidR="000D366F">
        <w:rPr>
          <w:sz w:val="22"/>
          <w:szCs w:val="22"/>
          <w:u w:val="none"/>
        </w:rPr>
        <w:t> </w:t>
      </w:r>
      <w:r w:rsidRPr="00AA181C">
        <w:rPr>
          <w:sz w:val="22"/>
          <w:szCs w:val="22"/>
          <w:u w:val="none"/>
        </w:rPr>
        <w:t xml:space="preserve">doklad o </w:t>
      </w:r>
      <w:r w:rsidR="00B370B4">
        <w:rPr>
          <w:sz w:val="22"/>
          <w:szCs w:val="22"/>
          <w:u w:val="none"/>
        </w:rPr>
        <w:t>koupi Čá</w:t>
      </w:r>
      <w:r w:rsidRPr="00AA181C">
        <w:rPr>
          <w:sz w:val="22"/>
          <w:szCs w:val="22"/>
          <w:u w:val="none"/>
        </w:rPr>
        <w:t xml:space="preserve">sti závodu do </w:t>
      </w:r>
      <w:r w:rsidR="00BA2160">
        <w:rPr>
          <w:sz w:val="22"/>
          <w:szCs w:val="22"/>
          <w:u w:val="none"/>
        </w:rPr>
        <w:t xml:space="preserve">své </w:t>
      </w:r>
      <w:r w:rsidRPr="00AA181C">
        <w:rPr>
          <w:sz w:val="22"/>
          <w:szCs w:val="22"/>
          <w:u w:val="none"/>
        </w:rPr>
        <w:t>sbírky listin</w:t>
      </w:r>
      <w:r w:rsidR="00B370B4">
        <w:rPr>
          <w:sz w:val="22"/>
          <w:szCs w:val="22"/>
          <w:u w:val="none"/>
        </w:rPr>
        <w:t xml:space="preserve"> </w:t>
      </w:r>
      <w:r w:rsidRPr="00AA181C">
        <w:rPr>
          <w:sz w:val="22"/>
          <w:szCs w:val="22"/>
          <w:u w:val="none"/>
        </w:rPr>
        <w:t>v obchodním rejstříku</w:t>
      </w:r>
      <w:r w:rsidR="00B370B4">
        <w:rPr>
          <w:sz w:val="22"/>
          <w:szCs w:val="22"/>
          <w:u w:val="none"/>
        </w:rPr>
        <w:t xml:space="preserve"> (dále jen „</w:t>
      </w:r>
      <w:r w:rsidR="00B370B4" w:rsidRPr="00B370B4">
        <w:rPr>
          <w:b/>
          <w:sz w:val="22"/>
          <w:szCs w:val="22"/>
          <w:u w:val="none"/>
        </w:rPr>
        <w:t>Den převodu</w:t>
      </w:r>
      <w:r w:rsidR="00B370B4">
        <w:rPr>
          <w:sz w:val="22"/>
          <w:szCs w:val="22"/>
          <w:u w:val="none"/>
        </w:rPr>
        <w:t>“)</w:t>
      </w:r>
      <w:r w:rsidRPr="00AA181C">
        <w:rPr>
          <w:sz w:val="22"/>
          <w:szCs w:val="22"/>
          <w:u w:val="none"/>
        </w:rPr>
        <w:t>.</w:t>
      </w:r>
      <w:r w:rsidR="00B370B4">
        <w:rPr>
          <w:sz w:val="22"/>
          <w:szCs w:val="22"/>
          <w:u w:val="none"/>
        </w:rPr>
        <w:t xml:space="preserve"> </w:t>
      </w:r>
      <w:r w:rsidR="000F171E">
        <w:rPr>
          <w:sz w:val="22"/>
          <w:szCs w:val="22"/>
          <w:u w:val="none"/>
        </w:rPr>
        <w:t>Ke Dni převodu Kupující přejal</w:t>
      </w:r>
      <w:r w:rsidR="00BA2160">
        <w:rPr>
          <w:sz w:val="22"/>
          <w:szCs w:val="22"/>
          <w:u w:val="none"/>
        </w:rPr>
        <w:t xml:space="preserve"> i</w:t>
      </w:r>
      <w:r w:rsidR="00635A75">
        <w:rPr>
          <w:sz w:val="22"/>
          <w:szCs w:val="22"/>
          <w:u w:val="none"/>
        </w:rPr>
        <w:t xml:space="preserve"> část</w:t>
      </w:r>
      <w:r w:rsidR="00BA2160">
        <w:rPr>
          <w:sz w:val="22"/>
          <w:szCs w:val="22"/>
          <w:u w:val="none"/>
        </w:rPr>
        <w:t xml:space="preserve"> </w:t>
      </w:r>
      <w:r w:rsidR="000F171E">
        <w:rPr>
          <w:sz w:val="22"/>
          <w:szCs w:val="22"/>
          <w:u w:val="none"/>
        </w:rPr>
        <w:t>Smlouv</w:t>
      </w:r>
      <w:r w:rsidR="00635A75">
        <w:rPr>
          <w:sz w:val="22"/>
          <w:szCs w:val="22"/>
          <w:u w:val="none"/>
        </w:rPr>
        <w:t>y o využití prostoru kolektoru v</w:t>
      </w:r>
      <w:r w:rsidR="000D366F">
        <w:rPr>
          <w:sz w:val="22"/>
          <w:szCs w:val="22"/>
          <w:u w:val="none"/>
        </w:rPr>
        <w:t> </w:t>
      </w:r>
      <w:r w:rsidR="00635A75">
        <w:rPr>
          <w:sz w:val="22"/>
          <w:szCs w:val="22"/>
          <w:u w:val="none"/>
        </w:rPr>
        <w:t>rozsahu</w:t>
      </w:r>
      <w:r w:rsidR="000D366F">
        <w:rPr>
          <w:sz w:val="22"/>
          <w:szCs w:val="22"/>
          <w:u w:val="none"/>
        </w:rPr>
        <w:t> </w:t>
      </w:r>
      <w:r w:rsidR="00A912F6">
        <w:rPr>
          <w:sz w:val="22"/>
          <w:szCs w:val="22"/>
          <w:u w:val="none"/>
        </w:rPr>
        <w:t>týkající se lokality Praha - Černý Most</w:t>
      </w:r>
      <w:r w:rsidR="00635A75">
        <w:rPr>
          <w:sz w:val="22"/>
          <w:szCs w:val="22"/>
          <w:u w:val="none"/>
        </w:rPr>
        <w:t xml:space="preserve">, která </w:t>
      </w:r>
      <w:r w:rsidR="000F171E">
        <w:rPr>
          <w:sz w:val="22"/>
          <w:szCs w:val="22"/>
          <w:u w:val="none"/>
        </w:rPr>
        <w:t xml:space="preserve">náleží k </w:t>
      </w:r>
      <w:r w:rsidR="00B370B4">
        <w:rPr>
          <w:sz w:val="22"/>
          <w:szCs w:val="22"/>
          <w:u w:val="none"/>
        </w:rPr>
        <w:t>Části závodu</w:t>
      </w:r>
      <w:r w:rsidR="00635A75">
        <w:rPr>
          <w:sz w:val="22"/>
          <w:szCs w:val="22"/>
          <w:u w:val="none"/>
        </w:rPr>
        <w:t xml:space="preserve">, tedy zejména </w:t>
      </w:r>
      <w:r w:rsidR="00536092">
        <w:rPr>
          <w:sz w:val="22"/>
          <w:szCs w:val="22"/>
          <w:u w:val="none"/>
        </w:rPr>
        <w:t xml:space="preserve">tu </w:t>
      </w:r>
      <w:r w:rsidR="00D67D2D">
        <w:rPr>
          <w:sz w:val="22"/>
          <w:szCs w:val="22"/>
          <w:u w:val="none"/>
        </w:rPr>
        <w:t xml:space="preserve">část Smlouvy o využití prostoru kolektoru týkající se </w:t>
      </w:r>
      <w:r w:rsidR="00635A75">
        <w:rPr>
          <w:sz w:val="22"/>
          <w:szCs w:val="22"/>
          <w:u w:val="none"/>
        </w:rPr>
        <w:t xml:space="preserve">kolektoru umístěného v lokalitě označované </w:t>
      </w:r>
      <w:r w:rsidR="000D366F">
        <w:rPr>
          <w:sz w:val="22"/>
          <w:szCs w:val="22"/>
          <w:u w:val="none"/>
        </w:rPr>
        <w:t> </w:t>
      </w:r>
      <w:r w:rsidR="00635A75">
        <w:rPr>
          <w:sz w:val="22"/>
          <w:szCs w:val="22"/>
          <w:u w:val="none"/>
        </w:rPr>
        <w:t xml:space="preserve">jako Černý Most II, 1. a 2. stavba, v níž se nachází i Neevidovaná část optického kabelu (jak je tento termín </w:t>
      </w:r>
      <w:r w:rsidR="00A912F6">
        <w:rPr>
          <w:sz w:val="22"/>
          <w:szCs w:val="22"/>
          <w:u w:val="none"/>
        </w:rPr>
        <w:t>dál</w:t>
      </w:r>
      <w:r w:rsidR="00635A75">
        <w:rPr>
          <w:sz w:val="22"/>
          <w:szCs w:val="22"/>
          <w:u w:val="none"/>
        </w:rPr>
        <w:t>e definován) (dále jen „</w:t>
      </w:r>
      <w:r w:rsidR="00635A75" w:rsidRPr="00635A75">
        <w:rPr>
          <w:b/>
          <w:sz w:val="22"/>
          <w:szCs w:val="22"/>
          <w:u w:val="none"/>
        </w:rPr>
        <w:t>Smlouva ČM</w:t>
      </w:r>
      <w:r w:rsidR="00635A75">
        <w:rPr>
          <w:sz w:val="22"/>
          <w:szCs w:val="22"/>
          <w:u w:val="none"/>
        </w:rPr>
        <w:t>“)</w:t>
      </w:r>
      <w:r w:rsidR="00F252EF">
        <w:rPr>
          <w:sz w:val="22"/>
          <w:szCs w:val="22"/>
          <w:u w:val="none"/>
        </w:rPr>
        <w:t>.</w:t>
      </w:r>
    </w:p>
    <w:p w14:paraId="59AB5CD4" w14:textId="13396CEC" w:rsidR="000E268F" w:rsidRPr="002C7CC2" w:rsidRDefault="000E268F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</w:rPr>
      </w:pPr>
      <w:r>
        <w:rPr>
          <w:sz w:val="22"/>
          <w:szCs w:val="22"/>
          <w:u w:val="none"/>
        </w:rPr>
        <w:t xml:space="preserve">Ke Dni převodu </w:t>
      </w:r>
      <w:r w:rsidR="00F252EF">
        <w:rPr>
          <w:sz w:val="22"/>
          <w:szCs w:val="22"/>
          <w:u w:val="none"/>
        </w:rPr>
        <w:t xml:space="preserve">Smluvní strany zjistily nesoulad </w:t>
      </w:r>
      <w:r w:rsidR="00536092">
        <w:rPr>
          <w:sz w:val="22"/>
          <w:szCs w:val="22"/>
          <w:u w:val="none"/>
        </w:rPr>
        <w:t>mezi</w:t>
      </w:r>
      <w:r>
        <w:rPr>
          <w:sz w:val="22"/>
          <w:szCs w:val="22"/>
          <w:u w:val="none"/>
        </w:rPr>
        <w:t xml:space="preserve"> Uživatelem užívané</w:t>
      </w:r>
      <w:r w:rsidR="00F252EF" w:rsidRPr="00F252EF">
        <w:rPr>
          <w:sz w:val="22"/>
          <w:szCs w:val="22"/>
          <w:u w:val="none"/>
        </w:rPr>
        <w:t xml:space="preserve"> délce kabelu optické sítě v HFFR mikro-trubičkách, uloženého v kolektoru Černý Most II, 1. a 2. stavba</w:t>
      </w:r>
      <w:r>
        <w:rPr>
          <w:sz w:val="22"/>
          <w:szCs w:val="22"/>
          <w:u w:val="none"/>
        </w:rPr>
        <w:t xml:space="preserve"> a evidované délce předmětného kabelu</w:t>
      </w:r>
      <w:r w:rsidR="00F252EF">
        <w:rPr>
          <w:sz w:val="22"/>
          <w:szCs w:val="22"/>
          <w:u w:val="none"/>
        </w:rPr>
        <w:t>, přičemž r</w:t>
      </w:r>
      <w:r w:rsidR="00F252EF" w:rsidRPr="00F252EF">
        <w:rPr>
          <w:sz w:val="22"/>
          <w:szCs w:val="22"/>
          <w:u w:val="none"/>
        </w:rPr>
        <w:t>ozdíl v evidované délce uloženého kabelu</w:t>
      </w:r>
      <w:r w:rsidR="00BA2160">
        <w:rPr>
          <w:sz w:val="22"/>
          <w:szCs w:val="22"/>
          <w:u w:val="none"/>
        </w:rPr>
        <w:t xml:space="preserve"> optické sítě </w:t>
      </w:r>
      <w:r w:rsidR="00F252EF" w:rsidRPr="00F252EF">
        <w:rPr>
          <w:sz w:val="22"/>
          <w:szCs w:val="22"/>
          <w:u w:val="none"/>
        </w:rPr>
        <w:t>činí 2.975 bm</w:t>
      </w:r>
      <w:r w:rsidR="00DA32C5">
        <w:rPr>
          <w:sz w:val="22"/>
          <w:szCs w:val="22"/>
          <w:u w:val="none"/>
        </w:rPr>
        <w:t xml:space="preserve"> </w:t>
      </w:r>
      <w:r w:rsidR="000E2A9C">
        <w:rPr>
          <w:sz w:val="22"/>
          <w:szCs w:val="22"/>
          <w:u w:val="none"/>
        </w:rPr>
        <w:t>(dále jen „</w:t>
      </w:r>
      <w:r w:rsidR="000E2A9C" w:rsidRPr="000E2A9C">
        <w:rPr>
          <w:b/>
          <w:sz w:val="22"/>
          <w:szCs w:val="22"/>
          <w:u w:val="none"/>
        </w:rPr>
        <w:t>Neevidovaná část optického kabelu</w:t>
      </w:r>
      <w:r w:rsidR="000E2A9C">
        <w:rPr>
          <w:sz w:val="22"/>
          <w:szCs w:val="22"/>
          <w:u w:val="none"/>
        </w:rPr>
        <w:t>“)</w:t>
      </w:r>
      <w:r w:rsidR="00F252EF" w:rsidRPr="00F252EF">
        <w:rPr>
          <w:sz w:val="22"/>
          <w:szCs w:val="22"/>
          <w:u w:val="none"/>
        </w:rPr>
        <w:t>.</w:t>
      </w:r>
    </w:p>
    <w:p w14:paraId="3F021524" w14:textId="0A0EF731" w:rsidR="002C7CC2" w:rsidRPr="00021DA7" w:rsidRDefault="000F171E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  <w:u w:val="none"/>
        </w:rPr>
      </w:pPr>
      <w:r w:rsidRPr="00021DA7">
        <w:rPr>
          <w:sz w:val="22"/>
          <w:szCs w:val="22"/>
          <w:u w:val="none"/>
        </w:rPr>
        <w:t>Ke dni 31.5.2016 byl</w:t>
      </w:r>
      <w:r w:rsidR="00021DA7" w:rsidRPr="00021DA7">
        <w:rPr>
          <w:sz w:val="22"/>
          <w:szCs w:val="22"/>
          <w:u w:val="none"/>
        </w:rPr>
        <w:t xml:space="preserve">a mezi </w:t>
      </w:r>
      <w:r w:rsidRPr="00021DA7">
        <w:rPr>
          <w:sz w:val="22"/>
          <w:szCs w:val="22"/>
          <w:u w:val="none"/>
        </w:rPr>
        <w:t>společností</w:t>
      </w:r>
      <w:r w:rsidR="00021DA7" w:rsidRPr="00021DA7">
        <w:rPr>
          <w:sz w:val="22"/>
          <w:szCs w:val="22"/>
          <w:u w:val="none"/>
        </w:rPr>
        <w:t xml:space="preserve"> </w:t>
      </w:r>
      <w:r w:rsidRPr="00021DA7">
        <w:rPr>
          <w:sz w:val="22"/>
          <w:szCs w:val="22"/>
          <w:u w:val="none"/>
        </w:rPr>
        <w:t>S</w:t>
      </w:r>
      <w:r w:rsidR="00021DA7" w:rsidRPr="00021DA7">
        <w:rPr>
          <w:sz w:val="22"/>
          <w:szCs w:val="22"/>
          <w:u w:val="none"/>
        </w:rPr>
        <w:t xml:space="preserve"> </w:t>
      </w:r>
      <w:r w:rsidRPr="00021DA7">
        <w:rPr>
          <w:sz w:val="22"/>
          <w:szCs w:val="22"/>
          <w:u w:val="none"/>
        </w:rPr>
        <w:t>com s.r.o.</w:t>
      </w:r>
      <w:r w:rsidR="00021DA7" w:rsidRPr="00021DA7">
        <w:rPr>
          <w:sz w:val="22"/>
          <w:szCs w:val="22"/>
          <w:u w:val="none"/>
        </w:rPr>
        <w:t xml:space="preserve">, IČO: 256 68 901 a Správcem sepsána Přejímka (zápis) o uložení inženýrských sítí do kolektoru dle žádosti č. ČM 2/15, na základě, které bylo </w:t>
      </w:r>
      <w:r w:rsidR="00BA2160">
        <w:rPr>
          <w:sz w:val="22"/>
          <w:szCs w:val="22"/>
          <w:u w:val="none"/>
        </w:rPr>
        <w:t xml:space="preserve">mezi </w:t>
      </w:r>
      <w:r w:rsidR="00021DA7" w:rsidRPr="00021DA7">
        <w:rPr>
          <w:sz w:val="22"/>
          <w:szCs w:val="22"/>
          <w:u w:val="none"/>
        </w:rPr>
        <w:t xml:space="preserve">výše uvedenými osobami potvrzeno ukončení uložení inženýrských sítí v rozsahu Neevidované části optického kabelu. </w:t>
      </w:r>
      <w:r w:rsidR="002C7CC2" w:rsidRPr="00021DA7">
        <w:rPr>
          <w:sz w:val="22"/>
          <w:szCs w:val="22"/>
          <w:u w:val="none"/>
        </w:rPr>
        <w:t>Smluvní strany</w:t>
      </w:r>
      <w:r w:rsidR="00021DA7">
        <w:rPr>
          <w:sz w:val="22"/>
          <w:szCs w:val="22"/>
          <w:u w:val="none"/>
        </w:rPr>
        <w:t xml:space="preserve"> </w:t>
      </w:r>
      <w:r w:rsidR="002C7CC2" w:rsidRPr="00021DA7">
        <w:rPr>
          <w:sz w:val="22"/>
          <w:szCs w:val="22"/>
          <w:u w:val="none"/>
        </w:rPr>
        <w:t xml:space="preserve">činí nesporným, že Neevidovaná část optického kabelu byla </w:t>
      </w:r>
      <w:r w:rsidR="0011286A">
        <w:rPr>
          <w:sz w:val="22"/>
          <w:szCs w:val="22"/>
          <w:u w:val="none"/>
        </w:rPr>
        <w:t xml:space="preserve">k výše uvedenému datu </w:t>
      </w:r>
      <w:r w:rsidR="002C7CC2" w:rsidRPr="00021DA7">
        <w:rPr>
          <w:sz w:val="22"/>
          <w:szCs w:val="22"/>
          <w:u w:val="none"/>
        </w:rPr>
        <w:t xml:space="preserve">uložena a Správce </w:t>
      </w:r>
      <w:r w:rsidR="0011286A">
        <w:rPr>
          <w:sz w:val="22"/>
          <w:szCs w:val="22"/>
          <w:u w:val="none"/>
        </w:rPr>
        <w:t>od 1.6.2016 umožnil Uživateli užívání kabelu optické sítě i v rozsahu Neevidované části optického kabelu</w:t>
      </w:r>
      <w:r w:rsidR="002C7CC2" w:rsidRPr="00021DA7">
        <w:rPr>
          <w:sz w:val="22"/>
          <w:szCs w:val="22"/>
          <w:u w:val="none"/>
        </w:rPr>
        <w:t>.</w:t>
      </w:r>
      <w:r w:rsidR="00ED1B33">
        <w:rPr>
          <w:sz w:val="22"/>
          <w:szCs w:val="22"/>
          <w:u w:val="none"/>
        </w:rPr>
        <w:t xml:space="preserve"> </w:t>
      </w:r>
      <w:r w:rsidR="00ED1B33" w:rsidRPr="00ED1B33">
        <w:rPr>
          <w:sz w:val="22"/>
          <w:szCs w:val="22"/>
          <w:u w:val="none"/>
        </w:rPr>
        <w:t xml:space="preserve">Korespondující povinnost </w:t>
      </w:r>
      <w:r w:rsidR="00ED1B33">
        <w:rPr>
          <w:sz w:val="22"/>
          <w:szCs w:val="22"/>
          <w:u w:val="none"/>
        </w:rPr>
        <w:t>U</w:t>
      </w:r>
      <w:r w:rsidR="00ED1B33" w:rsidRPr="00ED1B33">
        <w:rPr>
          <w:sz w:val="22"/>
          <w:szCs w:val="22"/>
          <w:u w:val="none"/>
        </w:rPr>
        <w:t>živatele hradit zvýšený příspěvek na provoz kolektorů</w:t>
      </w:r>
      <w:r w:rsidR="00ED1B33">
        <w:rPr>
          <w:sz w:val="22"/>
          <w:szCs w:val="22"/>
          <w:u w:val="none"/>
        </w:rPr>
        <w:t xml:space="preserve"> v rozsahu Neevidované části optického kabelu</w:t>
      </w:r>
      <w:r w:rsidR="00ED1B33" w:rsidRPr="00ED1B33">
        <w:rPr>
          <w:sz w:val="22"/>
          <w:szCs w:val="22"/>
          <w:u w:val="none"/>
        </w:rPr>
        <w:t xml:space="preserve"> však nebyla ve </w:t>
      </w:r>
      <w:r w:rsidR="0011286A">
        <w:rPr>
          <w:sz w:val="22"/>
          <w:szCs w:val="22"/>
          <w:u w:val="none"/>
        </w:rPr>
        <w:t xml:space="preserve">Smlouvě o využití prostoru kolektoru, resp. </w:t>
      </w:r>
      <w:r w:rsidR="00ED1B33" w:rsidRPr="00ED1B33">
        <w:rPr>
          <w:sz w:val="22"/>
          <w:szCs w:val="22"/>
          <w:u w:val="none"/>
        </w:rPr>
        <w:t>Smlouvě</w:t>
      </w:r>
      <w:r w:rsidR="00ED1B33">
        <w:rPr>
          <w:sz w:val="22"/>
          <w:szCs w:val="22"/>
          <w:u w:val="none"/>
        </w:rPr>
        <w:t xml:space="preserve"> ČM</w:t>
      </w:r>
      <w:r w:rsidR="00ED1B33" w:rsidRPr="00ED1B33">
        <w:rPr>
          <w:sz w:val="22"/>
          <w:szCs w:val="22"/>
          <w:u w:val="none"/>
        </w:rPr>
        <w:t xml:space="preserve"> zohledněna</w:t>
      </w:r>
      <w:r w:rsidR="00ED1B33">
        <w:rPr>
          <w:sz w:val="22"/>
          <w:szCs w:val="22"/>
          <w:u w:val="none"/>
        </w:rPr>
        <w:t xml:space="preserve"> a</w:t>
      </w:r>
      <w:r w:rsidR="00ED1B33" w:rsidRPr="00ED1B33">
        <w:rPr>
          <w:sz w:val="22"/>
          <w:szCs w:val="22"/>
          <w:u w:val="none"/>
        </w:rPr>
        <w:t xml:space="preserve"> k úpravě pravidelných měsíčních plateb příslušným smluvním dodatkem nedošlo. Povinnost </w:t>
      </w:r>
      <w:r w:rsidR="00ED1B33">
        <w:rPr>
          <w:sz w:val="22"/>
          <w:szCs w:val="22"/>
          <w:u w:val="none"/>
        </w:rPr>
        <w:t>U</w:t>
      </w:r>
      <w:r w:rsidR="00ED1B33" w:rsidRPr="00ED1B33">
        <w:rPr>
          <w:sz w:val="22"/>
          <w:szCs w:val="22"/>
          <w:u w:val="none"/>
        </w:rPr>
        <w:t>živatele uhradit</w:t>
      </w:r>
      <w:r w:rsidR="00ED1B33">
        <w:rPr>
          <w:sz w:val="22"/>
          <w:szCs w:val="22"/>
          <w:u w:val="none"/>
        </w:rPr>
        <w:t xml:space="preserve"> </w:t>
      </w:r>
      <w:r w:rsidR="00ED1B33" w:rsidRPr="00ED1B33">
        <w:rPr>
          <w:sz w:val="22"/>
          <w:szCs w:val="22"/>
          <w:u w:val="none"/>
        </w:rPr>
        <w:t>zvýšený příspěvek na provoz kolektorů</w:t>
      </w:r>
      <w:r w:rsidR="00ED1B33">
        <w:rPr>
          <w:sz w:val="22"/>
          <w:szCs w:val="22"/>
          <w:u w:val="none"/>
        </w:rPr>
        <w:t xml:space="preserve"> v rozsahu Neevidované části optického kabelu </w:t>
      </w:r>
      <w:r w:rsidR="00ED1B33" w:rsidRPr="00ED1B33">
        <w:rPr>
          <w:sz w:val="22"/>
          <w:szCs w:val="22"/>
          <w:u w:val="none"/>
        </w:rPr>
        <w:t xml:space="preserve">zůstala mezi </w:t>
      </w:r>
      <w:r w:rsidR="00ED1B33">
        <w:rPr>
          <w:sz w:val="22"/>
          <w:szCs w:val="22"/>
          <w:u w:val="none"/>
        </w:rPr>
        <w:t>Smluvními stranami</w:t>
      </w:r>
      <w:r w:rsidR="00ED1B33" w:rsidRPr="00ED1B33">
        <w:rPr>
          <w:sz w:val="22"/>
          <w:szCs w:val="22"/>
          <w:u w:val="none"/>
        </w:rPr>
        <w:t xml:space="preserve"> </w:t>
      </w:r>
      <w:r w:rsidR="00DA32C5">
        <w:rPr>
          <w:sz w:val="22"/>
          <w:szCs w:val="22"/>
          <w:u w:val="none"/>
        </w:rPr>
        <w:t xml:space="preserve">sporná </w:t>
      </w:r>
      <w:r w:rsidR="00ED1B33" w:rsidRPr="00ED1B33">
        <w:rPr>
          <w:sz w:val="22"/>
          <w:szCs w:val="22"/>
          <w:u w:val="none"/>
        </w:rPr>
        <w:t xml:space="preserve">co do výše </w:t>
      </w:r>
      <w:r w:rsidR="00ED1B33">
        <w:rPr>
          <w:sz w:val="22"/>
          <w:szCs w:val="22"/>
          <w:u w:val="none"/>
        </w:rPr>
        <w:t>závazku Uživatele</w:t>
      </w:r>
      <w:r w:rsidR="00ED1B33" w:rsidRPr="00ED1B33">
        <w:rPr>
          <w:sz w:val="22"/>
          <w:szCs w:val="22"/>
          <w:u w:val="none"/>
        </w:rPr>
        <w:t>.</w:t>
      </w:r>
    </w:p>
    <w:p w14:paraId="10A9D55C" w14:textId="4BB05195" w:rsidR="001121A5" w:rsidRPr="00E96E04" w:rsidRDefault="001121A5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</w:rPr>
      </w:pPr>
      <w:r w:rsidRPr="00E96E04">
        <w:rPr>
          <w:sz w:val="22"/>
          <w:szCs w:val="22"/>
          <w:u w:val="none"/>
        </w:rPr>
        <w:t xml:space="preserve">Smluvní strany mají zájem na smírném řešení </w:t>
      </w:r>
      <w:r w:rsidR="00C76E4A" w:rsidRPr="00E96E04">
        <w:rPr>
          <w:sz w:val="22"/>
          <w:szCs w:val="22"/>
          <w:u w:val="none"/>
        </w:rPr>
        <w:t>a urovnání závazků v souvislosti s</w:t>
      </w:r>
      <w:r w:rsidR="0011286A">
        <w:rPr>
          <w:sz w:val="22"/>
          <w:szCs w:val="22"/>
          <w:u w:val="none"/>
        </w:rPr>
        <w:t> Ne</w:t>
      </w:r>
      <w:r w:rsidR="000E268F">
        <w:rPr>
          <w:sz w:val="22"/>
          <w:szCs w:val="22"/>
          <w:u w:val="none"/>
        </w:rPr>
        <w:t>e</w:t>
      </w:r>
      <w:r w:rsidR="0011286A">
        <w:rPr>
          <w:sz w:val="22"/>
          <w:szCs w:val="22"/>
          <w:u w:val="none"/>
        </w:rPr>
        <w:t>vidovanou částí optického kabelu a</w:t>
      </w:r>
      <w:r w:rsidR="000E268F">
        <w:rPr>
          <w:sz w:val="22"/>
          <w:szCs w:val="22"/>
          <w:u w:val="none"/>
        </w:rPr>
        <w:t xml:space="preserve"> Smlouvou</w:t>
      </w:r>
      <w:r w:rsidR="00635A75">
        <w:rPr>
          <w:sz w:val="22"/>
          <w:szCs w:val="22"/>
          <w:u w:val="none"/>
        </w:rPr>
        <w:t xml:space="preserve"> ČM</w:t>
      </w:r>
      <w:r w:rsidRPr="00E96E04">
        <w:rPr>
          <w:sz w:val="22"/>
          <w:szCs w:val="22"/>
          <w:u w:val="none"/>
        </w:rPr>
        <w:t xml:space="preserve"> a</w:t>
      </w:r>
      <w:r w:rsidR="00C76E4A" w:rsidRPr="00E96E04">
        <w:rPr>
          <w:sz w:val="22"/>
          <w:szCs w:val="22"/>
          <w:u w:val="none"/>
        </w:rPr>
        <w:t xml:space="preserve"> za tímto účelem se dohodly</w:t>
      </w:r>
      <w:r w:rsidRPr="00E96E04">
        <w:rPr>
          <w:sz w:val="22"/>
          <w:szCs w:val="22"/>
          <w:u w:val="none"/>
        </w:rPr>
        <w:t xml:space="preserve"> touto Dohodou </w:t>
      </w:r>
      <w:r w:rsidR="00F8429F" w:rsidRPr="00E96E04">
        <w:rPr>
          <w:sz w:val="22"/>
          <w:szCs w:val="22"/>
          <w:u w:val="none"/>
        </w:rPr>
        <w:t>narovnat</w:t>
      </w:r>
      <w:r w:rsidRPr="00E96E04">
        <w:rPr>
          <w:sz w:val="22"/>
          <w:szCs w:val="22"/>
          <w:u w:val="none"/>
        </w:rPr>
        <w:t xml:space="preserve"> svá vzájemná práva a povinnosti následovně.</w:t>
      </w:r>
    </w:p>
    <w:p w14:paraId="2956DC09" w14:textId="77777777" w:rsidR="00070530" w:rsidRPr="00E96E04" w:rsidRDefault="00070530" w:rsidP="00F325E9">
      <w:pPr>
        <w:pStyle w:val="bh2"/>
        <w:numPr>
          <w:ilvl w:val="0"/>
          <w:numId w:val="0"/>
        </w:numPr>
        <w:tabs>
          <w:tab w:val="num" w:pos="567"/>
        </w:tabs>
        <w:ind w:left="567"/>
        <w:rPr>
          <w:sz w:val="22"/>
          <w:szCs w:val="22"/>
        </w:rPr>
      </w:pPr>
    </w:p>
    <w:p w14:paraId="5AE57D42" w14:textId="079BBAF3" w:rsidR="00070530" w:rsidRPr="00E96E04" w:rsidRDefault="00070530" w:rsidP="00F325E9">
      <w:pPr>
        <w:pStyle w:val="bh1"/>
        <w:tabs>
          <w:tab w:val="clear" w:pos="720"/>
          <w:tab w:val="num" w:pos="567"/>
        </w:tabs>
        <w:ind w:left="567"/>
        <w:rPr>
          <w:sz w:val="22"/>
          <w:szCs w:val="22"/>
        </w:rPr>
      </w:pPr>
      <w:r w:rsidRPr="00E96E04">
        <w:rPr>
          <w:sz w:val="22"/>
          <w:szCs w:val="22"/>
        </w:rPr>
        <w:t>Sporná práva a povinnosti</w:t>
      </w:r>
    </w:p>
    <w:p w14:paraId="13A90E63" w14:textId="708B175B" w:rsidR="00070530" w:rsidRPr="00E96E04" w:rsidRDefault="00070530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  <w:u w:val="none"/>
        </w:rPr>
      </w:pPr>
      <w:r w:rsidRPr="00E96E04">
        <w:rPr>
          <w:sz w:val="22"/>
          <w:szCs w:val="22"/>
          <w:u w:val="none"/>
        </w:rPr>
        <w:t xml:space="preserve">Smluvní strany prohlašují a potvrzují, že mezi nimi ke dni uzavření této Dohody existují zejména, nikoliv však výlučně, následující sporná práva a povinnosti, které vznikly na základě </w:t>
      </w:r>
      <w:r w:rsidR="000C3595">
        <w:rPr>
          <w:sz w:val="22"/>
          <w:szCs w:val="22"/>
          <w:u w:val="none"/>
        </w:rPr>
        <w:t xml:space="preserve">Neevidované části optického kabelu a </w:t>
      </w:r>
      <w:r w:rsidR="000E268F">
        <w:rPr>
          <w:sz w:val="22"/>
          <w:szCs w:val="22"/>
          <w:u w:val="none"/>
        </w:rPr>
        <w:t>S</w:t>
      </w:r>
      <w:r w:rsidRPr="00E96E04">
        <w:rPr>
          <w:sz w:val="22"/>
          <w:szCs w:val="22"/>
          <w:u w:val="none"/>
        </w:rPr>
        <w:t>ml</w:t>
      </w:r>
      <w:r w:rsidR="000E268F">
        <w:rPr>
          <w:sz w:val="22"/>
          <w:szCs w:val="22"/>
          <w:u w:val="none"/>
        </w:rPr>
        <w:t>ou</w:t>
      </w:r>
      <w:r w:rsidRPr="00E96E04">
        <w:rPr>
          <w:sz w:val="22"/>
          <w:szCs w:val="22"/>
          <w:u w:val="none"/>
        </w:rPr>
        <w:t>v</w:t>
      </w:r>
      <w:r w:rsidR="000E268F">
        <w:rPr>
          <w:sz w:val="22"/>
          <w:szCs w:val="22"/>
          <w:u w:val="none"/>
        </w:rPr>
        <w:t>y</w:t>
      </w:r>
      <w:r w:rsidR="00635A75">
        <w:rPr>
          <w:sz w:val="22"/>
          <w:szCs w:val="22"/>
          <w:u w:val="none"/>
        </w:rPr>
        <w:t xml:space="preserve"> ČM</w:t>
      </w:r>
      <w:r w:rsidR="000E268F">
        <w:rPr>
          <w:sz w:val="22"/>
          <w:szCs w:val="22"/>
          <w:u w:val="none"/>
        </w:rPr>
        <w:t xml:space="preserve"> </w:t>
      </w:r>
      <w:r w:rsidRPr="00E96E04">
        <w:rPr>
          <w:sz w:val="22"/>
          <w:szCs w:val="22"/>
          <w:u w:val="none"/>
        </w:rPr>
        <w:t>či v souvislosti s n</w:t>
      </w:r>
      <w:r w:rsidR="000E268F">
        <w:rPr>
          <w:sz w:val="22"/>
          <w:szCs w:val="22"/>
          <w:u w:val="none"/>
        </w:rPr>
        <w:t>í</w:t>
      </w:r>
      <w:r w:rsidRPr="00E96E04">
        <w:rPr>
          <w:sz w:val="22"/>
          <w:szCs w:val="22"/>
          <w:u w:val="none"/>
        </w:rPr>
        <w:t xml:space="preserve"> do dne nabytí účinnosti této Dohody, a to:</w:t>
      </w:r>
    </w:p>
    <w:p w14:paraId="522DA9BA" w14:textId="3377A2E0" w:rsidR="000E2A9C" w:rsidRDefault="00482FD7" w:rsidP="00F325E9">
      <w:pPr>
        <w:pStyle w:val="bh2"/>
        <w:numPr>
          <w:ilvl w:val="2"/>
          <w:numId w:val="1"/>
        </w:numPr>
        <w:tabs>
          <w:tab w:val="clear" w:pos="1440"/>
          <w:tab w:val="num" w:pos="1276"/>
        </w:tabs>
        <w:ind w:left="1276" w:hanging="709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 xml:space="preserve">v jakém rozsahu trvá povinnost Uživatele </w:t>
      </w:r>
      <w:r w:rsidRPr="00ED1B33">
        <w:rPr>
          <w:sz w:val="22"/>
          <w:szCs w:val="22"/>
          <w:u w:val="none"/>
        </w:rPr>
        <w:t>uhradit</w:t>
      </w:r>
      <w:r>
        <w:rPr>
          <w:sz w:val="22"/>
          <w:szCs w:val="22"/>
          <w:u w:val="none"/>
        </w:rPr>
        <w:t xml:space="preserve"> </w:t>
      </w:r>
      <w:r w:rsidRPr="00ED1B33">
        <w:rPr>
          <w:sz w:val="22"/>
          <w:szCs w:val="22"/>
          <w:u w:val="none"/>
        </w:rPr>
        <w:t>zvýšený příspěvek na provoz kolektorů</w:t>
      </w:r>
      <w:r>
        <w:rPr>
          <w:sz w:val="22"/>
          <w:szCs w:val="22"/>
          <w:u w:val="none"/>
        </w:rPr>
        <w:t xml:space="preserve"> v rozsahu Neevidované části optického kabelu</w:t>
      </w:r>
      <w:r w:rsidR="000E2A9C">
        <w:rPr>
          <w:sz w:val="22"/>
          <w:szCs w:val="22"/>
          <w:u w:val="none"/>
        </w:rPr>
        <w:t>;</w:t>
      </w:r>
    </w:p>
    <w:p w14:paraId="5799A56F" w14:textId="4CA4ABA4" w:rsidR="00070530" w:rsidRPr="00E96E04" w:rsidRDefault="000E2A9C" w:rsidP="00F325E9">
      <w:pPr>
        <w:pStyle w:val="bh2"/>
        <w:numPr>
          <w:ilvl w:val="2"/>
          <w:numId w:val="1"/>
        </w:numPr>
        <w:tabs>
          <w:tab w:val="clear" w:pos="1440"/>
          <w:tab w:val="num" w:pos="1276"/>
        </w:tabs>
        <w:ind w:left="1276" w:hanging="709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 xml:space="preserve">zda je Správce oprávněn požadovat </w:t>
      </w:r>
      <w:r w:rsidR="000E6B3C">
        <w:rPr>
          <w:sz w:val="22"/>
          <w:szCs w:val="22"/>
          <w:u w:val="none"/>
        </w:rPr>
        <w:t xml:space="preserve">jakoukoli náhradu </w:t>
      </w:r>
      <w:r>
        <w:rPr>
          <w:sz w:val="22"/>
          <w:szCs w:val="22"/>
          <w:u w:val="none"/>
        </w:rPr>
        <w:t>za užívání Neevidované části optického kabelu do Dne převodu po Kupujícím.</w:t>
      </w:r>
    </w:p>
    <w:p w14:paraId="4EB9B107" w14:textId="77777777" w:rsidR="00070530" w:rsidRPr="00E96E04" w:rsidRDefault="00070530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  <w:u w:val="none"/>
        </w:rPr>
      </w:pPr>
      <w:r w:rsidRPr="00E96E04">
        <w:rPr>
          <w:sz w:val="22"/>
          <w:szCs w:val="22"/>
          <w:u w:val="none"/>
        </w:rPr>
        <w:t xml:space="preserve">Smluvní strany prohlašují, že v zájmu rychlosti a hospodárnosti řešení a s ohledem na oboustranný zájem na smírném vyřešení stávajících sporů se touto Dohodou dohodly na níže popsaném narovnání. </w:t>
      </w:r>
    </w:p>
    <w:p w14:paraId="1D8411F7" w14:textId="6DC75C2C" w:rsidR="00CE5DB3" w:rsidRPr="00E96E04" w:rsidRDefault="00273936" w:rsidP="00E02485">
      <w:pPr>
        <w:pStyle w:val="bno"/>
        <w:rPr>
          <w:sz w:val="22"/>
          <w:szCs w:val="22"/>
        </w:rPr>
      </w:pPr>
      <w:r w:rsidRPr="00E96E04">
        <w:rPr>
          <w:sz w:val="22"/>
          <w:szCs w:val="22"/>
        </w:rPr>
        <w:tab/>
      </w:r>
      <w:r w:rsidR="000723C0" w:rsidRPr="00E96E04">
        <w:rPr>
          <w:sz w:val="22"/>
          <w:szCs w:val="22"/>
        </w:rPr>
        <w:t xml:space="preserve"> </w:t>
      </w:r>
    </w:p>
    <w:p w14:paraId="6EB1EE8B" w14:textId="4D04471A" w:rsidR="00E02485" w:rsidRPr="00E96E04" w:rsidRDefault="00701F86" w:rsidP="00F325E9">
      <w:pPr>
        <w:pStyle w:val="bh1"/>
        <w:tabs>
          <w:tab w:val="clear" w:pos="720"/>
          <w:tab w:val="num" w:pos="567"/>
        </w:tabs>
        <w:ind w:left="567"/>
        <w:rPr>
          <w:sz w:val="22"/>
          <w:szCs w:val="22"/>
        </w:rPr>
      </w:pPr>
      <w:bookmarkStart w:id="7" w:name="_Ref59005149"/>
      <w:r w:rsidRPr="00E96E04">
        <w:rPr>
          <w:sz w:val="22"/>
          <w:szCs w:val="22"/>
        </w:rPr>
        <w:lastRenderedPageBreak/>
        <w:t>NAROVNÁNÍ</w:t>
      </w:r>
      <w:bookmarkEnd w:id="7"/>
    </w:p>
    <w:p w14:paraId="34B08A75" w14:textId="16E804EF" w:rsidR="00701F86" w:rsidRPr="00E96E04" w:rsidRDefault="00701F86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  <w:u w:val="none"/>
        </w:rPr>
      </w:pPr>
      <w:r w:rsidRPr="00E96E04">
        <w:rPr>
          <w:sz w:val="22"/>
          <w:szCs w:val="22"/>
          <w:u w:val="none"/>
        </w:rPr>
        <w:t>Smluvní strany mají společně v úmyslu narovnat touto Dohodou, ve smyslu § 1903 a násl. občanského zákoníku, veškerá práva a veškeré závazky</w:t>
      </w:r>
      <w:r w:rsidR="00635A75">
        <w:rPr>
          <w:sz w:val="22"/>
          <w:szCs w:val="22"/>
          <w:u w:val="none"/>
        </w:rPr>
        <w:t xml:space="preserve"> v souvislosti se Smlouvou ČM</w:t>
      </w:r>
      <w:r w:rsidR="00F4085A">
        <w:rPr>
          <w:sz w:val="22"/>
          <w:szCs w:val="22"/>
          <w:u w:val="none"/>
        </w:rPr>
        <w:t xml:space="preserve"> a/nebo Neevidovanou částí optického kabelu</w:t>
      </w:r>
      <w:r w:rsidRPr="00E96E04">
        <w:rPr>
          <w:sz w:val="22"/>
          <w:szCs w:val="22"/>
          <w:u w:val="none"/>
        </w:rPr>
        <w:t xml:space="preserve">, které mezi nimi k datu uzavření Dohody existují či mohou existovat, a to dokonce aniž by si jich některá ze Smluvních stran byla vědoma, a to tak, aby napříště mezi nimi neexistoval a nemohl existovat v daném ohledu jakýkoli spor a aby situace ohledně vzájemných práv a povinností mezi nimi navzájem byla jednoznačně vyřešena. S cílem vyjasnit </w:t>
      </w:r>
      <w:r w:rsidR="001759E6">
        <w:rPr>
          <w:sz w:val="22"/>
          <w:szCs w:val="22"/>
          <w:u w:val="none"/>
        </w:rPr>
        <w:t xml:space="preserve">zejména </w:t>
      </w:r>
      <w:r w:rsidRPr="00E96E04">
        <w:rPr>
          <w:sz w:val="22"/>
          <w:szCs w:val="22"/>
          <w:u w:val="none"/>
        </w:rPr>
        <w:t xml:space="preserve">sporné skutečnosti uvedené výše v čl. 2 odst. 2.1 Dohody uzavírají Smluvní strany tuto Dohodu. Nabytím účinnosti Dohody budou mezi Smluvními stranami </w:t>
      </w:r>
      <w:r w:rsidR="00635A75">
        <w:rPr>
          <w:sz w:val="22"/>
          <w:szCs w:val="22"/>
          <w:u w:val="none"/>
        </w:rPr>
        <w:t>v souvislosti se Smlouvou ČM</w:t>
      </w:r>
      <w:r w:rsidR="00F4085A">
        <w:rPr>
          <w:sz w:val="22"/>
          <w:szCs w:val="22"/>
          <w:u w:val="none"/>
        </w:rPr>
        <w:t xml:space="preserve"> a/nebo Neevidovanou částí optického kabelu</w:t>
      </w:r>
      <w:r w:rsidR="00635A75">
        <w:rPr>
          <w:sz w:val="22"/>
          <w:szCs w:val="22"/>
          <w:u w:val="none"/>
        </w:rPr>
        <w:t xml:space="preserve"> </w:t>
      </w:r>
      <w:r w:rsidRPr="00E96E04">
        <w:rPr>
          <w:sz w:val="22"/>
          <w:szCs w:val="22"/>
          <w:u w:val="none"/>
        </w:rPr>
        <w:t>existovat jen ty závazky, které vyplynou z narovnání v ní obsaženého. Žádné jiné závazky ani žádná jiná práva</w:t>
      </w:r>
      <w:r w:rsidR="001759E6">
        <w:rPr>
          <w:sz w:val="22"/>
          <w:szCs w:val="22"/>
          <w:u w:val="none"/>
        </w:rPr>
        <w:t xml:space="preserve"> či povinnosti</w:t>
      </w:r>
      <w:r w:rsidR="00F4085A">
        <w:rPr>
          <w:sz w:val="22"/>
          <w:szCs w:val="22"/>
          <w:u w:val="none"/>
        </w:rPr>
        <w:t xml:space="preserve"> v souvislosti se Smlouvou ČM a/nebo Neevidovanou částí optického kabelu</w:t>
      </w:r>
      <w:r w:rsidRPr="00E96E04">
        <w:rPr>
          <w:sz w:val="22"/>
          <w:szCs w:val="22"/>
          <w:u w:val="none"/>
        </w:rPr>
        <w:t>, než jsou uvedené v Dohodě, nebudou nadále mezi nimi existovat. Tyto veškeré sporné i nesporné vzájemné závazky a práva zanikají dnem nabytí účinnosti Dohody a jsou zároveň Dohodou v plném rozsahu narovnány.</w:t>
      </w:r>
    </w:p>
    <w:p w14:paraId="34E8EC36" w14:textId="49776D0A" w:rsidR="00AB38D7" w:rsidRDefault="002C7CC2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 xml:space="preserve">Uživatel </w:t>
      </w:r>
      <w:r w:rsidR="00731590" w:rsidRPr="00E96E04">
        <w:rPr>
          <w:sz w:val="22"/>
          <w:szCs w:val="22"/>
          <w:u w:val="none"/>
        </w:rPr>
        <w:t xml:space="preserve">se zavazuje </w:t>
      </w:r>
      <w:r w:rsidR="00654B6F" w:rsidRPr="00E96E04">
        <w:rPr>
          <w:sz w:val="22"/>
          <w:szCs w:val="22"/>
          <w:u w:val="none"/>
        </w:rPr>
        <w:t>za</w:t>
      </w:r>
      <w:r w:rsidR="00731590" w:rsidRPr="00E96E04">
        <w:rPr>
          <w:sz w:val="22"/>
          <w:szCs w:val="22"/>
          <w:u w:val="none"/>
        </w:rPr>
        <w:t xml:space="preserve"> podmínek uvedených v této Dohodě zaplatit </w:t>
      </w:r>
      <w:r w:rsidR="00BE6202">
        <w:rPr>
          <w:sz w:val="22"/>
          <w:szCs w:val="22"/>
          <w:u w:val="none"/>
        </w:rPr>
        <w:t>Správci</w:t>
      </w:r>
      <w:r w:rsidR="00731590" w:rsidRPr="00E96E04">
        <w:rPr>
          <w:sz w:val="22"/>
          <w:szCs w:val="22"/>
          <w:u w:val="none"/>
        </w:rPr>
        <w:t xml:space="preserve"> částku ve výši </w:t>
      </w:r>
      <w:r>
        <w:rPr>
          <w:sz w:val="22"/>
          <w:szCs w:val="22"/>
          <w:u w:val="none"/>
        </w:rPr>
        <w:t>631.890</w:t>
      </w:r>
      <w:r w:rsidR="00F8429F" w:rsidRPr="00E96E04">
        <w:rPr>
          <w:sz w:val="22"/>
          <w:szCs w:val="22"/>
          <w:u w:val="none"/>
        </w:rPr>
        <w:t xml:space="preserve">,- </w:t>
      </w:r>
      <w:r w:rsidR="00F3093A" w:rsidRPr="00E96E04">
        <w:rPr>
          <w:sz w:val="22"/>
          <w:szCs w:val="22"/>
          <w:u w:val="none"/>
        </w:rPr>
        <w:t>Kč</w:t>
      </w:r>
      <w:r w:rsidR="00731590" w:rsidRPr="00E96E04">
        <w:rPr>
          <w:sz w:val="22"/>
          <w:szCs w:val="22"/>
          <w:u w:val="none"/>
        </w:rPr>
        <w:t xml:space="preserve"> </w:t>
      </w:r>
      <w:r>
        <w:rPr>
          <w:sz w:val="22"/>
          <w:szCs w:val="22"/>
          <w:u w:val="none"/>
        </w:rPr>
        <w:t xml:space="preserve">+ DPH dle platných právních předpisů </w:t>
      </w:r>
      <w:r w:rsidR="00731590" w:rsidRPr="00E96E04">
        <w:rPr>
          <w:sz w:val="22"/>
          <w:szCs w:val="22"/>
          <w:u w:val="none"/>
        </w:rPr>
        <w:t>(dále jen „</w:t>
      </w:r>
      <w:r w:rsidR="00731590" w:rsidRPr="00E96E04">
        <w:rPr>
          <w:b/>
          <w:sz w:val="22"/>
          <w:szCs w:val="22"/>
          <w:u w:val="none"/>
        </w:rPr>
        <w:t>Platba narovnání</w:t>
      </w:r>
      <w:r w:rsidR="00731590" w:rsidRPr="00E96E04">
        <w:rPr>
          <w:sz w:val="22"/>
          <w:szCs w:val="22"/>
          <w:u w:val="none"/>
        </w:rPr>
        <w:t>“)</w:t>
      </w:r>
      <w:r w:rsidR="00AB38D7">
        <w:rPr>
          <w:sz w:val="22"/>
          <w:szCs w:val="22"/>
          <w:u w:val="none"/>
        </w:rPr>
        <w:t xml:space="preserve">, jakožto </w:t>
      </w:r>
      <w:r w:rsidR="00BA0A1F">
        <w:rPr>
          <w:sz w:val="22"/>
          <w:szCs w:val="22"/>
          <w:u w:val="none"/>
        </w:rPr>
        <w:t>jednorázovou náhradu</w:t>
      </w:r>
      <w:r w:rsidR="00AB38D7">
        <w:rPr>
          <w:sz w:val="22"/>
          <w:szCs w:val="22"/>
          <w:u w:val="none"/>
        </w:rPr>
        <w:t xml:space="preserve"> za užívání Neevidované části optického kabelu </w:t>
      </w:r>
      <w:r w:rsidR="00BA0A1F">
        <w:rPr>
          <w:sz w:val="22"/>
          <w:szCs w:val="22"/>
          <w:u w:val="none"/>
        </w:rPr>
        <w:t xml:space="preserve">Uživatelem od 1.6.2016 </w:t>
      </w:r>
      <w:r w:rsidR="00AB38D7">
        <w:rPr>
          <w:sz w:val="22"/>
          <w:szCs w:val="22"/>
          <w:u w:val="none"/>
        </w:rPr>
        <w:t>do Dne převodu</w:t>
      </w:r>
      <w:r w:rsidR="00731590" w:rsidRPr="00E96E04">
        <w:rPr>
          <w:sz w:val="22"/>
          <w:szCs w:val="22"/>
          <w:u w:val="none"/>
        </w:rPr>
        <w:t>.</w:t>
      </w:r>
    </w:p>
    <w:p w14:paraId="63A856E1" w14:textId="0347DB7A" w:rsidR="00731590" w:rsidRDefault="00AB38D7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  <w:u w:val="none"/>
        </w:rPr>
      </w:pPr>
      <w:bookmarkStart w:id="8" w:name="_Ref59005160"/>
      <w:r>
        <w:rPr>
          <w:sz w:val="22"/>
          <w:szCs w:val="22"/>
          <w:u w:val="none"/>
        </w:rPr>
        <w:t xml:space="preserve">Platbu narovnání </w:t>
      </w:r>
      <w:r w:rsidRPr="00AB38D7">
        <w:rPr>
          <w:sz w:val="22"/>
          <w:szCs w:val="22"/>
          <w:u w:val="none"/>
        </w:rPr>
        <w:t xml:space="preserve">se </w:t>
      </w:r>
      <w:r>
        <w:rPr>
          <w:sz w:val="22"/>
          <w:szCs w:val="22"/>
          <w:u w:val="none"/>
        </w:rPr>
        <w:t>U</w:t>
      </w:r>
      <w:r w:rsidRPr="00AB38D7">
        <w:rPr>
          <w:sz w:val="22"/>
          <w:szCs w:val="22"/>
          <w:u w:val="none"/>
        </w:rPr>
        <w:t xml:space="preserve">živatel zavazuje uhradit </w:t>
      </w:r>
      <w:r>
        <w:rPr>
          <w:sz w:val="22"/>
          <w:szCs w:val="22"/>
          <w:u w:val="none"/>
        </w:rPr>
        <w:t>S</w:t>
      </w:r>
      <w:r w:rsidRPr="00AB38D7">
        <w:rPr>
          <w:sz w:val="22"/>
          <w:szCs w:val="22"/>
          <w:u w:val="none"/>
        </w:rPr>
        <w:t xml:space="preserve">právci na základě </w:t>
      </w:r>
      <w:r>
        <w:rPr>
          <w:sz w:val="22"/>
          <w:szCs w:val="22"/>
          <w:u w:val="none"/>
        </w:rPr>
        <w:t>S</w:t>
      </w:r>
      <w:r w:rsidRPr="00AB38D7">
        <w:rPr>
          <w:sz w:val="22"/>
          <w:szCs w:val="22"/>
          <w:u w:val="none"/>
        </w:rPr>
        <w:t xml:space="preserve">právcem vystaveného daňového dokladu (faktury), se splatností </w:t>
      </w:r>
      <w:r w:rsidR="00C50209">
        <w:rPr>
          <w:sz w:val="22"/>
          <w:szCs w:val="22"/>
          <w:u w:val="none"/>
        </w:rPr>
        <w:t xml:space="preserve">čtrnáct </w:t>
      </w:r>
      <w:r w:rsidR="00BE6202">
        <w:rPr>
          <w:sz w:val="22"/>
          <w:szCs w:val="22"/>
          <w:u w:val="none"/>
        </w:rPr>
        <w:t>(</w:t>
      </w:r>
      <w:r w:rsidR="00C50209">
        <w:rPr>
          <w:sz w:val="22"/>
          <w:szCs w:val="22"/>
          <w:u w:val="none"/>
        </w:rPr>
        <w:t>14</w:t>
      </w:r>
      <w:r w:rsidR="00BE6202">
        <w:rPr>
          <w:sz w:val="22"/>
          <w:szCs w:val="22"/>
          <w:u w:val="none"/>
        </w:rPr>
        <w:t>)</w:t>
      </w:r>
      <w:r w:rsidRPr="00AB38D7">
        <w:rPr>
          <w:sz w:val="22"/>
          <w:szCs w:val="22"/>
          <w:u w:val="none"/>
        </w:rPr>
        <w:t xml:space="preserve"> dnů od</w:t>
      </w:r>
      <w:r>
        <w:rPr>
          <w:sz w:val="22"/>
          <w:szCs w:val="22"/>
          <w:u w:val="none"/>
        </w:rPr>
        <w:t>e dne</w:t>
      </w:r>
      <w:r w:rsidR="00BE6202">
        <w:rPr>
          <w:sz w:val="22"/>
          <w:szCs w:val="22"/>
          <w:u w:val="none"/>
        </w:rPr>
        <w:t xml:space="preserve"> řádného</w:t>
      </w:r>
      <w:r w:rsidRPr="00AB38D7">
        <w:rPr>
          <w:sz w:val="22"/>
          <w:szCs w:val="22"/>
          <w:u w:val="none"/>
        </w:rPr>
        <w:t xml:space="preserve"> doručení </w:t>
      </w:r>
      <w:r>
        <w:rPr>
          <w:sz w:val="22"/>
          <w:szCs w:val="22"/>
          <w:u w:val="none"/>
        </w:rPr>
        <w:t>faktury</w:t>
      </w:r>
      <w:r w:rsidRPr="00AB38D7">
        <w:rPr>
          <w:sz w:val="22"/>
          <w:szCs w:val="22"/>
          <w:u w:val="none"/>
        </w:rPr>
        <w:t xml:space="preserve"> </w:t>
      </w:r>
      <w:r>
        <w:rPr>
          <w:sz w:val="22"/>
          <w:szCs w:val="22"/>
          <w:u w:val="none"/>
        </w:rPr>
        <w:t>U</w:t>
      </w:r>
      <w:r w:rsidRPr="00AB38D7">
        <w:rPr>
          <w:sz w:val="22"/>
          <w:szCs w:val="22"/>
          <w:u w:val="none"/>
        </w:rPr>
        <w:t xml:space="preserve">živateli ve formátu </w:t>
      </w:r>
      <w:r w:rsidR="001759E6">
        <w:rPr>
          <w:sz w:val="22"/>
          <w:szCs w:val="22"/>
          <w:u w:val="none"/>
        </w:rPr>
        <w:t>PDF</w:t>
      </w:r>
      <w:r w:rsidRPr="00AB38D7">
        <w:rPr>
          <w:sz w:val="22"/>
          <w:szCs w:val="22"/>
          <w:u w:val="none"/>
        </w:rPr>
        <w:t xml:space="preserve"> na </w:t>
      </w:r>
      <w:r>
        <w:rPr>
          <w:sz w:val="22"/>
          <w:szCs w:val="22"/>
          <w:u w:val="none"/>
        </w:rPr>
        <w:t>e</w:t>
      </w:r>
      <w:r w:rsidRPr="00AB38D7">
        <w:rPr>
          <w:sz w:val="22"/>
          <w:szCs w:val="22"/>
          <w:u w:val="none"/>
        </w:rPr>
        <w:t>-mailovou adresu</w:t>
      </w:r>
      <w:r>
        <w:rPr>
          <w:sz w:val="22"/>
          <w:szCs w:val="22"/>
          <w:u w:val="none"/>
        </w:rPr>
        <w:t xml:space="preserve"> Uživatele</w:t>
      </w:r>
      <w:r w:rsidR="001759E6">
        <w:rPr>
          <w:sz w:val="22"/>
          <w:szCs w:val="22"/>
          <w:u w:val="none"/>
        </w:rPr>
        <w:t xml:space="preserve"> dle čl. </w:t>
      </w:r>
      <w:r w:rsidR="001759E6">
        <w:rPr>
          <w:sz w:val="22"/>
          <w:szCs w:val="22"/>
          <w:u w:val="none"/>
        </w:rPr>
        <w:fldChar w:fldCharType="begin"/>
      </w:r>
      <w:r w:rsidR="001759E6">
        <w:rPr>
          <w:sz w:val="22"/>
          <w:szCs w:val="22"/>
          <w:u w:val="none"/>
        </w:rPr>
        <w:instrText xml:space="preserve"> REF _Ref60127763 \r \h </w:instrText>
      </w:r>
      <w:r w:rsidR="001759E6">
        <w:rPr>
          <w:sz w:val="22"/>
          <w:szCs w:val="22"/>
          <w:u w:val="none"/>
        </w:rPr>
      </w:r>
      <w:r w:rsidR="001759E6">
        <w:rPr>
          <w:sz w:val="22"/>
          <w:szCs w:val="22"/>
          <w:u w:val="none"/>
        </w:rPr>
        <w:fldChar w:fldCharType="separate"/>
      </w:r>
      <w:r w:rsidR="00C15A1C">
        <w:rPr>
          <w:sz w:val="22"/>
          <w:szCs w:val="22"/>
          <w:u w:val="none"/>
        </w:rPr>
        <w:t>6</w:t>
      </w:r>
      <w:r w:rsidR="001759E6">
        <w:rPr>
          <w:sz w:val="22"/>
          <w:szCs w:val="22"/>
          <w:u w:val="none"/>
        </w:rPr>
        <w:fldChar w:fldCharType="end"/>
      </w:r>
      <w:r w:rsidR="001759E6">
        <w:rPr>
          <w:sz w:val="22"/>
          <w:szCs w:val="22"/>
          <w:u w:val="none"/>
        </w:rPr>
        <w:t xml:space="preserve"> odst. </w:t>
      </w:r>
      <w:r w:rsidR="001759E6">
        <w:rPr>
          <w:sz w:val="22"/>
          <w:szCs w:val="22"/>
          <w:u w:val="none"/>
        </w:rPr>
        <w:fldChar w:fldCharType="begin"/>
      </w:r>
      <w:r w:rsidR="001759E6">
        <w:rPr>
          <w:sz w:val="22"/>
          <w:szCs w:val="22"/>
          <w:u w:val="none"/>
        </w:rPr>
        <w:instrText xml:space="preserve"> REF _Ref60127773 \r \h </w:instrText>
      </w:r>
      <w:r w:rsidR="001759E6">
        <w:rPr>
          <w:sz w:val="22"/>
          <w:szCs w:val="22"/>
          <w:u w:val="none"/>
        </w:rPr>
      </w:r>
      <w:r w:rsidR="001759E6">
        <w:rPr>
          <w:sz w:val="22"/>
          <w:szCs w:val="22"/>
          <w:u w:val="none"/>
        </w:rPr>
        <w:fldChar w:fldCharType="separate"/>
      </w:r>
      <w:r w:rsidR="00C15A1C">
        <w:rPr>
          <w:sz w:val="22"/>
          <w:szCs w:val="22"/>
          <w:u w:val="none"/>
        </w:rPr>
        <w:t>6.11</w:t>
      </w:r>
      <w:r w:rsidR="001759E6">
        <w:rPr>
          <w:sz w:val="22"/>
          <w:szCs w:val="22"/>
          <w:u w:val="none"/>
        </w:rPr>
        <w:fldChar w:fldCharType="end"/>
      </w:r>
      <w:r w:rsidR="001759E6">
        <w:rPr>
          <w:sz w:val="22"/>
          <w:szCs w:val="22"/>
          <w:u w:val="none"/>
        </w:rPr>
        <w:t xml:space="preserve"> Dohody</w:t>
      </w:r>
      <w:r w:rsidRPr="00AB38D7">
        <w:rPr>
          <w:sz w:val="22"/>
          <w:szCs w:val="22"/>
          <w:u w:val="none"/>
        </w:rPr>
        <w:t xml:space="preserve">. Správce daňový doklad vystaví do pěti (5) pracovních dnů od nabytí účinnosti této </w:t>
      </w:r>
      <w:r>
        <w:rPr>
          <w:sz w:val="22"/>
          <w:szCs w:val="22"/>
          <w:u w:val="none"/>
        </w:rPr>
        <w:t>D</w:t>
      </w:r>
      <w:r w:rsidRPr="00AB38D7">
        <w:rPr>
          <w:sz w:val="22"/>
          <w:szCs w:val="22"/>
          <w:u w:val="none"/>
        </w:rPr>
        <w:t>ohody</w:t>
      </w:r>
      <w:r>
        <w:rPr>
          <w:sz w:val="22"/>
          <w:szCs w:val="22"/>
          <w:u w:val="none"/>
        </w:rPr>
        <w:t>.</w:t>
      </w:r>
      <w:bookmarkEnd w:id="8"/>
      <w:r w:rsidR="006540BF">
        <w:rPr>
          <w:sz w:val="22"/>
          <w:szCs w:val="22"/>
          <w:u w:val="none"/>
        </w:rPr>
        <w:t xml:space="preserve"> </w:t>
      </w:r>
    </w:p>
    <w:p w14:paraId="5F8730AE" w14:textId="0CA591B2" w:rsidR="00AB38D7" w:rsidRDefault="00AB38D7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Správce prohlašuje, že nebude</w:t>
      </w:r>
      <w:r w:rsidR="00BE6202">
        <w:rPr>
          <w:sz w:val="22"/>
          <w:szCs w:val="22"/>
          <w:u w:val="none"/>
        </w:rPr>
        <w:t xml:space="preserve"> po Kupujícím </w:t>
      </w:r>
      <w:r>
        <w:rPr>
          <w:sz w:val="22"/>
          <w:szCs w:val="22"/>
          <w:u w:val="none"/>
        </w:rPr>
        <w:t>požadovat</w:t>
      </w:r>
      <w:r w:rsidR="00374B70">
        <w:rPr>
          <w:sz w:val="22"/>
          <w:szCs w:val="22"/>
          <w:u w:val="none"/>
        </w:rPr>
        <w:t xml:space="preserve"> jak</w:t>
      </w:r>
      <w:r w:rsidR="00C8153F">
        <w:rPr>
          <w:sz w:val="22"/>
          <w:szCs w:val="22"/>
          <w:u w:val="none"/>
        </w:rPr>
        <w:t>ákoli</w:t>
      </w:r>
      <w:r w:rsidR="00374B70">
        <w:rPr>
          <w:sz w:val="22"/>
          <w:szCs w:val="22"/>
          <w:u w:val="none"/>
        </w:rPr>
        <w:t xml:space="preserve"> plnění</w:t>
      </w:r>
      <w:r w:rsidR="00C8153F">
        <w:rPr>
          <w:sz w:val="22"/>
          <w:szCs w:val="22"/>
          <w:u w:val="none"/>
        </w:rPr>
        <w:t xml:space="preserve"> v souvislosti s</w:t>
      </w:r>
      <w:r w:rsidR="001759E6">
        <w:rPr>
          <w:sz w:val="22"/>
          <w:szCs w:val="22"/>
          <w:u w:val="none"/>
        </w:rPr>
        <w:t xml:space="preserve"> užíváním</w:t>
      </w:r>
      <w:r w:rsidR="00C8153F">
        <w:rPr>
          <w:sz w:val="22"/>
          <w:szCs w:val="22"/>
          <w:u w:val="none"/>
        </w:rPr>
        <w:t> Neevidovan</w:t>
      </w:r>
      <w:r w:rsidR="001759E6">
        <w:rPr>
          <w:sz w:val="22"/>
          <w:szCs w:val="22"/>
          <w:u w:val="none"/>
        </w:rPr>
        <w:t>é</w:t>
      </w:r>
      <w:r w:rsidR="00C8153F">
        <w:rPr>
          <w:sz w:val="22"/>
          <w:szCs w:val="22"/>
          <w:u w:val="none"/>
        </w:rPr>
        <w:t xml:space="preserve"> část</w:t>
      </w:r>
      <w:r w:rsidR="001759E6">
        <w:rPr>
          <w:sz w:val="22"/>
          <w:szCs w:val="22"/>
          <w:u w:val="none"/>
        </w:rPr>
        <w:t>i</w:t>
      </w:r>
      <w:r w:rsidR="00C8153F">
        <w:rPr>
          <w:sz w:val="22"/>
          <w:szCs w:val="22"/>
          <w:u w:val="none"/>
        </w:rPr>
        <w:t xml:space="preserve"> optického kabelu</w:t>
      </w:r>
      <w:r w:rsidR="001759E6">
        <w:rPr>
          <w:sz w:val="22"/>
          <w:szCs w:val="22"/>
          <w:u w:val="none"/>
        </w:rPr>
        <w:t xml:space="preserve"> Uživatelem</w:t>
      </w:r>
      <w:r w:rsidR="00C8153F">
        <w:rPr>
          <w:sz w:val="22"/>
          <w:szCs w:val="22"/>
          <w:u w:val="none"/>
        </w:rPr>
        <w:t>, ke kterým je a/nebo mohl být Správce do Dne převodu oprávněn</w:t>
      </w:r>
      <w:r w:rsidR="00374B70">
        <w:rPr>
          <w:sz w:val="22"/>
          <w:szCs w:val="22"/>
          <w:u w:val="none"/>
        </w:rPr>
        <w:t xml:space="preserve"> a/nebo</w:t>
      </w:r>
      <w:r w:rsidR="00C8153F">
        <w:rPr>
          <w:sz w:val="22"/>
          <w:szCs w:val="22"/>
          <w:u w:val="none"/>
        </w:rPr>
        <w:t xml:space="preserve"> požadovat</w:t>
      </w:r>
      <w:r w:rsidR="00374B70">
        <w:rPr>
          <w:sz w:val="22"/>
          <w:szCs w:val="22"/>
          <w:u w:val="none"/>
        </w:rPr>
        <w:t xml:space="preserve"> náhradu jakékoli újmy (vč. ušlého zisku),</w:t>
      </w:r>
      <w:r>
        <w:rPr>
          <w:sz w:val="22"/>
          <w:szCs w:val="22"/>
          <w:u w:val="none"/>
        </w:rPr>
        <w:t xml:space="preserve"> </w:t>
      </w:r>
      <w:r w:rsidR="00BE6202">
        <w:rPr>
          <w:sz w:val="22"/>
          <w:szCs w:val="22"/>
          <w:u w:val="none"/>
        </w:rPr>
        <w:t>kter</w:t>
      </w:r>
      <w:r w:rsidR="00C8153F">
        <w:rPr>
          <w:sz w:val="22"/>
          <w:szCs w:val="22"/>
          <w:u w:val="none"/>
        </w:rPr>
        <w:t xml:space="preserve">á </w:t>
      </w:r>
      <w:r w:rsidR="00374B70">
        <w:rPr>
          <w:sz w:val="22"/>
          <w:szCs w:val="22"/>
          <w:u w:val="none"/>
        </w:rPr>
        <w:t>Správc</w:t>
      </w:r>
      <w:r w:rsidR="00C8153F">
        <w:rPr>
          <w:sz w:val="22"/>
          <w:szCs w:val="22"/>
          <w:u w:val="none"/>
        </w:rPr>
        <w:t>i</w:t>
      </w:r>
      <w:r w:rsidR="00BE6202">
        <w:rPr>
          <w:sz w:val="22"/>
          <w:szCs w:val="22"/>
          <w:u w:val="none"/>
        </w:rPr>
        <w:t xml:space="preserve"> do Dne převodu vznikla a/nebo mohla vzniknout </w:t>
      </w:r>
      <w:r>
        <w:rPr>
          <w:sz w:val="22"/>
          <w:szCs w:val="22"/>
          <w:u w:val="none"/>
        </w:rPr>
        <w:t>v souvislosti s</w:t>
      </w:r>
      <w:r w:rsidR="001759E6">
        <w:rPr>
          <w:sz w:val="22"/>
          <w:szCs w:val="22"/>
          <w:u w:val="none"/>
        </w:rPr>
        <w:t xml:space="preserve"> užíváním</w:t>
      </w:r>
      <w:r>
        <w:rPr>
          <w:sz w:val="22"/>
          <w:szCs w:val="22"/>
          <w:u w:val="none"/>
        </w:rPr>
        <w:t> Neevidovan</w:t>
      </w:r>
      <w:r w:rsidR="001759E6">
        <w:rPr>
          <w:sz w:val="22"/>
          <w:szCs w:val="22"/>
          <w:u w:val="none"/>
        </w:rPr>
        <w:t>é</w:t>
      </w:r>
      <w:r>
        <w:rPr>
          <w:sz w:val="22"/>
          <w:szCs w:val="22"/>
          <w:u w:val="none"/>
        </w:rPr>
        <w:t xml:space="preserve"> část</w:t>
      </w:r>
      <w:r w:rsidR="001759E6">
        <w:rPr>
          <w:sz w:val="22"/>
          <w:szCs w:val="22"/>
          <w:u w:val="none"/>
        </w:rPr>
        <w:t>i</w:t>
      </w:r>
      <w:r>
        <w:rPr>
          <w:sz w:val="22"/>
          <w:szCs w:val="22"/>
          <w:u w:val="none"/>
        </w:rPr>
        <w:t xml:space="preserve"> optického kabelu</w:t>
      </w:r>
      <w:r w:rsidR="001759E6">
        <w:rPr>
          <w:sz w:val="22"/>
          <w:szCs w:val="22"/>
          <w:u w:val="none"/>
        </w:rPr>
        <w:t xml:space="preserve"> Uživatelem</w:t>
      </w:r>
      <w:r>
        <w:rPr>
          <w:sz w:val="22"/>
          <w:szCs w:val="22"/>
          <w:u w:val="none"/>
        </w:rPr>
        <w:t>.</w:t>
      </w:r>
    </w:p>
    <w:p w14:paraId="4DB9DC14" w14:textId="2E7BF826" w:rsidR="005D38A2" w:rsidRDefault="00303B1A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  <w:u w:val="none"/>
        </w:rPr>
      </w:pPr>
      <w:r w:rsidRPr="00E96E04">
        <w:rPr>
          <w:sz w:val="22"/>
          <w:szCs w:val="22"/>
          <w:u w:val="none"/>
        </w:rPr>
        <w:t xml:space="preserve">Smluvní strany shodně prohlašují, že </w:t>
      </w:r>
      <w:r w:rsidR="00F4085A">
        <w:rPr>
          <w:sz w:val="22"/>
          <w:szCs w:val="22"/>
          <w:u w:val="none"/>
        </w:rPr>
        <w:t xml:space="preserve">v souvislosti se Smlouvou ČM </w:t>
      </w:r>
      <w:bookmarkStart w:id="9" w:name="_Hlk59031140"/>
      <w:r w:rsidR="00F4085A">
        <w:rPr>
          <w:sz w:val="22"/>
          <w:szCs w:val="22"/>
          <w:u w:val="none"/>
        </w:rPr>
        <w:t>a/nebo Neevidovanou částí optického kabelu</w:t>
      </w:r>
      <w:bookmarkEnd w:id="9"/>
      <w:r w:rsidRPr="00E96E04">
        <w:rPr>
          <w:sz w:val="22"/>
          <w:szCs w:val="22"/>
          <w:u w:val="none"/>
        </w:rPr>
        <w:t xml:space="preserve"> nemají vůči sobě žádných </w:t>
      </w:r>
      <w:r w:rsidR="008E638C">
        <w:rPr>
          <w:sz w:val="22"/>
          <w:szCs w:val="22"/>
          <w:u w:val="none"/>
        </w:rPr>
        <w:t xml:space="preserve">práv a povinností jakož i </w:t>
      </w:r>
      <w:r w:rsidRPr="00E96E04">
        <w:rPr>
          <w:sz w:val="22"/>
          <w:szCs w:val="22"/>
          <w:u w:val="none"/>
        </w:rPr>
        <w:t xml:space="preserve">dalších závazků či pohledávek, kromě </w:t>
      </w:r>
      <w:r w:rsidR="008E638C">
        <w:rPr>
          <w:sz w:val="22"/>
          <w:szCs w:val="22"/>
          <w:u w:val="none"/>
        </w:rPr>
        <w:t>práv a povinností</w:t>
      </w:r>
      <w:r w:rsidR="001365CD">
        <w:rPr>
          <w:sz w:val="22"/>
          <w:szCs w:val="22"/>
          <w:u w:val="none"/>
        </w:rPr>
        <w:t>,</w:t>
      </w:r>
      <w:r w:rsidR="008E638C">
        <w:rPr>
          <w:sz w:val="22"/>
          <w:szCs w:val="22"/>
          <w:u w:val="none"/>
        </w:rPr>
        <w:t xml:space="preserve"> resp. </w:t>
      </w:r>
      <w:r w:rsidRPr="00E96E04">
        <w:rPr>
          <w:sz w:val="22"/>
          <w:szCs w:val="22"/>
          <w:u w:val="none"/>
        </w:rPr>
        <w:t>závazků a pohledávek výslovně specifikovaných v</w:t>
      </w:r>
      <w:r w:rsidR="008E638C">
        <w:rPr>
          <w:sz w:val="22"/>
          <w:szCs w:val="22"/>
          <w:u w:val="none"/>
        </w:rPr>
        <w:t xml:space="preserve"> této</w:t>
      </w:r>
      <w:r w:rsidR="005D38A2">
        <w:rPr>
          <w:sz w:val="22"/>
          <w:szCs w:val="22"/>
          <w:u w:val="none"/>
        </w:rPr>
        <w:t> </w:t>
      </w:r>
      <w:r w:rsidRPr="00E96E04">
        <w:rPr>
          <w:sz w:val="22"/>
          <w:szCs w:val="22"/>
          <w:u w:val="none"/>
        </w:rPr>
        <w:t>Dohodě</w:t>
      </w:r>
      <w:r w:rsidR="005D38A2">
        <w:rPr>
          <w:sz w:val="22"/>
          <w:szCs w:val="22"/>
          <w:u w:val="none"/>
        </w:rPr>
        <w:t xml:space="preserve"> a pro případ, že je mají, výslovně se jich tímto vzdávají</w:t>
      </w:r>
      <w:r w:rsidRPr="00E96E04">
        <w:rPr>
          <w:sz w:val="22"/>
          <w:szCs w:val="22"/>
          <w:u w:val="none"/>
        </w:rPr>
        <w:t>.</w:t>
      </w:r>
      <w:r w:rsidR="005D38A2">
        <w:rPr>
          <w:sz w:val="22"/>
          <w:szCs w:val="22"/>
          <w:u w:val="none"/>
        </w:rPr>
        <w:t xml:space="preserve"> </w:t>
      </w:r>
      <w:r w:rsidR="005D38A2" w:rsidRPr="00E96E04">
        <w:rPr>
          <w:sz w:val="22"/>
          <w:szCs w:val="22"/>
          <w:u w:val="none"/>
        </w:rPr>
        <w:t>Smluvní strany v této souvislosti zejména prohlašují, že nebudou v budoucnu, v souvislosti se</w:t>
      </w:r>
      <w:r w:rsidR="005D38A2">
        <w:rPr>
          <w:sz w:val="22"/>
          <w:szCs w:val="22"/>
          <w:u w:val="none"/>
        </w:rPr>
        <w:t xml:space="preserve"> Smlouvou ČM a/nebo Neevidovanou částí optického kabelu</w:t>
      </w:r>
      <w:r w:rsidR="005D38A2" w:rsidRPr="00E96E04">
        <w:rPr>
          <w:sz w:val="22"/>
          <w:szCs w:val="22"/>
          <w:u w:val="none"/>
        </w:rPr>
        <w:t>, vůči sobě ničeho požadovat, uplatňovat vůči sobě jakékoli nároky apod., a to včetně uplatňování těchto nároků v soudním, rozhodčím či jiném podobném řízení.</w:t>
      </w:r>
      <w:r w:rsidRPr="00E96E04">
        <w:rPr>
          <w:sz w:val="22"/>
          <w:szCs w:val="22"/>
          <w:u w:val="none"/>
        </w:rPr>
        <w:t xml:space="preserve"> </w:t>
      </w:r>
    </w:p>
    <w:p w14:paraId="3D702E76" w14:textId="2E442B75" w:rsidR="00D94D53" w:rsidRPr="00E96E04" w:rsidRDefault="008E638C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Smluvní strany tímto stvrzují, že touto Dohodou</w:t>
      </w:r>
      <w:r w:rsidR="00156E4B">
        <w:rPr>
          <w:sz w:val="22"/>
          <w:szCs w:val="22"/>
          <w:u w:val="none"/>
        </w:rPr>
        <w:t xml:space="preserve"> nejsou jakkoli dotčena práva a povinnosti vyplývající ze Smlouvy </w:t>
      </w:r>
      <w:r w:rsidR="00F4085A">
        <w:rPr>
          <w:sz w:val="22"/>
          <w:szCs w:val="22"/>
          <w:u w:val="none"/>
        </w:rPr>
        <w:t xml:space="preserve">ČM </w:t>
      </w:r>
      <w:r w:rsidR="00156E4B">
        <w:rPr>
          <w:sz w:val="22"/>
          <w:szCs w:val="22"/>
          <w:u w:val="none"/>
        </w:rPr>
        <w:t>mezi Kupujícím a Správcem ode Dne převodu</w:t>
      </w:r>
      <w:r w:rsidR="00F4085A">
        <w:rPr>
          <w:sz w:val="22"/>
          <w:szCs w:val="22"/>
          <w:u w:val="none"/>
        </w:rPr>
        <w:t xml:space="preserve"> (a která i nadále po nabytí účinnosti této Dohody trv</w:t>
      </w:r>
      <w:r w:rsidR="00341C48">
        <w:rPr>
          <w:sz w:val="22"/>
          <w:szCs w:val="22"/>
          <w:u w:val="none"/>
        </w:rPr>
        <w:t>á</w:t>
      </w:r>
      <w:r w:rsidR="00F4085A">
        <w:rPr>
          <w:sz w:val="22"/>
          <w:szCs w:val="22"/>
          <w:u w:val="none"/>
        </w:rPr>
        <w:t xml:space="preserve"> mezi Kupujícím a Správcem) a/nebo práva a povinnosti Smluvních stran vyplývající ze Smlouvy o využití prostoru kolektoru</w:t>
      </w:r>
      <w:r w:rsidR="00341C48">
        <w:rPr>
          <w:sz w:val="22"/>
          <w:szCs w:val="22"/>
          <w:u w:val="none"/>
        </w:rPr>
        <w:t xml:space="preserve"> v</w:t>
      </w:r>
      <w:r>
        <w:rPr>
          <w:sz w:val="22"/>
          <w:szCs w:val="22"/>
          <w:u w:val="none"/>
        </w:rPr>
        <w:t> </w:t>
      </w:r>
      <w:r w:rsidR="00341C48">
        <w:rPr>
          <w:sz w:val="22"/>
          <w:szCs w:val="22"/>
          <w:u w:val="none"/>
        </w:rPr>
        <w:t>rozsahu</w:t>
      </w:r>
      <w:r>
        <w:rPr>
          <w:sz w:val="22"/>
          <w:szCs w:val="22"/>
          <w:u w:val="none"/>
        </w:rPr>
        <w:t>,</w:t>
      </w:r>
      <w:r w:rsidR="00341C48">
        <w:rPr>
          <w:sz w:val="22"/>
          <w:szCs w:val="22"/>
          <w:u w:val="none"/>
        </w:rPr>
        <w:t xml:space="preserve"> ve kterém mezi </w:t>
      </w:r>
      <w:r w:rsidR="00341C48">
        <w:rPr>
          <w:sz w:val="22"/>
          <w:szCs w:val="22"/>
          <w:u w:val="none"/>
        </w:rPr>
        <w:lastRenderedPageBreak/>
        <w:t xml:space="preserve">Smluvními stranami nadále trvá, tj. </w:t>
      </w:r>
      <w:r w:rsidR="00F4085A">
        <w:rPr>
          <w:sz w:val="22"/>
          <w:szCs w:val="22"/>
          <w:u w:val="none"/>
        </w:rPr>
        <w:t>bez Smlouvy ČM a/nebo Neevidované části optického kabelu</w:t>
      </w:r>
      <w:r w:rsidR="00156E4B">
        <w:rPr>
          <w:sz w:val="22"/>
          <w:szCs w:val="22"/>
          <w:u w:val="none"/>
        </w:rPr>
        <w:t>)</w:t>
      </w:r>
      <w:r w:rsidR="00303B1A" w:rsidRPr="00E96E04">
        <w:rPr>
          <w:sz w:val="22"/>
          <w:szCs w:val="22"/>
          <w:u w:val="none"/>
        </w:rPr>
        <w:t xml:space="preserve">. </w:t>
      </w:r>
    </w:p>
    <w:p w14:paraId="73544E13" w14:textId="77777777" w:rsidR="00A43C6F" w:rsidRPr="00E96E04" w:rsidRDefault="00A43C6F" w:rsidP="00A43C6F">
      <w:pPr>
        <w:pStyle w:val="bh2"/>
        <w:numPr>
          <w:ilvl w:val="0"/>
          <w:numId w:val="0"/>
        </w:numPr>
        <w:ind w:left="720"/>
        <w:rPr>
          <w:sz w:val="22"/>
          <w:szCs w:val="22"/>
          <w:u w:val="none"/>
        </w:rPr>
      </w:pPr>
    </w:p>
    <w:p w14:paraId="69D1AD81" w14:textId="046C1234" w:rsidR="006625D8" w:rsidRPr="00E96E04" w:rsidRDefault="00A43C6F" w:rsidP="00F325E9">
      <w:pPr>
        <w:pStyle w:val="bh1"/>
        <w:keepNext/>
        <w:tabs>
          <w:tab w:val="clear" w:pos="720"/>
          <w:tab w:val="num" w:pos="567"/>
        </w:tabs>
        <w:ind w:left="567"/>
        <w:rPr>
          <w:sz w:val="22"/>
          <w:szCs w:val="22"/>
        </w:rPr>
      </w:pPr>
      <w:bookmarkStart w:id="10" w:name="_Toc172884629"/>
      <w:r w:rsidRPr="00E96E04">
        <w:rPr>
          <w:sz w:val="22"/>
          <w:szCs w:val="22"/>
        </w:rPr>
        <w:t>TRVÁNÍ DOHODY</w:t>
      </w:r>
      <w:bookmarkEnd w:id="10"/>
    </w:p>
    <w:p w14:paraId="4F6A92F1" w14:textId="28F72765" w:rsidR="00A43C6F" w:rsidRPr="00E96E04" w:rsidRDefault="00A43C6F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  <w:u w:val="none"/>
        </w:rPr>
      </w:pPr>
      <w:r w:rsidRPr="00E96E04">
        <w:rPr>
          <w:sz w:val="22"/>
          <w:szCs w:val="22"/>
          <w:u w:val="none"/>
        </w:rPr>
        <w:t>Smluvní strany se dohodly, že ukončit tuto Dohodu lze pouze na základě dohody Smluvních stran</w:t>
      </w:r>
      <w:r w:rsidR="00E41423" w:rsidRPr="00E96E04">
        <w:rPr>
          <w:sz w:val="22"/>
          <w:szCs w:val="22"/>
          <w:u w:val="none"/>
        </w:rPr>
        <w:t>.</w:t>
      </w:r>
      <w:r w:rsidRPr="00E96E04">
        <w:rPr>
          <w:sz w:val="22"/>
          <w:szCs w:val="22"/>
          <w:u w:val="none"/>
        </w:rPr>
        <w:t xml:space="preserve"> Smluvní strany </w:t>
      </w:r>
      <w:r w:rsidR="00F25A73" w:rsidRPr="00E96E04">
        <w:rPr>
          <w:sz w:val="22"/>
          <w:szCs w:val="22"/>
          <w:u w:val="none"/>
        </w:rPr>
        <w:t>tímto</w:t>
      </w:r>
      <w:r w:rsidRPr="00E96E04">
        <w:rPr>
          <w:sz w:val="22"/>
          <w:szCs w:val="22"/>
          <w:u w:val="none"/>
        </w:rPr>
        <w:t xml:space="preserve"> vylučují užití všech dispozitivních ustanovení obecně závazných právních předpisů upravujících odstoupení, výpověď a další možnosti jednostranného ukončení této Dohody.</w:t>
      </w:r>
    </w:p>
    <w:p w14:paraId="3481997C" w14:textId="77777777" w:rsidR="008B7CE1" w:rsidRPr="00E96E04" w:rsidRDefault="008B7CE1" w:rsidP="00F325E9">
      <w:pPr>
        <w:pStyle w:val="bh2"/>
        <w:numPr>
          <w:ilvl w:val="0"/>
          <w:numId w:val="0"/>
        </w:numPr>
        <w:tabs>
          <w:tab w:val="num" w:pos="567"/>
        </w:tabs>
        <w:ind w:left="567"/>
        <w:rPr>
          <w:sz w:val="22"/>
          <w:szCs w:val="22"/>
        </w:rPr>
      </w:pPr>
    </w:p>
    <w:p w14:paraId="250350F0" w14:textId="1B7C8114" w:rsidR="00AF70D0" w:rsidRPr="00E96E04" w:rsidRDefault="00AF70D0" w:rsidP="00F325E9">
      <w:pPr>
        <w:pStyle w:val="bh1"/>
        <w:keepNext/>
        <w:tabs>
          <w:tab w:val="clear" w:pos="720"/>
          <w:tab w:val="num" w:pos="567"/>
        </w:tabs>
        <w:ind w:left="567"/>
        <w:rPr>
          <w:sz w:val="22"/>
          <w:szCs w:val="22"/>
        </w:rPr>
      </w:pPr>
      <w:bookmarkStart w:id="11" w:name="_Toc172884632"/>
      <w:r w:rsidRPr="00E96E04">
        <w:rPr>
          <w:sz w:val="22"/>
          <w:szCs w:val="22"/>
        </w:rPr>
        <w:t>Ostatní ujednání</w:t>
      </w:r>
    </w:p>
    <w:p w14:paraId="0B44BBDE" w14:textId="15B9ED36" w:rsidR="00AF70D0" w:rsidRDefault="006540BF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  <w:u w:val="none"/>
        </w:rPr>
      </w:pPr>
      <w:r w:rsidRPr="006540BF">
        <w:rPr>
          <w:sz w:val="22"/>
          <w:szCs w:val="22"/>
          <w:u w:val="none"/>
        </w:rPr>
        <w:t xml:space="preserve">Faktura dle této Dohody musí obsahovat veškeré náležitosti daňového dokladu vyžadované zák. č. 235/2004 Sb., o dani z přidané hodnoty. V případě, že faktura nebude obsahovat veškeré náležitosti předpokládané </w:t>
      </w:r>
      <w:r w:rsidR="002E0E92">
        <w:rPr>
          <w:sz w:val="22"/>
          <w:szCs w:val="22"/>
          <w:u w:val="none"/>
        </w:rPr>
        <w:t>touto Dohod</w:t>
      </w:r>
      <w:r w:rsidRPr="006540BF">
        <w:rPr>
          <w:sz w:val="22"/>
          <w:szCs w:val="22"/>
          <w:u w:val="none"/>
        </w:rPr>
        <w:t>ou, je Uživatel oprávněn fakturu vrátit s tím, že nová lhůta splatnosti běží ode dne doručení řádné faktury. Pro vyloučení pochybností Smluvní strany souhlasí, že v případě, kdy faktura vystavená Správcem nebude obsahovat náležitosti předpokládané Dohodou, nemůže se Uživatel dostat do prodlení s její úhradou do doby vystavení řádně opravené faktury s novou lhůtou splatnosti</w:t>
      </w:r>
      <w:r>
        <w:rPr>
          <w:sz w:val="22"/>
          <w:szCs w:val="22"/>
          <w:u w:val="none"/>
        </w:rPr>
        <w:t xml:space="preserve"> </w:t>
      </w:r>
      <w:r w:rsidRPr="006540BF">
        <w:rPr>
          <w:sz w:val="22"/>
          <w:szCs w:val="22"/>
          <w:u w:val="none"/>
        </w:rPr>
        <w:t>(přičemž tato nová lhůta splatnosti musí</w:t>
      </w:r>
      <w:r w:rsidR="002E0E92">
        <w:rPr>
          <w:sz w:val="22"/>
          <w:szCs w:val="22"/>
          <w:u w:val="none"/>
        </w:rPr>
        <w:t xml:space="preserve"> </w:t>
      </w:r>
      <w:r w:rsidR="00E15FA5">
        <w:rPr>
          <w:sz w:val="22"/>
          <w:szCs w:val="22"/>
          <w:u w:val="none"/>
        </w:rPr>
        <w:t xml:space="preserve">být </w:t>
      </w:r>
      <w:r w:rsidR="002E0E92">
        <w:rPr>
          <w:sz w:val="22"/>
          <w:szCs w:val="22"/>
          <w:u w:val="none"/>
        </w:rPr>
        <w:t>v délce stanovené v</w:t>
      </w:r>
      <w:r w:rsidRPr="006540BF">
        <w:rPr>
          <w:sz w:val="22"/>
          <w:szCs w:val="22"/>
          <w:u w:val="none"/>
        </w:rPr>
        <w:t xml:space="preserve"> </w:t>
      </w:r>
      <w:r>
        <w:rPr>
          <w:sz w:val="22"/>
          <w:szCs w:val="22"/>
          <w:u w:val="none"/>
        </w:rPr>
        <w:t xml:space="preserve">čl. </w:t>
      </w:r>
      <w:r>
        <w:rPr>
          <w:sz w:val="22"/>
          <w:szCs w:val="22"/>
          <w:u w:val="none"/>
        </w:rPr>
        <w:fldChar w:fldCharType="begin"/>
      </w:r>
      <w:r>
        <w:rPr>
          <w:sz w:val="22"/>
          <w:szCs w:val="22"/>
          <w:u w:val="none"/>
        </w:rPr>
        <w:instrText xml:space="preserve"> REF _Ref59005149 \r \h </w:instrText>
      </w:r>
      <w:r>
        <w:rPr>
          <w:sz w:val="22"/>
          <w:szCs w:val="22"/>
          <w:u w:val="none"/>
        </w:rPr>
      </w:r>
      <w:r>
        <w:rPr>
          <w:sz w:val="22"/>
          <w:szCs w:val="22"/>
          <w:u w:val="none"/>
        </w:rPr>
        <w:fldChar w:fldCharType="separate"/>
      </w:r>
      <w:r w:rsidR="00C15A1C">
        <w:rPr>
          <w:sz w:val="22"/>
          <w:szCs w:val="22"/>
          <w:u w:val="none"/>
        </w:rPr>
        <w:t>3</w:t>
      </w:r>
      <w:r>
        <w:rPr>
          <w:sz w:val="22"/>
          <w:szCs w:val="22"/>
          <w:u w:val="none"/>
        </w:rPr>
        <w:fldChar w:fldCharType="end"/>
      </w:r>
      <w:r>
        <w:rPr>
          <w:sz w:val="22"/>
          <w:szCs w:val="22"/>
          <w:u w:val="none"/>
        </w:rPr>
        <w:t xml:space="preserve"> </w:t>
      </w:r>
      <w:r w:rsidRPr="006540BF">
        <w:rPr>
          <w:sz w:val="22"/>
          <w:szCs w:val="22"/>
          <w:u w:val="none"/>
        </w:rPr>
        <w:t xml:space="preserve">odst. </w:t>
      </w:r>
      <w:r>
        <w:rPr>
          <w:sz w:val="22"/>
          <w:szCs w:val="22"/>
          <w:u w:val="none"/>
        </w:rPr>
        <w:fldChar w:fldCharType="begin"/>
      </w:r>
      <w:r>
        <w:rPr>
          <w:sz w:val="22"/>
          <w:szCs w:val="22"/>
          <w:u w:val="none"/>
        </w:rPr>
        <w:instrText xml:space="preserve"> REF _Ref59005160 \r \h </w:instrText>
      </w:r>
      <w:r>
        <w:rPr>
          <w:sz w:val="22"/>
          <w:szCs w:val="22"/>
          <w:u w:val="none"/>
        </w:rPr>
      </w:r>
      <w:r>
        <w:rPr>
          <w:sz w:val="22"/>
          <w:szCs w:val="22"/>
          <w:u w:val="none"/>
        </w:rPr>
        <w:fldChar w:fldCharType="separate"/>
      </w:r>
      <w:r w:rsidR="00C15A1C">
        <w:rPr>
          <w:sz w:val="22"/>
          <w:szCs w:val="22"/>
          <w:u w:val="none"/>
        </w:rPr>
        <w:t>3.3</w:t>
      </w:r>
      <w:r>
        <w:rPr>
          <w:sz w:val="22"/>
          <w:szCs w:val="22"/>
          <w:u w:val="none"/>
        </w:rPr>
        <w:fldChar w:fldCharType="end"/>
      </w:r>
      <w:r w:rsidRPr="006540BF">
        <w:rPr>
          <w:sz w:val="22"/>
          <w:szCs w:val="22"/>
          <w:u w:val="none"/>
        </w:rPr>
        <w:t xml:space="preserve"> </w:t>
      </w:r>
      <w:r>
        <w:rPr>
          <w:sz w:val="22"/>
          <w:szCs w:val="22"/>
          <w:u w:val="none"/>
        </w:rPr>
        <w:t>Dohody</w:t>
      </w:r>
      <w:r w:rsidRPr="006540BF">
        <w:rPr>
          <w:sz w:val="22"/>
          <w:szCs w:val="22"/>
          <w:u w:val="none"/>
        </w:rPr>
        <w:t>).</w:t>
      </w:r>
    </w:p>
    <w:p w14:paraId="595F7195" w14:textId="77777777" w:rsidR="0053461E" w:rsidRPr="00E96E04" w:rsidRDefault="0053461E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  <w:u w:val="none"/>
        </w:rPr>
      </w:pPr>
      <w:r w:rsidRPr="00E96E04">
        <w:rPr>
          <w:sz w:val="22"/>
          <w:szCs w:val="22"/>
          <w:u w:val="none"/>
        </w:rPr>
        <w:t xml:space="preserve">Pro účely této Dohody se úhradou jakýchkoli plateb dle této Dohody rozumí den, v němž dojde k </w:t>
      </w:r>
      <w:r>
        <w:rPr>
          <w:sz w:val="22"/>
          <w:szCs w:val="22"/>
          <w:u w:val="none"/>
        </w:rPr>
        <w:t>odep</w:t>
      </w:r>
      <w:r w:rsidRPr="00E96E04">
        <w:rPr>
          <w:sz w:val="22"/>
          <w:szCs w:val="22"/>
          <w:u w:val="none"/>
        </w:rPr>
        <w:t xml:space="preserve">sání příslušné částky </w:t>
      </w:r>
      <w:r>
        <w:rPr>
          <w:sz w:val="22"/>
          <w:szCs w:val="22"/>
          <w:u w:val="none"/>
        </w:rPr>
        <w:t xml:space="preserve">z </w:t>
      </w:r>
      <w:r w:rsidRPr="00E96E04">
        <w:rPr>
          <w:sz w:val="22"/>
          <w:szCs w:val="22"/>
          <w:u w:val="none"/>
        </w:rPr>
        <w:t>účt</w:t>
      </w:r>
      <w:r>
        <w:rPr>
          <w:sz w:val="22"/>
          <w:szCs w:val="22"/>
          <w:u w:val="none"/>
        </w:rPr>
        <w:t>u</w:t>
      </w:r>
      <w:r w:rsidRPr="00E96E04">
        <w:rPr>
          <w:sz w:val="22"/>
          <w:szCs w:val="22"/>
          <w:u w:val="none"/>
        </w:rPr>
        <w:t xml:space="preserve"> </w:t>
      </w:r>
      <w:r>
        <w:rPr>
          <w:sz w:val="22"/>
          <w:szCs w:val="22"/>
          <w:u w:val="none"/>
        </w:rPr>
        <w:t>Uživatele</w:t>
      </w:r>
      <w:r w:rsidRPr="00E96E04">
        <w:rPr>
          <w:sz w:val="22"/>
          <w:szCs w:val="22"/>
          <w:u w:val="none"/>
        </w:rPr>
        <w:t>.</w:t>
      </w:r>
    </w:p>
    <w:p w14:paraId="67D73C99" w14:textId="77777777" w:rsidR="00AF70D0" w:rsidRPr="00E96E04" w:rsidRDefault="00AF70D0" w:rsidP="00F325E9">
      <w:pPr>
        <w:pStyle w:val="bh2"/>
        <w:numPr>
          <w:ilvl w:val="0"/>
          <w:numId w:val="0"/>
        </w:numPr>
        <w:tabs>
          <w:tab w:val="num" w:pos="567"/>
        </w:tabs>
        <w:ind w:left="567"/>
        <w:rPr>
          <w:sz w:val="22"/>
          <w:szCs w:val="22"/>
          <w:u w:val="none"/>
        </w:rPr>
      </w:pPr>
    </w:p>
    <w:p w14:paraId="51D34D7C" w14:textId="38CE36DC" w:rsidR="000E5E32" w:rsidRPr="00E96E04" w:rsidRDefault="000E5E32" w:rsidP="00F325E9">
      <w:pPr>
        <w:pStyle w:val="bh1"/>
        <w:tabs>
          <w:tab w:val="clear" w:pos="720"/>
          <w:tab w:val="num" w:pos="567"/>
        </w:tabs>
        <w:ind w:left="567"/>
        <w:rPr>
          <w:sz w:val="22"/>
          <w:szCs w:val="22"/>
        </w:rPr>
      </w:pPr>
      <w:bookmarkStart w:id="12" w:name="_Ref60127763"/>
      <w:r w:rsidRPr="00E96E04">
        <w:rPr>
          <w:sz w:val="22"/>
          <w:szCs w:val="22"/>
        </w:rPr>
        <w:t>ZÁVĚREČNÁ USTANOVENÍ</w:t>
      </w:r>
      <w:bookmarkEnd w:id="11"/>
      <w:bookmarkEnd w:id="12"/>
    </w:p>
    <w:p w14:paraId="3D56D314" w14:textId="7D533056" w:rsidR="006C22D4" w:rsidRPr="00E96E04" w:rsidRDefault="006C22D4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  <w:u w:val="none"/>
        </w:rPr>
      </w:pPr>
      <w:r w:rsidRPr="00E96E04">
        <w:rPr>
          <w:sz w:val="22"/>
          <w:szCs w:val="22"/>
          <w:u w:val="none"/>
        </w:rPr>
        <w:t xml:space="preserve">Tato </w:t>
      </w:r>
      <w:r w:rsidR="007D1B82" w:rsidRPr="00E96E04">
        <w:rPr>
          <w:sz w:val="22"/>
          <w:szCs w:val="22"/>
          <w:u w:val="none"/>
        </w:rPr>
        <w:t>Dohoda</w:t>
      </w:r>
      <w:r w:rsidRPr="00E96E04">
        <w:rPr>
          <w:sz w:val="22"/>
          <w:szCs w:val="22"/>
          <w:u w:val="none"/>
        </w:rPr>
        <w:t xml:space="preserve"> nabývá </w:t>
      </w:r>
      <w:r w:rsidR="00024E89">
        <w:rPr>
          <w:sz w:val="22"/>
          <w:szCs w:val="22"/>
          <w:u w:val="none"/>
        </w:rPr>
        <w:t>platnosti</w:t>
      </w:r>
      <w:r w:rsidRPr="00E96E04">
        <w:rPr>
          <w:sz w:val="22"/>
          <w:szCs w:val="22"/>
          <w:u w:val="none"/>
        </w:rPr>
        <w:t xml:space="preserve"> </w:t>
      </w:r>
      <w:r w:rsidR="008B11E2">
        <w:rPr>
          <w:sz w:val="22"/>
          <w:szCs w:val="22"/>
          <w:u w:val="none"/>
        </w:rPr>
        <w:t>dnem</w:t>
      </w:r>
      <w:r w:rsidRPr="00E96E04">
        <w:rPr>
          <w:sz w:val="22"/>
          <w:szCs w:val="22"/>
          <w:u w:val="none"/>
        </w:rPr>
        <w:t xml:space="preserve"> jejího podpisu </w:t>
      </w:r>
      <w:r w:rsidR="0024733E" w:rsidRPr="00E96E04">
        <w:rPr>
          <w:sz w:val="22"/>
          <w:szCs w:val="22"/>
          <w:u w:val="none"/>
        </w:rPr>
        <w:t>poslední ze</w:t>
      </w:r>
      <w:r w:rsidRPr="00E96E04">
        <w:rPr>
          <w:sz w:val="22"/>
          <w:szCs w:val="22"/>
          <w:u w:val="none"/>
        </w:rPr>
        <w:t xml:space="preserve"> Smluvní</w:t>
      </w:r>
      <w:r w:rsidR="0024733E" w:rsidRPr="00E96E04">
        <w:rPr>
          <w:sz w:val="22"/>
          <w:szCs w:val="22"/>
          <w:u w:val="none"/>
        </w:rPr>
        <w:t>ch</w:t>
      </w:r>
      <w:r w:rsidRPr="00E96E04">
        <w:rPr>
          <w:sz w:val="22"/>
          <w:szCs w:val="22"/>
          <w:u w:val="none"/>
        </w:rPr>
        <w:t xml:space="preserve"> stran</w:t>
      </w:r>
      <w:r w:rsidR="00024E89">
        <w:rPr>
          <w:sz w:val="22"/>
          <w:szCs w:val="22"/>
          <w:u w:val="none"/>
        </w:rPr>
        <w:t xml:space="preserve"> </w:t>
      </w:r>
      <w:r w:rsidR="00024E89" w:rsidRPr="00024E89">
        <w:rPr>
          <w:sz w:val="22"/>
          <w:szCs w:val="22"/>
          <w:u w:val="none"/>
        </w:rPr>
        <w:t>a účinnosti dnem zveřejnění v registru smluv ve smyslu zákona č. 340/2015 Sb., o zvláštních podmínkách účinnosti některých smluv, uveřejňování těchto smluv a o registru smluv (zákon o registru smluv) (dále jen „</w:t>
      </w:r>
      <w:r w:rsidR="00024E89" w:rsidRPr="00024E89">
        <w:rPr>
          <w:b/>
          <w:sz w:val="22"/>
          <w:szCs w:val="22"/>
          <w:u w:val="none"/>
        </w:rPr>
        <w:t>Zákon o registru smluv</w:t>
      </w:r>
      <w:r w:rsidR="00024E89" w:rsidRPr="00024E89">
        <w:rPr>
          <w:sz w:val="22"/>
          <w:szCs w:val="22"/>
          <w:u w:val="none"/>
        </w:rPr>
        <w:t>“)</w:t>
      </w:r>
      <w:r w:rsidRPr="00E96E04">
        <w:rPr>
          <w:sz w:val="22"/>
          <w:szCs w:val="22"/>
          <w:u w:val="none"/>
        </w:rPr>
        <w:t>.</w:t>
      </w:r>
    </w:p>
    <w:p w14:paraId="6DACFA80" w14:textId="6A74540A" w:rsidR="00024E89" w:rsidRDefault="00024E89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 xml:space="preserve">Smluvní strany berou na vědomí, že </w:t>
      </w:r>
      <w:r w:rsidRPr="00024E89">
        <w:rPr>
          <w:sz w:val="22"/>
          <w:szCs w:val="22"/>
          <w:u w:val="none"/>
        </w:rPr>
        <w:t xml:space="preserve">tato </w:t>
      </w:r>
      <w:r>
        <w:rPr>
          <w:sz w:val="22"/>
          <w:szCs w:val="22"/>
          <w:u w:val="none"/>
        </w:rPr>
        <w:t>Dohoda</w:t>
      </w:r>
      <w:r w:rsidRPr="00024E89">
        <w:rPr>
          <w:sz w:val="22"/>
          <w:szCs w:val="22"/>
          <w:u w:val="none"/>
        </w:rPr>
        <w:t xml:space="preserve"> bude zveřejněna v registru smluv vedeném podle Zákona o registru smluv</w:t>
      </w:r>
      <w:r>
        <w:rPr>
          <w:sz w:val="22"/>
          <w:szCs w:val="22"/>
          <w:u w:val="none"/>
        </w:rPr>
        <w:t xml:space="preserve">, přičemž uveřejnění v registru smluv zajistí </w:t>
      </w:r>
      <w:r w:rsidR="005140C5">
        <w:rPr>
          <w:sz w:val="22"/>
          <w:szCs w:val="22"/>
          <w:u w:val="none"/>
        </w:rPr>
        <w:t xml:space="preserve">na vlastní odpovědnost a náklad </w:t>
      </w:r>
      <w:r>
        <w:rPr>
          <w:sz w:val="22"/>
          <w:szCs w:val="22"/>
          <w:u w:val="none"/>
        </w:rPr>
        <w:t>Správce</w:t>
      </w:r>
      <w:r w:rsidRPr="00024E89">
        <w:rPr>
          <w:sz w:val="22"/>
          <w:szCs w:val="22"/>
          <w:u w:val="none"/>
        </w:rPr>
        <w:t>.</w:t>
      </w:r>
    </w:p>
    <w:p w14:paraId="0738EDA7" w14:textId="5D4FF4DF" w:rsidR="006C22D4" w:rsidRPr="00E96E04" w:rsidRDefault="006C22D4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  <w:u w:val="none"/>
        </w:rPr>
      </w:pPr>
      <w:r w:rsidRPr="00E96E04">
        <w:rPr>
          <w:sz w:val="22"/>
          <w:szCs w:val="22"/>
          <w:u w:val="none"/>
        </w:rPr>
        <w:t xml:space="preserve">Veškeré změny a doplňky této </w:t>
      </w:r>
      <w:r w:rsidR="007D1B82" w:rsidRPr="00E96E04">
        <w:rPr>
          <w:sz w:val="22"/>
          <w:szCs w:val="22"/>
          <w:u w:val="none"/>
        </w:rPr>
        <w:t>Dohody</w:t>
      </w:r>
      <w:r w:rsidRPr="00E96E04">
        <w:rPr>
          <w:sz w:val="22"/>
          <w:szCs w:val="22"/>
          <w:u w:val="none"/>
        </w:rPr>
        <w:t xml:space="preserve"> lze pořizovat pouze formou písemných, vzestupně číslovaných dodatků. Jiná forma změny </w:t>
      </w:r>
      <w:r w:rsidR="007D1B82" w:rsidRPr="00E96E04">
        <w:rPr>
          <w:sz w:val="22"/>
          <w:szCs w:val="22"/>
          <w:u w:val="none"/>
        </w:rPr>
        <w:t>Dohody</w:t>
      </w:r>
      <w:r w:rsidRPr="00E96E04">
        <w:rPr>
          <w:sz w:val="22"/>
          <w:szCs w:val="22"/>
          <w:u w:val="none"/>
        </w:rPr>
        <w:t xml:space="preserve"> se výslovně vylučuje. Každá Smluvní strana může namítnout neplatnost dodatku z důvodu nedodržení formy kdykoliv, a to i když již bylo započato s plněním. Ustanovení § 562 odst. 1 a § 582 odst. 2 občanského zákoníku se nepoužijí.</w:t>
      </w:r>
    </w:p>
    <w:p w14:paraId="340894ED" w14:textId="63DA9722" w:rsidR="00395715" w:rsidRPr="00E96E04" w:rsidRDefault="00024E89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Správce</w:t>
      </w:r>
      <w:r w:rsidR="00395715" w:rsidRPr="00E96E04">
        <w:rPr>
          <w:sz w:val="22"/>
          <w:szCs w:val="22"/>
          <w:u w:val="none"/>
        </w:rPr>
        <w:t xml:space="preserve"> není oprávněn postoupit jak</w:t>
      </w:r>
      <w:r w:rsidR="00F25A73" w:rsidRPr="00E96E04">
        <w:rPr>
          <w:sz w:val="22"/>
          <w:szCs w:val="22"/>
          <w:u w:val="none"/>
        </w:rPr>
        <w:t>á</w:t>
      </w:r>
      <w:r w:rsidR="00395715" w:rsidRPr="00E96E04">
        <w:rPr>
          <w:sz w:val="22"/>
          <w:szCs w:val="22"/>
          <w:u w:val="none"/>
        </w:rPr>
        <w:t xml:space="preserve">koliv práva či povinnosti podle této </w:t>
      </w:r>
      <w:r w:rsidR="007D1B82" w:rsidRPr="00E96E04">
        <w:rPr>
          <w:sz w:val="22"/>
          <w:szCs w:val="22"/>
          <w:u w:val="none"/>
        </w:rPr>
        <w:t>Dohody</w:t>
      </w:r>
      <w:r w:rsidR="00395715" w:rsidRPr="00E96E04">
        <w:rPr>
          <w:sz w:val="22"/>
          <w:szCs w:val="22"/>
          <w:u w:val="none"/>
        </w:rPr>
        <w:t xml:space="preserve"> a/nebo jak</w:t>
      </w:r>
      <w:r w:rsidR="00F25A73" w:rsidRPr="00E96E04">
        <w:rPr>
          <w:sz w:val="22"/>
          <w:szCs w:val="22"/>
          <w:u w:val="none"/>
        </w:rPr>
        <w:t>á</w:t>
      </w:r>
      <w:r w:rsidR="00395715" w:rsidRPr="00E96E04">
        <w:rPr>
          <w:sz w:val="22"/>
          <w:szCs w:val="22"/>
          <w:u w:val="none"/>
        </w:rPr>
        <w:t xml:space="preserve">koliv jiná práva a povinnosti vyplývající z této </w:t>
      </w:r>
      <w:r w:rsidR="007D1B82" w:rsidRPr="00E96E04">
        <w:rPr>
          <w:sz w:val="22"/>
          <w:szCs w:val="22"/>
          <w:u w:val="none"/>
        </w:rPr>
        <w:t>Dohody</w:t>
      </w:r>
      <w:r w:rsidR="00395715" w:rsidRPr="00E96E04">
        <w:rPr>
          <w:sz w:val="22"/>
          <w:szCs w:val="22"/>
          <w:u w:val="none"/>
        </w:rPr>
        <w:t xml:space="preserve"> nebo v souvislosti s ní.</w:t>
      </w:r>
    </w:p>
    <w:p w14:paraId="7AF53656" w14:textId="77777777" w:rsidR="009323BA" w:rsidRPr="00E96E04" w:rsidRDefault="009323BA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  <w:u w:val="none"/>
        </w:rPr>
      </w:pPr>
      <w:r w:rsidRPr="00E96E04">
        <w:rPr>
          <w:sz w:val="22"/>
          <w:szCs w:val="22"/>
          <w:u w:val="none"/>
        </w:rPr>
        <w:t>Práva a povinnosti sjednaná touto Dohodou přecházejí na právní nástupce Smluvních stran.</w:t>
      </w:r>
    </w:p>
    <w:p w14:paraId="7306226D" w14:textId="7367C0D3" w:rsidR="009323BA" w:rsidRPr="00E96E04" w:rsidRDefault="009323BA" w:rsidP="00695612">
      <w:pPr>
        <w:pStyle w:val="bh2"/>
        <w:tabs>
          <w:tab w:val="clear" w:pos="720"/>
          <w:tab w:val="num" w:pos="567"/>
        </w:tabs>
        <w:ind w:left="567" w:hanging="709"/>
        <w:rPr>
          <w:sz w:val="22"/>
          <w:szCs w:val="22"/>
          <w:u w:val="none"/>
        </w:rPr>
      </w:pPr>
      <w:r w:rsidRPr="00E96E04">
        <w:rPr>
          <w:sz w:val="22"/>
          <w:szCs w:val="22"/>
          <w:u w:val="none"/>
        </w:rPr>
        <w:t>Každá Smluvní strana si hradí své náklady vzniklé v souvislosti s uzavřením Dohody</w:t>
      </w:r>
      <w:r w:rsidR="007039C1" w:rsidRPr="00E96E04">
        <w:rPr>
          <w:sz w:val="22"/>
          <w:szCs w:val="22"/>
          <w:u w:val="none"/>
        </w:rPr>
        <w:t xml:space="preserve">, jakož i náklady </w:t>
      </w:r>
      <w:r w:rsidR="0095070D" w:rsidRPr="00E96E04">
        <w:rPr>
          <w:sz w:val="22"/>
          <w:szCs w:val="22"/>
          <w:u w:val="none"/>
        </w:rPr>
        <w:t xml:space="preserve">na právní služby </w:t>
      </w:r>
      <w:r w:rsidR="007039C1" w:rsidRPr="00E96E04">
        <w:rPr>
          <w:sz w:val="22"/>
          <w:szCs w:val="22"/>
          <w:u w:val="none"/>
        </w:rPr>
        <w:t xml:space="preserve">vzniklé </w:t>
      </w:r>
      <w:r w:rsidR="0095070D" w:rsidRPr="00E96E04">
        <w:rPr>
          <w:sz w:val="22"/>
          <w:szCs w:val="22"/>
          <w:u w:val="none"/>
        </w:rPr>
        <w:t>před uzavřením této Dohody</w:t>
      </w:r>
      <w:r w:rsidRPr="00E96E04">
        <w:rPr>
          <w:sz w:val="22"/>
          <w:szCs w:val="22"/>
          <w:u w:val="none"/>
        </w:rPr>
        <w:t>.</w:t>
      </w:r>
    </w:p>
    <w:p w14:paraId="68067C14" w14:textId="0C11F287" w:rsidR="00277081" w:rsidRPr="00E96E04" w:rsidRDefault="00277081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  <w:u w:val="none"/>
        </w:rPr>
      </w:pPr>
      <w:r w:rsidRPr="00E96E04">
        <w:rPr>
          <w:sz w:val="22"/>
          <w:szCs w:val="22"/>
          <w:u w:val="none"/>
        </w:rPr>
        <w:lastRenderedPageBreak/>
        <w:t>Smluvní strany uzavírají tuto Dohodu v rámci své podnikatelské činnosti a</w:t>
      </w:r>
      <w:r w:rsidR="0042269B" w:rsidRPr="00E96E04">
        <w:rPr>
          <w:sz w:val="22"/>
          <w:szCs w:val="22"/>
          <w:u w:val="none"/>
        </w:rPr>
        <w:t xml:space="preserve"> prohlašují, že</w:t>
      </w:r>
      <w:r w:rsidRPr="00E96E04">
        <w:rPr>
          <w:sz w:val="22"/>
          <w:szCs w:val="22"/>
          <w:u w:val="none"/>
        </w:rPr>
        <w:t xml:space="preserve"> žádná </w:t>
      </w:r>
      <w:r w:rsidR="0042269B" w:rsidRPr="00E96E04">
        <w:rPr>
          <w:sz w:val="22"/>
          <w:szCs w:val="22"/>
          <w:u w:val="none"/>
        </w:rPr>
        <w:t>z</w:t>
      </w:r>
      <w:r w:rsidRPr="00E96E04">
        <w:rPr>
          <w:sz w:val="22"/>
          <w:szCs w:val="22"/>
          <w:u w:val="none"/>
        </w:rPr>
        <w:t>e Smluvních stran není v postavení slabší strany.</w:t>
      </w:r>
    </w:p>
    <w:p w14:paraId="7524DA16" w14:textId="45E5B4E3" w:rsidR="009323BA" w:rsidRPr="00E96E04" w:rsidRDefault="00024E89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Správce</w:t>
      </w:r>
      <w:r w:rsidR="009323BA" w:rsidRPr="00E96E04">
        <w:rPr>
          <w:sz w:val="22"/>
          <w:szCs w:val="22"/>
          <w:u w:val="none"/>
        </w:rPr>
        <w:t xml:space="preserve"> na sebe přebír</w:t>
      </w:r>
      <w:r>
        <w:rPr>
          <w:sz w:val="22"/>
          <w:szCs w:val="22"/>
          <w:u w:val="none"/>
        </w:rPr>
        <w:t>á</w:t>
      </w:r>
      <w:r w:rsidR="009323BA" w:rsidRPr="00E96E04">
        <w:rPr>
          <w:sz w:val="22"/>
          <w:szCs w:val="22"/>
          <w:u w:val="none"/>
        </w:rPr>
        <w:t xml:space="preserve"> nebezpečí změny okolností ve smyslu § 1765 odst. 2 občanského zákoníku</w:t>
      </w:r>
      <w:r>
        <w:rPr>
          <w:sz w:val="22"/>
          <w:szCs w:val="22"/>
          <w:u w:val="none"/>
        </w:rPr>
        <w:t>.</w:t>
      </w:r>
    </w:p>
    <w:p w14:paraId="443EACE1" w14:textId="446D8523" w:rsidR="009323BA" w:rsidRPr="00E96E04" w:rsidRDefault="009323BA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  <w:u w:val="none"/>
        </w:rPr>
      </w:pPr>
      <w:r w:rsidRPr="00E96E04">
        <w:rPr>
          <w:sz w:val="22"/>
          <w:szCs w:val="22"/>
          <w:u w:val="none"/>
        </w:rPr>
        <w:t>Neexistují žádná další vedlejší smluvní</w:t>
      </w:r>
      <w:r w:rsidR="00024E89">
        <w:rPr>
          <w:sz w:val="22"/>
          <w:szCs w:val="22"/>
          <w:u w:val="none"/>
        </w:rPr>
        <w:t>,</w:t>
      </w:r>
      <w:r w:rsidR="0030745C" w:rsidRPr="00E96E04">
        <w:rPr>
          <w:sz w:val="22"/>
          <w:szCs w:val="22"/>
          <w:u w:val="none"/>
        </w:rPr>
        <w:t xml:space="preserve"> ústní</w:t>
      </w:r>
      <w:r w:rsidRPr="00E96E04">
        <w:rPr>
          <w:sz w:val="22"/>
          <w:szCs w:val="22"/>
          <w:u w:val="none"/>
        </w:rPr>
        <w:t xml:space="preserve"> </w:t>
      </w:r>
      <w:r w:rsidR="00024E89">
        <w:rPr>
          <w:sz w:val="22"/>
          <w:szCs w:val="22"/>
          <w:u w:val="none"/>
        </w:rPr>
        <w:t xml:space="preserve">či konkludentní </w:t>
      </w:r>
      <w:r w:rsidRPr="00E96E04">
        <w:rPr>
          <w:sz w:val="22"/>
          <w:szCs w:val="22"/>
          <w:u w:val="none"/>
        </w:rPr>
        <w:t>ujednání</w:t>
      </w:r>
      <w:r w:rsidR="0030745C" w:rsidRPr="00E96E04">
        <w:rPr>
          <w:sz w:val="22"/>
          <w:szCs w:val="22"/>
          <w:u w:val="none"/>
        </w:rPr>
        <w:t xml:space="preserve"> související s touto Dohodou</w:t>
      </w:r>
      <w:r w:rsidRPr="00E96E04">
        <w:rPr>
          <w:sz w:val="22"/>
          <w:szCs w:val="22"/>
          <w:u w:val="none"/>
        </w:rPr>
        <w:t>, kterými by Smluvní strany měly být vázány, resp. taková případná ujednání se uzavřením této Dohody zrušují.</w:t>
      </w:r>
    </w:p>
    <w:p w14:paraId="1CF1EFCA" w14:textId="725827F2" w:rsidR="00D86100" w:rsidRPr="00E96E04" w:rsidRDefault="00024E89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  <w:u w:val="none"/>
        </w:rPr>
      </w:pPr>
      <w:r w:rsidRPr="00024E89">
        <w:rPr>
          <w:sz w:val="22"/>
          <w:szCs w:val="22"/>
          <w:u w:val="none"/>
        </w:rPr>
        <w:t xml:space="preserve">Stane-li se některé ustanovení této </w:t>
      </w:r>
      <w:r>
        <w:rPr>
          <w:sz w:val="22"/>
          <w:szCs w:val="22"/>
          <w:u w:val="none"/>
        </w:rPr>
        <w:t>Dohod</w:t>
      </w:r>
      <w:r w:rsidRPr="00024E89">
        <w:rPr>
          <w:sz w:val="22"/>
          <w:szCs w:val="22"/>
          <w:u w:val="none"/>
        </w:rPr>
        <w:t xml:space="preserve">y či jakákoliv jeho část neplatným, nevymahatelným nebo zdánlivým, nedotýká se tato neplatnost, nevymahatelnost či zdánlivost ostatních ustanovení této </w:t>
      </w:r>
      <w:r>
        <w:rPr>
          <w:sz w:val="22"/>
          <w:szCs w:val="22"/>
          <w:u w:val="none"/>
        </w:rPr>
        <w:t>Dohod</w:t>
      </w:r>
      <w:r w:rsidRPr="00024E89">
        <w:rPr>
          <w:sz w:val="22"/>
          <w:szCs w:val="22"/>
          <w:u w:val="none"/>
        </w:rPr>
        <w:t xml:space="preserve">y. Smluvní strany se zavazují nahradit do pěti (5) pracovních dnů po doručení výzvy druhé Smluvní strany neplatné, nevymahatelné nebo zdánlivé ustanovení ustanovením platným, vymahatelným a účinným se stejným nebo obdobným obchodním a právním smyslem, případně uzavřít novou </w:t>
      </w:r>
      <w:r>
        <w:rPr>
          <w:sz w:val="22"/>
          <w:szCs w:val="22"/>
          <w:u w:val="none"/>
        </w:rPr>
        <w:t>dohod</w:t>
      </w:r>
      <w:r w:rsidRPr="00024E89">
        <w:rPr>
          <w:sz w:val="22"/>
          <w:szCs w:val="22"/>
          <w:u w:val="none"/>
        </w:rPr>
        <w:t>u.</w:t>
      </w:r>
    </w:p>
    <w:p w14:paraId="3E762D82" w14:textId="1616EA37" w:rsidR="00024E89" w:rsidRPr="00024E89" w:rsidRDefault="00024E89" w:rsidP="00F325E9">
      <w:pPr>
        <w:pStyle w:val="bh2"/>
        <w:tabs>
          <w:tab w:val="clear" w:pos="720"/>
          <w:tab w:val="num" w:pos="567"/>
        </w:tabs>
        <w:ind w:left="567"/>
        <w:rPr>
          <w:sz w:val="22"/>
          <w:szCs w:val="22"/>
          <w:u w:val="none"/>
        </w:rPr>
      </w:pPr>
      <w:bookmarkStart w:id="13" w:name="_Ref60127773"/>
      <w:bookmarkStart w:id="14" w:name="_Ref508702703"/>
      <w:r w:rsidRPr="00024E89">
        <w:rPr>
          <w:sz w:val="22"/>
          <w:szCs w:val="22"/>
          <w:u w:val="none"/>
        </w:rPr>
        <w:t xml:space="preserve">Oznámení nebo jiná sdělení podle této </w:t>
      </w:r>
      <w:r>
        <w:rPr>
          <w:sz w:val="22"/>
          <w:szCs w:val="22"/>
          <w:u w:val="none"/>
        </w:rPr>
        <w:t>Dohody</w:t>
      </w:r>
      <w:r w:rsidRPr="00024E89">
        <w:rPr>
          <w:sz w:val="22"/>
          <w:szCs w:val="22"/>
          <w:u w:val="none"/>
        </w:rPr>
        <w:t xml:space="preserve"> se budou považovat za řádně učiněná, pokud budou doručena osobně, poštou či kurýrem nebo </w:t>
      </w:r>
      <w:r>
        <w:rPr>
          <w:sz w:val="22"/>
          <w:szCs w:val="22"/>
          <w:u w:val="none"/>
        </w:rPr>
        <w:t xml:space="preserve">je-li výslovně Dohodou stanoveno </w:t>
      </w:r>
      <w:r w:rsidRPr="00024E89">
        <w:rPr>
          <w:sz w:val="22"/>
          <w:szCs w:val="22"/>
          <w:u w:val="none"/>
        </w:rPr>
        <w:t>e-mailovou zprávou na níže uvedené adresy nebo na jinou adresu, kterou příslušná Smluvní strana oznámí písemně druhé Smluvní straně.</w:t>
      </w:r>
      <w:bookmarkEnd w:id="13"/>
    </w:p>
    <w:bookmarkEnd w:id="14"/>
    <w:p w14:paraId="32E56ECF" w14:textId="13E73897" w:rsidR="008925C3" w:rsidRPr="00E96E04" w:rsidRDefault="00024E89" w:rsidP="00F325E9">
      <w:pPr>
        <w:pStyle w:val="bh2"/>
        <w:numPr>
          <w:ilvl w:val="0"/>
          <w:numId w:val="0"/>
        </w:numPr>
        <w:tabs>
          <w:tab w:val="num" w:pos="567"/>
        </w:tabs>
        <w:ind w:left="567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Uživatel</w:t>
      </w:r>
      <w:r w:rsidR="008925C3" w:rsidRPr="00E96E04">
        <w:rPr>
          <w:sz w:val="22"/>
          <w:szCs w:val="22"/>
          <w:u w:val="none"/>
        </w:rPr>
        <w:t>:</w:t>
      </w:r>
    </w:p>
    <w:tbl>
      <w:tblPr>
        <w:tblW w:w="6783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6"/>
        <w:gridCol w:w="4897"/>
      </w:tblGrid>
      <w:tr w:rsidR="00024E89" w:rsidRPr="00E96E04" w14:paraId="1C3474F7" w14:textId="77777777" w:rsidTr="008C2235">
        <w:trPr>
          <w:trHeight w:val="386"/>
        </w:trPr>
        <w:tc>
          <w:tcPr>
            <w:tcW w:w="188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93" w:type="dxa"/>
              <w:bottom w:w="0" w:type="dxa"/>
              <w:right w:w="108" w:type="dxa"/>
            </w:tcMar>
            <w:hideMark/>
          </w:tcPr>
          <w:p w14:paraId="26D8BE43" w14:textId="7F5E7FA2" w:rsidR="00024E89" w:rsidRPr="00E96E04" w:rsidRDefault="009C60D0" w:rsidP="00F325E9">
            <w:pPr>
              <w:pStyle w:val="bh2"/>
              <w:numPr>
                <w:ilvl w:val="0"/>
                <w:numId w:val="0"/>
              </w:numPr>
              <w:tabs>
                <w:tab w:val="num" w:pos="567"/>
              </w:tabs>
              <w:ind w:left="567" w:hanging="720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 xml:space="preserve">  </w:t>
            </w:r>
            <w:r w:rsidR="00024E89" w:rsidRPr="00E96E04">
              <w:rPr>
                <w:sz w:val="22"/>
                <w:szCs w:val="22"/>
                <w:u w:val="none"/>
              </w:rPr>
              <w:t>Adresa:</w:t>
            </w:r>
          </w:p>
        </w:tc>
        <w:tc>
          <w:tcPr>
            <w:tcW w:w="4897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93" w:type="dxa"/>
              <w:bottom w:w="0" w:type="dxa"/>
              <w:right w:w="108" w:type="dxa"/>
            </w:tcMar>
            <w:hideMark/>
          </w:tcPr>
          <w:p w14:paraId="6407D99E" w14:textId="03AAE9A4" w:rsidR="00024E89" w:rsidRPr="008C2235" w:rsidRDefault="00F325E9" w:rsidP="00F325E9">
            <w:pPr>
              <w:pStyle w:val="bh2"/>
              <w:numPr>
                <w:ilvl w:val="0"/>
                <w:numId w:val="0"/>
              </w:numPr>
              <w:tabs>
                <w:tab w:val="num" w:pos="567"/>
              </w:tabs>
              <w:ind w:left="567" w:hanging="720"/>
              <w:jc w:val="left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 xml:space="preserve">  </w:t>
            </w:r>
            <w:r w:rsidR="008C2235" w:rsidRPr="008C2235">
              <w:rPr>
                <w:sz w:val="22"/>
                <w:szCs w:val="22"/>
                <w:u w:val="none"/>
              </w:rPr>
              <w:t>Křenická 2257/16, Strašnice, 100</w:t>
            </w:r>
            <w:r w:rsidR="008C2235">
              <w:rPr>
                <w:sz w:val="22"/>
                <w:szCs w:val="22"/>
                <w:u w:val="none"/>
              </w:rPr>
              <w:t xml:space="preserve"> </w:t>
            </w:r>
            <w:r w:rsidR="008C2235" w:rsidRPr="008C2235">
              <w:rPr>
                <w:sz w:val="22"/>
                <w:szCs w:val="22"/>
                <w:u w:val="none"/>
              </w:rPr>
              <w:t>00</w:t>
            </w:r>
            <w:r w:rsidR="008C2235">
              <w:rPr>
                <w:sz w:val="22"/>
                <w:szCs w:val="22"/>
                <w:u w:val="none"/>
              </w:rPr>
              <w:t xml:space="preserve"> </w:t>
            </w:r>
            <w:r w:rsidR="008C2235" w:rsidRPr="008C2235">
              <w:rPr>
                <w:sz w:val="22"/>
                <w:szCs w:val="22"/>
                <w:u w:val="none"/>
              </w:rPr>
              <w:t>Praha 10</w:t>
            </w:r>
          </w:p>
        </w:tc>
      </w:tr>
      <w:tr w:rsidR="00024E89" w:rsidRPr="00E96E04" w14:paraId="6DE913B4" w14:textId="77777777" w:rsidTr="008C2235">
        <w:trPr>
          <w:trHeight w:val="268"/>
        </w:trPr>
        <w:tc>
          <w:tcPr>
            <w:tcW w:w="188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93" w:type="dxa"/>
              <w:bottom w:w="0" w:type="dxa"/>
              <w:right w:w="108" w:type="dxa"/>
            </w:tcMar>
            <w:hideMark/>
          </w:tcPr>
          <w:p w14:paraId="2377F728" w14:textId="67535DC3" w:rsidR="00024E89" w:rsidRPr="00E96E04" w:rsidRDefault="009C60D0" w:rsidP="00F325E9">
            <w:pPr>
              <w:pStyle w:val="bh2"/>
              <w:numPr>
                <w:ilvl w:val="0"/>
                <w:numId w:val="0"/>
              </w:numPr>
              <w:tabs>
                <w:tab w:val="num" w:pos="567"/>
              </w:tabs>
              <w:ind w:left="567" w:hanging="720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 xml:space="preserve">  </w:t>
            </w:r>
            <w:r w:rsidR="00024E89" w:rsidRPr="00E96E04">
              <w:rPr>
                <w:sz w:val="22"/>
                <w:szCs w:val="22"/>
                <w:u w:val="none"/>
              </w:rPr>
              <w:t>K rukám:</w:t>
            </w:r>
          </w:p>
        </w:tc>
        <w:tc>
          <w:tcPr>
            <w:tcW w:w="48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93" w:type="dxa"/>
              <w:bottom w:w="0" w:type="dxa"/>
              <w:right w:w="108" w:type="dxa"/>
            </w:tcMar>
            <w:hideMark/>
          </w:tcPr>
          <w:p w14:paraId="4C5181B0" w14:textId="2469A350" w:rsidR="00024E89" w:rsidRPr="00024E89" w:rsidRDefault="00F325E9" w:rsidP="00F325E9">
            <w:pPr>
              <w:pStyle w:val="bh2"/>
              <w:numPr>
                <w:ilvl w:val="0"/>
                <w:numId w:val="0"/>
              </w:numPr>
              <w:tabs>
                <w:tab w:val="num" w:pos="567"/>
              </w:tabs>
              <w:ind w:left="567" w:hanging="720"/>
              <w:rPr>
                <w:sz w:val="22"/>
                <w:szCs w:val="22"/>
                <w:u w:val="none"/>
              </w:rPr>
            </w:pPr>
            <w:r>
              <w:rPr>
                <w:szCs w:val="24"/>
                <w:u w:val="none"/>
              </w:rPr>
              <w:t xml:space="preserve">  </w:t>
            </w:r>
            <w:r w:rsidR="008C2235">
              <w:rPr>
                <w:szCs w:val="24"/>
                <w:u w:val="none"/>
              </w:rPr>
              <w:t>Ing. Jan Růžička</w:t>
            </w:r>
          </w:p>
        </w:tc>
      </w:tr>
      <w:tr w:rsidR="00024E89" w:rsidRPr="00E96E04" w14:paraId="28552D0C" w14:textId="77777777" w:rsidTr="008C2235">
        <w:trPr>
          <w:trHeight w:val="355"/>
        </w:trPr>
        <w:tc>
          <w:tcPr>
            <w:tcW w:w="188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93" w:type="dxa"/>
              <w:bottom w:w="0" w:type="dxa"/>
              <w:right w:w="108" w:type="dxa"/>
            </w:tcMar>
            <w:hideMark/>
          </w:tcPr>
          <w:p w14:paraId="21A5C745" w14:textId="0441020C" w:rsidR="00024E89" w:rsidRPr="00E96E04" w:rsidRDefault="009C60D0" w:rsidP="00F325E9">
            <w:pPr>
              <w:pStyle w:val="bh2"/>
              <w:numPr>
                <w:ilvl w:val="0"/>
                <w:numId w:val="0"/>
              </w:numPr>
              <w:tabs>
                <w:tab w:val="num" w:pos="567"/>
              </w:tabs>
              <w:ind w:left="567" w:hanging="720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 xml:space="preserve">  </w:t>
            </w:r>
            <w:r w:rsidR="00024E89" w:rsidRPr="00E96E04">
              <w:rPr>
                <w:sz w:val="22"/>
                <w:szCs w:val="22"/>
                <w:u w:val="none"/>
              </w:rPr>
              <w:t>E-mail:</w:t>
            </w:r>
          </w:p>
        </w:tc>
        <w:tc>
          <w:tcPr>
            <w:tcW w:w="48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93" w:type="dxa"/>
              <w:bottom w:w="0" w:type="dxa"/>
              <w:right w:w="108" w:type="dxa"/>
            </w:tcMar>
            <w:hideMark/>
          </w:tcPr>
          <w:p w14:paraId="6FDA64AD" w14:textId="4ED1E72F" w:rsidR="00024E89" w:rsidRPr="00024E89" w:rsidRDefault="00F325E9" w:rsidP="00F325E9">
            <w:pPr>
              <w:pStyle w:val="bh2"/>
              <w:numPr>
                <w:ilvl w:val="0"/>
                <w:numId w:val="0"/>
              </w:numPr>
              <w:tabs>
                <w:tab w:val="num" w:pos="567"/>
              </w:tabs>
              <w:ind w:left="567" w:hanging="720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 xml:space="preserve">  </w:t>
            </w:r>
            <w:r w:rsidR="00E1063E" w:rsidRPr="00E1063E">
              <w:rPr>
                <w:sz w:val="22"/>
                <w:szCs w:val="22"/>
                <w:u w:val="none"/>
              </w:rPr>
              <w:t>info@centronet.cz</w:t>
            </w:r>
          </w:p>
        </w:tc>
      </w:tr>
    </w:tbl>
    <w:p w14:paraId="1D614BDF" w14:textId="77777777" w:rsidR="000D7955" w:rsidRDefault="000D7955" w:rsidP="00F325E9">
      <w:pPr>
        <w:pStyle w:val="bh2"/>
        <w:numPr>
          <w:ilvl w:val="0"/>
          <w:numId w:val="0"/>
        </w:numPr>
        <w:tabs>
          <w:tab w:val="num" w:pos="567"/>
        </w:tabs>
        <w:ind w:left="567"/>
        <w:rPr>
          <w:sz w:val="22"/>
          <w:szCs w:val="22"/>
          <w:u w:val="none"/>
        </w:rPr>
      </w:pPr>
    </w:p>
    <w:p w14:paraId="518EF15B" w14:textId="755D7513" w:rsidR="008925C3" w:rsidRPr="00E96E04" w:rsidRDefault="00024E89" w:rsidP="00F325E9">
      <w:pPr>
        <w:pStyle w:val="bh2"/>
        <w:numPr>
          <w:ilvl w:val="0"/>
          <w:numId w:val="0"/>
        </w:numPr>
        <w:tabs>
          <w:tab w:val="num" w:pos="567"/>
        </w:tabs>
        <w:ind w:left="567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Správce</w:t>
      </w:r>
      <w:r w:rsidR="008925C3" w:rsidRPr="00E96E04">
        <w:rPr>
          <w:sz w:val="22"/>
          <w:szCs w:val="22"/>
          <w:u w:val="none"/>
        </w:rPr>
        <w:t>:</w:t>
      </w:r>
    </w:p>
    <w:tbl>
      <w:tblPr>
        <w:tblW w:w="6783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4903"/>
      </w:tblGrid>
      <w:tr w:rsidR="00024E89" w:rsidRPr="00E96E04" w14:paraId="2CC3892E" w14:textId="77777777" w:rsidTr="008C2235">
        <w:trPr>
          <w:trHeight w:val="357"/>
        </w:trPr>
        <w:tc>
          <w:tcPr>
            <w:tcW w:w="18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93" w:type="dxa"/>
              <w:bottom w:w="0" w:type="dxa"/>
              <w:right w:w="108" w:type="dxa"/>
            </w:tcMar>
            <w:hideMark/>
          </w:tcPr>
          <w:p w14:paraId="73CE0C25" w14:textId="4CF831AB" w:rsidR="00024E89" w:rsidRPr="00E96E04" w:rsidRDefault="009C60D0" w:rsidP="00F325E9">
            <w:pPr>
              <w:pStyle w:val="bh2"/>
              <w:numPr>
                <w:ilvl w:val="0"/>
                <w:numId w:val="0"/>
              </w:numPr>
              <w:tabs>
                <w:tab w:val="num" w:pos="567"/>
              </w:tabs>
              <w:ind w:left="567" w:hanging="720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 xml:space="preserve">  </w:t>
            </w:r>
            <w:r w:rsidR="00024E89" w:rsidRPr="00E96E04">
              <w:rPr>
                <w:sz w:val="22"/>
                <w:szCs w:val="22"/>
                <w:u w:val="none"/>
              </w:rPr>
              <w:t>Adresa:</w:t>
            </w:r>
          </w:p>
        </w:tc>
        <w:tc>
          <w:tcPr>
            <w:tcW w:w="4903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93" w:type="dxa"/>
              <w:bottom w:w="0" w:type="dxa"/>
              <w:right w:w="108" w:type="dxa"/>
            </w:tcMar>
            <w:hideMark/>
          </w:tcPr>
          <w:p w14:paraId="42B4CA59" w14:textId="1998F925" w:rsidR="00024E89" w:rsidRPr="00F325E9" w:rsidRDefault="00F325E9" w:rsidP="00F325E9">
            <w:pPr>
              <w:pStyle w:val="bh2"/>
              <w:numPr>
                <w:ilvl w:val="0"/>
                <w:numId w:val="0"/>
              </w:numPr>
              <w:tabs>
                <w:tab w:val="num" w:pos="567"/>
              </w:tabs>
              <w:ind w:left="567" w:hanging="720"/>
              <w:rPr>
                <w:sz w:val="22"/>
                <w:szCs w:val="22"/>
                <w:u w:val="none"/>
              </w:rPr>
            </w:pPr>
            <w:r w:rsidRPr="00F325E9">
              <w:rPr>
                <w:sz w:val="22"/>
                <w:szCs w:val="22"/>
                <w:u w:val="none"/>
              </w:rPr>
              <w:t xml:space="preserve">  Pe</w:t>
            </w:r>
            <w:r w:rsidR="00761D1C" w:rsidRPr="00F325E9">
              <w:rPr>
                <w:sz w:val="22"/>
                <w:szCs w:val="22"/>
                <w:u w:val="none"/>
              </w:rPr>
              <w:t>šlova 3/341, 190 00 Praha 9 – Vysočany</w:t>
            </w:r>
          </w:p>
        </w:tc>
      </w:tr>
      <w:tr w:rsidR="00024E89" w:rsidRPr="00E96E04" w14:paraId="7EAFDE20" w14:textId="77777777" w:rsidTr="008C2235">
        <w:trPr>
          <w:trHeight w:val="421"/>
        </w:trPr>
        <w:tc>
          <w:tcPr>
            <w:tcW w:w="188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93" w:type="dxa"/>
              <w:bottom w:w="0" w:type="dxa"/>
              <w:right w:w="108" w:type="dxa"/>
            </w:tcMar>
            <w:hideMark/>
          </w:tcPr>
          <w:p w14:paraId="6472832C" w14:textId="68964682" w:rsidR="00024E89" w:rsidRPr="00E96E04" w:rsidRDefault="009C60D0" w:rsidP="00F325E9">
            <w:pPr>
              <w:pStyle w:val="bh2"/>
              <w:numPr>
                <w:ilvl w:val="0"/>
                <w:numId w:val="0"/>
              </w:numPr>
              <w:tabs>
                <w:tab w:val="num" w:pos="567"/>
              </w:tabs>
              <w:ind w:left="567" w:hanging="720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 xml:space="preserve">  </w:t>
            </w:r>
            <w:r w:rsidR="00024E89" w:rsidRPr="00E96E04">
              <w:rPr>
                <w:sz w:val="22"/>
                <w:szCs w:val="22"/>
                <w:u w:val="none"/>
              </w:rPr>
              <w:t>K rukám:</w:t>
            </w:r>
          </w:p>
        </w:tc>
        <w:tc>
          <w:tcPr>
            <w:tcW w:w="490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93" w:type="dxa"/>
              <w:bottom w:w="0" w:type="dxa"/>
              <w:right w:w="108" w:type="dxa"/>
            </w:tcMar>
            <w:hideMark/>
          </w:tcPr>
          <w:p w14:paraId="181F2A8B" w14:textId="1C9AC90D" w:rsidR="00024E89" w:rsidRPr="00F325E9" w:rsidRDefault="00F325E9" w:rsidP="00F325E9">
            <w:pPr>
              <w:pStyle w:val="bh2"/>
              <w:numPr>
                <w:ilvl w:val="0"/>
                <w:numId w:val="0"/>
              </w:numPr>
              <w:tabs>
                <w:tab w:val="num" w:pos="567"/>
              </w:tabs>
              <w:ind w:left="567" w:hanging="720"/>
              <w:rPr>
                <w:sz w:val="22"/>
                <w:szCs w:val="22"/>
                <w:u w:val="none"/>
              </w:rPr>
            </w:pPr>
            <w:r w:rsidRPr="00F325E9">
              <w:rPr>
                <w:sz w:val="22"/>
                <w:szCs w:val="22"/>
                <w:u w:val="none"/>
              </w:rPr>
              <w:t xml:space="preserve">  </w:t>
            </w:r>
            <w:r w:rsidR="00761D1C" w:rsidRPr="00F325E9">
              <w:rPr>
                <w:sz w:val="22"/>
                <w:szCs w:val="22"/>
                <w:u w:val="none"/>
              </w:rPr>
              <w:t>Mgr. Jan Vidím</w:t>
            </w:r>
          </w:p>
        </w:tc>
      </w:tr>
      <w:tr w:rsidR="00024E89" w:rsidRPr="00E96E04" w14:paraId="40D4DBE1" w14:textId="77777777" w:rsidTr="008C2235">
        <w:trPr>
          <w:trHeight w:val="369"/>
        </w:trPr>
        <w:tc>
          <w:tcPr>
            <w:tcW w:w="188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93" w:type="dxa"/>
              <w:bottom w:w="0" w:type="dxa"/>
              <w:right w:w="108" w:type="dxa"/>
            </w:tcMar>
            <w:hideMark/>
          </w:tcPr>
          <w:p w14:paraId="3BE96457" w14:textId="681BDDD0" w:rsidR="00024E89" w:rsidRPr="00E96E04" w:rsidRDefault="009C60D0" w:rsidP="00F325E9">
            <w:pPr>
              <w:pStyle w:val="bh2"/>
              <w:numPr>
                <w:ilvl w:val="0"/>
                <w:numId w:val="0"/>
              </w:numPr>
              <w:tabs>
                <w:tab w:val="num" w:pos="567"/>
              </w:tabs>
              <w:ind w:left="567" w:hanging="720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 xml:space="preserve">  </w:t>
            </w:r>
            <w:r w:rsidR="00024E89" w:rsidRPr="00E96E04">
              <w:rPr>
                <w:sz w:val="22"/>
                <w:szCs w:val="22"/>
                <w:u w:val="none"/>
              </w:rPr>
              <w:t>E-mail:</w:t>
            </w:r>
          </w:p>
        </w:tc>
        <w:tc>
          <w:tcPr>
            <w:tcW w:w="490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93" w:type="dxa"/>
              <w:bottom w:w="0" w:type="dxa"/>
              <w:right w:w="108" w:type="dxa"/>
            </w:tcMar>
            <w:hideMark/>
          </w:tcPr>
          <w:p w14:paraId="03BB3B0C" w14:textId="791FAB92" w:rsidR="00024E89" w:rsidRPr="00F325E9" w:rsidRDefault="00F325E9" w:rsidP="00F325E9">
            <w:pPr>
              <w:pStyle w:val="bh2"/>
              <w:numPr>
                <w:ilvl w:val="0"/>
                <w:numId w:val="0"/>
              </w:numPr>
              <w:tabs>
                <w:tab w:val="num" w:pos="567"/>
              </w:tabs>
              <w:ind w:left="567" w:hanging="720"/>
              <w:rPr>
                <w:sz w:val="22"/>
                <w:szCs w:val="22"/>
                <w:u w:val="none"/>
              </w:rPr>
            </w:pPr>
            <w:r w:rsidRPr="00F325E9">
              <w:t xml:space="preserve">  </w:t>
            </w:r>
            <w:hyperlink r:id="rId8" w:history="1">
              <w:r w:rsidR="00761D1C" w:rsidRPr="00F325E9">
                <w:rPr>
                  <w:rStyle w:val="Hypertextovodkaz"/>
                  <w:color w:val="auto"/>
                  <w:sz w:val="22"/>
                  <w:szCs w:val="22"/>
                  <w:u w:val="none"/>
                  <w:shd w:val="clear" w:color="auto" w:fill="F3F4F4"/>
                </w:rPr>
                <w:t>sekretariat@kolektory.cz</w:t>
              </w:r>
            </w:hyperlink>
            <w:r w:rsidR="003C11F0" w:rsidRPr="00F325E9">
              <w:rPr>
                <w:sz w:val="22"/>
                <w:szCs w:val="22"/>
                <w:u w:val="none"/>
                <w:shd w:val="clear" w:color="auto" w:fill="F3F4F4"/>
              </w:rPr>
              <w:t xml:space="preserve"> </w:t>
            </w:r>
          </w:p>
        </w:tc>
      </w:tr>
    </w:tbl>
    <w:p w14:paraId="4162F55B" w14:textId="2FB3E3D9" w:rsidR="00D72018" w:rsidRDefault="00D72018" w:rsidP="00F325E9">
      <w:pPr>
        <w:pStyle w:val="bh2"/>
        <w:numPr>
          <w:ilvl w:val="0"/>
          <w:numId w:val="0"/>
        </w:numPr>
        <w:tabs>
          <w:tab w:val="num" w:pos="567"/>
        </w:tabs>
        <w:ind w:left="567"/>
        <w:rPr>
          <w:sz w:val="22"/>
          <w:szCs w:val="22"/>
          <w:u w:val="none"/>
        </w:rPr>
      </w:pPr>
      <w:r w:rsidRPr="00D72018">
        <w:rPr>
          <w:sz w:val="22"/>
          <w:szCs w:val="22"/>
          <w:u w:val="none"/>
        </w:rPr>
        <w:t xml:space="preserve">Jakékoliv oznámení podle této </w:t>
      </w:r>
      <w:r w:rsidR="000F171E">
        <w:rPr>
          <w:sz w:val="22"/>
          <w:szCs w:val="22"/>
          <w:u w:val="none"/>
        </w:rPr>
        <w:t>Dohody</w:t>
      </w:r>
      <w:r w:rsidRPr="00D72018">
        <w:rPr>
          <w:sz w:val="22"/>
          <w:szCs w:val="22"/>
          <w:u w:val="none"/>
        </w:rPr>
        <w:t xml:space="preserve"> bude považováno za doručené:</w:t>
      </w:r>
    </w:p>
    <w:p w14:paraId="75952530" w14:textId="77777777" w:rsidR="00D72018" w:rsidRDefault="00D72018" w:rsidP="00F325E9">
      <w:pPr>
        <w:pStyle w:val="bh2"/>
        <w:numPr>
          <w:ilvl w:val="0"/>
          <w:numId w:val="0"/>
        </w:numPr>
        <w:tabs>
          <w:tab w:val="num" w:pos="2127"/>
        </w:tabs>
        <w:ind w:left="2127" w:hanging="851"/>
        <w:rPr>
          <w:sz w:val="22"/>
          <w:szCs w:val="22"/>
          <w:u w:val="none"/>
        </w:rPr>
      </w:pPr>
      <w:r w:rsidRPr="00D72018">
        <w:rPr>
          <w:sz w:val="22"/>
          <w:szCs w:val="22"/>
          <w:u w:val="none"/>
        </w:rPr>
        <w:t>(a)</w:t>
      </w:r>
      <w:r w:rsidRPr="00D72018">
        <w:rPr>
          <w:sz w:val="22"/>
          <w:szCs w:val="22"/>
          <w:u w:val="none"/>
        </w:rPr>
        <w:tab/>
        <w:t xml:space="preserve">dnem fyzického předání oznámení, je-li oznámení zasíláno prostřednictvím kurýra nebo doručováno osobně; nebo </w:t>
      </w:r>
    </w:p>
    <w:p w14:paraId="2E77D914" w14:textId="77777777" w:rsidR="00D72018" w:rsidRDefault="00D72018" w:rsidP="00F325E9">
      <w:pPr>
        <w:pStyle w:val="bh2"/>
        <w:numPr>
          <w:ilvl w:val="0"/>
          <w:numId w:val="0"/>
        </w:numPr>
        <w:tabs>
          <w:tab w:val="num" w:pos="2127"/>
        </w:tabs>
        <w:ind w:left="2127" w:hanging="851"/>
        <w:rPr>
          <w:sz w:val="22"/>
          <w:szCs w:val="22"/>
          <w:u w:val="none"/>
        </w:rPr>
      </w:pPr>
      <w:r w:rsidRPr="00D72018">
        <w:rPr>
          <w:u w:val="none"/>
        </w:rPr>
        <w:t>(b)</w:t>
      </w:r>
      <w:r w:rsidRPr="00D72018">
        <w:rPr>
          <w:u w:val="none"/>
        </w:rPr>
        <w:tab/>
        <w:t>dnem doručení potvrzeným na doručence, je-li oznámení zasíláno doporučenou poštou; nebo</w:t>
      </w:r>
    </w:p>
    <w:p w14:paraId="50FA8396" w14:textId="7D5351E7" w:rsidR="00D72018" w:rsidRPr="00D72018" w:rsidRDefault="00D72018" w:rsidP="00F325E9">
      <w:pPr>
        <w:pStyle w:val="bh2"/>
        <w:numPr>
          <w:ilvl w:val="0"/>
          <w:numId w:val="0"/>
        </w:numPr>
        <w:tabs>
          <w:tab w:val="num" w:pos="2127"/>
        </w:tabs>
        <w:ind w:left="2127" w:hanging="851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(c)</w:t>
      </w:r>
      <w:r>
        <w:rPr>
          <w:sz w:val="22"/>
          <w:szCs w:val="22"/>
          <w:u w:val="none"/>
        </w:rPr>
        <w:tab/>
        <w:t>j</w:t>
      </w:r>
      <w:r w:rsidRPr="00D72018">
        <w:rPr>
          <w:sz w:val="22"/>
          <w:szCs w:val="22"/>
          <w:u w:val="none"/>
        </w:rPr>
        <w:t>e-li oznámení zasíláno e-mailovou zprávou, okamžikem obdržení potvrzení o doručení zaslaného Smluvní stranou, které byla e-mailová zpráva doručována.</w:t>
      </w:r>
    </w:p>
    <w:p w14:paraId="66934437" w14:textId="77777777" w:rsidR="00D72018" w:rsidRDefault="00D72018" w:rsidP="00695612">
      <w:pPr>
        <w:pStyle w:val="bh2"/>
        <w:numPr>
          <w:ilvl w:val="0"/>
          <w:numId w:val="0"/>
        </w:numPr>
        <w:ind w:left="567"/>
        <w:rPr>
          <w:sz w:val="22"/>
          <w:szCs w:val="22"/>
          <w:u w:val="none"/>
        </w:rPr>
      </w:pPr>
      <w:r w:rsidRPr="00D72018">
        <w:rPr>
          <w:sz w:val="22"/>
          <w:szCs w:val="22"/>
          <w:u w:val="none"/>
        </w:rPr>
        <w:t>Výše uvedené kontakty mohou být měněny jednostranným písemným oznámením doručeným příslušnou Smluvní stranou druhé Smluvní straně s tím, že tato změna se stane účinnou dnem doručení takového oznámení druhé Smluvní straně.</w:t>
      </w:r>
    </w:p>
    <w:p w14:paraId="7B3D22ED" w14:textId="007A1564" w:rsidR="00122D25" w:rsidRPr="00E96E04" w:rsidRDefault="00122D25" w:rsidP="00695612">
      <w:pPr>
        <w:pStyle w:val="bh2"/>
        <w:ind w:left="567" w:hanging="709"/>
        <w:rPr>
          <w:rStyle w:val="bnoChar"/>
          <w:sz w:val="22"/>
          <w:szCs w:val="22"/>
          <w:u w:val="none"/>
        </w:rPr>
      </w:pPr>
      <w:r w:rsidRPr="00E96E04">
        <w:rPr>
          <w:rStyle w:val="bnoChar"/>
          <w:sz w:val="22"/>
          <w:szCs w:val="22"/>
          <w:u w:val="none"/>
        </w:rPr>
        <w:t xml:space="preserve">Smluvní strany se zavazují, že budou vzájemně plně spolupracovat a vystupovat v souladu s oprávněnými zájmy druhé Smluvní strany, a že uskuteční veškeré právní a/nebo faktické jednání, které se ukážou být nezbytné či vhodné pro realizaci a naplnění předmětu a účelu této </w:t>
      </w:r>
      <w:r w:rsidR="0009169A" w:rsidRPr="00E96E04">
        <w:rPr>
          <w:rStyle w:val="bnoChar"/>
          <w:sz w:val="22"/>
          <w:szCs w:val="22"/>
          <w:u w:val="none"/>
        </w:rPr>
        <w:t>Dohody</w:t>
      </w:r>
      <w:r w:rsidRPr="00E96E04">
        <w:rPr>
          <w:rStyle w:val="bnoChar"/>
          <w:sz w:val="22"/>
          <w:szCs w:val="22"/>
          <w:u w:val="none"/>
        </w:rPr>
        <w:t xml:space="preserve">. Smluvní strany se zavazují vzájemně se informovat o všech skutečnostech, které by mohly mít vliv na plnění závazků kterékoliv ze Smluvních stran vyplývajících pro takovou Smluvní stranu z této </w:t>
      </w:r>
      <w:r w:rsidR="0009169A" w:rsidRPr="00E96E04">
        <w:rPr>
          <w:rStyle w:val="bnoChar"/>
          <w:sz w:val="22"/>
          <w:szCs w:val="22"/>
          <w:u w:val="none"/>
        </w:rPr>
        <w:t>Dohody</w:t>
      </w:r>
      <w:r w:rsidRPr="00E96E04">
        <w:rPr>
          <w:rStyle w:val="bnoChar"/>
          <w:sz w:val="22"/>
          <w:szCs w:val="22"/>
          <w:u w:val="none"/>
        </w:rPr>
        <w:t>.</w:t>
      </w:r>
    </w:p>
    <w:p w14:paraId="703498B1" w14:textId="5D6B58B8" w:rsidR="008925C3" w:rsidRPr="00E96E04" w:rsidRDefault="008925C3" w:rsidP="00695612">
      <w:pPr>
        <w:pStyle w:val="bh2"/>
        <w:ind w:left="567" w:hanging="709"/>
        <w:rPr>
          <w:sz w:val="22"/>
          <w:szCs w:val="22"/>
          <w:u w:val="none"/>
        </w:rPr>
      </w:pPr>
      <w:r w:rsidRPr="00E96E04">
        <w:rPr>
          <w:sz w:val="22"/>
          <w:szCs w:val="22"/>
          <w:u w:val="none"/>
        </w:rPr>
        <w:t xml:space="preserve">Tato </w:t>
      </w:r>
      <w:r w:rsidR="0009169A" w:rsidRPr="00E96E04">
        <w:rPr>
          <w:sz w:val="22"/>
          <w:szCs w:val="22"/>
          <w:u w:val="none"/>
        </w:rPr>
        <w:t>Dohoda</w:t>
      </w:r>
      <w:r w:rsidRPr="00E96E04">
        <w:rPr>
          <w:sz w:val="22"/>
          <w:szCs w:val="22"/>
          <w:u w:val="none"/>
        </w:rPr>
        <w:t xml:space="preserve"> je podepsána v</w:t>
      </w:r>
      <w:r w:rsidR="00D72018">
        <w:rPr>
          <w:sz w:val="22"/>
          <w:szCs w:val="22"/>
          <w:u w:val="none"/>
        </w:rPr>
        <w:t xml:space="preserve"> pěti </w:t>
      </w:r>
      <w:r w:rsidRPr="00E96E04">
        <w:rPr>
          <w:sz w:val="22"/>
          <w:szCs w:val="22"/>
          <w:u w:val="none"/>
        </w:rPr>
        <w:t>(</w:t>
      </w:r>
      <w:r w:rsidR="00D72018">
        <w:rPr>
          <w:sz w:val="22"/>
          <w:szCs w:val="22"/>
          <w:u w:val="none"/>
        </w:rPr>
        <w:t>5</w:t>
      </w:r>
      <w:r w:rsidRPr="00E96E04">
        <w:rPr>
          <w:sz w:val="22"/>
          <w:szCs w:val="22"/>
          <w:u w:val="none"/>
        </w:rPr>
        <w:t xml:space="preserve">) vyhotoveních. </w:t>
      </w:r>
      <w:r w:rsidR="00D72018">
        <w:rPr>
          <w:sz w:val="22"/>
          <w:szCs w:val="22"/>
          <w:u w:val="none"/>
        </w:rPr>
        <w:t>Správce obdrží tři</w:t>
      </w:r>
      <w:r w:rsidRPr="00E96E04">
        <w:rPr>
          <w:sz w:val="22"/>
          <w:szCs w:val="22"/>
          <w:u w:val="none"/>
        </w:rPr>
        <w:t xml:space="preserve"> (</w:t>
      </w:r>
      <w:r w:rsidR="00D72018">
        <w:rPr>
          <w:sz w:val="22"/>
          <w:szCs w:val="22"/>
          <w:u w:val="none"/>
        </w:rPr>
        <w:t>3</w:t>
      </w:r>
      <w:r w:rsidRPr="00E96E04">
        <w:rPr>
          <w:sz w:val="22"/>
          <w:szCs w:val="22"/>
          <w:u w:val="none"/>
        </w:rPr>
        <w:t xml:space="preserve">) vyhotovení </w:t>
      </w:r>
      <w:r w:rsidR="0009169A" w:rsidRPr="00E96E04">
        <w:rPr>
          <w:sz w:val="22"/>
          <w:szCs w:val="22"/>
          <w:u w:val="none"/>
        </w:rPr>
        <w:t>Dohody</w:t>
      </w:r>
      <w:r w:rsidR="00695612">
        <w:rPr>
          <w:sz w:val="22"/>
          <w:szCs w:val="22"/>
          <w:u w:val="none"/>
        </w:rPr>
        <w:t xml:space="preserve"> a </w:t>
      </w:r>
      <w:r w:rsidR="00D72018">
        <w:rPr>
          <w:sz w:val="22"/>
          <w:szCs w:val="22"/>
          <w:u w:val="none"/>
        </w:rPr>
        <w:t>Uživatel obdrží dvě (2) vyhotovení Dohody</w:t>
      </w:r>
      <w:r w:rsidRPr="00E96E04">
        <w:rPr>
          <w:sz w:val="22"/>
          <w:szCs w:val="22"/>
          <w:u w:val="none"/>
        </w:rPr>
        <w:t>.</w:t>
      </w:r>
    </w:p>
    <w:p w14:paraId="3323B41B" w14:textId="536ED689" w:rsidR="00122D25" w:rsidRPr="00E96E04" w:rsidRDefault="00122D25" w:rsidP="00695612">
      <w:pPr>
        <w:pStyle w:val="bh2"/>
        <w:ind w:left="567" w:hanging="709"/>
        <w:rPr>
          <w:sz w:val="22"/>
          <w:szCs w:val="22"/>
          <w:u w:val="none"/>
        </w:rPr>
      </w:pPr>
      <w:r w:rsidRPr="00E96E04">
        <w:rPr>
          <w:sz w:val="22"/>
          <w:szCs w:val="22"/>
          <w:u w:val="none"/>
        </w:rPr>
        <w:t xml:space="preserve">Tato </w:t>
      </w:r>
      <w:r w:rsidR="0009169A" w:rsidRPr="00E96E04">
        <w:rPr>
          <w:sz w:val="22"/>
          <w:szCs w:val="22"/>
          <w:u w:val="none"/>
        </w:rPr>
        <w:t>Dohoda</w:t>
      </w:r>
      <w:r w:rsidRPr="00E96E04">
        <w:rPr>
          <w:sz w:val="22"/>
          <w:szCs w:val="22"/>
          <w:u w:val="none"/>
        </w:rPr>
        <w:t xml:space="preserve"> se řídí právním řádem České republiky. Všechny spory vznikající z této </w:t>
      </w:r>
      <w:r w:rsidR="0009169A" w:rsidRPr="00E96E04">
        <w:rPr>
          <w:sz w:val="22"/>
          <w:szCs w:val="22"/>
          <w:u w:val="none"/>
        </w:rPr>
        <w:t>Dohody</w:t>
      </w:r>
      <w:r w:rsidR="00695612">
        <w:rPr>
          <w:sz w:val="22"/>
          <w:szCs w:val="22"/>
          <w:u w:val="none"/>
        </w:rPr>
        <w:t xml:space="preserve"> a </w:t>
      </w:r>
      <w:r w:rsidRPr="00E96E04">
        <w:rPr>
          <w:sz w:val="22"/>
          <w:szCs w:val="22"/>
          <w:u w:val="none"/>
        </w:rPr>
        <w:t xml:space="preserve">v souvislosti s ní budou rozhodovány s konečnou platností u věcně a místně příslušného soudu České republiky. Smluvní strany se dohodly na místní příslušnosti soudu dle místa sídla </w:t>
      </w:r>
      <w:r w:rsidR="00D72018">
        <w:rPr>
          <w:sz w:val="22"/>
          <w:szCs w:val="22"/>
          <w:u w:val="none"/>
        </w:rPr>
        <w:t>Uživatele</w:t>
      </w:r>
      <w:r w:rsidRPr="00E96E04">
        <w:rPr>
          <w:sz w:val="22"/>
          <w:szCs w:val="22"/>
          <w:u w:val="none"/>
        </w:rPr>
        <w:t>.</w:t>
      </w:r>
    </w:p>
    <w:p w14:paraId="071E8F92" w14:textId="56DCF3FB" w:rsidR="00D72018" w:rsidRDefault="00D72018">
      <w:pPr>
        <w:spacing w:line="240" w:lineRule="auto"/>
        <w:jc w:val="left"/>
        <w:rPr>
          <w:sz w:val="22"/>
          <w:szCs w:val="22"/>
        </w:rPr>
      </w:pPr>
    </w:p>
    <w:p w14:paraId="11BA9C73" w14:textId="4F4BD3B4" w:rsidR="00C5331F" w:rsidRPr="00E96E04" w:rsidRDefault="00C5331F" w:rsidP="003150C0">
      <w:pPr>
        <w:spacing w:line="240" w:lineRule="auto"/>
        <w:jc w:val="left"/>
        <w:rPr>
          <w:sz w:val="22"/>
          <w:szCs w:val="22"/>
        </w:rPr>
      </w:pPr>
    </w:p>
    <w:p w14:paraId="5AE52287" w14:textId="6775D61D" w:rsidR="00A068BF" w:rsidRPr="00E96E04" w:rsidRDefault="00A068BF" w:rsidP="00695612">
      <w:pPr>
        <w:spacing w:line="320" w:lineRule="exact"/>
        <w:ind w:left="-284"/>
        <w:rPr>
          <w:sz w:val="22"/>
          <w:szCs w:val="22"/>
        </w:rPr>
      </w:pPr>
      <w:r w:rsidRPr="00E96E04">
        <w:rPr>
          <w:sz w:val="22"/>
          <w:szCs w:val="22"/>
        </w:rPr>
        <w:t>NA DŮKAZ TOHO, že</w:t>
      </w:r>
      <w:r w:rsidR="0008539D" w:rsidRPr="00E96E04">
        <w:rPr>
          <w:sz w:val="22"/>
          <w:szCs w:val="22"/>
        </w:rPr>
        <w:t xml:space="preserve"> Smluvní s</w:t>
      </w:r>
      <w:r w:rsidRPr="00E96E04">
        <w:rPr>
          <w:sz w:val="22"/>
          <w:szCs w:val="22"/>
        </w:rPr>
        <w:t xml:space="preserve">trany s obsahem této </w:t>
      </w:r>
      <w:r w:rsidR="0009169A" w:rsidRPr="00E96E04">
        <w:rPr>
          <w:sz w:val="22"/>
          <w:szCs w:val="22"/>
        </w:rPr>
        <w:t>Dohody</w:t>
      </w:r>
      <w:r w:rsidRPr="00E96E04">
        <w:rPr>
          <w:sz w:val="22"/>
          <w:szCs w:val="22"/>
        </w:rPr>
        <w:t xml:space="preserve"> souhlasí, rozumí </w:t>
      </w:r>
      <w:r w:rsidR="0056493B" w:rsidRPr="00E96E04">
        <w:rPr>
          <w:sz w:val="22"/>
          <w:szCs w:val="22"/>
        </w:rPr>
        <w:t>mu</w:t>
      </w:r>
      <w:r w:rsidRPr="00E96E04">
        <w:rPr>
          <w:sz w:val="22"/>
          <w:szCs w:val="22"/>
        </w:rPr>
        <w:t xml:space="preserve"> a zavazují se k je</w:t>
      </w:r>
      <w:r w:rsidR="0056493B" w:rsidRPr="00E96E04">
        <w:rPr>
          <w:sz w:val="22"/>
          <w:szCs w:val="22"/>
        </w:rPr>
        <w:t>ho</w:t>
      </w:r>
      <w:r w:rsidRPr="00E96E04">
        <w:rPr>
          <w:sz w:val="22"/>
          <w:szCs w:val="22"/>
        </w:rPr>
        <w:t xml:space="preserve"> plnění, připojují své podpisy a prohlašují, že tato </w:t>
      </w:r>
      <w:r w:rsidR="0009169A" w:rsidRPr="00E96E04">
        <w:rPr>
          <w:sz w:val="22"/>
          <w:szCs w:val="22"/>
        </w:rPr>
        <w:t>Dohoda</w:t>
      </w:r>
      <w:r w:rsidRPr="00E96E04">
        <w:rPr>
          <w:sz w:val="22"/>
          <w:szCs w:val="22"/>
        </w:rPr>
        <w:t xml:space="preserve"> byla uzavřena podle jejich svobodné a vážné vůle.</w:t>
      </w:r>
    </w:p>
    <w:p w14:paraId="236A7447" w14:textId="77777777" w:rsidR="00EA435F" w:rsidRPr="00E96E04" w:rsidRDefault="00EA435F" w:rsidP="00A068BF">
      <w:pPr>
        <w:spacing w:line="320" w:lineRule="exact"/>
        <w:rPr>
          <w:sz w:val="22"/>
          <w:szCs w:val="22"/>
        </w:rPr>
      </w:pPr>
    </w:p>
    <w:p w14:paraId="66AAC0FD" w14:textId="77777777" w:rsidR="00672761" w:rsidRPr="00E96E04" w:rsidRDefault="00672761" w:rsidP="00A068BF">
      <w:pPr>
        <w:spacing w:line="320" w:lineRule="exact"/>
        <w:rPr>
          <w:sz w:val="22"/>
          <w:szCs w:val="22"/>
        </w:rPr>
      </w:pPr>
    </w:p>
    <w:p w14:paraId="45FB9C76" w14:textId="4B0C0070" w:rsidR="00B407F6" w:rsidRPr="00E96E04" w:rsidRDefault="007D653D" w:rsidP="00695612">
      <w:pPr>
        <w:spacing w:line="320" w:lineRule="exact"/>
        <w:ind w:left="-284"/>
        <w:rPr>
          <w:sz w:val="22"/>
          <w:szCs w:val="22"/>
        </w:rPr>
      </w:pPr>
      <w:r w:rsidRPr="00E96E04">
        <w:rPr>
          <w:sz w:val="22"/>
          <w:szCs w:val="22"/>
        </w:rPr>
        <w:t>V</w:t>
      </w:r>
      <w:r w:rsidR="00D72018">
        <w:rPr>
          <w:sz w:val="22"/>
          <w:szCs w:val="22"/>
        </w:rPr>
        <w:t xml:space="preserve"> Praze</w:t>
      </w:r>
      <w:r w:rsidR="00C303DD" w:rsidRPr="00E96E04">
        <w:rPr>
          <w:sz w:val="22"/>
          <w:szCs w:val="22"/>
        </w:rPr>
        <w:t xml:space="preserve"> dne </w:t>
      </w:r>
      <w:r w:rsidRPr="00E96E04">
        <w:rPr>
          <w:sz w:val="22"/>
          <w:szCs w:val="22"/>
        </w:rPr>
        <w:t>________________</w:t>
      </w:r>
    </w:p>
    <w:p w14:paraId="60AE3E72" w14:textId="2CF0D78F" w:rsidR="000E5E32" w:rsidRPr="00E96E04" w:rsidRDefault="000E5E32" w:rsidP="000E5E32">
      <w:pPr>
        <w:rPr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068"/>
        <w:gridCol w:w="600"/>
        <w:gridCol w:w="4060"/>
      </w:tblGrid>
      <w:tr w:rsidR="00122D25" w:rsidRPr="00E96E04" w14:paraId="29902A2D" w14:textId="77777777" w:rsidTr="00695612">
        <w:trPr>
          <w:jc w:val="center"/>
        </w:trPr>
        <w:tc>
          <w:tcPr>
            <w:tcW w:w="4068" w:type="dxa"/>
          </w:tcPr>
          <w:p w14:paraId="0A98981D" w14:textId="54608B80" w:rsidR="00122D25" w:rsidRPr="00E96E04" w:rsidRDefault="00D72018" w:rsidP="00081639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Uživatel</w:t>
            </w:r>
            <w:r w:rsidR="00122D25" w:rsidRPr="00E96E04">
              <w:rPr>
                <w:rFonts w:ascii="Times New Roman" w:hAnsi="Times New Roman"/>
                <w:b/>
                <w:sz w:val="22"/>
                <w:szCs w:val="22"/>
              </w:rPr>
              <w:t>:</w:t>
            </w:r>
          </w:p>
        </w:tc>
        <w:tc>
          <w:tcPr>
            <w:tcW w:w="600" w:type="dxa"/>
          </w:tcPr>
          <w:p w14:paraId="1B10547F" w14:textId="77777777" w:rsidR="00122D25" w:rsidRPr="00E96E04" w:rsidRDefault="00122D25" w:rsidP="00081639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060" w:type="dxa"/>
          </w:tcPr>
          <w:p w14:paraId="5C865C4F" w14:textId="74AB8772" w:rsidR="00122D25" w:rsidRPr="00E96E04" w:rsidRDefault="00D72018" w:rsidP="00081639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Správce</w:t>
            </w:r>
            <w:r w:rsidR="00122D25" w:rsidRPr="00E96E04">
              <w:rPr>
                <w:rFonts w:ascii="Times New Roman" w:hAnsi="Times New Roman"/>
                <w:b/>
                <w:sz w:val="22"/>
                <w:szCs w:val="22"/>
              </w:rPr>
              <w:t>:</w:t>
            </w:r>
          </w:p>
        </w:tc>
      </w:tr>
      <w:tr w:rsidR="00122D25" w:rsidRPr="00E96E04" w14:paraId="1DC6866C" w14:textId="77777777" w:rsidTr="00695612">
        <w:trPr>
          <w:jc w:val="center"/>
        </w:trPr>
        <w:tc>
          <w:tcPr>
            <w:tcW w:w="4068" w:type="dxa"/>
          </w:tcPr>
          <w:p w14:paraId="1AAED445" w14:textId="77777777" w:rsidR="00122D25" w:rsidRPr="00E96E04" w:rsidRDefault="00122D25" w:rsidP="00081639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40121F54" w14:textId="77777777" w:rsidR="00122D25" w:rsidRPr="00E96E04" w:rsidRDefault="00122D25" w:rsidP="00081639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12489F34" w14:textId="493EE370" w:rsidR="00122D25" w:rsidRPr="00E96E04" w:rsidRDefault="00D72018" w:rsidP="00081639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96E04">
              <w:rPr>
                <w:rFonts w:ascii="Times New Roman" w:hAnsi="Times New Roman"/>
                <w:sz w:val="22"/>
                <w:szCs w:val="22"/>
              </w:rPr>
              <w:t>_______________________________</w:t>
            </w:r>
            <w:r>
              <w:rPr>
                <w:rFonts w:ascii="Times New Roman" w:hAnsi="Times New Roman"/>
                <w:sz w:val="22"/>
                <w:szCs w:val="22"/>
              </w:rPr>
              <w:t>____</w:t>
            </w:r>
          </w:p>
        </w:tc>
        <w:tc>
          <w:tcPr>
            <w:tcW w:w="600" w:type="dxa"/>
          </w:tcPr>
          <w:p w14:paraId="07103E86" w14:textId="77777777" w:rsidR="00122D25" w:rsidRPr="00E96E04" w:rsidRDefault="00122D25" w:rsidP="00081639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60" w:type="dxa"/>
          </w:tcPr>
          <w:p w14:paraId="153B49BD" w14:textId="77777777" w:rsidR="00122D25" w:rsidRPr="00E96E04" w:rsidRDefault="00122D25" w:rsidP="00081639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1E888DD6" w14:textId="77777777" w:rsidR="00122D25" w:rsidRPr="00E96E04" w:rsidRDefault="00122D25" w:rsidP="00081639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77B60ABA" w14:textId="2EF93E5E" w:rsidR="00122D25" w:rsidRPr="00E96E04" w:rsidRDefault="00122D25" w:rsidP="00081639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96E04">
              <w:rPr>
                <w:rFonts w:ascii="Times New Roman" w:hAnsi="Times New Roman"/>
                <w:sz w:val="22"/>
                <w:szCs w:val="22"/>
              </w:rPr>
              <w:t>_______________________________</w:t>
            </w:r>
            <w:r w:rsidR="00D72018">
              <w:rPr>
                <w:rFonts w:ascii="Times New Roman" w:hAnsi="Times New Roman"/>
                <w:sz w:val="22"/>
                <w:szCs w:val="22"/>
              </w:rPr>
              <w:t>____</w:t>
            </w:r>
          </w:p>
        </w:tc>
      </w:tr>
      <w:tr w:rsidR="00122D25" w:rsidRPr="00E96E04" w14:paraId="28F720CF" w14:textId="77777777" w:rsidTr="00695612">
        <w:trPr>
          <w:jc w:val="center"/>
        </w:trPr>
        <w:tc>
          <w:tcPr>
            <w:tcW w:w="4068" w:type="dxa"/>
          </w:tcPr>
          <w:p w14:paraId="64D5BD5D" w14:textId="77777777" w:rsidR="00D72018" w:rsidRDefault="00D72018" w:rsidP="00D72018">
            <w:pPr>
              <w:pStyle w:val="Dl"/>
              <w:spacing w:line="276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72018">
              <w:rPr>
                <w:rFonts w:ascii="Times New Roman" w:hAnsi="Times New Roman"/>
                <w:b/>
                <w:sz w:val="22"/>
                <w:szCs w:val="22"/>
              </w:rPr>
              <w:t xml:space="preserve">CentroNet, a.s. </w:t>
            </w:r>
          </w:p>
          <w:p w14:paraId="75ACE06E" w14:textId="77777777" w:rsidR="00122D25" w:rsidRDefault="00D72018" w:rsidP="00D72018">
            <w:pPr>
              <w:pStyle w:val="Dl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Ing. Jan Růžička,</w:t>
            </w:r>
          </w:p>
          <w:p w14:paraId="2A4A246E" w14:textId="4E55456C" w:rsidR="00D72018" w:rsidRPr="00E96E04" w:rsidRDefault="00D72018" w:rsidP="00D72018">
            <w:pPr>
              <w:pStyle w:val="Dl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zástupce na základě plné moci</w:t>
            </w:r>
          </w:p>
        </w:tc>
        <w:tc>
          <w:tcPr>
            <w:tcW w:w="600" w:type="dxa"/>
          </w:tcPr>
          <w:p w14:paraId="79644AED" w14:textId="77777777" w:rsidR="00122D25" w:rsidRPr="00E96E04" w:rsidRDefault="00122D25" w:rsidP="00081639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60" w:type="dxa"/>
          </w:tcPr>
          <w:p w14:paraId="0954244F" w14:textId="64214333" w:rsidR="00400B1B" w:rsidRPr="00E96E04" w:rsidRDefault="00D72018" w:rsidP="00D72018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72018">
              <w:rPr>
                <w:rFonts w:ascii="Times New Roman" w:hAnsi="Times New Roman"/>
                <w:b/>
                <w:sz w:val="22"/>
                <w:szCs w:val="22"/>
              </w:rPr>
              <w:t>Kolektory Praha, a.s.</w:t>
            </w:r>
          </w:p>
          <w:p w14:paraId="5A363C97" w14:textId="77777777" w:rsidR="00D72018" w:rsidRDefault="00D72018" w:rsidP="00400B1B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Ing. Petr Švec, </w:t>
            </w:r>
          </w:p>
          <w:p w14:paraId="3F688D07" w14:textId="74FAF281" w:rsidR="00277081" w:rsidRPr="00E96E04" w:rsidRDefault="00D72018" w:rsidP="00400B1B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předseda představenstva</w:t>
            </w:r>
          </w:p>
        </w:tc>
      </w:tr>
      <w:tr w:rsidR="00122D25" w:rsidRPr="00E96E04" w14:paraId="4AE557CB" w14:textId="77777777" w:rsidTr="00695612">
        <w:trPr>
          <w:jc w:val="center"/>
        </w:trPr>
        <w:tc>
          <w:tcPr>
            <w:tcW w:w="4068" w:type="dxa"/>
          </w:tcPr>
          <w:p w14:paraId="2BB261D1" w14:textId="77777777" w:rsidR="00122D25" w:rsidRPr="00E96E04" w:rsidRDefault="00122D25" w:rsidP="00081639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00" w:type="dxa"/>
          </w:tcPr>
          <w:p w14:paraId="755F66BD" w14:textId="77777777" w:rsidR="00122D25" w:rsidRPr="00E96E04" w:rsidRDefault="00122D25" w:rsidP="00081639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60" w:type="dxa"/>
          </w:tcPr>
          <w:p w14:paraId="67F55C5D" w14:textId="77777777" w:rsidR="00122D25" w:rsidRPr="00E96E04" w:rsidRDefault="00122D25" w:rsidP="00081639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22D25" w:rsidRPr="00E96E04" w14:paraId="50E06B2C" w14:textId="77777777" w:rsidTr="00695612">
        <w:trPr>
          <w:jc w:val="center"/>
        </w:trPr>
        <w:tc>
          <w:tcPr>
            <w:tcW w:w="4068" w:type="dxa"/>
          </w:tcPr>
          <w:p w14:paraId="715B242F" w14:textId="6DBF6543" w:rsidR="00122D25" w:rsidRPr="00E96E04" w:rsidRDefault="00122D25" w:rsidP="00081639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00" w:type="dxa"/>
          </w:tcPr>
          <w:p w14:paraId="50881696" w14:textId="77777777" w:rsidR="00122D25" w:rsidRPr="00E96E04" w:rsidRDefault="00122D25" w:rsidP="00081639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60" w:type="dxa"/>
          </w:tcPr>
          <w:p w14:paraId="13AC7F6E" w14:textId="77777777" w:rsidR="00D72018" w:rsidRDefault="00D72018" w:rsidP="00081639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56184D8A" w14:textId="77777777" w:rsidR="00D72018" w:rsidRDefault="00D72018" w:rsidP="00081639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0FD7478B" w14:textId="5BA14D1E" w:rsidR="00122D25" w:rsidRPr="00E96E04" w:rsidRDefault="00D72018" w:rsidP="00081639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96E04">
              <w:rPr>
                <w:rFonts w:ascii="Times New Roman" w:hAnsi="Times New Roman"/>
                <w:sz w:val="22"/>
                <w:szCs w:val="22"/>
              </w:rPr>
              <w:t>_______________________________</w:t>
            </w:r>
            <w:r>
              <w:rPr>
                <w:rFonts w:ascii="Times New Roman" w:hAnsi="Times New Roman"/>
                <w:sz w:val="22"/>
                <w:szCs w:val="22"/>
              </w:rPr>
              <w:t>____</w:t>
            </w:r>
          </w:p>
        </w:tc>
      </w:tr>
      <w:tr w:rsidR="00D72018" w:rsidRPr="00E96E04" w14:paraId="483BE0F0" w14:textId="77777777" w:rsidTr="00695612">
        <w:trPr>
          <w:jc w:val="center"/>
        </w:trPr>
        <w:tc>
          <w:tcPr>
            <w:tcW w:w="4068" w:type="dxa"/>
          </w:tcPr>
          <w:p w14:paraId="7969F72A" w14:textId="7EB79D8B" w:rsidR="00D72018" w:rsidRPr="00E96E04" w:rsidRDefault="00D72018" w:rsidP="00D72018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00" w:type="dxa"/>
          </w:tcPr>
          <w:p w14:paraId="713C0C4D" w14:textId="77777777" w:rsidR="00D72018" w:rsidRPr="00E96E04" w:rsidRDefault="00D72018" w:rsidP="00D72018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60" w:type="dxa"/>
          </w:tcPr>
          <w:p w14:paraId="74E100DE" w14:textId="77777777" w:rsidR="00D72018" w:rsidRPr="00E96E04" w:rsidRDefault="00D72018" w:rsidP="00D72018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72018">
              <w:rPr>
                <w:rFonts w:ascii="Times New Roman" w:hAnsi="Times New Roman"/>
                <w:b/>
                <w:sz w:val="22"/>
                <w:szCs w:val="22"/>
              </w:rPr>
              <w:t>Kolektory Praha, a.s.</w:t>
            </w:r>
          </w:p>
          <w:p w14:paraId="2BE7C19A" w14:textId="77777777" w:rsidR="00D72018" w:rsidRDefault="00D72018" w:rsidP="00D72018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Mgr. Jan Vidím, </w:t>
            </w:r>
          </w:p>
          <w:p w14:paraId="27B0E487" w14:textId="7EBCCBEA" w:rsidR="00D72018" w:rsidRPr="00E96E04" w:rsidRDefault="00D72018" w:rsidP="00D72018">
            <w:pPr>
              <w:pStyle w:val="Dl"/>
              <w:keepNext w:val="0"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místopředseda představenstva</w:t>
            </w:r>
          </w:p>
        </w:tc>
      </w:tr>
    </w:tbl>
    <w:p w14:paraId="2E8A4C29" w14:textId="77777777" w:rsidR="00122D25" w:rsidRPr="00E96E04" w:rsidRDefault="00122D25" w:rsidP="000E5E32">
      <w:pPr>
        <w:rPr>
          <w:sz w:val="22"/>
          <w:szCs w:val="22"/>
        </w:rPr>
      </w:pPr>
    </w:p>
    <w:p w14:paraId="63B737CE" w14:textId="60B67418" w:rsidR="00C5331F" w:rsidRPr="00E96E04" w:rsidRDefault="00C5331F" w:rsidP="0009169A">
      <w:pPr>
        <w:spacing w:line="240" w:lineRule="auto"/>
        <w:jc w:val="left"/>
        <w:rPr>
          <w:sz w:val="22"/>
          <w:szCs w:val="22"/>
        </w:rPr>
      </w:pPr>
    </w:p>
    <w:sectPr w:rsidR="00C5331F" w:rsidRPr="00E96E04" w:rsidSect="001A5038">
      <w:headerReference w:type="default" r:id="rId9"/>
      <w:footerReference w:type="default" r:id="rId10"/>
      <w:type w:val="continuous"/>
      <w:pgSz w:w="11906" w:h="16838"/>
      <w:pgMar w:top="1418" w:right="1418" w:bottom="1418" w:left="1418" w:header="709" w:footer="709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A77EAD" w14:textId="77777777" w:rsidR="00826A20" w:rsidRDefault="00826A20">
      <w:r>
        <w:separator/>
      </w:r>
    </w:p>
  </w:endnote>
  <w:endnote w:type="continuationSeparator" w:id="0">
    <w:p w14:paraId="04040651" w14:textId="77777777" w:rsidR="00826A20" w:rsidRDefault="00826A20">
      <w:r>
        <w:continuationSeparator/>
      </w:r>
    </w:p>
  </w:endnote>
  <w:endnote w:type="continuationNotice" w:id="1">
    <w:p w14:paraId="39B8A44F" w14:textId="77777777" w:rsidR="00826A20" w:rsidRDefault="00826A2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58B0831-557D-45CD-8EFA-71B35D9FA20F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2" w:fontKey="{429E5083-1478-4639-B8C1-91D7553AD29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68A5A893-9D91-4D98-AD35-7977CA8CBC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A4305B" w14:textId="77777777" w:rsidR="00F8429F" w:rsidRDefault="00F8429F" w:rsidP="00C56E05">
    <w:pPr>
      <w:pStyle w:val="Zpat"/>
      <w:jc w:val="center"/>
      <w:rPr>
        <w:lang w:val="en-US"/>
      </w:rPr>
    </w:pPr>
  </w:p>
  <w:p w14:paraId="23DFFD02" w14:textId="77777777" w:rsidR="00F8429F" w:rsidRPr="001A5038" w:rsidRDefault="00F8429F" w:rsidP="001A5038">
    <w:pPr>
      <w:pStyle w:val="Zpat"/>
      <w:jc w:val="right"/>
      <w:rPr>
        <w:sz w:val="20"/>
      </w:rPr>
    </w:pPr>
    <w:r w:rsidRPr="001A5038">
      <w:rPr>
        <w:rStyle w:val="slostrnky"/>
        <w:sz w:val="20"/>
      </w:rPr>
      <w:t xml:space="preserve">Strana </w:t>
    </w:r>
    <w:r w:rsidRPr="001A5038">
      <w:rPr>
        <w:rStyle w:val="slostrnky"/>
        <w:sz w:val="20"/>
      </w:rPr>
      <w:fldChar w:fldCharType="begin"/>
    </w:r>
    <w:r w:rsidRPr="001A5038">
      <w:rPr>
        <w:rStyle w:val="slostrnky"/>
        <w:sz w:val="20"/>
      </w:rPr>
      <w:instrText xml:space="preserve"> PAGE </w:instrText>
    </w:r>
    <w:r w:rsidRPr="001A5038">
      <w:rPr>
        <w:rStyle w:val="slostrnky"/>
        <w:sz w:val="20"/>
      </w:rPr>
      <w:fldChar w:fldCharType="separate"/>
    </w:r>
    <w:r w:rsidR="006F36A1">
      <w:rPr>
        <w:rStyle w:val="slostrnky"/>
        <w:noProof/>
        <w:sz w:val="20"/>
      </w:rPr>
      <w:t>2</w:t>
    </w:r>
    <w:r w:rsidRPr="001A5038">
      <w:rPr>
        <w:rStyle w:val="slostrnky"/>
        <w:sz w:val="20"/>
      </w:rPr>
      <w:fldChar w:fldCharType="end"/>
    </w:r>
    <w:r w:rsidRPr="001A5038">
      <w:rPr>
        <w:rStyle w:val="slostrnky"/>
        <w:sz w:val="20"/>
      </w:rPr>
      <w:t xml:space="preserve"> z celkového počtu </w:t>
    </w:r>
    <w:r w:rsidRPr="001A5038">
      <w:rPr>
        <w:rStyle w:val="slostrnky"/>
        <w:sz w:val="20"/>
      </w:rPr>
      <w:fldChar w:fldCharType="begin"/>
    </w:r>
    <w:r w:rsidRPr="001A5038">
      <w:rPr>
        <w:rStyle w:val="slostrnky"/>
        <w:sz w:val="20"/>
      </w:rPr>
      <w:instrText xml:space="preserve"> NUMPAGES </w:instrText>
    </w:r>
    <w:r w:rsidRPr="001A5038">
      <w:rPr>
        <w:rStyle w:val="slostrnky"/>
        <w:sz w:val="20"/>
      </w:rPr>
      <w:fldChar w:fldCharType="separate"/>
    </w:r>
    <w:r w:rsidR="006F36A1">
      <w:rPr>
        <w:rStyle w:val="slostrnky"/>
        <w:noProof/>
        <w:sz w:val="20"/>
      </w:rPr>
      <w:t>7</w:t>
    </w:r>
    <w:r w:rsidRPr="001A5038">
      <w:rPr>
        <w:rStyle w:val="slostrnky"/>
        <w:sz w:val="20"/>
      </w:rPr>
      <w:fldChar w:fldCharType="end"/>
    </w:r>
    <w:r w:rsidRPr="001A5038">
      <w:rPr>
        <w:rStyle w:val="slostrnky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DD6444" w14:textId="77777777" w:rsidR="00826A20" w:rsidRDefault="00826A20">
      <w:r>
        <w:separator/>
      </w:r>
    </w:p>
  </w:footnote>
  <w:footnote w:type="continuationSeparator" w:id="0">
    <w:p w14:paraId="3A171E04" w14:textId="77777777" w:rsidR="00826A20" w:rsidRDefault="00826A20">
      <w:r>
        <w:continuationSeparator/>
      </w:r>
    </w:p>
  </w:footnote>
  <w:footnote w:type="continuationNotice" w:id="1">
    <w:p w14:paraId="7C457054" w14:textId="77777777" w:rsidR="00826A20" w:rsidRDefault="00826A2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9B462" w14:textId="77777777" w:rsidR="00F8429F" w:rsidRDefault="00F8429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302CE"/>
    <w:multiLevelType w:val="hybridMultilevel"/>
    <w:tmpl w:val="1B60AD86"/>
    <w:lvl w:ilvl="0" w:tplc="103646DE"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C512EE5"/>
    <w:multiLevelType w:val="multilevel"/>
    <w:tmpl w:val="9830F22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28"/>
        </w:tabs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" w15:restartNumberingAfterBreak="0">
    <w:nsid w:val="37F151F0"/>
    <w:multiLevelType w:val="hybridMultilevel"/>
    <w:tmpl w:val="95F44F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A83C35"/>
    <w:multiLevelType w:val="hybridMultilevel"/>
    <w:tmpl w:val="06FAEDE8"/>
    <w:lvl w:ilvl="0" w:tplc="3DA0884A">
      <w:start w:val="1"/>
      <w:numFmt w:val="lowerRoman"/>
      <w:lvlText w:val="(%1)"/>
      <w:lvlJc w:val="left"/>
      <w:pPr>
        <w:tabs>
          <w:tab w:val="num" w:pos="2526"/>
        </w:tabs>
        <w:ind w:left="2526" w:hanging="111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 w15:restartNumberingAfterBreak="0">
    <w:nsid w:val="57662864"/>
    <w:multiLevelType w:val="multilevel"/>
    <w:tmpl w:val="3C4CB440"/>
    <w:lvl w:ilvl="0">
      <w:start w:val="1"/>
      <w:numFmt w:val="decimal"/>
      <w:pStyle w:val="bh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bh2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sz w:val="22"/>
        <w:szCs w:val="20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pStyle w:val="bh4"/>
      <w:lvlText w:val="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5" w15:restartNumberingAfterBreak="0">
    <w:nsid w:val="60833BFC"/>
    <w:multiLevelType w:val="hybridMultilevel"/>
    <w:tmpl w:val="478C1642"/>
    <w:lvl w:ilvl="0" w:tplc="8B0CE47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51771F"/>
    <w:multiLevelType w:val="hybridMultilevel"/>
    <w:tmpl w:val="9730B4AA"/>
    <w:lvl w:ilvl="0" w:tplc="B3F8C02E">
      <w:start w:val="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3D35ACF"/>
    <w:multiLevelType w:val="hybridMultilevel"/>
    <w:tmpl w:val="DDA8FE7C"/>
    <w:lvl w:ilvl="0" w:tplc="0405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6B0D202F"/>
    <w:multiLevelType w:val="hybridMultilevel"/>
    <w:tmpl w:val="D158995A"/>
    <w:lvl w:ilvl="0" w:tplc="053C0F3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DA51660"/>
    <w:multiLevelType w:val="multilevel"/>
    <w:tmpl w:val="0B7271C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6FDE6E56"/>
    <w:multiLevelType w:val="multilevel"/>
    <w:tmpl w:val="8BE07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1" w15:restartNumberingAfterBreak="0">
    <w:nsid w:val="792960C2"/>
    <w:multiLevelType w:val="singleLevel"/>
    <w:tmpl w:val="729C5776"/>
    <w:lvl w:ilvl="0">
      <w:start w:val="1"/>
      <w:numFmt w:val="lowerRoman"/>
      <w:lvlText w:val="(%1)"/>
      <w:lvlJc w:val="left"/>
      <w:pPr>
        <w:tabs>
          <w:tab w:val="num" w:pos="1848"/>
        </w:tabs>
        <w:ind w:left="1848" w:hanging="720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9"/>
    </w:lvlOverride>
  </w:num>
  <w:num w:numId="4">
    <w:abstractNumId w:val="10"/>
  </w:num>
  <w:num w:numId="5">
    <w:abstractNumId w:val="4"/>
  </w:num>
  <w:num w:numId="6">
    <w:abstractNumId w:val="4"/>
  </w:num>
  <w:num w:numId="7">
    <w:abstractNumId w:val="1"/>
  </w:num>
  <w:num w:numId="8">
    <w:abstractNumId w:val="4"/>
  </w:num>
  <w:num w:numId="9">
    <w:abstractNumId w:val="4"/>
  </w:num>
  <w:num w:numId="10">
    <w:abstractNumId w:val="7"/>
  </w:num>
  <w:num w:numId="11">
    <w:abstractNumId w:val="3"/>
  </w:num>
  <w:num w:numId="12">
    <w:abstractNumId w:val="11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2"/>
  </w:num>
  <w:num w:numId="20">
    <w:abstractNumId w:val="4"/>
  </w:num>
  <w:num w:numId="21">
    <w:abstractNumId w:val="8"/>
  </w:num>
  <w:num w:numId="22">
    <w:abstractNumId w:val="4"/>
  </w:num>
  <w:num w:numId="23">
    <w:abstractNumId w:val="4"/>
  </w:num>
  <w:num w:numId="24">
    <w:abstractNumId w:val="4"/>
  </w:num>
  <w:num w:numId="25">
    <w:abstractNumId w:val="5"/>
  </w:num>
  <w:num w:numId="26">
    <w:abstractNumId w:val="6"/>
  </w:num>
  <w:num w:numId="27">
    <w:abstractNumId w:val="4"/>
  </w:num>
  <w:num w:numId="28">
    <w:abstractNumId w:val="0"/>
  </w:num>
  <w:num w:numId="29">
    <w:abstractNumId w:val="4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296"/>
    <w:rsid w:val="000006EB"/>
    <w:rsid w:val="000033D0"/>
    <w:rsid w:val="000063C7"/>
    <w:rsid w:val="000077BE"/>
    <w:rsid w:val="00011DC6"/>
    <w:rsid w:val="00015348"/>
    <w:rsid w:val="00016136"/>
    <w:rsid w:val="0001794A"/>
    <w:rsid w:val="00020AE1"/>
    <w:rsid w:val="00021DA7"/>
    <w:rsid w:val="000226B8"/>
    <w:rsid w:val="0002362F"/>
    <w:rsid w:val="00024E89"/>
    <w:rsid w:val="00027B75"/>
    <w:rsid w:val="0003166F"/>
    <w:rsid w:val="000376C7"/>
    <w:rsid w:val="00045C76"/>
    <w:rsid w:val="00051296"/>
    <w:rsid w:val="00055F80"/>
    <w:rsid w:val="00057A1C"/>
    <w:rsid w:val="000600F7"/>
    <w:rsid w:val="00060E10"/>
    <w:rsid w:val="00061FC2"/>
    <w:rsid w:val="00070530"/>
    <w:rsid w:val="00070BD7"/>
    <w:rsid w:val="0007138D"/>
    <w:rsid w:val="000723C0"/>
    <w:rsid w:val="000725DB"/>
    <w:rsid w:val="00072ED8"/>
    <w:rsid w:val="00074A9C"/>
    <w:rsid w:val="000754C5"/>
    <w:rsid w:val="000758BE"/>
    <w:rsid w:val="00075C34"/>
    <w:rsid w:val="00076007"/>
    <w:rsid w:val="0007729E"/>
    <w:rsid w:val="00077BFC"/>
    <w:rsid w:val="00081639"/>
    <w:rsid w:val="0008539D"/>
    <w:rsid w:val="0009169A"/>
    <w:rsid w:val="0009188D"/>
    <w:rsid w:val="00092979"/>
    <w:rsid w:val="00092B43"/>
    <w:rsid w:val="0009352A"/>
    <w:rsid w:val="0009619F"/>
    <w:rsid w:val="00096660"/>
    <w:rsid w:val="000970E4"/>
    <w:rsid w:val="00097573"/>
    <w:rsid w:val="000A10DE"/>
    <w:rsid w:val="000A3DA0"/>
    <w:rsid w:val="000A3E40"/>
    <w:rsid w:val="000A4F6E"/>
    <w:rsid w:val="000A6348"/>
    <w:rsid w:val="000A6A88"/>
    <w:rsid w:val="000A7032"/>
    <w:rsid w:val="000B00E9"/>
    <w:rsid w:val="000C0A2A"/>
    <w:rsid w:val="000C3415"/>
    <w:rsid w:val="000C3595"/>
    <w:rsid w:val="000C4D05"/>
    <w:rsid w:val="000C6836"/>
    <w:rsid w:val="000D0186"/>
    <w:rsid w:val="000D366F"/>
    <w:rsid w:val="000D5933"/>
    <w:rsid w:val="000D775B"/>
    <w:rsid w:val="000D7955"/>
    <w:rsid w:val="000D7C0B"/>
    <w:rsid w:val="000E268F"/>
    <w:rsid w:val="000E2A9C"/>
    <w:rsid w:val="000E5CA9"/>
    <w:rsid w:val="000E5E32"/>
    <w:rsid w:val="000E6B3C"/>
    <w:rsid w:val="000E7ECA"/>
    <w:rsid w:val="000F0C01"/>
    <w:rsid w:val="000F171E"/>
    <w:rsid w:val="000F6409"/>
    <w:rsid w:val="0010617E"/>
    <w:rsid w:val="00111C17"/>
    <w:rsid w:val="001121A5"/>
    <w:rsid w:val="0011286A"/>
    <w:rsid w:val="0011318B"/>
    <w:rsid w:val="00114F0C"/>
    <w:rsid w:val="001167E5"/>
    <w:rsid w:val="0012073C"/>
    <w:rsid w:val="00122D25"/>
    <w:rsid w:val="001238B4"/>
    <w:rsid w:val="00127E91"/>
    <w:rsid w:val="0013148E"/>
    <w:rsid w:val="00135C28"/>
    <w:rsid w:val="001365CD"/>
    <w:rsid w:val="00144D93"/>
    <w:rsid w:val="001472EE"/>
    <w:rsid w:val="001477C4"/>
    <w:rsid w:val="00151CCE"/>
    <w:rsid w:val="0015405A"/>
    <w:rsid w:val="00154B44"/>
    <w:rsid w:val="00156E4B"/>
    <w:rsid w:val="0016019F"/>
    <w:rsid w:val="0016238A"/>
    <w:rsid w:val="00164078"/>
    <w:rsid w:val="00166958"/>
    <w:rsid w:val="00167279"/>
    <w:rsid w:val="00167A70"/>
    <w:rsid w:val="00175522"/>
    <w:rsid w:val="001759E6"/>
    <w:rsid w:val="00177E7A"/>
    <w:rsid w:val="00177F6D"/>
    <w:rsid w:val="0018582B"/>
    <w:rsid w:val="00190ADA"/>
    <w:rsid w:val="001927DC"/>
    <w:rsid w:val="001939CC"/>
    <w:rsid w:val="00193C36"/>
    <w:rsid w:val="00194E08"/>
    <w:rsid w:val="00196A43"/>
    <w:rsid w:val="001973AC"/>
    <w:rsid w:val="001A0150"/>
    <w:rsid w:val="001A42E7"/>
    <w:rsid w:val="001A5038"/>
    <w:rsid w:val="001A7005"/>
    <w:rsid w:val="001B368D"/>
    <w:rsid w:val="001B5B65"/>
    <w:rsid w:val="001B6CED"/>
    <w:rsid w:val="001C2750"/>
    <w:rsid w:val="001C28A1"/>
    <w:rsid w:val="001C5049"/>
    <w:rsid w:val="001D1553"/>
    <w:rsid w:val="001D2F37"/>
    <w:rsid w:val="001D318A"/>
    <w:rsid w:val="001E00E8"/>
    <w:rsid w:val="001E1DDD"/>
    <w:rsid w:val="001E20D5"/>
    <w:rsid w:val="001E23A5"/>
    <w:rsid w:val="001E2978"/>
    <w:rsid w:val="001E73A8"/>
    <w:rsid w:val="001F0DAC"/>
    <w:rsid w:val="001F1A5D"/>
    <w:rsid w:val="001F21A9"/>
    <w:rsid w:val="001F2259"/>
    <w:rsid w:val="001F3048"/>
    <w:rsid w:val="001F38A6"/>
    <w:rsid w:val="001F76FB"/>
    <w:rsid w:val="0020189E"/>
    <w:rsid w:val="0020222C"/>
    <w:rsid w:val="00203243"/>
    <w:rsid w:val="00203A56"/>
    <w:rsid w:val="002067C0"/>
    <w:rsid w:val="00207B8A"/>
    <w:rsid w:val="00210501"/>
    <w:rsid w:val="00211D00"/>
    <w:rsid w:val="0021410E"/>
    <w:rsid w:val="0021416F"/>
    <w:rsid w:val="00214CDE"/>
    <w:rsid w:val="00215DB7"/>
    <w:rsid w:val="002208DD"/>
    <w:rsid w:val="0022259F"/>
    <w:rsid w:val="00223F5E"/>
    <w:rsid w:val="00226C09"/>
    <w:rsid w:val="00234440"/>
    <w:rsid w:val="00237E23"/>
    <w:rsid w:val="0024686E"/>
    <w:rsid w:val="00246D0B"/>
    <w:rsid w:val="0024733E"/>
    <w:rsid w:val="0025114B"/>
    <w:rsid w:val="002521BD"/>
    <w:rsid w:val="002552E7"/>
    <w:rsid w:val="00260B8E"/>
    <w:rsid w:val="0026665E"/>
    <w:rsid w:val="00272F30"/>
    <w:rsid w:val="00273936"/>
    <w:rsid w:val="00274482"/>
    <w:rsid w:val="002765B8"/>
    <w:rsid w:val="00277081"/>
    <w:rsid w:val="00280228"/>
    <w:rsid w:val="00280345"/>
    <w:rsid w:val="00280A45"/>
    <w:rsid w:val="00281691"/>
    <w:rsid w:val="00283B39"/>
    <w:rsid w:val="00284A07"/>
    <w:rsid w:val="00290BEA"/>
    <w:rsid w:val="0029250F"/>
    <w:rsid w:val="002935BC"/>
    <w:rsid w:val="00295831"/>
    <w:rsid w:val="0029624D"/>
    <w:rsid w:val="00296657"/>
    <w:rsid w:val="002974C9"/>
    <w:rsid w:val="002A0C5C"/>
    <w:rsid w:val="002A3857"/>
    <w:rsid w:val="002A47D3"/>
    <w:rsid w:val="002A5E5C"/>
    <w:rsid w:val="002B0F6C"/>
    <w:rsid w:val="002C7B05"/>
    <w:rsid w:val="002C7CC2"/>
    <w:rsid w:val="002D06F0"/>
    <w:rsid w:val="002D4080"/>
    <w:rsid w:val="002D63B9"/>
    <w:rsid w:val="002D6785"/>
    <w:rsid w:val="002E02ED"/>
    <w:rsid w:val="002E0E92"/>
    <w:rsid w:val="002E3BB6"/>
    <w:rsid w:val="002F0EE3"/>
    <w:rsid w:val="002F1543"/>
    <w:rsid w:val="002F2845"/>
    <w:rsid w:val="002F3843"/>
    <w:rsid w:val="002F606F"/>
    <w:rsid w:val="002F7F32"/>
    <w:rsid w:val="00300F0E"/>
    <w:rsid w:val="003013DF"/>
    <w:rsid w:val="003033C2"/>
    <w:rsid w:val="00303B1A"/>
    <w:rsid w:val="00303F6E"/>
    <w:rsid w:val="003055A8"/>
    <w:rsid w:val="0030745C"/>
    <w:rsid w:val="00307B1A"/>
    <w:rsid w:val="003113AB"/>
    <w:rsid w:val="003150C0"/>
    <w:rsid w:val="0031531E"/>
    <w:rsid w:val="003202BA"/>
    <w:rsid w:val="0032118F"/>
    <w:rsid w:val="00321364"/>
    <w:rsid w:val="00321377"/>
    <w:rsid w:val="00322DEC"/>
    <w:rsid w:val="003232D9"/>
    <w:rsid w:val="003240D3"/>
    <w:rsid w:val="00324C8F"/>
    <w:rsid w:val="00327073"/>
    <w:rsid w:val="00330D61"/>
    <w:rsid w:val="00334634"/>
    <w:rsid w:val="00341C48"/>
    <w:rsid w:val="00343DF4"/>
    <w:rsid w:val="00352735"/>
    <w:rsid w:val="00352852"/>
    <w:rsid w:val="003555D0"/>
    <w:rsid w:val="003616E3"/>
    <w:rsid w:val="003619D3"/>
    <w:rsid w:val="00365C94"/>
    <w:rsid w:val="00365F44"/>
    <w:rsid w:val="00370E4A"/>
    <w:rsid w:val="00374B70"/>
    <w:rsid w:val="00375E0F"/>
    <w:rsid w:val="00380FEE"/>
    <w:rsid w:val="00387116"/>
    <w:rsid w:val="00387212"/>
    <w:rsid w:val="003941DA"/>
    <w:rsid w:val="00395715"/>
    <w:rsid w:val="00395AE7"/>
    <w:rsid w:val="00395EA2"/>
    <w:rsid w:val="00397048"/>
    <w:rsid w:val="003971D3"/>
    <w:rsid w:val="003A13B1"/>
    <w:rsid w:val="003A67D2"/>
    <w:rsid w:val="003B1A38"/>
    <w:rsid w:val="003B227B"/>
    <w:rsid w:val="003B54F4"/>
    <w:rsid w:val="003B6D31"/>
    <w:rsid w:val="003B733B"/>
    <w:rsid w:val="003C11F0"/>
    <w:rsid w:val="003C13F2"/>
    <w:rsid w:val="003C2898"/>
    <w:rsid w:val="003C53C2"/>
    <w:rsid w:val="003C6BC0"/>
    <w:rsid w:val="003C7598"/>
    <w:rsid w:val="003D0CCA"/>
    <w:rsid w:val="003D1DFD"/>
    <w:rsid w:val="003D420D"/>
    <w:rsid w:val="003D687F"/>
    <w:rsid w:val="003E16DD"/>
    <w:rsid w:val="003E4116"/>
    <w:rsid w:val="003E67FB"/>
    <w:rsid w:val="003E6CED"/>
    <w:rsid w:val="003F0ED6"/>
    <w:rsid w:val="003F4E46"/>
    <w:rsid w:val="003F5865"/>
    <w:rsid w:val="003F6CEB"/>
    <w:rsid w:val="003F78E8"/>
    <w:rsid w:val="00400B1B"/>
    <w:rsid w:val="00401B41"/>
    <w:rsid w:val="0040322C"/>
    <w:rsid w:val="00403935"/>
    <w:rsid w:val="00410CB2"/>
    <w:rsid w:val="00414A69"/>
    <w:rsid w:val="004169A1"/>
    <w:rsid w:val="00416EC8"/>
    <w:rsid w:val="004201DC"/>
    <w:rsid w:val="00420D81"/>
    <w:rsid w:val="0042269B"/>
    <w:rsid w:val="004234FE"/>
    <w:rsid w:val="004240B5"/>
    <w:rsid w:val="004253AE"/>
    <w:rsid w:val="00427C40"/>
    <w:rsid w:val="004302A8"/>
    <w:rsid w:val="00430977"/>
    <w:rsid w:val="00430A7F"/>
    <w:rsid w:val="0043217C"/>
    <w:rsid w:val="0043375B"/>
    <w:rsid w:val="00435400"/>
    <w:rsid w:val="004365D7"/>
    <w:rsid w:val="004402C3"/>
    <w:rsid w:val="004405F5"/>
    <w:rsid w:val="0044232F"/>
    <w:rsid w:val="00443B51"/>
    <w:rsid w:val="00444513"/>
    <w:rsid w:val="004520A9"/>
    <w:rsid w:val="004520F2"/>
    <w:rsid w:val="00453567"/>
    <w:rsid w:val="0046110F"/>
    <w:rsid w:val="00463379"/>
    <w:rsid w:val="004638AB"/>
    <w:rsid w:val="00463CC5"/>
    <w:rsid w:val="00465888"/>
    <w:rsid w:val="0047048C"/>
    <w:rsid w:val="004719C1"/>
    <w:rsid w:val="004754BA"/>
    <w:rsid w:val="00476C9A"/>
    <w:rsid w:val="00480C24"/>
    <w:rsid w:val="00481290"/>
    <w:rsid w:val="00482FD7"/>
    <w:rsid w:val="00495A98"/>
    <w:rsid w:val="004A04DF"/>
    <w:rsid w:val="004A22C4"/>
    <w:rsid w:val="004A2B6D"/>
    <w:rsid w:val="004A3DCC"/>
    <w:rsid w:val="004A46FC"/>
    <w:rsid w:val="004A69B0"/>
    <w:rsid w:val="004B0EF7"/>
    <w:rsid w:val="004B786F"/>
    <w:rsid w:val="004C283A"/>
    <w:rsid w:val="004D2DC5"/>
    <w:rsid w:val="004D2E48"/>
    <w:rsid w:val="004D7136"/>
    <w:rsid w:val="004E19DE"/>
    <w:rsid w:val="004E2909"/>
    <w:rsid w:val="004E65E4"/>
    <w:rsid w:val="004E6DB0"/>
    <w:rsid w:val="004F0A5F"/>
    <w:rsid w:val="004F5DDC"/>
    <w:rsid w:val="004F788D"/>
    <w:rsid w:val="004F7B38"/>
    <w:rsid w:val="00500C89"/>
    <w:rsid w:val="0050336A"/>
    <w:rsid w:val="00504BDF"/>
    <w:rsid w:val="00505FC6"/>
    <w:rsid w:val="00510B58"/>
    <w:rsid w:val="00511B4D"/>
    <w:rsid w:val="005140C5"/>
    <w:rsid w:val="00514EFD"/>
    <w:rsid w:val="0052381A"/>
    <w:rsid w:val="00523E71"/>
    <w:rsid w:val="00530210"/>
    <w:rsid w:val="005327C6"/>
    <w:rsid w:val="00533420"/>
    <w:rsid w:val="0053461E"/>
    <w:rsid w:val="00535D27"/>
    <w:rsid w:val="00536092"/>
    <w:rsid w:val="00547AC9"/>
    <w:rsid w:val="005504EC"/>
    <w:rsid w:val="005518F8"/>
    <w:rsid w:val="0055295C"/>
    <w:rsid w:val="00553663"/>
    <w:rsid w:val="00554343"/>
    <w:rsid w:val="0055561A"/>
    <w:rsid w:val="00555638"/>
    <w:rsid w:val="00555E25"/>
    <w:rsid w:val="00557016"/>
    <w:rsid w:val="00562161"/>
    <w:rsid w:val="0056229C"/>
    <w:rsid w:val="005634E9"/>
    <w:rsid w:val="00563DB2"/>
    <w:rsid w:val="0056493B"/>
    <w:rsid w:val="005651BF"/>
    <w:rsid w:val="00566756"/>
    <w:rsid w:val="00567CAD"/>
    <w:rsid w:val="00570C99"/>
    <w:rsid w:val="00571FF4"/>
    <w:rsid w:val="005721ED"/>
    <w:rsid w:val="00575CC9"/>
    <w:rsid w:val="005773C3"/>
    <w:rsid w:val="00580616"/>
    <w:rsid w:val="0058115E"/>
    <w:rsid w:val="00584BA8"/>
    <w:rsid w:val="00590C4B"/>
    <w:rsid w:val="0059268D"/>
    <w:rsid w:val="00592AF2"/>
    <w:rsid w:val="00595269"/>
    <w:rsid w:val="005A2227"/>
    <w:rsid w:val="005A2469"/>
    <w:rsid w:val="005A4766"/>
    <w:rsid w:val="005B2E2E"/>
    <w:rsid w:val="005B57B2"/>
    <w:rsid w:val="005B6A84"/>
    <w:rsid w:val="005C3AA4"/>
    <w:rsid w:val="005C528F"/>
    <w:rsid w:val="005C67BE"/>
    <w:rsid w:val="005C6C78"/>
    <w:rsid w:val="005D250F"/>
    <w:rsid w:val="005D2ABD"/>
    <w:rsid w:val="005D38A2"/>
    <w:rsid w:val="005D3E76"/>
    <w:rsid w:val="005D3F73"/>
    <w:rsid w:val="005D4E8F"/>
    <w:rsid w:val="005D52FA"/>
    <w:rsid w:val="005D7330"/>
    <w:rsid w:val="005D776B"/>
    <w:rsid w:val="005E284C"/>
    <w:rsid w:val="005E292C"/>
    <w:rsid w:val="005E4AFC"/>
    <w:rsid w:val="005E7EF5"/>
    <w:rsid w:val="005F68AA"/>
    <w:rsid w:val="005F7B80"/>
    <w:rsid w:val="00612466"/>
    <w:rsid w:val="00620654"/>
    <w:rsid w:val="00621B63"/>
    <w:rsid w:val="00622697"/>
    <w:rsid w:val="0062281A"/>
    <w:rsid w:val="006273D2"/>
    <w:rsid w:val="00630E34"/>
    <w:rsid w:val="00634108"/>
    <w:rsid w:val="00635630"/>
    <w:rsid w:val="00635A75"/>
    <w:rsid w:val="006361F1"/>
    <w:rsid w:val="006375EE"/>
    <w:rsid w:val="00637A01"/>
    <w:rsid w:val="0064030A"/>
    <w:rsid w:val="006403E9"/>
    <w:rsid w:val="00640EF8"/>
    <w:rsid w:val="006438DE"/>
    <w:rsid w:val="00646AA3"/>
    <w:rsid w:val="00646DDE"/>
    <w:rsid w:val="006474C9"/>
    <w:rsid w:val="00650F30"/>
    <w:rsid w:val="0065124C"/>
    <w:rsid w:val="00653E61"/>
    <w:rsid w:val="006540BF"/>
    <w:rsid w:val="00654991"/>
    <w:rsid w:val="00654B6F"/>
    <w:rsid w:val="006577DD"/>
    <w:rsid w:val="00660271"/>
    <w:rsid w:val="00660ACF"/>
    <w:rsid w:val="006625D8"/>
    <w:rsid w:val="00663ECE"/>
    <w:rsid w:val="00667378"/>
    <w:rsid w:val="00667566"/>
    <w:rsid w:val="00672761"/>
    <w:rsid w:val="00676079"/>
    <w:rsid w:val="00681986"/>
    <w:rsid w:val="00684794"/>
    <w:rsid w:val="00691C9F"/>
    <w:rsid w:val="00695612"/>
    <w:rsid w:val="006957F7"/>
    <w:rsid w:val="0069679D"/>
    <w:rsid w:val="006A159D"/>
    <w:rsid w:val="006A1D25"/>
    <w:rsid w:val="006B15B4"/>
    <w:rsid w:val="006B241E"/>
    <w:rsid w:val="006B2599"/>
    <w:rsid w:val="006B61DB"/>
    <w:rsid w:val="006B7337"/>
    <w:rsid w:val="006C22D4"/>
    <w:rsid w:val="006C42AC"/>
    <w:rsid w:val="006C73AB"/>
    <w:rsid w:val="006C797F"/>
    <w:rsid w:val="006D0A0D"/>
    <w:rsid w:val="006D2D8D"/>
    <w:rsid w:val="006D4AFB"/>
    <w:rsid w:val="006D6E67"/>
    <w:rsid w:val="006E13A5"/>
    <w:rsid w:val="006E236A"/>
    <w:rsid w:val="006E367D"/>
    <w:rsid w:val="006F25FC"/>
    <w:rsid w:val="006F2D63"/>
    <w:rsid w:val="006F36A1"/>
    <w:rsid w:val="006F3F0D"/>
    <w:rsid w:val="006F51C5"/>
    <w:rsid w:val="006F65E0"/>
    <w:rsid w:val="00701F86"/>
    <w:rsid w:val="007039C1"/>
    <w:rsid w:val="007040A8"/>
    <w:rsid w:val="0070491E"/>
    <w:rsid w:val="007100F9"/>
    <w:rsid w:val="00710601"/>
    <w:rsid w:val="00710878"/>
    <w:rsid w:val="007114CC"/>
    <w:rsid w:val="007125A9"/>
    <w:rsid w:val="00717C09"/>
    <w:rsid w:val="00721127"/>
    <w:rsid w:val="00722251"/>
    <w:rsid w:val="007265BB"/>
    <w:rsid w:val="007274F8"/>
    <w:rsid w:val="00730FDA"/>
    <w:rsid w:val="00731590"/>
    <w:rsid w:val="007321DB"/>
    <w:rsid w:val="00732983"/>
    <w:rsid w:val="00734553"/>
    <w:rsid w:val="007354A9"/>
    <w:rsid w:val="00736B71"/>
    <w:rsid w:val="00744FB4"/>
    <w:rsid w:val="007454F8"/>
    <w:rsid w:val="00745EF1"/>
    <w:rsid w:val="007570F3"/>
    <w:rsid w:val="0075769A"/>
    <w:rsid w:val="00761D1C"/>
    <w:rsid w:val="00771945"/>
    <w:rsid w:val="00771BC9"/>
    <w:rsid w:val="0077327F"/>
    <w:rsid w:val="00773F3B"/>
    <w:rsid w:val="0077502F"/>
    <w:rsid w:val="00780C34"/>
    <w:rsid w:val="007830F8"/>
    <w:rsid w:val="00790364"/>
    <w:rsid w:val="00790EF6"/>
    <w:rsid w:val="00793A88"/>
    <w:rsid w:val="00795445"/>
    <w:rsid w:val="0079620C"/>
    <w:rsid w:val="00797A87"/>
    <w:rsid w:val="007A088D"/>
    <w:rsid w:val="007A0DA7"/>
    <w:rsid w:val="007A2739"/>
    <w:rsid w:val="007A3617"/>
    <w:rsid w:val="007A5696"/>
    <w:rsid w:val="007A7223"/>
    <w:rsid w:val="007A7767"/>
    <w:rsid w:val="007B3088"/>
    <w:rsid w:val="007B3E76"/>
    <w:rsid w:val="007B4A0C"/>
    <w:rsid w:val="007B5015"/>
    <w:rsid w:val="007C53B0"/>
    <w:rsid w:val="007C7A51"/>
    <w:rsid w:val="007D16E5"/>
    <w:rsid w:val="007D1B82"/>
    <w:rsid w:val="007D2E0C"/>
    <w:rsid w:val="007D4EFB"/>
    <w:rsid w:val="007D653D"/>
    <w:rsid w:val="007E19A7"/>
    <w:rsid w:val="007E1ABF"/>
    <w:rsid w:val="007E1C05"/>
    <w:rsid w:val="007E413C"/>
    <w:rsid w:val="007E4CFE"/>
    <w:rsid w:val="007E599A"/>
    <w:rsid w:val="007F1FED"/>
    <w:rsid w:val="007F2FF8"/>
    <w:rsid w:val="007F5DDA"/>
    <w:rsid w:val="00802DCA"/>
    <w:rsid w:val="0081228F"/>
    <w:rsid w:val="00824654"/>
    <w:rsid w:val="00825D9F"/>
    <w:rsid w:val="00826A20"/>
    <w:rsid w:val="00830EE5"/>
    <w:rsid w:val="00832667"/>
    <w:rsid w:val="0083466D"/>
    <w:rsid w:val="0084587D"/>
    <w:rsid w:val="0085440C"/>
    <w:rsid w:val="008556C8"/>
    <w:rsid w:val="0085578D"/>
    <w:rsid w:val="00855FE9"/>
    <w:rsid w:val="00860308"/>
    <w:rsid w:val="00860F31"/>
    <w:rsid w:val="00864248"/>
    <w:rsid w:val="0086726F"/>
    <w:rsid w:val="00873913"/>
    <w:rsid w:val="00876628"/>
    <w:rsid w:val="008826D6"/>
    <w:rsid w:val="00884E7E"/>
    <w:rsid w:val="00892009"/>
    <w:rsid w:val="008925C3"/>
    <w:rsid w:val="00894F97"/>
    <w:rsid w:val="00895EDB"/>
    <w:rsid w:val="008A39C1"/>
    <w:rsid w:val="008A4057"/>
    <w:rsid w:val="008A6689"/>
    <w:rsid w:val="008B11E2"/>
    <w:rsid w:val="008B2A02"/>
    <w:rsid w:val="008B566E"/>
    <w:rsid w:val="008B5A55"/>
    <w:rsid w:val="008B5D0C"/>
    <w:rsid w:val="008B7CE1"/>
    <w:rsid w:val="008C0D81"/>
    <w:rsid w:val="008C2235"/>
    <w:rsid w:val="008D1530"/>
    <w:rsid w:val="008D2931"/>
    <w:rsid w:val="008D633E"/>
    <w:rsid w:val="008D6D13"/>
    <w:rsid w:val="008E16D7"/>
    <w:rsid w:val="008E3030"/>
    <w:rsid w:val="008E5397"/>
    <w:rsid w:val="008E5AF0"/>
    <w:rsid w:val="008E638C"/>
    <w:rsid w:val="008E64A7"/>
    <w:rsid w:val="008F2295"/>
    <w:rsid w:val="008F47F1"/>
    <w:rsid w:val="008F6D86"/>
    <w:rsid w:val="00901912"/>
    <w:rsid w:val="00901B9D"/>
    <w:rsid w:val="0090216C"/>
    <w:rsid w:val="00911573"/>
    <w:rsid w:val="00912105"/>
    <w:rsid w:val="00916424"/>
    <w:rsid w:val="00921D37"/>
    <w:rsid w:val="00921E45"/>
    <w:rsid w:val="00921F29"/>
    <w:rsid w:val="00925BDB"/>
    <w:rsid w:val="0093033E"/>
    <w:rsid w:val="009323BA"/>
    <w:rsid w:val="00932E96"/>
    <w:rsid w:val="00934E4B"/>
    <w:rsid w:val="0093504A"/>
    <w:rsid w:val="00937DF0"/>
    <w:rsid w:val="00941FDB"/>
    <w:rsid w:val="00942273"/>
    <w:rsid w:val="00943B18"/>
    <w:rsid w:val="00947DCC"/>
    <w:rsid w:val="0095070D"/>
    <w:rsid w:val="0095085A"/>
    <w:rsid w:val="00951236"/>
    <w:rsid w:val="00951D61"/>
    <w:rsid w:val="00952DFA"/>
    <w:rsid w:val="00956784"/>
    <w:rsid w:val="00957B03"/>
    <w:rsid w:val="00963D25"/>
    <w:rsid w:val="00965790"/>
    <w:rsid w:val="00972953"/>
    <w:rsid w:val="00974468"/>
    <w:rsid w:val="0097592A"/>
    <w:rsid w:val="00977FD7"/>
    <w:rsid w:val="00980083"/>
    <w:rsid w:val="009846BA"/>
    <w:rsid w:val="00985696"/>
    <w:rsid w:val="009869F4"/>
    <w:rsid w:val="00987D5C"/>
    <w:rsid w:val="009909DB"/>
    <w:rsid w:val="009930CE"/>
    <w:rsid w:val="00993B0F"/>
    <w:rsid w:val="00993D38"/>
    <w:rsid w:val="009954A3"/>
    <w:rsid w:val="009B7CD2"/>
    <w:rsid w:val="009C60D0"/>
    <w:rsid w:val="009C644E"/>
    <w:rsid w:val="009C7BED"/>
    <w:rsid w:val="009D0657"/>
    <w:rsid w:val="009D1D44"/>
    <w:rsid w:val="009D2067"/>
    <w:rsid w:val="009D3963"/>
    <w:rsid w:val="009D63A9"/>
    <w:rsid w:val="009E1BB0"/>
    <w:rsid w:val="009E69B4"/>
    <w:rsid w:val="00A00293"/>
    <w:rsid w:val="00A068BF"/>
    <w:rsid w:val="00A07D0D"/>
    <w:rsid w:val="00A11CFB"/>
    <w:rsid w:val="00A12768"/>
    <w:rsid w:val="00A12C96"/>
    <w:rsid w:val="00A13112"/>
    <w:rsid w:val="00A14E24"/>
    <w:rsid w:val="00A1504E"/>
    <w:rsid w:val="00A23A43"/>
    <w:rsid w:val="00A247DF"/>
    <w:rsid w:val="00A32003"/>
    <w:rsid w:val="00A33796"/>
    <w:rsid w:val="00A40175"/>
    <w:rsid w:val="00A43C6F"/>
    <w:rsid w:val="00A45F59"/>
    <w:rsid w:val="00A51F1E"/>
    <w:rsid w:val="00A548FE"/>
    <w:rsid w:val="00A562DE"/>
    <w:rsid w:val="00A60E47"/>
    <w:rsid w:val="00A63A6C"/>
    <w:rsid w:val="00A63ED4"/>
    <w:rsid w:val="00A660CE"/>
    <w:rsid w:val="00A66A00"/>
    <w:rsid w:val="00A67E41"/>
    <w:rsid w:val="00A67F49"/>
    <w:rsid w:val="00A704AA"/>
    <w:rsid w:val="00A71FCF"/>
    <w:rsid w:val="00A72461"/>
    <w:rsid w:val="00A779EA"/>
    <w:rsid w:val="00A80BE9"/>
    <w:rsid w:val="00A82A5B"/>
    <w:rsid w:val="00A912F6"/>
    <w:rsid w:val="00A91301"/>
    <w:rsid w:val="00A949BA"/>
    <w:rsid w:val="00A97324"/>
    <w:rsid w:val="00AA181C"/>
    <w:rsid w:val="00AA1FDC"/>
    <w:rsid w:val="00AA275E"/>
    <w:rsid w:val="00AA3DB2"/>
    <w:rsid w:val="00AA6BD2"/>
    <w:rsid w:val="00AB06D8"/>
    <w:rsid w:val="00AB1065"/>
    <w:rsid w:val="00AB23DC"/>
    <w:rsid w:val="00AB38D7"/>
    <w:rsid w:val="00AB3F11"/>
    <w:rsid w:val="00AB4BA9"/>
    <w:rsid w:val="00AB51E6"/>
    <w:rsid w:val="00AB5BBD"/>
    <w:rsid w:val="00AC0E88"/>
    <w:rsid w:val="00AC54AA"/>
    <w:rsid w:val="00AD05C3"/>
    <w:rsid w:val="00AD1328"/>
    <w:rsid w:val="00AD39BB"/>
    <w:rsid w:val="00AE1A4F"/>
    <w:rsid w:val="00AE2E4C"/>
    <w:rsid w:val="00AE79A5"/>
    <w:rsid w:val="00AF2295"/>
    <w:rsid w:val="00AF70D0"/>
    <w:rsid w:val="00B0544F"/>
    <w:rsid w:val="00B07455"/>
    <w:rsid w:val="00B10D26"/>
    <w:rsid w:val="00B14E89"/>
    <w:rsid w:val="00B15263"/>
    <w:rsid w:val="00B17FE8"/>
    <w:rsid w:val="00B263BD"/>
    <w:rsid w:val="00B32CB5"/>
    <w:rsid w:val="00B34FB0"/>
    <w:rsid w:val="00B370B4"/>
    <w:rsid w:val="00B407F6"/>
    <w:rsid w:val="00B41BF4"/>
    <w:rsid w:val="00B44CC8"/>
    <w:rsid w:val="00B50C6D"/>
    <w:rsid w:val="00B55A61"/>
    <w:rsid w:val="00B66EAF"/>
    <w:rsid w:val="00B7237A"/>
    <w:rsid w:val="00B7279E"/>
    <w:rsid w:val="00B80F50"/>
    <w:rsid w:val="00B81730"/>
    <w:rsid w:val="00B82FBB"/>
    <w:rsid w:val="00B8478F"/>
    <w:rsid w:val="00B85254"/>
    <w:rsid w:val="00B87C80"/>
    <w:rsid w:val="00B92BA5"/>
    <w:rsid w:val="00BA0A1F"/>
    <w:rsid w:val="00BA0AD3"/>
    <w:rsid w:val="00BA2160"/>
    <w:rsid w:val="00BA2582"/>
    <w:rsid w:val="00BA288C"/>
    <w:rsid w:val="00BA2F10"/>
    <w:rsid w:val="00BA4DDA"/>
    <w:rsid w:val="00BB050F"/>
    <w:rsid w:val="00BB05DD"/>
    <w:rsid w:val="00BB06DF"/>
    <w:rsid w:val="00BB3AC7"/>
    <w:rsid w:val="00BB7B07"/>
    <w:rsid w:val="00BC48AE"/>
    <w:rsid w:val="00BC74B9"/>
    <w:rsid w:val="00BD0616"/>
    <w:rsid w:val="00BD2458"/>
    <w:rsid w:val="00BD363C"/>
    <w:rsid w:val="00BD470D"/>
    <w:rsid w:val="00BD51C6"/>
    <w:rsid w:val="00BD5FDA"/>
    <w:rsid w:val="00BD60C9"/>
    <w:rsid w:val="00BE1101"/>
    <w:rsid w:val="00BE4044"/>
    <w:rsid w:val="00BE6202"/>
    <w:rsid w:val="00BE78A7"/>
    <w:rsid w:val="00BE7BBD"/>
    <w:rsid w:val="00BE7D0A"/>
    <w:rsid w:val="00BF0056"/>
    <w:rsid w:val="00BF043A"/>
    <w:rsid w:val="00BF1CB9"/>
    <w:rsid w:val="00BF25C2"/>
    <w:rsid w:val="00BF4409"/>
    <w:rsid w:val="00BF58AF"/>
    <w:rsid w:val="00BF6F91"/>
    <w:rsid w:val="00C12049"/>
    <w:rsid w:val="00C12A38"/>
    <w:rsid w:val="00C14FAA"/>
    <w:rsid w:val="00C15A1C"/>
    <w:rsid w:val="00C1656C"/>
    <w:rsid w:val="00C16F3D"/>
    <w:rsid w:val="00C17CBB"/>
    <w:rsid w:val="00C20D23"/>
    <w:rsid w:val="00C215F9"/>
    <w:rsid w:val="00C24422"/>
    <w:rsid w:val="00C303DD"/>
    <w:rsid w:val="00C33C53"/>
    <w:rsid w:val="00C34B29"/>
    <w:rsid w:val="00C36208"/>
    <w:rsid w:val="00C367BB"/>
    <w:rsid w:val="00C40F7D"/>
    <w:rsid w:val="00C41F57"/>
    <w:rsid w:val="00C43D87"/>
    <w:rsid w:val="00C465B8"/>
    <w:rsid w:val="00C4749B"/>
    <w:rsid w:val="00C50209"/>
    <w:rsid w:val="00C50AD0"/>
    <w:rsid w:val="00C5143E"/>
    <w:rsid w:val="00C5175F"/>
    <w:rsid w:val="00C5331F"/>
    <w:rsid w:val="00C5567E"/>
    <w:rsid w:val="00C56E05"/>
    <w:rsid w:val="00C61001"/>
    <w:rsid w:val="00C6131B"/>
    <w:rsid w:val="00C62125"/>
    <w:rsid w:val="00C633C0"/>
    <w:rsid w:val="00C63BEC"/>
    <w:rsid w:val="00C6562D"/>
    <w:rsid w:val="00C65C90"/>
    <w:rsid w:val="00C6601E"/>
    <w:rsid w:val="00C701BE"/>
    <w:rsid w:val="00C70471"/>
    <w:rsid w:val="00C71623"/>
    <w:rsid w:val="00C71D02"/>
    <w:rsid w:val="00C7605C"/>
    <w:rsid w:val="00C76E4A"/>
    <w:rsid w:val="00C80835"/>
    <w:rsid w:val="00C8153F"/>
    <w:rsid w:val="00C82461"/>
    <w:rsid w:val="00C8389D"/>
    <w:rsid w:val="00C841D6"/>
    <w:rsid w:val="00C844A0"/>
    <w:rsid w:val="00C85786"/>
    <w:rsid w:val="00C90A89"/>
    <w:rsid w:val="00C96F0A"/>
    <w:rsid w:val="00CA0C31"/>
    <w:rsid w:val="00CA4073"/>
    <w:rsid w:val="00CA5A44"/>
    <w:rsid w:val="00CA602E"/>
    <w:rsid w:val="00CA61E4"/>
    <w:rsid w:val="00CB3030"/>
    <w:rsid w:val="00CB3BD4"/>
    <w:rsid w:val="00CB532B"/>
    <w:rsid w:val="00CB6002"/>
    <w:rsid w:val="00CB683A"/>
    <w:rsid w:val="00CB7C63"/>
    <w:rsid w:val="00CB7DD7"/>
    <w:rsid w:val="00CC39C1"/>
    <w:rsid w:val="00CC5BB4"/>
    <w:rsid w:val="00CC772C"/>
    <w:rsid w:val="00CD0581"/>
    <w:rsid w:val="00CD1A6A"/>
    <w:rsid w:val="00CD6183"/>
    <w:rsid w:val="00CD627E"/>
    <w:rsid w:val="00CE111D"/>
    <w:rsid w:val="00CE4DE2"/>
    <w:rsid w:val="00CE507D"/>
    <w:rsid w:val="00CE5DB3"/>
    <w:rsid w:val="00CF32AC"/>
    <w:rsid w:val="00CF4661"/>
    <w:rsid w:val="00D00041"/>
    <w:rsid w:val="00D024F2"/>
    <w:rsid w:val="00D12528"/>
    <w:rsid w:val="00D1647E"/>
    <w:rsid w:val="00D16781"/>
    <w:rsid w:val="00D2364B"/>
    <w:rsid w:val="00D277ED"/>
    <w:rsid w:val="00D33FEC"/>
    <w:rsid w:val="00D37784"/>
    <w:rsid w:val="00D37799"/>
    <w:rsid w:val="00D44308"/>
    <w:rsid w:val="00D47E0A"/>
    <w:rsid w:val="00D511AC"/>
    <w:rsid w:val="00D52B0D"/>
    <w:rsid w:val="00D66916"/>
    <w:rsid w:val="00D66A69"/>
    <w:rsid w:val="00D67D2D"/>
    <w:rsid w:val="00D72018"/>
    <w:rsid w:val="00D84BBB"/>
    <w:rsid w:val="00D86100"/>
    <w:rsid w:val="00D86EA7"/>
    <w:rsid w:val="00D9039E"/>
    <w:rsid w:val="00D9205B"/>
    <w:rsid w:val="00D94D53"/>
    <w:rsid w:val="00D94EAF"/>
    <w:rsid w:val="00D964BA"/>
    <w:rsid w:val="00DA2BB4"/>
    <w:rsid w:val="00DA32C5"/>
    <w:rsid w:val="00DA3F8A"/>
    <w:rsid w:val="00DA71E5"/>
    <w:rsid w:val="00DB204E"/>
    <w:rsid w:val="00DB54F4"/>
    <w:rsid w:val="00DB5AE3"/>
    <w:rsid w:val="00DC5B91"/>
    <w:rsid w:val="00DC7ACC"/>
    <w:rsid w:val="00DD15F2"/>
    <w:rsid w:val="00DD160E"/>
    <w:rsid w:val="00DD193C"/>
    <w:rsid w:val="00DD1BFB"/>
    <w:rsid w:val="00DD2AC9"/>
    <w:rsid w:val="00DD68AD"/>
    <w:rsid w:val="00DD69D5"/>
    <w:rsid w:val="00DD7030"/>
    <w:rsid w:val="00DD7FD0"/>
    <w:rsid w:val="00DE2E05"/>
    <w:rsid w:val="00DE3259"/>
    <w:rsid w:val="00DE7B40"/>
    <w:rsid w:val="00DF283E"/>
    <w:rsid w:val="00DF49EF"/>
    <w:rsid w:val="00E00483"/>
    <w:rsid w:val="00E007BF"/>
    <w:rsid w:val="00E02485"/>
    <w:rsid w:val="00E02822"/>
    <w:rsid w:val="00E02A9D"/>
    <w:rsid w:val="00E045A4"/>
    <w:rsid w:val="00E05677"/>
    <w:rsid w:val="00E060F0"/>
    <w:rsid w:val="00E1063E"/>
    <w:rsid w:val="00E11741"/>
    <w:rsid w:val="00E1336E"/>
    <w:rsid w:val="00E15FA5"/>
    <w:rsid w:val="00E20A43"/>
    <w:rsid w:val="00E22BD1"/>
    <w:rsid w:val="00E241BC"/>
    <w:rsid w:val="00E24F05"/>
    <w:rsid w:val="00E252C7"/>
    <w:rsid w:val="00E25BB6"/>
    <w:rsid w:val="00E27D79"/>
    <w:rsid w:val="00E30A70"/>
    <w:rsid w:val="00E310BA"/>
    <w:rsid w:val="00E3552D"/>
    <w:rsid w:val="00E40847"/>
    <w:rsid w:val="00E40E96"/>
    <w:rsid w:val="00E41423"/>
    <w:rsid w:val="00E42510"/>
    <w:rsid w:val="00E42EE5"/>
    <w:rsid w:val="00E433B2"/>
    <w:rsid w:val="00E43416"/>
    <w:rsid w:val="00E43AA5"/>
    <w:rsid w:val="00E43C93"/>
    <w:rsid w:val="00E44413"/>
    <w:rsid w:val="00E47E40"/>
    <w:rsid w:val="00E50419"/>
    <w:rsid w:val="00E51BB9"/>
    <w:rsid w:val="00E5210D"/>
    <w:rsid w:val="00E53491"/>
    <w:rsid w:val="00E6475B"/>
    <w:rsid w:val="00E700E3"/>
    <w:rsid w:val="00E80751"/>
    <w:rsid w:val="00E808D9"/>
    <w:rsid w:val="00E82CB2"/>
    <w:rsid w:val="00E837FF"/>
    <w:rsid w:val="00E841C2"/>
    <w:rsid w:val="00E85A20"/>
    <w:rsid w:val="00E85F0B"/>
    <w:rsid w:val="00E9143D"/>
    <w:rsid w:val="00E9247C"/>
    <w:rsid w:val="00E927EE"/>
    <w:rsid w:val="00E94017"/>
    <w:rsid w:val="00E94B10"/>
    <w:rsid w:val="00E9656B"/>
    <w:rsid w:val="00E96E04"/>
    <w:rsid w:val="00EA02CA"/>
    <w:rsid w:val="00EA1E65"/>
    <w:rsid w:val="00EA28FD"/>
    <w:rsid w:val="00EA435F"/>
    <w:rsid w:val="00EA583A"/>
    <w:rsid w:val="00EA5A50"/>
    <w:rsid w:val="00EB12E9"/>
    <w:rsid w:val="00EB4EA9"/>
    <w:rsid w:val="00EB6FC8"/>
    <w:rsid w:val="00EB7A57"/>
    <w:rsid w:val="00EC1C83"/>
    <w:rsid w:val="00EC708A"/>
    <w:rsid w:val="00EC7129"/>
    <w:rsid w:val="00ED04D2"/>
    <w:rsid w:val="00ED11C7"/>
    <w:rsid w:val="00ED1B33"/>
    <w:rsid w:val="00ED1C28"/>
    <w:rsid w:val="00ED2433"/>
    <w:rsid w:val="00ED4262"/>
    <w:rsid w:val="00ED5D30"/>
    <w:rsid w:val="00ED732D"/>
    <w:rsid w:val="00EE1407"/>
    <w:rsid w:val="00EE2E1F"/>
    <w:rsid w:val="00EE3497"/>
    <w:rsid w:val="00EE39EE"/>
    <w:rsid w:val="00EF042B"/>
    <w:rsid w:val="00EF23DD"/>
    <w:rsid w:val="00EF28EA"/>
    <w:rsid w:val="00EF4C41"/>
    <w:rsid w:val="00F063FA"/>
    <w:rsid w:val="00F11D2A"/>
    <w:rsid w:val="00F17E02"/>
    <w:rsid w:val="00F21D6D"/>
    <w:rsid w:val="00F252EF"/>
    <w:rsid w:val="00F25878"/>
    <w:rsid w:val="00F25A73"/>
    <w:rsid w:val="00F26A94"/>
    <w:rsid w:val="00F3093A"/>
    <w:rsid w:val="00F31089"/>
    <w:rsid w:val="00F325E9"/>
    <w:rsid w:val="00F3468F"/>
    <w:rsid w:val="00F35CCA"/>
    <w:rsid w:val="00F4085A"/>
    <w:rsid w:val="00F41954"/>
    <w:rsid w:val="00F43151"/>
    <w:rsid w:val="00F43477"/>
    <w:rsid w:val="00F50374"/>
    <w:rsid w:val="00F51AB2"/>
    <w:rsid w:val="00F536CA"/>
    <w:rsid w:val="00F55C27"/>
    <w:rsid w:val="00F6593C"/>
    <w:rsid w:val="00F66609"/>
    <w:rsid w:val="00F672D9"/>
    <w:rsid w:val="00F70431"/>
    <w:rsid w:val="00F763A1"/>
    <w:rsid w:val="00F808DB"/>
    <w:rsid w:val="00F8150F"/>
    <w:rsid w:val="00F822C2"/>
    <w:rsid w:val="00F82A7D"/>
    <w:rsid w:val="00F8429F"/>
    <w:rsid w:val="00F84A02"/>
    <w:rsid w:val="00F86932"/>
    <w:rsid w:val="00F8784B"/>
    <w:rsid w:val="00F9738F"/>
    <w:rsid w:val="00F9776B"/>
    <w:rsid w:val="00FA0D08"/>
    <w:rsid w:val="00FA2615"/>
    <w:rsid w:val="00FA4D05"/>
    <w:rsid w:val="00FA5D9F"/>
    <w:rsid w:val="00FB4271"/>
    <w:rsid w:val="00FC1D69"/>
    <w:rsid w:val="00FC273B"/>
    <w:rsid w:val="00FC6855"/>
    <w:rsid w:val="00FD00D9"/>
    <w:rsid w:val="00FD2DBD"/>
    <w:rsid w:val="00FD4E82"/>
    <w:rsid w:val="00FE0911"/>
    <w:rsid w:val="00FE21C9"/>
    <w:rsid w:val="00FE40DD"/>
    <w:rsid w:val="00FF1BFE"/>
    <w:rsid w:val="00FF2F32"/>
    <w:rsid w:val="00FF67C4"/>
    <w:rsid w:val="00FF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334A20CE"/>
  <w15:docId w15:val="{16747793-3B22-4DF5-8E0B-6D6645D81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F4E46"/>
    <w:pPr>
      <w:spacing w:line="320" w:lineRule="atLeast"/>
      <w:jc w:val="both"/>
    </w:pPr>
    <w:rPr>
      <w:sz w:val="24"/>
    </w:rPr>
  </w:style>
  <w:style w:type="paragraph" w:styleId="Nadpis1">
    <w:name w:val="heading 1"/>
    <w:basedOn w:val="Normln"/>
    <w:next w:val="Normln"/>
    <w:qFormat/>
    <w:rsid w:val="009E69B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9E69B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9E69B4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rsid w:val="009E69B4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9E69B4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9E69B4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rsid w:val="009E69B4"/>
    <w:pPr>
      <w:numPr>
        <w:ilvl w:val="6"/>
        <w:numId w:val="2"/>
      </w:numPr>
      <w:spacing w:before="240" w:after="60"/>
      <w:outlineLvl w:val="6"/>
    </w:pPr>
    <w:rPr>
      <w:szCs w:val="24"/>
    </w:rPr>
  </w:style>
  <w:style w:type="paragraph" w:styleId="Nadpis8">
    <w:name w:val="heading 8"/>
    <w:basedOn w:val="Normln"/>
    <w:next w:val="Normln"/>
    <w:qFormat/>
    <w:rsid w:val="009E69B4"/>
    <w:pPr>
      <w:numPr>
        <w:ilvl w:val="7"/>
        <w:numId w:val="2"/>
      </w:numPr>
      <w:spacing w:before="240" w:after="60"/>
      <w:outlineLvl w:val="7"/>
    </w:pPr>
    <w:rPr>
      <w:i/>
      <w:iCs/>
      <w:szCs w:val="24"/>
    </w:rPr>
  </w:style>
  <w:style w:type="paragraph" w:styleId="Nadpis9">
    <w:name w:val="heading 9"/>
    <w:basedOn w:val="Normln"/>
    <w:next w:val="Normln"/>
    <w:qFormat/>
    <w:rsid w:val="009E69B4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01">
    <w:name w:val="normal_01"/>
    <w:basedOn w:val="Normln"/>
    <w:rsid w:val="00B80F50"/>
    <w:pPr>
      <w:spacing w:before="120" w:after="120"/>
    </w:pPr>
  </w:style>
  <w:style w:type="paragraph" w:customStyle="1" w:styleId="bh0">
    <w:name w:val="_bh0"/>
    <w:basedOn w:val="Normln"/>
    <w:next w:val="Normln"/>
    <w:rsid w:val="007F2FF8"/>
    <w:pPr>
      <w:jc w:val="center"/>
    </w:pPr>
    <w:rPr>
      <w:b/>
      <w:bCs/>
      <w:sz w:val="28"/>
    </w:rPr>
  </w:style>
  <w:style w:type="paragraph" w:styleId="Zhlav">
    <w:name w:val="header"/>
    <w:basedOn w:val="Normln"/>
    <w:rsid w:val="00C56E05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C56E05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DE2E05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FA4D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rsid w:val="00FA4D05"/>
    <w:pPr>
      <w:ind w:left="567"/>
    </w:pPr>
  </w:style>
  <w:style w:type="paragraph" w:customStyle="1" w:styleId="bh1">
    <w:name w:val="_bh1"/>
    <w:basedOn w:val="Normln"/>
    <w:next w:val="bh2"/>
    <w:rsid w:val="00495A98"/>
    <w:pPr>
      <w:numPr>
        <w:numId w:val="1"/>
      </w:numPr>
      <w:spacing w:before="60" w:after="120"/>
      <w:outlineLvl w:val="0"/>
    </w:pPr>
    <w:rPr>
      <w:b/>
      <w:caps/>
      <w:szCs w:val="24"/>
    </w:rPr>
  </w:style>
  <w:style w:type="paragraph" w:customStyle="1" w:styleId="Obsah11">
    <w:name w:val="Obsah 11"/>
    <w:basedOn w:val="Normln"/>
    <w:next w:val="Normln"/>
    <w:autoRedefine/>
    <w:semiHidden/>
    <w:rsid w:val="003D420D"/>
    <w:pPr>
      <w:tabs>
        <w:tab w:val="left" w:pos="480"/>
        <w:tab w:val="right" w:leader="dot" w:pos="9060"/>
      </w:tabs>
    </w:pPr>
    <w:rPr>
      <w:b/>
      <w:caps/>
      <w:szCs w:val="24"/>
    </w:rPr>
  </w:style>
  <w:style w:type="paragraph" w:styleId="Obsah2">
    <w:name w:val="toc 2"/>
    <w:basedOn w:val="Normln"/>
    <w:next w:val="Normln"/>
    <w:autoRedefine/>
    <w:semiHidden/>
    <w:rsid w:val="009E69B4"/>
  </w:style>
  <w:style w:type="character" w:styleId="Hypertextovodkaz">
    <w:name w:val="Hyperlink"/>
    <w:rsid w:val="009E69B4"/>
    <w:rPr>
      <w:color w:val="0000FF"/>
      <w:u w:val="single"/>
    </w:rPr>
  </w:style>
  <w:style w:type="paragraph" w:customStyle="1" w:styleId="bh2">
    <w:name w:val="_bh2"/>
    <w:basedOn w:val="Normln"/>
    <w:link w:val="bh2Char"/>
    <w:rsid w:val="00495A98"/>
    <w:pPr>
      <w:numPr>
        <w:ilvl w:val="1"/>
        <w:numId w:val="1"/>
      </w:numPr>
      <w:spacing w:before="60" w:after="120"/>
      <w:outlineLvl w:val="1"/>
    </w:pPr>
    <w:rPr>
      <w:u w:val="single"/>
    </w:rPr>
  </w:style>
  <w:style w:type="paragraph" w:customStyle="1" w:styleId="bno">
    <w:name w:val="_bno"/>
    <w:basedOn w:val="Normln"/>
    <w:link w:val="bnoChar"/>
    <w:rsid w:val="003D420D"/>
    <w:pPr>
      <w:spacing w:after="120"/>
      <w:ind w:left="720"/>
    </w:pPr>
  </w:style>
  <w:style w:type="paragraph" w:customStyle="1" w:styleId="bh3">
    <w:name w:val="_bh3"/>
    <w:basedOn w:val="Normln"/>
    <w:rsid w:val="00495A98"/>
    <w:pPr>
      <w:spacing w:before="60" w:after="120"/>
      <w:outlineLvl w:val="2"/>
    </w:pPr>
  </w:style>
  <w:style w:type="paragraph" w:styleId="Obsah1">
    <w:name w:val="toc 1"/>
    <w:basedOn w:val="Normln"/>
    <w:next w:val="Normln"/>
    <w:autoRedefine/>
    <w:semiHidden/>
    <w:rsid w:val="005D3E76"/>
    <w:rPr>
      <w:b/>
      <w:caps/>
      <w:szCs w:val="24"/>
    </w:rPr>
  </w:style>
  <w:style w:type="paragraph" w:styleId="Zkladntextodsazen3">
    <w:name w:val="Body Text Indent 3"/>
    <w:basedOn w:val="Normln"/>
    <w:rsid w:val="005C6C78"/>
    <w:pPr>
      <w:spacing w:after="120"/>
      <w:ind w:left="283"/>
    </w:pPr>
    <w:rPr>
      <w:sz w:val="16"/>
      <w:szCs w:val="16"/>
    </w:rPr>
  </w:style>
  <w:style w:type="paragraph" w:customStyle="1" w:styleId="Standardnte">
    <w:name w:val="Standardní te"/>
    <w:rsid w:val="005C6C78"/>
    <w:pPr>
      <w:widowControl w:val="0"/>
    </w:pPr>
    <w:rPr>
      <w:snapToGrid w:val="0"/>
      <w:color w:val="000000"/>
      <w:sz w:val="24"/>
      <w:lang w:val="en-US" w:eastAsia="en-US"/>
    </w:rPr>
  </w:style>
  <w:style w:type="paragraph" w:styleId="Textkomente">
    <w:name w:val="annotation text"/>
    <w:basedOn w:val="Normln"/>
    <w:link w:val="TextkomenteChar"/>
    <w:uiPriority w:val="99"/>
    <w:rsid w:val="005C6C78"/>
    <w:rPr>
      <w:lang w:eastAsia="en-US"/>
    </w:rPr>
  </w:style>
  <w:style w:type="paragraph" w:customStyle="1" w:styleId="Dl">
    <w:name w:val="Díl"/>
    <w:basedOn w:val="Normln"/>
    <w:rsid w:val="006E13A5"/>
    <w:pPr>
      <w:keepNext/>
      <w:jc w:val="center"/>
    </w:pPr>
    <w:rPr>
      <w:rFonts w:ascii="Tahoma" w:hAnsi="Tahoma"/>
      <w:lang w:eastAsia="en-US"/>
    </w:rPr>
  </w:style>
  <w:style w:type="character" w:customStyle="1" w:styleId="bnoChar">
    <w:name w:val="_bno Char"/>
    <w:link w:val="bno"/>
    <w:rsid w:val="00A80BE9"/>
    <w:rPr>
      <w:sz w:val="24"/>
      <w:lang w:val="cs-CZ" w:eastAsia="cs-CZ" w:bidi="ar-SA"/>
    </w:rPr>
  </w:style>
  <w:style w:type="character" w:styleId="slostrnky">
    <w:name w:val="page number"/>
    <w:basedOn w:val="Standardnpsmoodstavce"/>
    <w:rsid w:val="001A5038"/>
  </w:style>
  <w:style w:type="character" w:styleId="Odkaznakoment">
    <w:name w:val="annotation reference"/>
    <w:uiPriority w:val="99"/>
    <w:rsid w:val="00495A98"/>
    <w:rPr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495A98"/>
    <w:rPr>
      <w:b/>
      <w:bCs/>
      <w:sz w:val="20"/>
      <w:lang w:eastAsia="cs-CZ"/>
    </w:rPr>
  </w:style>
  <w:style w:type="paragraph" w:customStyle="1" w:styleId="bh4">
    <w:name w:val="_bh4"/>
    <w:basedOn w:val="Normln"/>
    <w:rsid w:val="00495A98"/>
    <w:pPr>
      <w:numPr>
        <w:ilvl w:val="3"/>
        <w:numId w:val="1"/>
      </w:numPr>
    </w:pPr>
  </w:style>
  <w:style w:type="paragraph" w:styleId="Zkladntext2">
    <w:name w:val="Body Text 2"/>
    <w:basedOn w:val="Normln"/>
    <w:rsid w:val="00177E7A"/>
    <w:pPr>
      <w:spacing w:after="120" w:line="480" w:lineRule="auto"/>
    </w:pPr>
  </w:style>
  <w:style w:type="character" w:customStyle="1" w:styleId="platne1">
    <w:name w:val="platne1"/>
    <w:basedOn w:val="Standardnpsmoodstavce"/>
    <w:rsid w:val="000E5E32"/>
  </w:style>
  <w:style w:type="character" w:customStyle="1" w:styleId="bh2Char">
    <w:name w:val="_bh2 Char"/>
    <w:link w:val="bh2"/>
    <w:rsid w:val="000E5E32"/>
    <w:rPr>
      <w:sz w:val="24"/>
      <w:u w:val="single"/>
      <w:lang w:val="cs-CZ" w:eastAsia="cs-CZ" w:bidi="ar-SA"/>
    </w:rPr>
  </w:style>
  <w:style w:type="paragraph" w:customStyle="1" w:styleId="SmlouvaA">
    <w:name w:val="Smlouva A"/>
    <w:rsid w:val="00D66916"/>
    <w:pPr>
      <w:spacing w:line="300" w:lineRule="atLeast"/>
      <w:jc w:val="center"/>
    </w:pPr>
    <w:rPr>
      <w:b/>
      <w:color w:val="000000"/>
      <w:sz w:val="28"/>
    </w:rPr>
  </w:style>
  <w:style w:type="paragraph" w:styleId="Zkladntext">
    <w:name w:val="Body Text"/>
    <w:basedOn w:val="Normln"/>
    <w:rsid w:val="006F3F0D"/>
    <w:pPr>
      <w:spacing w:after="120"/>
    </w:pPr>
  </w:style>
  <w:style w:type="character" w:customStyle="1" w:styleId="TextkomenteChar">
    <w:name w:val="Text komentáře Char"/>
    <w:link w:val="Textkomente"/>
    <w:uiPriority w:val="99"/>
    <w:rsid w:val="000A4F6E"/>
    <w:rPr>
      <w:sz w:val="24"/>
      <w:lang w:eastAsia="en-US"/>
    </w:rPr>
  </w:style>
  <w:style w:type="character" w:styleId="Siln">
    <w:name w:val="Strong"/>
    <w:uiPriority w:val="22"/>
    <w:qFormat/>
    <w:rsid w:val="00B407F6"/>
    <w:rPr>
      <w:b/>
      <w:bCs/>
    </w:rPr>
  </w:style>
  <w:style w:type="character" w:customStyle="1" w:styleId="nowrap">
    <w:name w:val="nowrap"/>
    <w:rsid w:val="00B407F6"/>
  </w:style>
  <w:style w:type="paragraph" w:styleId="Odstavecseseznamem">
    <w:name w:val="List Paragraph"/>
    <w:basedOn w:val="Normln"/>
    <w:uiPriority w:val="34"/>
    <w:qFormat/>
    <w:rsid w:val="00554343"/>
    <w:pPr>
      <w:ind w:left="720"/>
      <w:contextualSpacing/>
    </w:pPr>
  </w:style>
  <w:style w:type="character" w:styleId="Sledovanodkaz">
    <w:name w:val="FollowedHyperlink"/>
    <w:basedOn w:val="Standardnpsmoodstavce"/>
    <w:semiHidden/>
    <w:unhideWhenUsed/>
    <w:rsid w:val="001B368D"/>
    <w:rPr>
      <w:color w:val="954F72" w:themeColor="followedHyperlink"/>
      <w:u w:val="single"/>
    </w:rPr>
  </w:style>
  <w:style w:type="paragraph" w:styleId="Revize">
    <w:name w:val="Revision"/>
    <w:hidden/>
    <w:uiPriority w:val="99"/>
    <w:semiHidden/>
    <w:rsid w:val="00C62125"/>
    <w:rPr>
      <w:sz w:val="24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761D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72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kolektory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Office\Sablony\Nov&#233;%20&#353;ablony\Smlouva_CZ_cz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1D6F6-5BD8-4988-A905-E055BEEAF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Smlouva_CZ_cz</Template>
  <TotalTime>0</TotalTime>
  <Pages>7</Pages>
  <Words>2148</Words>
  <Characters>12677</Characters>
  <Application>Microsoft Office Word</Application>
  <DocSecurity>0</DocSecurity>
  <Lines>105</Lines>
  <Paragraphs>29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AGREEMENT ON THE DISTRIBUTION OF THE FUND</vt:lpstr>
      <vt:lpstr>AGREEMENT ON THE DISTRIBUTION OF THE FUND</vt:lpstr>
    </vt:vector>
  </TitlesOfParts>
  <Company>aaaa</Company>
  <LinksUpToDate>false</LinksUpToDate>
  <CharactersWithSpaces>14796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AGREEMENT ON THE DISTRIBUTION OF THE FUND</dc:title>
  <dc:creator>Růžička Jan</dc:creator>
  <cp:lastModifiedBy>Olga Hlavacova</cp:lastModifiedBy>
  <cp:revision>2</cp:revision>
  <cp:lastPrinted>2021-01-11T08:52:00Z</cp:lastPrinted>
  <dcterms:created xsi:type="dcterms:W3CDTF">2021-01-18T10:22:00Z</dcterms:created>
  <dcterms:modified xsi:type="dcterms:W3CDTF">2021-01-18T10:22:00Z</dcterms:modified>
</cp:coreProperties>
</file>