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41" w:rsidRDefault="00C52941" w:rsidP="00C52941">
      <w:pPr>
        <w:pStyle w:val="ZkladntextIMP"/>
        <w:tabs>
          <w:tab w:val="center" w:pos="4536"/>
          <w:tab w:val="right" w:pos="9072"/>
        </w:tabs>
        <w:spacing w:line="228" w:lineRule="auto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Příloha č. 1 Smlouvy o poskytování </w:t>
      </w:r>
    </w:p>
    <w:p w:rsidR="00C52941" w:rsidRPr="00C52941" w:rsidRDefault="00C52941" w:rsidP="00C52941">
      <w:pPr>
        <w:pStyle w:val="ZkladntextIMP"/>
        <w:tabs>
          <w:tab w:val="center" w:pos="4536"/>
          <w:tab w:val="right" w:pos="9072"/>
        </w:tabs>
        <w:spacing w:line="228" w:lineRule="auto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Konzultantských služeb</w:t>
      </w:r>
    </w:p>
    <w:p w:rsidR="00DF302D" w:rsidRDefault="00DF302D" w:rsidP="00DF302D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:rsidR="001676DC" w:rsidRPr="00DF302D" w:rsidRDefault="001676DC" w:rsidP="00DF302D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DF302D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Soupis prací, výkonů a </w:t>
      </w:r>
      <w:r w:rsidR="00DF302D" w:rsidRPr="00DF302D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služeb </w:t>
      </w:r>
    </w:p>
    <w:p w:rsidR="00DF302D" w:rsidRDefault="00DF302D" w:rsidP="00DF302D">
      <w:pPr>
        <w:rPr>
          <w:rFonts w:eastAsia="SimSun"/>
          <w:kern w:val="1"/>
          <w:lang w:eastAsia="hi-IN" w:bidi="hi-IN"/>
        </w:rPr>
      </w:pPr>
    </w:p>
    <w:p w:rsidR="00DF302D" w:rsidRPr="00D671AB" w:rsidRDefault="00DF302D" w:rsidP="00DF302D">
      <w:pPr>
        <w:rPr>
          <w:rFonts w:eastAsia="SimSun"/>
          <w:b/>
          <w:kern w:val="1"/>
          <w:lang w:eastAsia="hi-IN" w:bidi="hi-IN"/>
        </w:rPr>
      </w:pPr>
      <w:r w:rsidRPr="00D671AB">
        <w:rPr>
          <w:rFonts w:eastAsia="SimSun"/>
          <w:kern w:val="1"/>
          <w:lang w:eastAsia="hi-IN" w:bidi="hi-IN"/>
        </w:rPr>
        <w:t xml:space="preserve">v rámci výběrového řízení v uzavřené výzvě, k veřejné zakázce s názvem </w:t>
      </w:r>
      <w:r w:rsidRPr="00D671AB">
        <w:rPr>
          <w:rFonts w:eastAsia="SimSun"/>
          <w:b/>
          <w:kern w:val="1"/>
          <w:lang w:eastAsia="hi-IN" w:bidi="hi-IN"/>
        </w:rPr>
        <w:t>„Zlepšení podmínek uložení a prezentace podsbírek Husitského muzea v Táboře II</w:t>
      </w:r>
      <w:r w:rsidR="00007310">
        <w:rPr>
          <w:rFonts w:eastAsia="SimSun"/>
          <w:b/>
          <w:kern w:val="1"/>
          <w:lang w:eastAsia="hi-IN" w:bidi="hi-IN"/>
        </w:rPr>
        <w:t xml:space="preserve"> </w:t>
      </w:r>
      <w:r w:rsidRPr="00D671AB">
        <w:rPr>
          <w:rFonts w:eastAsia="SimSun"/>
          <w:b/>
          <w:kern w:val="1"/>
          <w:lang w:eastAsia="hi-IN" w:bidi="hi-IN"/>
        </w:rPr>
        <w:t>– řízení a administrativa projektu“</w:t>
      </w:r>
    </w:p>
    <w:p w:rsidR="00DF302D" w:rsidRDefault="00DF302D" w:rsidP="00DF302D">
      <w:pPr>
        <w:pStyle w:val="Odstavecseseznamem"/>
      </w:pPr>
    </w:p>
    <w:p w:rsidR="001676DC" w:rsidRDefault="005A4C0B" w:rsidP="005A4C0B">
      <w:pPr>
        <w:pStyle w:val="Odstavecseseznamem"/>
        <w:numPr>
          <w:ilvl w:val="0"/>
          <w:numId w:val="1"/>
        </w:numPr>
      </w:pPr>
      <w:r>
        <w:t>Procesní podpora při realizaci projektu</w:t>
      </w:r>
    </w:p>
    <w:p w:rsidR="00DF302D" w:rsidRPr="00DF302D" w:rsidRDefault="00DF302D" w:rsidP="00593311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DF302D" w:rsidRDefault="000F4900" w:rsidP="000F4900">
      <w:pPr>
        <w:pStyle w:val="Odstavecseseznamem"/>
        <w:numPr>
          <w:ilvl w:val="0"/>
          <w:numId w:val="3"/>
        </w:numPr>
      </w:pPr>
      <w:r>
        <w:t xml:space="preserve">vyhotovení </w:t>
      </w:r>
      <w:r w:rsidR="005A4C0B">
        <w:t>interní</w:t>
      </w:r>
      <w:r w:rsidR="005A4C0B" w:rsidRPr="005A4C0B">
        <w:t xml:space="preserve"> směrnic</w:t>
      </w:r>
      <w:r w:rsidR="005A4C0B">
        <w:t>e</w:t>
      </w:r>
      <w:r w:rsidR="005A4C0B" w:rsidRPr="005A4C0B">
        <w:t xml:space="preserve"> k vedení projektu</w:t>
      </w:r>
      <w:r w:rsidR="003328D4">
        <w:t xml:space="preserve"> (interní směrnice bude</w:t>
      </w:r>
      <w:r w:rsidR="00931704">
        <w:t xml:space="preserve"> minimálně</w:t>
      </w:r>
      <w:r w:rsidR="003328D4">
        <w:t xml:space="preserve"> obsahovat</w:t>
      </w:r>
      <w:r w:rsidR="00931704">
        <w:t>: stanovení řídícího a projektového týmu</w:t>
      </w:r>
      <w:r w:rsidR="005A4C0B">
        <w:t>,</w:t>
      </w:r>
      <w:r w:rsidR="00931704">
        <w:t xml:space="preserve"> metodiku postupu oběhu účetních dokladů týkajících se projektu, pravidla pro archivaci dokumentů projektu</w:t>
      </w:r>
      <w:r w:rsidR="00BD3638">
        <w:t>)</w:t>
      </w:r>
      <w:r w:rsidR="00931704">
        <w:t xml:space="preserve">. </w:t>
      </w:r>
    </w:p>
    <w:p w:rsidR="005A4C0B" w:rsidRDefault="005A4C0B" w:rsidP="000F4900">
      <w:pPr>
        <w:pStyle w:val="Odstavecseseznamem"/>
        <w:numPr>
          <w:ilvl w:val="0"/>
          <w:numId w:val="3"/>
        </w:numPr>
      </w:pPr>
      <w:r>
        <w:t>konzultace</w:t>
      </w:r>
      <w:r w:rsidR="003328D4">
        <w:t xml:space="preserve"> již vytvořených</w:t>
      </w:r>
      <w:r>
        <w:t xml:space="preserve"> interních směrnic </w:t>
      </w:r>
      <w:r w:rsidR="003328D4">
        <w:t>v Husitském muzeu v Táboře</w:t>
      </w:r>
      <w:r>
        <w:t xml:space="preserve"> z</w:t>
      </w:r>
      <w:r w:rsidR="003328D4">
        <w:t> </w:t>
      </w:r>
      <w:r>
        <w:t>hlediska</w:t>
      </w:r>
      <w:r w:rsidR="003328D4">
        <w:t xml:space="preserve"> požadavků</w:t>
      </w:r>
      <w:r>
        <w:t xml:space="preserve"> projektu</w:t>
      </w:r>
      <w:r w:rsidR="003328D4">
        <w:t xml:space="preserve"> – jedná se především o tyto směrnice - směrnice o účtování včetně evidence majetku, stanovení oběhu účetních dokladů, směrnice k zadávání a realizaci veřejných zakázek</w:t>
      </w:r>
      <w:r w:rsidR="000F4900">
        <w:t>,</w:t>
      </w:r>
      <w:r w:rsidR="003328D4">
        <w:t xml:space="preserve"> s</w:t>
      </w:r>
      <w:r w:rsidR="009832F2" w:rsidRPr="009832F2">
        <w:t>měrnice o zabezpečení finanční kontroly a zajištění vnitřního kontrolního systému</w:t>
      </w:r>
      <w:r w:rsidR="003328D4">
        <w:t>,</w:t>
      </w:r>
    </w:p>
    <w:p w:rsidR="00593311" w:rsidRDefault="00593311" w:rsidP="000F4900">
      <w:pPr>
        <w:pStyle w:val="Odstavecseseznamem"/>
        <w:numPr>
          <w:ilvl w:val="0"/>
          <w:numId w:val="3"/>
        </w:numPr>
      </w:pPr>
      <w:r>
        <w:t>v</w:t>
      </w:r>
      <w:r w:rsidR="005A4C0B" w:rsidRPr="005A4C0B">
        <w:t>ytvoření vzorových procesních dokumentů a formulářů</w:t>
      </w:r>
      <w:r>
        <w:t xml:space="preserve"> </w:t>
      </w:r>
      <w:r w:rsidR="005A4C0B">
        <w:t>vztahu</w:t>
      </w:r>
      <w:r>
        <w:t>jících se</w:t>
      </w:r>
      <w:r w:rsidR="005A4C0B">
        <w:t xml:space="preserve"> k</w:t>
      </w:r>
      <w:r w:rsidR="000F4900">
        <w:t> </w:t>
      </w:r>
      <w:r>
        <w:t>projektu</w:t>
      </w:r>
      <w:r w:rsidR="000F4900">
        <w:t xml:space="preserve"> (např. předávací dokumenty ke zhotovenému dílu či dokončené službě</w:t>
      </w:r>
      <w:r w:rsidR="00E3365B">
        <w:t>, formuláře pro kontrolní dny</w:t>
      </w:r>
      <w:r w:rsidR="000F4900">
        <w:t xml:space="preserve"> apod.)</w:t>
      </w:r>
      <w:r w:rsidR="00931704">
        <w:t xml:space="preserve">, podle kterých budou kontrolovány </w:t>
      </w:r>
      <w:r w:rsidR="00E3365B">
        <w:t>dodávky a služby</w:t>
      </w:r>
      <w:r w:rsidR="00931704">
        <w:t xml:space="preserve"> dodavatelů,</w:t>
      </w:r>
      <w:r w:rsidR="000F4900">
        <w:t xml:space="preserve"> </w:t>
      </w:r>
      <w:r>
        <w:t xml:space="preserve"> </w:t>
      </w:r>
    </w:p>
    <w:p w:rsidR="00E971DC" w:rsidRDefault="000F4900" w:rsidP="000F4900">
      <w:pPr>
        <w:pStyle w:val="Odstavecseseznamem"/>
        <w:numPr>
          <w:ilvl w:val="0"/>
          <w:numId w:val="3"/>
        </w:numPr>
      </w:pPr>
      <w:r>
        <w:t>o</w:t>
      </w:r>
      <w:r w:rsidR="00E971DC">
        <w:t>dborné poradenství</w:t>
      </w:r>
      <w:r>
        <w:t xml:space="preserve"> a konzultace v oblasti projektového řízení a pravidel pro implementaci projektu vydaných poskytovatelem dotace</w:t>
      </w:r>
      <w:r w:rsidR="0039676E">
        <w:t xml:space="preserve"> dle zadání a potřeb zadavatele</w:t>
      </w:r>
    </w:p>
    <w:p w:rsidR="00712D3C" w:rsidRDefault="00712D3C" w:rsidP="00712D3C">
      <w:pPr>
        <w:pStyle w:val="Odstavecseseznamem"/>
        <w:ind w:left="14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DD0692">
            <w:r>
              <w:t>Předpokládaný p</w:t>
            </w:r>
            <w:r w:rsidR="00712D3C">
              <w:t>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712D3C" w:rsidTr="005A6CCA">
        <w:tc>
          <w:tcPr>
            <w:tcW w:w="2303" w:type="dxa"/>
          </w:tcPr>
          <w:p w:rsidR="00712D3C" w:rsidRDefault="00A04057" w:rsidP="00092AEB">
            <w:pPr>
              <w:jc w:val="right"/>
            </w:pPr>
            <w:r>
              <w:t>50</w:t>
            </w:r>
          </w:p>
        </w:tc>
        <w:tc>
          <w:tcPr>
            <w:tcW w:w="2303" w:type="dxa"/>
          </w:tcPr>
          <w:p w:rsidR="00712D3C" w:rsidRDefault="00092AEB" w:rsidP="00092AEB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712D3C" w:rsidRDefault="00092AEB" w:rsidP="00092AEB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712D3C" w:rsidRDefault="00092AEB" w:rsidP="00092AEB">
            <w:pPr>
              <w:jc w:val="right"/>
            </w:pPr>
            <w:r>
              <w:t>27 225,- Kč</w:t>
            </w:r>
          </w:p>
        </w:tc>
      </w:tr>
    </w:tbl>
    <w:p w:rsidR="00712D3C" w:rsidRDefault="00712D3C" w:rsidP="00712D3C">
      <w:pPr>
        <w:pStyle w:val="Odstavecseseznamem"/>
        <w:ind w:left="1440"/>
      </w:pPr>
    </w:p>
    <w:p w:rsidR="005A4C0B" w:rsidRDefault="005A4C0B" w:rsidP="005A4C0B">
      <w:pPr>
        <w:pStyle w:val="Odstavecseseznamem"/>
      </w:pPr>
    </w:p>
    <w:p w:rsidR="00712D3C" w:rsidRDefault="00712D3C" w:rsidP="005A4C0B">
      <w:pPr>
        <w:pStyle w:val="Odstavecseseznamem"/>
      </w:pPr>
    </w:p>
    <w:p w:rsidR="005A4C0B" w:rsidRDefault="00F81F3F" w:rsidP="000F4900">
      <w:pPr>
        <w:pStyle w:val="Odstavecseseznamem"/>
        <w:numPr>
          <w:ilvl w:val="0"/>
          <w:numId w:val="1"/>
        </w:numPr>
      </w:pPr>
      <w:r>
        <w:t>Řízení průběhu projektu</w:t>
      </w:r>
    </w:p>
    <w:p w:rsidR="00DF302D" w:rsidRPr="00DF302D" w:rsidRDefault="00DF302D" w:rsidP="00DF302D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DF302D" w:rsidRDefault="000F4900" w:rsidP="000F4900">
      <w:pPr>
        <w:pStyle w:val="Odstavecseseznamem"/>
        <w:numPr>
          <w:ilvl w:val="0"/>
          <w:numId w:val="2"/>
        </w:numPr>
      </w:pPr>
      <w:r>
        <w:t>ř</w:t>
      </w:r>
      <w:r w:rsidR="00DF302D">
        <w:t xml:space="preserve">ízení průběhu naplňování jednotlivých aktivit projektu včetně </w:t>
      </w:r>
      <w:r w:rsidR="00007310">
        <w:t xml:space="preserve">aktualizace harmonogramu projektu </w:t>
      </w:r>
    </w:p>
    <w:p w:rsidR="00254CD1" w:rsidRDefault="000F4900" w:rsidP="000F4900">
      <w:pPr>
        <w:pStyle w:val="Odstavecseseznamem"/>
        <w:numPr>
          <w:ilvl w:val="0"/>
          <w:numId w:val="2"/>
        </w:numPr>
      </w:pPr>
      <w:r>
        <w:t>ř</w:t>
      </w:r>
      <w:r w:rsidR="00DF302D">
        <w:t>ízení rozpočtu projektu</w:t>
      </w:r>
      <w:r w:rsidR="00D13071">
        <w:t xml:space="preserve"> včetně vyhotovení přehledu čerpání </w:t>
      </w:r>
      <w:r w:rsidR="00007310">
        <w:t xml:space="preserve">rozpočtu </w:t>
      </w:r>
      <w:r w:rsidR="00D13071">
        <w:t>projektu s rozlišením fáze čerpání jednot</w:t>
      </w:r>
      <w:r>
        <w:t>livých položek (minimálně fáze přípravy, výběr</w:t>
      </w:r>
      <w:r w:rsidR="00D13071">
        <w:t xml:space="preserve"> dodavatele, realizace aktivity dodavatel</w:t>
      </w:r>
      <w:r>
        <w:t>em, kontrola dodávky, finanční</w:t>
      </w:r>
      <w:r w:rsidR="00D13071">
        <w:t xml:space="preserve"> vypořádání)</w:t>
      </w:r>
      <w:r w:rsidR="00254CD1">
        <w:t xml:space="preserve">, tento dokument bude aktualizován </w:t>
      </w:r>
      <w:r w:rsidR="00E3365B">
        <w:t xml:space="preserve">průběžně dle potřeby, min. </w:t>
      </w:r>
      <w:r w:rsidR="00254CD1">
        <w:t xml:space="preserve">po každé provedené </w:t>
      </w:r>
      <w:r w:rsidR="00E3365B">
        <w:t xml:space="preserve">finanční </w:t>
      </w:r>
      <w:r w:rsidR="00254CD1">
        <w:t xml:space="preserve">změně </w:t>
      </w:r>
    </w:p>
    <w:p w:rsidR="00DF302D" w:rsidRDefault="00007310" w:rsidP="000F4900">
      <w:pPr>
        <w:pStyle w:val="Odstavecseseznamem"/>
        <w:numPr>
          <w:ilvl w:val="0"/>
          <w:numId w:val="2"/>
        </w:numPr>
      </w:pPr>
      <w:r>
        <w:t>hlídání průběžného cash-</w:t>
      </w:r>
      <w:proofErr w:type="spellStart"/>
      <w:r>
        <w:t>flow</w:t>
      </w:r>
      <w:proofErr w:type="spellEnd"/>
      <w:r>
        <w:t xml:space="preserve"> projektu</w:t>
      </w:r>
      <w:r w:rsidR="00D13071">
        <w:t xml:space="preserve"> </w:t>
      </w:r>
    </w:p>
    <w:p w:rsidR="006A491F" w:rsidRDefault="006A491F" w:rsidP="000F4900">
      <w:pPr>
        <w:pStyle w:val="Odstavecseseznamem"/>
        <w:numPr>
          <w:ilvl w:val="0"/>
          <w:numId w:val="2"/>
        </w:numPr>
      </w:pPr>
      <w:r>
        <w:t>sledování plnění indikátorů projektu</w:t>
      </w:r>
    </w:p>
    <w:p w:rsidR="00DF302D" w:rsidRDefault="00DF302D" w:rsidP="000F4900">
      <w:pPr>
        <w:pStyle w:val="Odstavecseseznamem"/>
        <w:numPr>
          <w:ilvl w:val="0"/>
          <w:numId w:val="2"/>
        </w:numPr>
      </w:pPr>
      <w:r>
        <w:lastRenderedPageBreak/>
        <w:t>nastavení efektivního systému porad jednotlivých odpovědných osob (zástupci HMT, zástupci dodavatelů jednotlivých služeb)</w:t>
      </w:r>
    </w:p>
    <w:p w:rsidR="004E3F5F" w:rsidRDefault="000F4900" w:rsidP="000F4900">
      <w:pPr>
        <w:pStyle w:val="Odstavecseseznamem"/>
        <w:numPr>
          <w:ilvl w:val="0"/>
          <w:numId w:val="2"/>
        </w:numPr>
      </w:pPr>
      <w:r>
        <w:t>svolávání a v</w:t>
      </w:r>
      <w:r w:rsidR="00DF302D">
        <w:t xml:space="preserve">edení </w:t>
      </w:r>
      <w:r w:rsidR="00007310">
        <w:t xml:space="preserve">pravidelných </w:t>
      </w:r>
      <w:r w:rsidR="00DF302D">
        <w:t>porad</w:t>
      </w:r>
      <w:r w:rsidR="00007310">
        <w:t>, cca 1x14 dní na základě aktuální potřeby</w:t>
      </w:r>
      <w:r w:rsidR="00DF302D">
        <w:t xml:space="preserve">, zajištění zápisů z porad  </w:t>
      </w:r>
    </w:p>
    <w:p w:rsidR="00007310" w:rsidRDefault="00007310" w:rsidP="000F4900">
      <w:pPr>
        <w:pStyle w:val="Odstavecseseznamem"/>
        <w:numPr>
          <w:ilvl w:val="0"/>
          <w:numId w:val="2"/>
        </w:numPr>
      </w:pPr>
      <w:r>
        <w:t>plánování a hodnocení realizace jednotlivých aktivit, koordinace odpovědných pracovníků HMT</w:t>
      </w:r>
      <w:r w:rsidR="000A1908">
        <w:t xml:space="preserve">, zajištění realizace aktivit v souladu s plánem </w:t>
      </w:r>
      <w:r>
        <w:t xml:space="preserve"> </w:t>
      </w:r>
    </w:p>
    <w:p w:rsidR="00E47537" w:rsidRDefault="00E47537" w:rsidP="00E47537">
      <w:pPr>
        <w:pStyle w:val="Odstavecseseznamem"/>
        <w:numPr>
          <w:ilvl w:val="0"/>
          <w:numId w:val="2"/>
        </w:numPr>
      </w:pPr>
      <w:r>
        <w:t>součinnost při administrativních kontrolách projektu ze strany poskytovatele dotace příprava podkladů, účast na kontrolách</w:t>
      </w:r>
    </w:p>
    <w:p w:rsidR="00007310" w:rsidRDefault="00007310" w:rsidP="000F4900">
      <w:pPr>
        <w:pStyle w:val="Odstavecseseznamem"/>
        <w:numPr>
          <w:ilvl w:val="0"/>
          <w:numId w:val="2"/>
        </w:numPr>
      </w:pPr>
      <w:bookmarkStart w:id="0" w:name="_GoBack"/>
      <w:r>
        <w:t>zajištění souladu realizace projektu s pravidly programu IROP</w:t>
      </w:r>
    </w:p>
    <w:bookmarkEnd w:id="0"/>
    <w:p w:rsidR="00007310" w:rsidRDefault="00007310" w:rsidP="00007310">
      <w:pPr>
        <w:pStyle w:val="Odstavecseseznamem"/>
        <w:numPr>
          <w:ilvl w:val="1"/>
          <w:numId w:val="2"/>
        </w:numPr>
      </w:pPr>
      <w:r>
        <w:t>zajištění naplňování pravidel publicity</w:t>
      </w:r>
    </w:p>
    <w:p w:rsidR="00007310" w:rsidRDefault="00007310" w:rsidP="00007310">
      <w:pPr>
        <w:pStyle w:val="Odstavecseseznamem"/>
        <w:numPr>
          <w:ilvl w:val="1"/>
          <w:numId w:val="2"/>
        </w:numPr>
      </w:pPr>
      <w:r>
        <w:t xml:space="preserve">zajištění souladu </w:t>
      </w:r>
      <w:r w:rsidR="00466DB5">
        <w:t xml:space="preserve">zaúčtování nákladů projektu s pravidly programu </w:t>
      </w:r>
    </w:p>
    <w:p w:rsidR="00466DB5" w:rsidRDefault="00466DB5" w:rsidP="00466DB5">
      <w:pPr>
        <w:pStyle w:val="Odstavecseseznamem"/>
        <w:ind w:left="216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5A6CCA">
            <w:r>
              <w:t>Předpokládaný počet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092AEB" w:rsidTr="005A6CCA">
        <w:tc>
          <w:tcPr>
            <w:tcW w:w="2303" w:type="dxa"/>
          </w:tcPr>
          <w:p w:rsidR="00092AEB" w:rsidRDefault="00092AEB" w:rsidP="00E47537">
            <w:pPr>
              <w:jc w:val="center"/>
            </w:pPr>
            <w:r>
              <w:t>1 250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092AEB" w:rsidRDefault="00092AEB" w:rsidP="00092AEB">
            <w:pPr>
              <w:jc w:val="right"/>
            </w:pPr>
            <w:r>
              <w:t>680 625,- Kč</w:t>
            </w:r>
          </w:p>
        </w:tc>
      </w:tr>
    </w:tbl>
    <w:p w:rsidR="0092517A" w:rsidRDefault="0092517A" w:rsidP="0092517A">
      <w:pPr>
        <w:pStyle w:val="Odstavecseseznamem"/>
      </w:pPr>
    </w:p>
    <w:p w:rsidR="00F81F3F" w:rsidRDefault="000F4900" w:rsidP="000F4900">
      <w:pPr>
        <w:pStyle w:val="Odstavecseseznamem"/>
        <w:numPr>
          <w:ilvl w:val="0"/>
          <w:numId w:val="1"/>
        </w:numPr>
      </w:pPr>
      <w:r>
        <w:t>Administrace projektu v systému MS2014+</w:t>
      </w:r>
      <w:r w:rsidR="00582018">
        <w:t xml:space="preserve">, </w:t>
      </w:r>
    </w:p>
    <w:p w:rsidR="000F4900" w:rsidRPr="00DF302D" w:rsidRDefault="000F4900" w:rsidP="000F4900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0F4900" w:rsidRDefault="00712D3C" w:rsidP="00712D3C">
      <w:pPr>
        <w:pStyle w:val="Odstavecseseznamem"/>
        <w:numPr>
          <w:ilvl w:val="0"/>
          <w:numId w:val="4"/>
        </w:numPr>
      </w:pPr>
      <w:r>
        <w:t>v</w:t>
      </w:r>
      <w:r w:rsidR="00582018">
        <w:t xml:space="preserve">kládání všech požadovaných informací a dokumentů do </w:t>
      </w:r>
      <w:r w:rsidR="00007310">
        <w:t>modulu</w:t>
      </w:r>
      <w:r w:rsidR="00582018">
        <w:t xml:space="preserve"> veřejné zakázky </w:t>
      </w:r>
      <w:r w:rsidR="00007310">
        <w:t xml:space="preserve">– zajištění průběžného doplňování dokumentace na základě požadavků poskytovatele dotace </w:t>
      </w:r>
    </w:p>
    <w:p w:rsidR="00582018" w:rsidRDefault="00712D3C" w:rsidP="00712D3C">
      <w:pPr>
        <w:pStyle w:val="Odstavecseseznamem"/>
        <w:numPr>
          <w:ilvl w:val="0"/>
          <w:numId w:val="4"/>
        </w:numPr>
      </w:pPr>
      <w:r>
        <w:t>s</w:t>
      </w:r>
      <w:r w:rsidR="00582018">
        <w:t>práva komunikace s poskytovatelem dotace</w:t>
      </w:r>
    </w:p>
    <w:p w:rsidR="00007310" w:rsidRDefault="00007310" w:rsidP="00007310">
      <w:pPr>
        <w:pStyle w:val="Odstavecseseznamem"/>
        <w:numPr>
          <w:ilvl w:val="0"/>
          <w:numId w:val="4"/>
        </w:numPr>
      </w:pPr>
      <w:r>
        <w:t>úpravy předkládaných dokumentů dle požadavků poskytovatele dotace</w:t>
      </w:r>
    </w:p>
    <w:p w:rsidR="00582018" w:rsidRDefault="005A4C0B" w:rsidP="00712D3C">
      <w:pPr>
        <w:pStyle w:val="Odstavecseseznamem"/>
        <w:numPr>
          <w:ilvl w:val="0"/>
          <w:numId w:val="4"/>
        </w:numPr>
      </w:pPr>
      <w:r w:rsidRPr="005A4C0B">
        <w:t xml:space="preserve">zpracování </w:t>
      </w:r>
      <w:r w:rsidR="00582018">
        <w:t xml:space="preserve">pravidelných </w:t>
      </w:r>
      <w:r w:rsidRPr="005A4C0B">
        <w:t>zpráv o realizaci projektu</w:t>
      </w:r>
      <w:r w:rsidR="00582018">
        <w:t xml:space="preserve"> včetně požadovaných příloh</w:t>
      </w:r>
    </w:p>
    <w:p w:rsidR="00593311" w:rsidRDefault="00582018" w:rsidP="00712D3C">
      <w:pPr>
        <w:pStyle w:val="Odstavecseseznamem"/>
        <w:numPr>
          <w:ilvl w:val="0"/>
          <w:numId w:val="4"/>
        </w:numPr>
      </w:pPr>
      <w:r>
        <w:t>zpracování</w:t>
      </w:r>
      <w:r w:rsidR="005A4C0B" w:rsidRPr="005A4C0B">
        <w:t xml:space="preserve"> žádostí o platbu</w:t>
      </w:r>
      <w:r>
        <w:t xml:space="preserve"> včetně požadovaných příloh</w:t>
      </w:r>
    </w:p>
    <w:p w:rsidR="006A491F" w:rsidRDefault="006A491F" w:rsidP="006A491F">
      <w:pPr>
        <w:pStyle w:val="Odstavecseseznamem"/>
        <w:numPr>
          <w:ilvl w:val="0"/>
          <w:numId w:val="4"/>
        </w:numPr>
      </w:pPr>
      <w:r w:rsidRPr="005A4C0B">
        <w:t xml:space="preserve">zpracování </w:t>
      </w:r>
      <w:r>
        <w:t xml:space="preserve">závěrečné </w:t>
      </w:r>
      <w:r w:rsidRPr="005A4C0B">
        <w:t>zpráv</w:t>
      </w:r>
      <w:r>
        <w:t>y</w:t>
      </w:r>
      <w:r w:rsidRPr="005A4C0B">
        <w:t xml:space="preserve"> o realizaci projektu</w:t>
      </w:r>
      <w:r>
        <w:t xml:space="preserve"> včetně požadovaných příloh</w:t>
      </w:r>
    </w:p>
    <w:p w:rsidR="00593311" w:rsidRDefault="00593311" w:rsidP="00593311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5A6CCA">
            <w:r>
              <w:t>Předpokládaný počet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092AEB" w:rsidTr="005A6CCA">
        <w:tc>
          <w:tcPr>
            <w:tcW w:w="2303" w:type="dxa"/>
          </w:tcPr>
          <w:p w:rsidR="00092AEB" w:rsidRDefault="00092AEB" w:rsidP="00A04057">
            <w:pPr>
              <w:jc w:val="center"/>
            </w:pPr>
            <w:r>
              <w:t>500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092AEB" w:rsidRDefault="00092AEB" w:rsidP="00092AEB">
            <w:pPr>
              <w:jc w:val="right"/>
            </w:pPr>
            <w:r>
              <w:t xml:space="preserve">272 250,- Kč </w:t>
            </w:r>
          </w:p>
        </w:tc>
      </w:tr>
    </w:tbl>
    <w:p w:rsidR="00712D3C" w:rsidRDefault="00712D3C" w:rsidP="00593311">
      <w:pPr>
        <w:pStyle w:val="Odstavecseseznamem"/>
      </w:pPr>
    </w:p>
    <w:p w:rsidR="00712D3C" w:rsidRDefault="00712D3C" w:rsidP="00593311">
      <w:pPr>
        <w:pStyle w:val="Odstavecseseznamem"/>
      </w:pPr>
    </w:p>
    <w:p w:rsidR="00E47537" w:rsidRDefault="00E47537" w:rsidP="00593311">
      <w:pPr>
        <w:pStyle w:val="Odstavecseseznamem"/>
      </w:pPr>
    </w:p>
    <w:p w:rsidR="005A4C0B" w:rsidRDefault="00007310" w:rsidP="005A4C0B">
      <w:pPr>
        <w:pStyle w:val="Odstavecseseznamem"/>
        <w:numPr>
          <w:ilvl w:val="0"/>
          <w:numId w:val="1"/>
        </w:numPr>
      </w:pPr>
      <w:r>
        <w:t>Ř</w:t>
      </w:r>
      <w:r w:rsidR="005A4C0B" w:rsidRPr="005A4C0B">
        <w:t>ízení změn projektu</w:t>
      </w:r>
    </w:p>
    <w:p w:rsidR="00712D3C" w:rsidRPr="00DF302D" w:rsidRDefault="00712D3C" w:rsidP="00712D3C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582018" w:rsidRDefault="00582018" w:rsidP="00712D3C">
      <w:pPr>
        <w:pStyle w:val="Odstavecseseznamem"/>
        <w:numPr>
          <w:ilvl w:val="0"/>
          <w:numId w:val="4"/>
        </w:numPr>
      </w:pPr>
      <w:r>
        <w:t>poskytování konzultací týkajících se</w:t>
      </w:r>
      <w:r w:rsidR="00F81F3F" w:rsidRPr="00F81F3F">
        <w:t xml:space="preserve"> podmínek </w:t>
      </w:r>
      <w:r>
        <w:t>poskytovatele dotace k možnému</w:t>
      </w:r>
      <w:r w:rsidR="00F81F3F" w:rsidRPr="00F81F3F">
        <w:t xml:space="preserve"> provedení</w:t>
      </w:r>
      <w:r>
        <w:t xml:space="preserve"> změn  </w:t>
      </w:r>
    </w:p>
    <w:p w:rsidR="00582018" w:rsidRDefault="00582018" w:rsidP="00712D3C">
      <w:pPr>
        <w:pStyle w:val="Odstavecseseznamem"/>
        <w:numPr>
          <w:ilvl w:val="0"/>
          <w:numId w:val="4"/>
        </w:numPr>
      </w:pPr>
      <w:r>
        <w:t>zpracování návrhů provedení jednotlivých změn, jejich konzultace s odpovědnými pracovníky HMT, zpracování případných připomínek</w:t>
      </w:r>
    </w:p>
    <w:p w:rsidR="001676DC" w:rsidRDefault="00F81F3F" w:rsidP="00712D3C">
      <w:pPr>
        <w:pStyle w:val="Odstavecseseznamem"/>
        <w:numPr>
          <w:ilvl w:val="0"/>
          <w:numId w:val="4"/>
        </w:numPr>
      </w:pPr>
      <w:r w:rsidRPr="00F81F3F">
        <w:t>zpracování žádostí o změnu, aktualizace dokumentů k vedení projektu na základě provedených změn</w:t>
      </w:r>
    </w:p>
    <w:p w:rsidR="00007310" w:rsidRDefault="00007310" w:rsidP="00712D3C">
      <w:pPr>
        <w:pStyle w:val="Odstavecseseznamem"/>
        <w:numPr>
          <w:ilvl w:val="0"/>
          <w:numId w:val="4"/>
        </w:numPr>
      </w:pPr>
      <w:r>
        <w:lastRenderedPageBreak/>
        <w:t>doplňování žádostí o změnu dle požadavku poskytovatele dotace</w:t>
      </w:r>
    </w:p>
    <w:p w:rsidR="00712D3C" w:rsidRDefault="00712D3C" w:rsidP="00712D3C">
      <w:pPr>
        <w:pStyle w:val="Odstavecseseznamem"/>
        <w:ind w:left="14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5A6CCA">
            <w:r>
              <w:t>Předpokládaný počet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092AEB" w:rsidTr="005A6CCA">
        <w:tc>
          <w:tcPr>
            <w:tcW w:w="2303" w:type="dxa"/>
          </w:tcPr>
          <w:p w:rsidR="00092AEB" w:rsidRDefault="00092AEB" w:rsidP="00A04057">
            <w:pPr>
              <w:jc w:val="center"/>
            </w:pPr>
            <w:r>
              <w:t>200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092AEB" w:rsidRDefault="00092AEB" w:rsidP="00092AEB">
            <w:pPr>
              <w:jc w:val="right"/>
            </w:pPr>
            <w:r>
              <w:t>108 900,- Kč</w:t>
            </w:r>
          </w:p>
        </w:tc>
      </w:tr>
    </w:tbl>
    <w:p w:rsidR="00712D3C" w:rsidRDefault="00712D3C" w:rsidP="00712D3C"/>
    <w:p w:rsidR="00E971DC" w:rsidRDefault="00007310" w:rsidP="00E971DC">
      <w:pPr>
        <w:pStyle w:val="Odstavecseseznamem"/>
        <w:numPr>
          <w:ilvl w:val="0"/>
          <w:numId w:val="1"/>
        </w:numPr>
      </w:pPr>
      <w:r>
        <w:t xml:space="preserve">Zajištění souladu </w:t>
      </w:r>
      <w:r w:rsidR="00466DB5">
        <w:t xml:space="preserve">realizace </w:t>
      </w:r>
      <w:r>
        <w:t>projektu s</w:t>
      </w:r>
      <w:r w:rsidR="00466DB5">
        <w:t> metodikou projektového řízení MK ČR</w:t>
      </w:r>
    </w:p>
    <w:p w:rsidR="00712D3C" w:rsidRPr="00DF302D" w:rsidRDefault="00712D3C" w:rsidP="00712D3C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712D3C" w:rsidRDefault="00466DB5" w:rsidP="00712D3C">
      <w:pPr>
        <w:pStyle w:val="Odstavecseseznamem"/>
        <w:numPr>
          <w:ilvl w:val="0"/>
          <w:numId w:val="6"/>
        </w:numPr>
      </w:pPr>
      <w:r>
        <w:t xml:space="preserve">naplňování pravidel realizace projektů dle Metodiky projektového řízení MK ČR (viz </w:t>
      </w:r>
      <w:hyperlink r:id="rId7" w:history="1">
        <w:r w:rsidRPr="00324792">
          <w:rPr>
            <w:rStyle w:val="Hypertextovodkaz"/>
          </w:rPr>
          <w:t>http://projektovakancelar.mkcr.cz/metodikapmk/</w:t>
        </w:r>
      </w:hyperlink>
      <w:r>
        <w:t>) a Příkazů ministra kultury č. 33/2015 a 23/2017</w:t>
      </w:r>
    </w:p>
    <w:p w:rsidR="00712D3C" w:rsidRDefault="00466DB5" w:rsidP="00712D3C">
      <w:pPr>
        <w:pStyle w:val="Odstavecseseznamem"/>
        <w:numPr>
          <w:ilvl w:val="0"/>
          <w:numId w:val="6"/>
        </w:numPr>
      </w:pPr>
      <w:r>
        <w:t>průběžná komunikace s pracovníky Projektové kanceláře MK ČR</w:t>
      </w:r>
    </w:p>
    <w:p w:rsidR="00466DB5" w:rsidRDefault="00466DB5" w:rsidP="00712D3C">
      <w:pPr>
        <w:pStyle w:val="Odstavecseseznamem"/>
        <w:numPr>
          <w:ilvl w:val="0"/>
          <w:numId w:val="6"/>
        </w:numPr>
      </w:pPr>
      <w:r>
        <w:t>účast na vzdělávacích aktivitách Projektové kanceláře MK ČR</w:t>
      </w:r>
    </w:p>
    <w:p w:rsidR="00466DB5" w:rsidRDefault="00466DB5" w:rsidP="00712D3C">
      <w:pPr>
        <w:pStyle w:val="Odstavecseseznamem"/>
        <w:numPr>
          <w:ilvl w:val="0"/>
          <w:numId w:val="6"/>
        </w:numPr>
      </w:pPr>
      <w:r>
        <w:t xml:space="preserve">vyplňování evaluačních formulářů projektů ESIF MK ČR </w:t>
      </w:r>
    </w:p>
    <w:p w:rsidR="00712D3C" w:rsidRDefault="00712D3C" w:rsidP="00712D3C">
      <w:pPr>
        <w:pStyle w:val="Odstavecseseznamem"/>
        <w:ind w:left="14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5A6CCA">
            <w:r>
              <w:t>Předpokládaný počet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092AEB" w:rsidTr="005A6CCA">
        <w:tc>
          <w:tcPr>
            <w:tcW w:w="2303" w:type="dxa"/>
          </w:tcPr>
          <w:p w:rsidR="00092AEB" w:rsidRDefault="00092AEB" w:rsidP="00A04057">
            <w:pPr>
              <w:jc w:val="center"/>
            </w:pPr>
            <w:r>
              <w:t>200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108 900,- Kč</w:t>
            </w:r>
          </w:p>
        </w:tc>
      </w:tr>
    </w:tbl>
    <w:p w:rsidR="00712D3C" w:rsidRDefault="00712D3C" w:rsidP="00712D3C">
      <w:pPr>
        <w:pStyle w:val="Odstavecseseznamem"/>
      </w:pPr>
    </w:p>
    <w:p w:rsidR="00712D3C" w:rsidRDefault="00712D3C" w:rsidP="00712D3C">
      <w:pPr>
        <w:pStyle w:val="Odstavecseseznamem"/>
      </w:pPr>
    </w:p>
    <w:p w:rsidR="00582018" w:rsidRDefault="00582018" w:rsidP="00E971DC">
      <w:pPr>
        <w:pStyle w:val="Odstavecseseznamem"/>
        <w:numPr>
          <w:ilvl w:val="0"/>
          <w:numId w:val="1"/>
        </w:numPr>
      </w:pPr>
      <w:r>
        <w:t>Zajištění archivace všech dokumentů projektu</w:t>
      </w:r>
    </w:p>
    <w:p w:rsidR="00582018" w:rsidRPr="00DF302D" w:rsidRDefault="00582018" w:rsidP="00582018">
      <w:pPr>
        <w:pStyle w:val="Odstavecseseznamem"/>
        <w:rPr>
          <w:i/>
        </w:rPr>
      </w:pPr>
      <w:r w:rsidRPr="00DF302D">
        <w:rPr>
          <w:i/>
        </w:rPr>
        <w:t>Zahrnuje tyto práce:</w:t>
      </w:r>
    </w:p>
    <w:p w:rsidR="00582018" w:rsidRDefault="00712D3C" w:rsidP="00712D3C">
      <w:pPr>
        <w:pStyle w:val="Odstavecseseznamem"/>
        <w:numPr>
          <w:ilvl w:val="0"/>
          <w:numId w:val="6"/>
        </w:numPr>
      </w:pPr>
      <w:r>
        <w:t>v</w:t>
      </w:r>
      <w:r w:rsidR="00582018">
        <w:t xml:space="preserve">yhotovení metodiky pro archivaci (jaké dokumenty se budou archivovat, jakým způsobem, </w:t>
      </w:r>
      <w:r w:rsidR="00466DB5">
        <w:t>p</w:t>
      </w:r>
      <w:r>
        <w:t>o jakou dobu, popis dokumentů)</w:t>
      </w:r>
    </w:p>
    <w:p w:rsidR="00582018" w:rsidRDefault="00712D3C" w:rsidP="00712D3C">
      <w:pPr>
        <w:pStyle w:val="Odstavecseseznamem"/>
        <w:numPr>
          <w:ilvl w:val="0"/>
          <w:numId w:val="6"/>
        </w:numPr>
      </w:pPr>
      <w:r>
        <w:t>z</w:t>
      </w:r>
      <w:r w:rsidR="00582018">
        <w:t xml:space="preserve">ajištění dokumentů </w:t>
      </w:r>
      <w:r>
        <w:t>k archivaci od jednotlivých odpovědných osob</w:t>
      </w:r>
    </w:p>
    <w:p w:rsidR="00712D3C" w:rsidRDefault="00712D3C" w:rsidP="00712D3C">
      <w:pPr>
        <w:pStyle w:val="Odstavecseseznamem"/>
        <w:numPr>
          <w:ilvl w:val="0"/>
          <w:numId w:val="6"/>
        </w:numPr>
      </w:pPr>
      <w:r>
        <w:t>třídění dokumentů, jejich správné označení, uložení dokumentů</w:t>
      </w:r>
    </w:p>
    <w:p w:rsidR="00712D3C" w:rsidRDefault="00712D3C" w:rsidP="00582018">
      <w:pPr>
        <w:pStyle w:val="Odstavecseseznamem"/>
      </w:pPr>
    </w:p>
    <w:p w:rsidR="00712D3C" w:rsidRDefault="00712D3C" w:rsidP="00582018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2D3C" w:rsidTr="005A6CCA">
        <w:tc>
          <w:tcPr>
            <w:tcW w:w="2303" w:type="dxa"/>
          </w:tcPr>
          <w:p w:rsidR="00712D3C" w:rsidRDefault="00DD0692" w:rsidP="005A6CCA">
            <w:r>
              <w:t>Předpokládaný počet hodin za projekt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bez DPH</w:t>
            </w:r>
          </w:p>
        </w:tc>
        <w:tc>
          <w:tcPr>
            <w:tcW w:w="2303" w:type="dxa"/>
          </w:tcPr>
          <w:p w:rsidR="00712D3C" w:rsidRDefault="00712D3C" w:rsidP="005A6CCA">
            <w:r>
              <w:t>Hodinová sazba včetně DPH</w:t>
            </w:r>
          </w:p>
        </w:tc>
        <w:tc>
          <w:tcPr>
            <w:tcW w:w="2303" w:type="dxa"/>
          </w:tcPr>
          <w:p w:rsidR="00712D3C" w:rsidRDefault="00712D3C" w:rsidP="005A6CCA">
            <w:r>
              <w:t>Cena celkem za položku včetně DPH v Kč</w:t>
            </w:r>
          </w:p>
        </w:tc>
      </w:tr>
      <w:tr w:rsidR="00092AEB" w:rsidTr="005A6CCA">
        <w:tc>
          <w:tcPr>
            <w:tcW w:w="2303" w:type="dxa"/>
          </w:tcPr>
          <w:p w:rsidR="00092AEB" w:rsidRDefault="00092AEB" w:rsidP="00A04057">
            <w:pPr>
              <w:jc w:val="center"/>
            </w:pPr>
            <w:r>
              <w:t>100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 xml:space="preserve">450,- Kč </w:t>
            </w:r>
          </w:p>
        </w:tc>
        <w:tc>
          <w:tcPr>
            <w:tcW w:w="2303" w:type="dxa"/>
          </w:tcPr>
          <w:p w:rsidR="00092AEB" w:rsidRDefault="00092AEB" w:rsidP="00F01581">
            <w:pPr>
              <w:jc w:val="right"/>
            </w:pPr>
            <w:r>
              <w:t>544,50 Kč</w:t>
            </w:r>
          </w:p>
        </w:tc>
        <w:tc>
          <w:tcPr>
            <w:tcW w:w="2303" w:type="dxa"/>
          </w:tcPr>
          <w:p w:rsidR="00092AEB" w:rsidRDefault="00092AEB" w:rsidP="00092AEB">
            <w:pPr>
              <w:jc w:val="right"/>
            </w:pPr>
            <w:r>
              <w:t>54 450,- Kč</w:t>
            </w:r>
          </w:p>
        </w:tc>
      </w:tr>
    </w:tbl>
    <w:p w:rsidR="00712D3C" w:rsidRDefault="00712D3C" w:rsidP="00582018">
      <w:pPr>
        <w:pStyle w:val="Odstavecseseznamem"/>
      </w:pPr>
    </w:p>
    <w:p w:rsidR="00593311" w:rsidRDefault="00593311">
      <w:r>
        <w:t>Použité zkratky:</w:t>
      </w:r>
    </w:p>
    <w:p w:rsidR="00DF302D" w:rsidRDefault="00593311">
      <w:r>
        <w:t>HMT – Husitské muzeum v</w:t>
      </w:r>
      <w:r w:rsidR="00DF302D">
        <w:t> </w:t>
      </w:r>
      <w:r>
        <w:t>Táboře</w:t>
      </w:r>
    </w:p>
    <w:sectPr w:rsidR="00DF302D" w:rsidSect="00A230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FBD31" w16cex:dateUtc="2020-12-12T21:05:00Z"/>
  <w16cex:commentExtensible w16cex:durableId="237FBD58" w16cex:dateUtc="2020-12-12T21:06:00Z"/>
  <w16cex:commentExtensible w16cex:durableId="237FBD73" w16cex:dateUtc="2020-12-12T21:06:00Z"/>
  <w16cex:commentExtensible w16cex:durableId="237FBEBC" w16cex:dateUtc="2020-12-12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B4E2C9" w16cid:durableId="237FBD31"/>
  <w16cid:commentId w16cid:paraId="056BF839" w16cid:durableId="237FBD58"/>
  <w16cid:commentId w16cid:paraId="23E5A66E" w16cid:durableId="237FBD73"/>
  <w16cid:commentId w16cid:paraId="6568D75C" w16cid:durableId="237FBE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64" w:rsidRDefault="000D6064" w:rsidP="00466DB5">
      <w:pPr>
        <w:spacing w:after="0" w:line="240" w:lineRule="auto"/>
      </w:pPr>
      <w:r>
        <w:separator/>
      </w:r>
    </w:p>
  </w:endnote>
  <w:endnote w:type="continuationSeparator" w:id="0">
    <w:p w:rsidR="000D6064" w:rsidRDefault="000D6064" w:rsidP="0046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B5" w:rsidRDefault="00466DB5">
    <w:pPr>
      <w:pStyle w:val="Zpat"/>
    </w:pPr>
    <w:r>
      <w:rPr>
        <w:noProof/>
        <w:lang w:eastAsia="cs-CZ"/>
      </w:rPr>
      <w:drawing>
        <wp:inline distT="0" distB="0" distL="0" distR="0">
          <wp:extent cx="2988310" cy="498475"/>
          <wp:effectExtent l="1905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="00E30C00">
      <w:fldChar w:fldCharType="begin"/>
    </w:r>
    <w:r w:rsidR="007520C8">
      <w:instrText xml:space="preserve"> PAGE   \* MERGEFORMAT </w:instrText>
    </w:r>
    <w:r w:rsidR="00E30C00">
      <w:fldChar w:fldCharType="separate"/>
    </w:r>
    <w:r w:rsidR="00C52941">
      <w:rPr>
        <w:noProof/>
      </w:rPr>
      <w:t>3</w:t>
    </w:r>
    <w:r w:rsidR="00E30C00">
      <w:rPr>
        <w:noProof/>
      </w:rPr>
      <w:fldChar w:fldCharType="end"/>
    </w:r>
  </w:p>
  <w:p w:rsidR="00466DB5" w:rsidRDefault="00466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64" w:rsidRDefault="000D6064" w:rsidP="00466DB5">
      <w:pPr>
        <w:spacing w:after="0" w:line="240" w:lineRule="auto"/>
      </w:pPr>
      <w:r>
        <w:separator/>
      </w:r>
    </w:p>
  </w:footnote>
  <w:footnote w:type="continuationSeparator" w:id="0">
    <w:p w:rsidR="000D6064" w:rsidRDefault="000D6064" w:rsidP="0046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1EB"/>
    <w:multiLevelType w:val="hybridMultilevel"/>
    <w:tmpl w:val="474E0EA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D27F4"/>
    <w:multiLevelType w:val="hybridMultilevel"/>
    <w:tmpl w:val="DFFA2B5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077F1"/>
    <w:multiLevelType w:val="hybridMultilevel"/>
    <w:tmpl w:val="582E4B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26D33"/>
    <w:multiLevelType w:val="hybridMultilevel"/>
    <w:tmpl w:val="1DA0F0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90806"/>
    <w:multiLevelType w:val="hybridMultilevel"/>
    <w:tmpl w:val="14AEC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15F24"/>
    <w:multiLevelType w:val="hybridMultilevel"/>
    <w:tmpl w:val="89B2DD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DC"/>
    <w:rsid w:val="00007310"/>
    <w:rsid w:val="00092AEB"/>
    <w:rsid w:val="000A1908"/>
    <w:rsid w:val="000B1C70"/>
    <w:rsid w:val="000D6064"/>
    <w:rsid w:val="000F4900"/>
    <w:rsid w:val="001676DC"/>
    <w:rsid w:val="00254CD1"/>
    <w:rsid w:val="003328D4"/>
    <w:rsid w:val="003749D0"/>
    <w:rsid w:val="00387D02"/>
    <w:rsid w:val="0039676E"/>
    <w:rsid w:val="00466DB5"/>
    <w:rsid w:val="00467CD2"/>
    <w:rsid w:val="00491697"/>
    <w:rsid w:val="004C7F48"/>
    <w:rsid w:val="004E3F5F"/>
    <w:rsid w:val="00582018"/>
    <w:rsid w:val="00593311"/>
    <w:rsid w:val="005A4C0B"/>
    <w:rsid w:val="006A491F"/>
    <w:rsid w:val="00712D3C"/>
    <w:rsid w:val="00715015"/>
    <w:rsid w:val="007520C8"/>
    <w:rsid w:val="007B4635"/>
    <w:rsid w:val="00895F56"/>
    <w:rsid w:val="0092517A"/>
    <w:rsid w:val="00931704"/>
    <w:rsid w:val="009832F2"/>
    <w:rsid w:val="009A26C8"/>
    <w:rsid w:val="00A04057"/>
    <w:rsid w:val="00A230DC"/>
    <w:rsid w:val="00BD3638"/>
    <w:rsid w:val="00C52941"/>
    <w:rsid w:val="00CC351F"/>
    <w:rsid w:val="00CD44DE"/>
    <w:rsid w:val="00D13071"/>
    <w:rsid w:val="00DD0692"/>
    <w:rsid w:val="00DF302D"/>
    <w:rsid w:val="00E30C00"/>
    <w:rsid w:val="00E3365B"/>
    <w:rsid w:val="00E47537"/>
    <w:rsid w:val="00E971DC"/>
    <w:rsid w:val="00EE4FCE"/>
    <w:rsid w:val="00F81F3F"/>
    <w:rsid w:val="00FC4E18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972435-BCF6-4B7D-B456-4948809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4C0B"/>
    <w:pPr>
      <w:ind w:left="720"/>
      <w:contextualSpacing/>
    </w:pPr>
  </w:style>
  <w:style w:type="table" w:styleId="Mkatabulky">
    <w:name w:val="Table Grid"/>
    <w:basedOn w:val="Normlntabulka"/>
    <w:uiPriority w:val="39"/>
    <w:rsid w:val="00DF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DF302D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7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F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F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F4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6DB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6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6DB5"/>
  </w:style>
  <w:style w:type="paragraph" w:styleId="Zpat">
    <w:name w:val="footer"/>
    <w:basedOn w:val="Normln"/>
    <w:link w:val="ZpatChar"/>
    <w:uiPriority w:val="99"/>
    <w:unhideWhenUsed/>
    <w:rsid w:val="0046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jektovakancelar.mkcr.cz/metodikapmk/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Lenka</cp:lastModifiedBy>
  <cp:revision>7</cp:revision>
  <cp:lastPrinted>2021-01-18T11:52:00Z</cp:lastPrinted>
  <dcterms:created xsi:type="dcterms:W3CDTF">2020-12-17T17:53:00Z</dcterms:created>
  <dcterms:modified xsi:type="dcterms:W3CDTF">2021-01-18T12:20:00Z</dcterms:modified>
</cp:coreProperties>
</file>