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E1" w:rsidRPr="000D1324" w:rsidRDefault="007B48E1" w:rsidP="000D1324">
      <w:pPr>
        <w:rPr>
          <w:rFonts w:ascii="Arial" w:hAnsi="Arial" w:cs="Arial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625"/>
        <w:gridCol w:w="1827"/>
        <w:gridCol w:w="1168"/>
        <w:gridCol w:w="1523"/>
        <w:gridCol w:w="1146"/>
        <w:gridCol w:w="999"/>
      </w:tblGrid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4D1997">
            <w:pPr>
              <w:jc w:val="center"/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Komponenta</w:t>
            </w:r>
          </w:p>
        </w:tc>
        <w:tc>
          <w:tcPr>
            <w:tcW w:w="1878" w:type="dxa"/>
            <w:vAlign w:val="center"/>
          </w:tcPr>
          <w:p w:rsidR="004D1997" w:rsidRDefault="004D1997" w:rsidP="007C63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Popis</w:t>
            </w:r>
          </w:p>
          <w:p w:rsidR="007C6335" w:rsidRPr="00AD4F22" w:rsidRDefault="007C6335" w:rsidP="004D19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 technické specifikaci</w:t>
            </w:r>
          </w:p>
        </w:tc>
        <w:tc>
          <w:tcPr>
            <w:tcW w:w="1275" w:type="dxa"/>
            <w:vAlign w:val="center"/>
          </w:tcPr>
          <w:p w:rsidR="004D1997" w:rsidRPr="00AD4F22" w:rsidRDefault="004D1997" w:rsidP="004D1997">
            <w:pPr>
              <w:jc w:val="center"/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1548" w:type="dxa"/>
          </w:tcPr>
          <w:p w:rsidR="004D1997" w:rsidRDefault="004D1997" w:rsidP="004D1997">
            <w:pPr>
              <w:jc w:val="center"/>
              <w:rPr>
                <w:rFonts w:ascii="Arial" w:hAnsi="Arial" w:cs="Arial"/>
                <w:b/>
              </w:rPr>
            </w:pPr>
          </w:p>
          <w:p w:rsidR="004D1997" w:rsidRPr="00AD4F22" w:rsidRDefault="004D1997" w:rsidP="004D19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Jednotková cena bez DPH</w:t>
            </w:r>
          </w:p>
        </w:tc>
        <w:tc>
          <w:tcPr>
            <w:tcW w:w="963" w:type="dxa"/>
          </w:tcPr>
          <w:p w:rsidR="004D1997" w:rsidRDefault="004D1997" w:rsidP="004D1997">
            <w:pPr>
              <w:jc w:val="center"/>
              <w:rPr>
                <w:rFonts w:ascii="Arial" w:hAnsi="Arial" w:cs="Arial"/>
                <w:b/>
              </w:rPr>
            </w:pPr>
          </w:p>
          <w:p w:rsidR="004D1997" w:rsidRPr="00AD4F22" w:rsidRDefault="004D1997" w:rsidP="004D19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bez DHP</w:t>
            </w:r>
          </w:p>
        </w:tc>
        <w:tc>
          <w:tcPr>
            <w:tcW w:w="999" w:type="dxa"/>
            <w:vAlign w:val="center"/>
          </w:tcPr>
          <w:p w:rsidR="004D1997" w:rsidRPr="00AD4F22" w:rsidRDefault="004D1997" w:rsidP="004D1997">
            <w:pPr>
              <w:jc w:val="center"/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Typ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Vstupní tiskárna pořadových lístků s dotekovou obrazovkou</w:t>
            </w:r>
            <w:r w:rsidR="00EF1960">
              <w:rPr>
                <w:rFonts w:ascii="Arial" w:hAnsi="Arial" w:cs="Arial"/>
                <w:b/>
              </w:rPr>
              <w:t xml:space="preserve"> (min. 15“)</w:t>
            </w:r>
            <w:r w:rsidRPr="00AD4F22">
              <w:rPr>
                <w:rFonts w:ascii="Arial" w:hAnsi="Arial" w:cs="Arial"/>
                <w:b/>
              </w:rPr>
              <w:t xml:space="preserve"> - velká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3.2.1.</w:t>
            </w:r>
            <w:r w:rsidR="007C63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27.300.-</w:t>
            </w:r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81.900,-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Vstupní tiskárna pořadových lístků s dotekovou obrazovkou</w:t>
            </w:r>
            <w:r w:rsidR="00EF1960">
              <w:rPr>
                <w:rFonts w:ascii="Arial" w:hAnsi="Arial" w:cs="Arial"/>
                <w:b/>
              </w:rPr>
              <w:t xml:space="preserve"> (min. 10“)</w:t>
            </w:r>
            <w:r w:rsidRPr="00AD4F22">
              <w:rPr>
                <w:rFonts w:ascii="Arial" w:hAnsi="Arial" w:cs="Arial"/>
                <w:b/>
              </w:rPr>
              <w:t xml:space="preserve"> - malá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3.2.2.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20.650,-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20.650,-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 xml:space="preserve">Přepážkový displej jednotlivý s uchycením. 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3.2.3.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2.800,-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100.800,-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Hlavní displej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3.2.4.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14.200,-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156.200,-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LFD zobrazovací jednotka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3.2.5.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24.500,-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49.000,-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HW/SW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Vyvolávací zařízení „Vstupte/Nevstupovat“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3.2.6.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48" w:type="dxa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Zvuková signalizace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3.2.7.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650,-</w:t>
            </w:r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8.450,-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>Hlasové vyvolávání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Kapitola 3.2.8.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48" w:type="dxa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 aplikace</w:t>
            </w:r>
            <w:r w:rsidR="009C6330">
              <w:rPr>
                <w:rFonts w:ascii="Arial" w:hAnsi="Arial" w:cs="Arial"/>
                <w:b/>
              </w:rPr>
              <w:t xml:space="preserve"> včetně webového objednávání klientů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0D1324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 xml:space="preserve">Kapitola 3.1 </w:t>
            </w:r>
          </w:p>
        </w:tc>
        <w:tc>
          <w:tcPr>
            <w:tcW w:w="1275" w:type="dxa"/>
            <w:vAlign w:val="center"/>
          </w:tcPr>
          <w:p w:rsidR="004D1997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34.800,-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34.800,-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SW</w:t>
            </w: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 xml:space="preserve">Rozvodná skříň + rozvod dat a napájení pro HW komponenty nebo Ethernetové přepínače do strukturované </w:t>
            </w:r>
            <w:r w:rsidRPr="00AD4F22">
              <w:rPr>
                <w:rFonts w:ascii="Arial" w:hAnsi="Arial" w:cs="Arial"/>
                <w:b/>
              </w:rPr>
              <w:lastRenderedPageBreak/>
              <w:t>kabeláže podle zvoleného řešení.</w:t>
            </w:r>
          </w:p>
        </w:tc>
        <w:tc>
          <w:tcPr>
            <w:tcW w:w="1878" w:type="dxa"/>
            <w:vAlign w:val="center"/>
          </w:tcPr>
          <w:p w:rsidR="004D1997" w:rsidRPr="00AD4F22" w:rsidRDefault="000D1324" w:rsidP="00791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HW</w:t>
            </w:r>
            <w:r w:rsidR="004D1997" w:rsidRPr="00AD4F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802E94">
              <w:rPr>
                <w:rFonts w:ascii="Arial" w:hAnsi="Arial" w:cs="Arial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</w:rPr>
              <w:t>.000,-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15.000,-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HW</w:t>
            </w:r>
          </w:p>
        </w:tc>
      </w:tr>
      <w:tr w:rsidR="009C6330" w:rsidTr="004D1997">
        <w:tc>
          <w:tcPr>
            <w:tcW w:w="2625" w:type="dxa"/>
            <w:vAlign w:val="center"/>
          </w:tcPr>
          <w:p w:rsidR="009C6330" w:rsidRPr="00AD4F22" w:rsidRDefault="009C6330" w:rsidP="00765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Aktivní prvek CISCO C9200L-24-E</w:t>
            </w:r>
          </w:p>
        </w:tc>
        <w:tc>
          <w:tcPr>
            <w:tcW w:w="1878" w:type="dxa"/>
            <w:vAlign w:val="center"/>
          </w:tcPr>
          <w:p w:rsidR="009C6330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4.2</w:t>
            </w:r>
          </w:p>
        </w:tc>
        <w:tc>
          <w:tcPr>
            <w:tcW w:w="1275" w:type="dxa"/>
            <w:vAlign w:val="center"/>
          </w:tcPr>
          <w:p w:rsidR="009C6330" w:rsidRPr="00AD4F22" w:rsidRDefault="009C6330" w:rsidP="00765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</w:tcPr>
          <w:p w:rsidR="009C6330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35.000,-</w:t>
            </w:r>
            <w:proofErr w:type="gramEnd"/>
          </w:p>
        </w:tc>
        <w:tc>
          <w:tcPr>
            <w:tcW w:w="963" w:type="dxa"/>
          </w:tcPr>
          <w:p w:rsidR="009C6330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105.000,-</w:t>
            </w:r>
            <w:proofErr w:type="gramEnd"/>
          </w:p>
        </w:tc>
        <w:tc>
          <w:tcPr>
            <w:tcW w:w="999" w:type="dxa"/>
            <w:vAlign w:val="center"/>
          </w:tcPr>
          <w:p w:rsidR="009C6330" w:rsidRPr="00AD4F22" w:rsidRDefault="009C6330" w:rsidP="00765F1C">
            <w:pPr>
              <w:rPr>
                <w:rFonts w:ascii="Arial" w:hAnsi="Arial" w:cs="Arial"/>
              </w:rPr>
            </w:pPr>
          </w:p>
        </w:tc>
      </w:tr>
      <w:tr w:rsidR="004D1997" w:rsidTr="004D1997">
        <w:tc>
          <w:tcPr>
            <w:tcW w:w="262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  <w:b/>
              </w:rPr>
            </w:pPr>
            <w:r w:rsidRPr="00AD4F22">
              <w:rPr>
                <w:rFonts w:ascii="Arial" w:hAnsi="Arial" w:cs="Arial"/>
                <w:b/>
              </w:rPr>
              <w:t xml:space="preserve">Instalace, materiál, zprovoznění, </w:t>
            </w:r>
            <w:r w:rsidR="007D14FD">
              <w:rPr>
                <w:rFonts w:ascii="Arial" w:hAnsi="Arial" w:cs="Arial"/>
                <w:b/>
              </w:rPr>
              <w:t xml:space="preserve">záruční servis, </w:t>
            </w:r>
            <w:r w:rsidRPr="00AD4F22">
              <w:rPr>
                <w:rFonts w:ascii="Arial" w:hAnsi="Arial" w:cs="Arial"/>
                <w:b/>
              </w:rPr>
              <w:t>zaškolení+ další nutné práce a náklady.</w:t>
            </w:r>
          </w:p>
        </w:tc>
        <w:tc>
          <w:tcPr>
            <w:tcW w:w="1878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Dle požadovaného řešení.</w:t>
            </w:r>
          </w:p>
        </w:tc>
        <w:tc>
          <w:tcPr>
            <w:tcW w:w="1275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29.600,-</w:t>
            </w:r>
            <w:proofErr w:type="gramEnd"/>
          </w:p>
        </w:tc>
        <w:tc>
          <w:tcPr>
            <w:tcW w:w="963" w:type="dxa"/>
          </w:tcPr>
          <w:p w:rsidR="004D1997" w:rsidRPr="00AD4F22" w:rsidRDefault="009C6330" w:rsidP="00765F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29.600,-</w:t>
            </w:r>
            <w:proofErr w:type="gramEnd"/>
          </w:p>
        </w:tc>
        <w:tc>
          <w:tcPr>
            <w:tcW w:w="999" w:type="dxa"/>
            <w:vAlign w:val="center"/>
          </w:tcPr>
          <w:p w:rsidR="004D1997" w:rsidRPr="00AD4F22" w:rsidRDefault="004D1997" w:rsidP="00765F1C">
            <w:pPr>
              <w:rPr>
                <w:rFonts w:ascii="Arial" w:hAnsi="Arial" w:cs="Arial"/>
              </w:rPr>
            </w:pPr>
            <w:r w:rsidRPr="00AD4F22">
              <w:rPr>
                <w:rFonts w:ascii="Arial" w:hAnsi="Arial" w:cs="Arial"/>
              </w:rPr>
              <w:t>Různé</w:t>
            </w:r>
          </w:p>
        </w:tc>
      </w:tr>
    </w:tbl>
    <w:p w:rsidR="007B48E1" w:rsidRDefault="007B48E1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9"/>
        <w:gridCol w:w="2264"/>
        <w:gridCol w:w="2275"/>
        <w:gridCol w:w="2264"/>
      </w:tblGrid>
      <w:tr w:rsidR="00280DE3" w:rsidRPr="00C77F7B" w:rsidTr="00C77F7B">
        <w:tc>
          <w:tcPr>
            <w:tcW w:w="2303" w:type="dxa"/>
            <w:vAlign w:val="center"/>
          </w:tcPr>
          <w:p w:rsidR="00280DE3" w:rsidRPr="00C77F7B" w:rsidRDefault="00C77F7B" w:rsidP="00C77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Kč</w:t>
            </w:r>
          </w:p>
        </w:tc>
        <w:tc>
          <w:tcPr>
            <w:tcW w:w="2303" w:type="dxa"/>
            <w:vAlign w:val="center"/>
          </w:tcPr>
          <w:p w:rsidR="00280DE3" w:rsidRPr="00C77F7B" w:rsidRDefault="00280DE3" w:rsidP="00C77F7B">
            <w:pPr>
              <w:jc w:val="center"/>
              <w:rPr>
                <w:rFonts w:ascii="Arial" w:hAnsi="Arial" w:cs="Arial"/>
                <w:b/>
              </w:rPr>
            </w:pPr>
            <w:r w:rsidRPr="00C77F7B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2303" w:type="dxa"/>
            <w:vAlign w:val="center"/>
          </w:tcPr>
          <w:p w:rsidR="00280DE3" w:rsidRPr="00C77F7B" w:rsidRDefault="00280DE3" w:rsidP="00C77F7B">
            <w:pPr>
              <w:jc w:val="center"/>
              <w:rPr>
                <w:rFonts w:ascii="Arial" w:hAnsi="Arial" w:cs="Arial"/>
                <w:b/>
              </w:rPr>
            </w:pPr>
            <w:r w:rsidRPr="00C77F7B">
              <w:rPr>
                <w:rFonts w:ascii="Arial" w:hAnsi="Arial" w:cs="Arial"/>
                <w:b/>
              </w:rPr>
              <w:t>Samostatně vyčíslené DPH</w:t>
            </w:r>
          </w:p>
        </w:tc>
        <w:tc>
          <w:tcPr>
            <w:tcW w:w="2303" w:type="dxa"/>
            <w:vAlign w:val="center"/>
          </w:tcPr>
          <w:p w:rsidR="00280DE3" w:rsidRPr="00C77F7B" w:rsidRDefault="00280DE3" w:rsidP="00C77F7B">
            <w:pPr>
              <w:jc w:val="center"/>
              <w:rPr>
                <w:rFonts w:ascii="Arial" w:hAnsi="Arial" w:cs="Arial"/>
                <w:b/>
              </w:rPr>
            </w:pPr>
            <w:r w:rsidRPr="00C77F7B">
              <w:rPr>
                <w:rFonts w:ascii="Arial" w:hAnsi="Arial" w:cs="Arial"/>
                <w:b/>
              </w:rPr>
              <w:t>Včetně DPH</w:t>
            </w:r>
          </w:p>
        </w:tc>
      </w:tr>
      <w:tr w:rsidR="00280DE3" w:rsidTr="00C77F7B">
        <w:tc>
          <w:tcPr>
            <w:tcW w:w="2303" w:type="dxa"/>
            <w:vAlign w:val="center"/>
          </w:tcPr>
          <w:p w:rsidR="00280DE3" w:rsidRDefault="00C77F7B" w:rsidP="00C77F7B">
            <w:pPr>
              <w:jc w:val="center"/>
              <w:rPr>
                <w:rFonts w:ascii="Arial" w:hAnsi="Arial" w:cs="Arial"/>
              </w:rPr>
            </w:pPr>
            <w:r w:rsidRPr="00C77F7B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2303" w:type="dxa"/>
          </w:tcPr>
          <w:p w:rsidR="00280DE3" w:rsidRDefault="009C63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601.400,-</w:t>
            </w:r>
            <w:proofErr w:type="gramEnd"/>
          </w:p>
        </w:tc>
        <w:tc>
          <w:tcPr>
            <w:tcW w:w="2303" w:type="dxa"/>
          </w:tcPr>
          <w:p w:rsidR="00280DE3" w:rsidRDefault="009C63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126.294,-</w:t>
            </w:r>
            <w:proofErr w:type="gramEnd"/>
          </w:p>
        </w:tc>
        <w:tc>
          <w:tcPr>
            <w:tcW w:w="2303" w:type="dxa"/>
          </w:tcPr>
          <w:p w:rsidR="00280DE3" w:rsidRDefault="009C63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727.694,-</w:t>
            </w:r>
            <w:proofErr w:type="gramEnd"/>
          </w:p>
        </w:tc>
      </w:tr>
    </w:tbl>
    <w:p w:rsidR="00280DE3" w:rsidRPr="00C215AE" w:rsidRDefault="00280DE3">
      <w:pPr>
        <w:rPr>
          <w:rFonts w:ascii="Arial" w:hAnsi="Arial" w:cs="Arial"/>
        </w:rPr>
      </w:pPr>
    </w:p>
    <w:sectPr w:rsidR="00280DE3" w:rsidRPr="00C215AE" w:rsidSect="007C6335">
      <w:headerReference w:type="default" r:id="rId7"/>
      <w:footerReference w:type="default" r:id="rId8"/>
      <w:headerReference w:type="first" r:id="rId9"/>
      <w:pgSz w:w="11906" w:h="16838"/>
      <w:pgMar w:top="3544" w:right="1417" w:bottom="1417" w:left="1417" w:header="113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F1" w:rsidRDefault="00025CF1" w:rsidP="00E646AF">
      <w:pPr>
        <w:spacing w:after="0" w:line="240" w:lineRule="auto"/>
      </w:pPr>
      <w:r>
        <w:separator/>
      </w:r>
    </w:p>
  </w:endnote>
  <w:endnote w:type="continuationSeparator" w:id="0">
    <w:p w:rsidR="00025CF1" w:rsidRDefault="00025CF1" w:rsidP="00E6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5562B6" w:rsidRPr="00866A11" w:rsidTr="00D070D0">
      <w:tc>
        <w:tcPr>
          <w:tcW w:w="2610" w:type="dxa"/>
        </w:tcPr>
        <w:p w:rsidR="005562B6" w:rsidRPr="00866A11" w:rsidRDefault="00025CF1" w:rsidP="00E440E6">
          <w:pPr>
            <w:keepNext/>
            <w:keepLines/>
            <w:spacing w:before="60" w:after="20"/>
            <w:rPr>
              <w:rFonts w:ascii="HP Simplified" w:hAnsi="HP Simplified"/>
              <w:sz w:val="18"/>
            </w:rPr>
          </w:pPr>
        </w:p>
      </w:tc>
      <w:tc>
        <w:tcPr>
          <w:tcW w:w="4320" w:type="dxa"/>
        </w:tcPr>
        <w:p w:rsidR="005562B6" w:rsidRPr="00866A11" w:rsidRDefault="006E002B" w:rsidP="00E440E6">
          <w:pPr>
            <w:pStyle w:val="Table"/>
            <w:tabs>
              <w:tab w:val="left" w:pos="255"/>
              <w:tab w:val="center" w:pos="2089"/>
            </w:tabs>
            <w:spacing w:before="60" w:after="20"/>
            <w:rPr>
              <w:rFonts w:ascii="HP Simplified" w:hAnsi="HP Simplified"/>
              <w:i/>
            </w:rPr>
          </w:pPr>
          <w:r w:rsidRPr="00866A11">
            <w:rPr>
              <w:rFonts w:ascii="HP Simplified" w:hAnsi="HP Simplified"/>
            </w:rPr>
            <w:tab/>
          </w:r>
          <w:r w:rsidRPr="00866A11">
            <w:rPr>
              <w:rFonts w:ascii="HP Simplified" w:hAnsi="HP Simplified"/>
            </w:rPr>
            <w:tab/>
          </w:r>
          <w:r w:rsidRPr="00866A11">
            <w:rPr>
              <w:rFonts w:ascii="HP Simplified" w:hAnsi="HP Simplified"/>
            </w:rPr>
            <w:fldChar w:fldCharType="begin"/>
          </w:r>
          <w:r w:rsidRPr="00866A11">
            <w:rPr>
              <w:rFonts w:ascii="HP Simplified" w:hAnsi="HP Simplified"/>
            </w:rPr>
            <w:instrText xml:space="preserve"> DOCPROPERTY "Category" \* MERGEFORMAT </w:instrText>
          </w:r>
          <w:r w:rsidRPr="00866A11">
            <w:rPr>
              <w:rFonts w:ascii="HP Simplified" w:hAnsi="HP Simplified"/>
            </w:rPr>
            <w:fldChar w:fldCharType="end"/>
          </w:r>
        </w:p>
      </w:tc>
      <w:tc>
        <w:tcPr>
          <w:tcW w:w="2880" w:type="dxa"/>
        </w:tcPr>
        <w:p w:rsidR="005562B6" w:rsidRPr="00866A11" w:rsidRDefault="006E002B" w:rsidP="00E440E6">
          <w:pPr>
            <w:spacing w:before="60" w:after="20"/>
            <w:jc w:val="right"/>
            <w:rPr>
              <w:rFonts w:ascii="HP Simplified" w:hAnsi="HP Simplified"/>
              <w:sz w:val="18"/>
            </w:rPr>
          </w:pPr>
          <w:r w:rsidRPr="00866A11">
            <w:rPr>
              <w:rFonts w:ascii="HP Simplified" w:hAnsi="HP Simplified"/>
              <w:sz w:val="18"/>
            </w:rPr>
            <w:t xml:space="preserve">Str. </w:t>
          </w:r>
          <w:r w:rsidRPr="00866A11">
            <w:rPr>
              <w:rFonts w:ascii="HP Simplified" w:hAnsi="HP Simplified"/>
              <w:sz w:val="18"/>
            </w:rPr>
            <w:fldChar w:fldCharType="begin"/>
          </w:r>
          <w:r w:rsidRPr="00866A11">
            <w:rPr>
              <w:rFonts w:ascii="HP Simplified" w:hAnsi="HP Simplified"/>
              <w:sz w:val="18"/>
            </w:rPr>
            <w:instrText xml:space="preserve"> PAGE  \* MERGEFORMAT </w:instrText>
          </w:r>
          <w:r w:rsidRPr="00866A11">
            <w:rPr>
              <w:rFonts w:ascii="HP Simplified" w:hAnsi="HP Simplified"/>
              <w:sz w:val="18"/>
            </w:rPr>
            <w:fldChar w:fldCharType="separate"/>
          </w:r>
          <w:r w:rsidR="006B74B9">
            <w:rPr>
              <w:rFonts w:ascii="HP Simplified" w:hAnsi="HP Simplified"/>
              <w:noProof/>
              <w:sz w:val="18"/>
            </w:rPr>
            <w:t>1</w:t>
          </w:r>
          <w:r w:rsidRPr="00866A11">
            <w:rPr>
              <w:rFonts w:ascii="HP Simplified" w:hAnsi="HP Simplified"/>
              <w:sz w:val="18"/>
            </w:rPr>
            <w:fldChar w:fldCharType="end"/>
          </w:r>
          <w:r w:rsidRPr="00866A11">
            <w:rPr>
              <w:rFonts w:ascii="HP Simplified" w:hAnsi="HP Simplified"/>
              <w:sz w:val="18"/>
            </w:rPr>
            <w:t xml:space="preserve"> z </w:t>
          </w:r>
          <w:r w:rsidRPr="00866A11">
            <w:rPr>
              <w:rFonts w:ascii="HP Simplified" w:hAnsi="HP Simplified"/>
              <w:sz w:val="20"/>
            </w:rPr>
            <w:fldChar w:fldCharType="begin"/>
          </w:r>
          <w:r w:rsidRPr="00866A11">
            <w:rPr>
              <w:rFonts w:ascii="HP Simplified" w:hAnsi="HP Simplified"/>
            </w:rPr>
            <w:instrText xml:space="preserve"> NUMPAGES  \* MERGEFORMAT </w:instrText>
          </w:r>
          <w:r w:rsidRPr="00866A11">
            <w:rPr>
              <w:rFonts w:ascii="HP Simplified" w:hAnsi="HP Simplified"/>
              <w:sz w:val="20"/>
            </w:rPr>
            <w:fldChar w:fldCharType="separate"/>
          </w:r>
          <w:r w:rsidR="006B74B9" w:rsidRPr="006B74B9">
            <w:rPr>
              <w:rFonts w:ascii="HP Simplified" w:hAnsi="HP Simplified"/>
              <w:noProof/>
              <w:sz w:val="18"/>
            </w:rPr>
            <w:t>2</w:t>
          </w:r>
          <w:r w:rsidRPr="00866A11">
            <w:rPr>
              <w:rFonts w:ascii="HP Simplified" w:hAnsi="HP Simplified"/>
              <w:noProof/>
              <w:sz w:val="18"/>
            </w:rPr>
            <w:fldChar w:fldCharType="end"/>
          </w:r>
        </w:p>
      </w:tc>
    </w:tr>
    <w:tr w:rsidR="005562B6" w:rsidRPr="00866A11" w:rsidTr="00D070D0">
      <w:tc>
        <w:tcPr>
          <w:tcW w:w="2610" w:type="dxa"/>
          <w:tcBorders>
            <w:top w:val="single" w:sz="12" w:space="0" w:color="auto"/>
          </w:tcBorders>
        </w:tcPr>
        <w:p w:rsidR="005562B6" w:rsidRPr="00866A11" w:rsidRDefault="00025CF1" w:rsidP="00E440E6">
          <w:pPr>
            <w:keepNext/>
            <w:keepLines/>
            <w:spacing w:before="40"/>
            <w:rPr>
              <w:rFonts w:ascii="HP Simplified" w:hAnsi="HP Simplified"/>
              <w:sz w:val="12"/>
            </w:rPr>
          </w:pPr>
        </w:p>
      </w:tc>
      <w:tc>
        <w:tcPr>
          <w:tcW w:w="7200" w:type="dxa"/>
          <w:gridSpan w:val="2"/>
          <w:tcBorders>
            <w:top w:val="single" w:sz="12" w:space="0" w:color="auto"/>
          </w:tcBorders>
        </w:tcPr>
        <w:p w:rsidR="005562B6" w:rsidRPr="00866A11" w:rsidRDefault="00025CF1" w:rsidP="00E440E6">
          <w:pPr>
            <w:keepNext/>
            <w:keepLines/>
            <w:spacing w:before="40"/>
            <w:jc w:val="right"/>
            <w:rPr>
              <w:rFonts w:ascii="HP Simplified" w:hAnsi="HP Simplified"/>
              <w:noProof/>
              <w:sz w:val="12"/>
              <w:lang w:val="pl-PL"/>
            </w:rPr>
          </w:pPr>
        </w:p>
      </w:tc>
    </w:tr>
  </w:tbl>
  <w:p w:rsidR="005562B6" w:rsidRDefault="00025CF1" w:rsidP="00E440E6">
    <w:pPr>
      <w:pStyle w:val="Zpat"/>
    </w:pPr>
  </w:p>
  <w:p w:rsidR="005562B6" w:rsidRDefault="00025CF1" w:rsidP="0052007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F1" w:rsidRDefault="00025CF1" w:rsidP="00E646AF">
      <w:pPr>
        <w:spacing w:after="0" w:line="240" w:lineRule="auto"/>
      </w:pPr>
      <w:r>
        <w:separator/>
      </w:r>
    </w:p>
  </w:footnote>
  <w:footnote w:type="continuationSeparator" w:id="0">
    <w:p w:rsidR="00025CF1" w:rsidRDefault="00025CF1" w:rsidP="00E6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8" w:type="dxa"/>
      <w:tblInd w:w="7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3"/>
      <w:gridCol w:w="5009"/>
      <w:gridCol w:w="2126"/>
    </w:tblGrid>
    <w:tr w:rsidR="005562B6" w:rsidRPr="00B94079" w:rsidTr="00D070D0">
      <w:trPr>
        <w:cantSplit/>
        <w:trHeight w:val="925"/>
      </w:trPr>
      <w:tc>
        <w:tcPr>
          <w:tcW w:w="1843" w:type="dxa"/>
          <w:tcBorders>
            <w:top w:val="double" w:sz="6" w:space="0" w:color="auto"/>
            <w:right w:val="dotted" w:sz="4" w:space="0" w:color="auto"/>
          </w:tcBorders>
        </w:tcPr>
        <w:p w:rsidR="005562B6" w:rsidRPr="00B94079" w:rsidRDefault="006E002B" w:rsidP="00E440E6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BE318ED" wp14:editId="2240053B">
                <wp:extent cx="1080135" cy="808990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_logo_zakladni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9" w:type="dxa"/>
          <w:tcBorders>
            <w:left w:val="nil"/>
            <w:right w:val="nil"/>
          </w:tcBorders>
          <w:vAlign w:val="center"/>
        </w:tcPr>
        <w:p w:rsidR="005562B6" w:rsidRPr="00B94079" w:rsidRDefault="000D1324" w:rsidP="000D1324">
          <w:pPr>
            <w:pStyle w:val="Zhlav"/>
            <w:jc w:val="center"/>
          </w:pPr>
          <w:r>
            <w:t>T</w:t>
          </w:r>
          <w:r w:rsidR="003D5E1F">
            <w:t>echnick</w:t>
          </w:r>
          <w:r>
            <w:t>á</w:t>
          </w:r>
          <w:r w:rsidR="003D5E1F">
            <w:t xml:space="preserve"> </w:t>
          </w:r>
          <w:r w:rsidR="006E002B" w:rsidRPr="00654BD0">
            <w:t>specifikace vyvolávacích systémů</w:t>
          </w:r>
          <w:r>
            <w:t xml:space="preserve"> </w:t>
          </w:r>
          <w:r w:rsidR="00D94FDB">
            <w:t>ÚP ČR</w:t>
          </w:r>
          <w:r w:rsidR="006E002B" w:rsidRPr="00654BD0">
            <w:t xml:space="preserve"> </w:t>
          </w:r>
        </w:p>
      </w:tc>
      <w:tc>
        <w:tcPr>
          <w:tcW w:w="2126" w:type="dxa"/>
          <w:tcBorders>
            <w:top w:val="double" w:sz="6" w:space="0" w:color="auto"/>
            <w:left w:val="dotted" w:sz="4" w:space="0" w:color="auto"/>
          </w:tcBorders>
          <w:vAlign w:val="center"/>
        </w:tcPr>
        <w:p w:rsidR="005562B6" w:rsidRPr="00B94079" w:rsidRDefault="000D1324" w:rsidP="00E440E6">
          <w:pPr>
            <w:pStyle w:val="Zhlav"/>
          </w:pPr>
          <w:r>
            <w:t>Příloha: 1</w:t>
          </w:r>
        </w:p>
      </w:tc>
    </w:tr>
  </w:tbl>
  <w:p w:rsidR="005562B6" w:rsidRDefault="00025C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3"/>
      <w:gridCol w:w="5009"/>
      <w:gridCol w:w="2126"/>
    </w:tblGrid>
    <w:tr w:rsidR="000D1324" w:rsidRPr="000D1324" w:rsidTr="007C6335">
      <w:trPr>
        <w:cantSplit/>
        <w:trHeight w:val="925"/>
      </w:trPr>
      <w:tc>
        <w:tcPr>
          <w:tcW w:w="1843" w:type="dxa"/>
          <w:tcBorders>
            <w:top w:val="double" w:sz="6" w:space="0" w:color="auto"/>
            <w:right w:val="dotted" w:sz="4" w:space="0" w:color="auto"/>
          </w:tcBorders>
        </w:tcPr>
        <w:p w:rsidR="000D1324" w:rsidRPr="000D1324" w:rsidRDefault="000D1324" w:rsidP="000D1324">
          <w:pPr>
            <w:pStyle w:val="Zhlav"/>
          </w:pPr>
          <w:r w:rsidRPr="000D1324">
            <w:rPr>
              <w:noProof/>
              <w:lang w:eastAsia="cs-CZ"/>
            </w:rPr>
            <w:drawing>
              <wp:inline distT="0" distB="0" distL="0" distR="0" wp14:anchorId="754F6863" wp14:editId="0264A331">
                <wp:extent cx="1080135" cy="808990"/>
                <wp:effectExtent l="0" t="0" r="0" b="63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_logo_zakladni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9" w:type="dxa"/>
          <w:tcBorders>
            <w:left w:val="nil"/>
            <w:right w:val="nil"/>
          </w:tcBorders>
          <w:vAlign w:val="center"/>
        </w:tcPr>
        <w:p w:rsidR="000D1324" w:rsidRPr="007C6335" w:rsidRDefault="007C6335" w:rsidP="000D1324">
          <w:pPr>
            <w:pStyle w:val="Zhlav"/>
            <w:rPr>
              <w:rFonts w:ascii="Arial" w:hAnsi="Arial" w:cs="Arial"/>
              <w:b/>
              <w:sz w:val="24"/>
              <w:szCs w:val="24"/>
            </w:rPr>
          </w:pPr>
          <w:r w:rsidRPr="007C6335">
            <w:rPr>
              <w:rFonts w:ascii="Arial" w:hAnsi="Arial" w:cs="Arial"/>
              <w:b/>
              <w:sz w:val="24"/>
              <w:szCs w:val="24"/>
            </w:rPr>
            <w:t>Položkový rozpočet</w:t>
          </w:r>
        </w:p>
      </w:tc>
      <w:tc>
        <w:tcPr>
          <w:tcW w:w="2126" w:type="dxa"/>
          <w:tcBorders>
            <w:top w:val="double" w:sz="6" w:space="0" w:color="auto"/>
            <w:left w:val="dotted" w:sz="4" w:space="0" w:color="auto"/>
          </w:tcBorders>
          <w:vAlign w:val="center"/>
        </w:tcPr>
        <w:p w:rsidR="000D1324" w:rsidRPr="000D1324" w:rsidRDefault="000D1324" w:rsidP="000D1324">
          <w:pPr>
            <w:pStyle w:val="Zhlav"/>
          </w:pPr>
        </w:p>
      </w:tc>
    </w:tr>
  </w:tbl>
  <w:p w:rsidR="007C6335" w:rsidRDefault="007C6335" w:rsidP="007C6335">
    <w:pPr>
      <w:pStyle w:val="Zhlav"/>
      <w:jc w:val="right"/>
    </w:pPr>
  </w:p>
  <w:p w:rsidR="000D1324" w:rsidRDefault="007C6335" w:rsidP="007C6335">
    <w:pPr>
      <w:pStyle w:val="Zhlav"/>
      <w:jc w:val="right"/>
    </w:pPr>
    <w: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40FF"/>
    <w:multiLevelType w:val="hybridMultilevel"/>
    <w:tmpl w:val="2F10E750"/>
    <w:lvl w:ilvl="0" w:tplc="ADECDF04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73006"/>
    <w:multiLevelType w:val="hybridMultilevel"/>
    <w:tmpl w:val="D53CFB42"/>
    <w:lvl w:ilvl="0" w:tplc="8F90EF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1808B4"/>
    <w:multiLevelType w:val="multilevel"/>
    <w:tmpl w:val="AD18FCD0"/>
    <w:lvl w:ilvl="0">
      <w:start w:val="1"/>
      <w:numFmt w:val="decimal"/>
      <w:pStyle w:val="Nadpis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713" w:hanging="72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pStyle w:val="Nadpis4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AF"/>
    <w:rsid w:val="00025CF1"/>
    <w:rsid w:val="000C71CF"/>
    <w:rsid w:val="000D1324"/>
    <w:rsid w:val="0012554B"/>
    <w:rsid w:val="00280DE3"/>
    <w:rsid w:val="00332CB0"/>
    <w:rsid w:val="00354F63"/>
    <w:rsid w:val="003D5E1F"/>
    <w:rsid w:val="004B3AE4"/>
    <w:rsid w:val="004D1997"/>
    <w:rsid w:val="004F17FB"/>
    <w:rsid w:val="005867ED"/>
    <w:rsid w:val="0059150A"/>
    <w:rsid w:val="00680CCB"/>
    <w:rsid w:val="006950CC"/>
    <w:rsid w:val="006B74B9"/>
    <w:rsid w:val="006E002B"/>
    <w:rsid w:val="006E725C"/>
    <w:rsid w:val="007352B6"/>
    <w:rsid w:val="00743848"/>
    <w:rsid w:val="007915D1"/>
    <w:rsid w:val="007956B1"/>
    <w:rsid w:val="007B48E1"/>
    <w:rsid w:val="007C6335"/>
    <w:rsid w:val="007D14FD"/>
    <w:rsid w:val="00802E94"/>
    <w:rsid w:val="00864B67"/>
    <w:rsid w:val="008978AD"/>
    <w:rsid w:val="008F5D89"/>
    <w:rsid w:val="009A55AF"/>
    <w:rsid w:val="009C6330"/>
    <w:rsid w:val="00AD4F22"/>
    <w:rsid w:val="00AF3342"/>
    <w:rsid w:val="00B22236"/>
    <w:rsid w:val="00BD69C0"/>
    <w:rsid w:val="00C215AE"/>
    <w:rsid w:val="00C77F7B"/>
    <w:rsid w:val="00CB7D3B"/>
    <w:rsid w:val="00D2214B"/>
    <w:rsid w:val="00D94FDB"/>
    <w:rsid w:val="00DC17E1"/>
    <w:rsid w:val="00E646AF"/>
    <w:rsid w:val="00E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88AB"/>
  <w15:docId w15:val="{ADFFBA47-8851-4D84-8AD3-2700B97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6AF"/>
    <w:pPr>
      <w:spacing w:after="160" w:line="259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E646AF"/>
    <w:pPr>
      <w:numPr>
        <w:numId w:val="1"/>
      </w:numPr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E646AF"/>
    <w:pPr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E646AF"/>
    <w:pPr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E646AF"/>
    <w:pPr>
      <w:numPr>
        <w:ilvl w:val="3"/>
        <w:numId w:val="1"/>
      </w:num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6AF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E646AF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E646AF"/>
    <w:rPr>
      <w:b/>
    </w:rPr>
  </w:style>
  <w:style w:type="character" w:customStyle="1" w:styleId="Nadpis4Char">
    <w:name w:val="Nadpis 4 Char"/>
    <w:basedOn w:val="Standardnpsmoodstavce"/>
    <w:link w:val="Nadpis4"/>
    <w:uiPriority w:val="9"/>
    <w:rsid w:val="00E646AF"/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646AF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46AF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646AF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64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6AF"/>
  </w:style>
  <w:style w:type="paragraph" w:styleId="Zpat">
    <w:name w:val="footer"/>
    <w:basedOn w:val="Normln"/>
    <w:link w:val="ZpatChar"/>
    <w:uiPriority w:val="99"/>
    <w:unhideWhenUsed/>
    <w:rsid w:val="00E6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6AF"/>
  </w:style>
  <w:style w:type="character" w:styleId="Zdraznnjemn">
    <w:name w:val="Subtle Emphasis"/>
    <w:basedOn w:val="Standardnpsmoodstavce"/>
    <w:uiPriority w:val="19"/>
    <w:qFormat/>
    <w:rsid w:val="00E646AF"/>
    <w:rPr>
      <w:i/>
      <w:iCs/>
      <w:color w:val="404040" w:themeColor="text1" w:themeTint="BF"/>
    </w:rPr>
  </w:style>
  <w:style w:type="paragraph" w:customStyle="1" w:styleId="Table">
    <w:name w:val="Table"/>
    <w:basedOn w:val="Normln"/>
    <w:rsid w:val="00E646AF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46A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46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46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46AF"/>
    <w:rPr>
      <w:vertAlign w:val="superscript"/>
    </w:rPr>
  </w:style>
  <w:style w:type="paragraph" w:customStyle="1" w:styleId="Normln1">
    <w:name w:val="Normální1"/>
    <w:rsid w:val="00E646AF"/>
    <w:pPr>
      <w:jc w:val="both"/>
    </w:pPr>
    <w:rPr>
      <w:rFonts w:ascii="Calibri" w:eastAsia="Calibri" w:hAnsi="Calibri" w:cs="Calibri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6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B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 Boris Ing.</dc:creator>
  <cp:lastModifiedBy>Černá Lenka Ing. (UPM-KRP)</cp:lastModifiedBy>
  <cp:revision>3</cp:revision>
  <dcterms:created xsi:type="dcterms:W3CDTF">2021-01-13T09:43:00Z</dcterms:created>
  <dcterms:modified xsi:type="dcterms:W3CDTF">2021-01-13T09:44:00Z</dcterms:modified>
</cp:coreProperties>
</file>