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FFFD" w14:textId="77777777"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14:paraId="5B263FDC" w14:textId="77777777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7D9869F8" w14:textId="07B27753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B7D57">
              <w:rPr>
                <w:b/>
                <w:color w:val="000000" w:themeColor="text1"/>
                <w:sz w:val="28"/>
                <w:szCs w:val="28"/>
              </w:rPr>
              <w:t>259</w:t>
            </w:r>
            <w:r w:rsidR="00675E1C">
              <w:rPr>
                <w:b/>
                <w:color w:val="000000" w:themeColor="text1"/>
                <w:sz w:val="28"/>
                <w:szCs w:val="28"/>
              </w:rPr>
              <w:t>/71234462/2020</w:t>
            </w:r>
            <w:r w:rsidRPr="00D05B2D">
              <w:rPr>
                <w:color w:val="000000" w:themeColor="text1"/>
                <w:sz w:val="28"/>
                <w:szCs w:val="28"/>
              </w:rPr>
              <w:t xml:space="preserve">, ze dne: </w:t>
            </w:r>
            <w:r w:rsidR="00DB7D57">
              <w:rPr>
                <w:color w:val="000000" w:themeColor="text1"/>
                <w:sz w:val="28"/>
                <w:szCs w:val="28"/>
              </w:rPr>
              <w:t>23</w:t>
            </w:r>
            <w:r w:rsidR="00675E1C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57507">
              <w:rPr>
                <w:color w:val="000000" w:themeColor="text1"/>
                <w:sz w:val="28"/>
                <w:szCs w:val="28"/>
              </w:rPr>
              <w:t>1</w:t>
            </w:r>
            <w:r w:rsidR="00DB7D57">
              <w:rPr>
                <w:color w:val="000000" w:themeColor="text1"/>
                <w:sz w:val="28"/>
                <w:szCs w:val="28"/>
              </w:rPr>
              <w:t>2</w:t>
            </w:r>
            <w:r w:rsidR="00675E1C">
              <w:rPr>
                <w:color w:val="000000" w:themeColor="text1"/>
                <w:sz w:val="28"/>
                <w:szCs w:val="28"/>
              </w:rPr>
              <w:t>. 2020</w:t>
            </w:r>
          </w:p>
        </w:tc>
      </w:tr>
      <w:tr w:rsidR="00456224" w:rsidRPr="00D05B2D" w14:paraId="3C5716D1" w14:textId="77777777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56CC2FF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14:paraId="188195F1" w14:textId="77777777" w:rsidR="00456224" w:rsidRPr="00057507" w:rsidRDefault="00675E1C" w:rsidP="00601285">
            <w:pPr>
              <w:rPr>
                <w:b/>
                <w:bCs/>
                <w:sz w:val="24"/>
                <w:szCs w:val="24"/>
              </w:rPr>
            </w:pPr>
            <w:r w:rsidRPr="00057507">
              <w:rPr>
                <w:b/>
                <w:bCs/>
                <w:sz w:val="24"/>
                <w:szCs w:val="24"/>
              </w:rPr>
              <w:t xml:space="preserve">Martin </w:t>
            </w:r>
            <w:proofErr w:type="spellStart"/>
            <w:r w:rsidR="006639FE" w:rsidRPr="00057507">
              <w:rPr>
                <w:b/>
                <w:bCs/>
                <w:sz w:val="24"/>
                <w:szCs w:val="24"/>
              </w:rPr>
              <w:t>T</w:t>
            </w:r>
            <w:r w:rsidRPr="00057507">
              <w:rPr>
                <w:b/>
                <w:bCs/>
                <w:sz w:val="24"/>
                <w:szCs w:val="24"/>
              </w:rPr>
              <w:t>yburec</w:t>
            </w:r>
            <w:proofErr w:type="spellEnd"/>
            <w:r w:rsidRPr="0005750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E620835" w14:textId="04C6708E" w:rsidR="00675E1C" w:rsidRDefault="00675E1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Koře</w:t>
            </w:r>
            <w:r w:rsidR="00E41AC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ského 249</w:t>
            </w:r>
          </w:p>
          <w:p w14:paraId="51E1A1EF" w14:textId="77777777" w:rsidR="00675E1C" w:rsidRDefault="00675E1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04 Kladno</w:t>
            </w:r>
          </w:p>
          <w:p w14:paraId="580E2F01" w14:textId="77777777" w:rsidR="00675E1C" w:rsidRPr="00D05B2D" w:rsidRDefault="00675E1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76532135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32E29C2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14:paraId="0D04BCA4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14:paraId="09C585C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Vojtěcha </w:t>
            </w:r>
            <w:proofErr w:type="spellStart"/>
            <w:r w:rsidRPr="00D05B2D">
              <w:rPr>
                <w:sz w:val="24"/>
                <w:szCs w:val="24"/>
              </w:rPr>
              <w:t>Dundra</w:t>
            </w:r>
            <w:proofErr w:type="spellEnd"/>
            <w:r w:rsidRPr="00D05B2D">
              <w:rPr>
                <w:sz w:val="24"/>
                <w:szCs w:val="24"/>
              </w:rPr>
              <w:t xml:space="preserve"> 1032</w:t>
            </w:r>
          </w:p>
          <w:p w14:paraId="79AA88A5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14:paraId="1E492239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14:paraId="76B296FB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14:paraId="3B22A3AE" w14:textId="77777777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4131EA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14:paraId="1C8CA905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  <w:p w14:paraId="5B3CD418" w14:textId="39956A9D" w:rsidR="005B07D1" w:rsidRDefault="00675E1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D57">
              <w:rPr>
                <w:sz w:val="24"/>
                <w:szCs w:val="24"/>
              </w:rPr>
              <w:t xml:space="preserve">oprava elektroinstalace – kuchyň </w:t>
            </w:r>
            <w:r w:rsidR="00057507">
              <w:rPr>
                <w:sz w:val="24"/>
                <w:szCs w:val="24"/>
              </w:rPr>
              <w:t xml:space="preserve"> </w:t>
            </w:r>
            <w:r w:rsidR="005B07D1">
              <w:rPr>
                <w:sz w:val="24"/>
                <w:szCs w:val="24"/>
              </w:rPr>
              <w:t xml:space="preserve"> </w:t>
            </w:r>
          </w:p>
          <w:p w14:paraId="47A18E29" w14:textId="77777777" w:rsidR="00456224" w:rsidRPr="00D05B2D" w:rsidRDefault="00C022A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E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BD794E3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14:paraId="387781B6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14:paraId="5BB7F443" w14:textId="2E6F4DF6" w:rsidR="00675E1C" w:rsidRPr="00D05B2D" w:rsidRDefault="00675E1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07D1">
              <w:rPr>
                <w:sz w:val="24"/>
                <w:szCs w:val="24"/>
              </w:rPr>
              <w:t>1</w:t>
            </w:r>
            <w:r w:rsidR="009913A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000 Kč</w:t>
            </w:r>
          </w:p>
        </w:tc>
      </w:tr>
      <w:tr w:rsidR="00456224" w:rsidRPr="00D05B2D" w14:paraId="188ECEEB" w14:textId="77777777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AEE0EE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 </w:t>
            </w:r>
            <w:r w:rsidR="00675E1C">
              <w:rPr>
                <w:sz w:val="24"/>
                <w:szCs w:val="24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9BF3CDD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675E1C">
              <w:rPr>
                <w:sz w:val="24"/>
                <w:szCs w:val="24"/>
              </w:rPr>
              <w:t>ANO</w:t>
            </w:r>
          </w:p>
        </w:tc>
      </w:tr>
      <w:tr w:rsidR="00456224" w:rsidRPr="00D05B2D" w14:paraId="6E795A26" w14:textId="77777777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9A4BEAD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14:paraId="0033BA42" w14:textId="77777777" w:rsidR="00456224" w:rsidRDefault="00456224" w:rsidP="00D05B2D">
            <w:pPr>
              <w:rPr>
                <w:sz w:val="24"/>
                <w:szCs w:val="24"/>
              </w:rPr>
            </w:pPr>
          </w:p>
          <w:p w14:paraId="5B7D2D6C" w14:textId="41E30282" w:rsidR="00675E1C" w:rsidRPr="00D05B2D" w:rsidRDefault="00057507" w:rsidP="00D0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B7D57">
              <w:rPr>
                <w:sz w:val="24"/>
                <w:szCs w:val="24"/>
              </w:rPr>
              <w:t>eden</w:t>
            </w:r>
            <w:r w:rsidR="00C05B0C">
              <w:rPr>
                <w:sz w:val="24"/>
                <w:szCs w:val="24"/>
              </w:rPr>
              <w:t xml:space="preserve"> </w:t>
            </w:r>
            <w:r w:rsidR="00675E1C">
              <w:rPr>
                <w:sz w:val="24"/>
                <w:szCs w:val="24"/>
              </w:rPr>
              <w:t>202</w:t>
            </w:r>
            <w:r w:rsidR="00DB7D57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C4471F5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14:paraId="18D4B78C" w14:textId="77777777" w:rsidR="00675E1C" w:rsidRDefault="00675E1C" w:rsidP="00601285">
            <w:pPr>
              <w:rPr>
                <w:sz w:val="24"/>
                <w:szCs w:val="24"/>
              </w:rPr>
            </w:pPr>
          </w:p>
          <w:p w14:paraId="33922CEF" w14:textId="77777777" w:rsidR="00675E1C" w:rsidRPr="00D05B2D" w:rsidRDefault="00675E1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Bc. Tomáš </w:t>
            </w:r>
            <w:proofErr w:type="spellStart"/>
            <w:r>
              <w:rPr>
                <w:sz w:val="24"/>
                <w:szCs w:val="24"/>
              </w:rPr>
              <w:t>Abrham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9D293B6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razítko a podpis:</w:t>
            </w:r>
          </w:p>
        </w:tc>
      </w:tr>
      <w:tr w:rsidR="00456224" w:rsidRPr="00D05B2D" w14:paraId="2D32099F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0844403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14:paraId="22CFE19C" w14:textId="77777777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3A7ED21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14:paraId="0C40F910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05B2D">
              <w:rPr>
                <w:sz w:val="24"/>
                <w:szCs w:val="24"/>
              </w:rPr>
              <w:t xml:space="preserve">Tomáš </w:t>
            </w:r>
            <w:proofErr w:type="spellStart"/>
            <w:r w:rsidRPr="00D05B2D">
              <w:rPr>
                <w:sz w:val="24"/>
                <w:szCs w:val="24"/>
              </w:rPr>
              <w:t>Abrham</w:t>
            </w:r>
            <w:proofErr w:type="spellEnd"/>
          </w:p>
          <w:p w14:paraId="339F87D8" w14:textId="77777777"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A2B49AE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14:paraId="39B65461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Jana</w:t>
            </w:r>
            <w:r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Holakovská </w:t>
            </w:r>
          </w:p>
        </w:tc>
      </w:tr>
      <w:tr w:rsidR="000975B8" w:rsidRPr="00D05B2D" w14:paraId="657D8030" w14:textId="77777777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C0EE561" w14:textId="04A305B9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podpis: </w:t>
            </w:r>
            <w:r w:rsidR="00DB7D57">
              <w:rPr>
                <w:sz w:val="24"/>
                <w:szCs w:val="24"/>
              </w:rPr>
              <w:t>23</w:t>
            </w:r>
            <w:r w:rsidR="00675E1C">
              <w:rPr>
                <w:sz w:val="24"/>
                <w:szCs w:val="24"/>
              </w:rPr>
              <w:t xml:space="preserve">. </w:t>
            </w:r>
            <w:r w:rsidR="00057507">
              <w:rPr>
                <w:sz w:val="24"/>
                <w:szCs w:val="24"/>
              </w:rPr>
              <w:t>1</w:t>
            </w:r>
            <w:r w:rsidR="00DB7D57">
              <w:rPr>
                <w:sz w:val="24"/>
                <w:szCs w:val="24"/>
              </w:rPr>
              <w:t>2</w:t>
            </w:r>
            <w:r w:rsidR="00675E1C">
              <w:rPr>
                <w:sz w:val="24"/>
                <w:szCs w:val="24"/>
              </w:rPr>
              <w:t>. 2020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2828D90" w14:textId="0D95B73A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podpis:</w:t>
            </w:r>
            <w:r w:rsidR="00675E1C">
              <w:rPr>
                <w:sz w:val="24"/>
                <w:szCs w:val="24"/>
              </w:rPr>
              <w:t xml:space="preserve"> </w:t>
            </w:r>
            <w:r w:rsidR="00DB7D57">
              <w:rPr>
                <w:sz w:val="24"/>
                <w:szCs w:val="24"/>
              </w:rPr>
              <w:t>23</w:t>
            </w:r>
            <w:r w:rsidR="00675E1C">
              <w:rPr>
                <w:sz w:val="24"/>
                <w:szCs w:val="24"/>
              </w:rPr>
              <w:t xml:space="preserve">. </w:t>
            </w:r>
            <w:r w:rsidR="00057507">
              <w:rPr>
                <w:sz w:val="24"/>
                <w:szCs w:val="24"/>
              </w:rPr>
              <w:t>1</w:t>
            </w:r>
            <w:r w:rsidR="00DB7D57">
              <w:rPr>
                <w:sz w:val="24"/>
                <w:szCs w:val="24"/>
              </w:rPr>
              <w:t>2</w:t>
            </w:r>
            <w:r w:rsidR="00675E1C">
              <w:rPr>
                <w:sz w:val="24"/>
                <w:szCs w:val="24"/>
              </w:rPr>
              <w:t>. 2020</w:t>
            </w:r>
          </w:p>
        </w:tc>
      </w:tr>
      <w:tr w:rsidR="00456224" w:rsidRPr="00D05B2D" w14:paraId="43F6955A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AAB9818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14:paraId="2121C8BE" w14:textId="77777777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5CC8638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7245FB17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(faktura , účtenka …)</w:t>
            </w:r>
          </w:p>
          <w:p w14:paraId="01BE9F04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08E70119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Pr="00D05B2D">
              <w:rPr>
                <w:sz w:val="24"/>
                <w:szCs w:val="24"/>
              </w:rPr>
              <w:t xml:space="preserve">          Kč,   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14:paraId="281EF563" w14:textId="77777777"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0555" w14:textId="77777777" w:rsidR="004236BB" w:rsidRDefault="004236BB" w:rsidP="00CC349A">
      <w:r>
        <w:separator/>
      </w:r>
    </w:p>
  </w:endnote>
  <w:endnote w:type="continuationSeparator" w:id="0">
    <w:p w14:paraId="35C6BFE2" w14:textId="77777777" w:rsidR="004236BB" w:rsidRDefault="004236BB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C1BD" w14:textId="77777777"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6C08C" wp14:editId="0335A2F0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F013" w14:textId="77777777" w:rsidR="004236BB" w:rsidRDefault="004236BB" w:rsidP="00CC349A">
      <w:r>
        <w:separator/>
      </w:r>
    </w:p>
  </w:footnote>
  <w:footnote w:type="continuationSeparator" w:id="0">
    <w:p w14:paraId="564CC727" w14:textId="77777777" w:rsidR="004236BB" w:rsidRDefault="004236BB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3F32" w14:textId="77777777" w:rsidR="001A6035" w:rsidRDefault="001A6035" w:rsidP="00CC349A">
    <w:pPr>
      <w:pStyle w:val="Zhlav"/>
      <w:jc w:val="center"/>
    </w:pPr>
  </w:p>
  <w:p w14:paraId="2F2B59CD" w14:textId="77777777" w:rsidR="001A6035" w:rsidRDefault="001A6035" w:rsidP="00CC349A">
    <w:pPr>
      <w:pStyle w:val="Zhlav"/>
      <w:jc w:val="center"/>
    </w:pPr>
  </w:p>
  <w:p w14:paraId="2D20D209" w14:textId="77777777"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 wp14:anchorId="059EA0A4" wp14:editId="31857358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57507"/>
    <w:rsid w:val="000975B8"/>
    <w:rsid w:val="00110A96"/>
    <w:rsid w:val="001A6035"/>
    <w:rsid w:val="003E6B3F"/>
    <w:rsid w:val="003F05DB"/>
    <w:rsid w:val="004236BB"/>
    <w:rsid w:val="00425ADD"/>
    <w:rsid w:val="00456224"/>
    <w:rsid w:val="00525B2C"/>
    <w:rsid w:val="005650B0"/>
    <w:rsid w:val="005B07D1"/>
    <w:rsid w:val="006639FE"/>
    <w:rsid w:val="00675E1C"/>
    <w:rsid w:val="006F7ACB"/>
    <w:rsid w:val="00734515"/>
    <w:rsid w:val="00784427"/>
    <w:rsid w:val="00794D5C"/>
    <w:rsid w:val="007A77E9"/>
    <w:rsid w:val="007E23CD"/>
    <w:rsid w:val="008224B4"/>
    <w:rsid w:val="00961A78"/>
    <w:rsid w:val="009913A5"/>
    <w:rsid w:val="009F03DD"/>
    <w:rsid w:val="009F35C9"/>
    <w:rsid w:val="00A81ECA"/>
    <w:rsid w:val="00AA79D8"/>
    <w:rsid w:val="00AF7BBF"/>
    <w:rsid w:val="00BB4950"/>
    <w:rsid w:val="00BE7239"/>
    <w:rsid w:val="00C022A8"/>
    <w:rsid w:val="00C05B0C"/>
    <w:rsid w:val="00C214AB"/>
    <w:rsid w:val="00C70E75"/>
    <w:rsid w:val="00C92EBA"/>
    <w:rsid w:val="00CA75FE"/>
    <w:rsid w:val="00CC349A"/>
    <w:rsid w:val="00D04225"/>
    <w:rsid w:val="00D05B2D"/>
    <w:rsid w:val="00D200A7"/>
    <w:rsid w:val="00D54E6B"/>
    <w:rsid w:val="00DB7D57"/>
    <w:rsid w:val="00DE3E79"/>
    <w:rsid w:val="00E41AC6"/>
    <w:rsid w:val="00E72331"/>
    <w:rsid w:val="00E7477C"/>
    <w:rsid w:val="00EA11D6"/>
    <w:rsid w:val="00F32EA4"/>
    <w:rsid w:val="00F617F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0BA5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Domov Švermov</cp:lastModifiedBy>
  <cp:revision>9</cp:revision>
  <cp:lastPrinted>2021-01-14T10:37:00Z</cp:lastPrinted>
  <dcterms:created xsi:type="dcterms:W3CDTF">2020-05-19T06:25:00Z</dcterms:created>
  <dcterms:modified xsi:type="dcterms:W3CDTF">2021-01-18T06:35:00Z</dcterms:modified>
</cp:coreProperties>
</file>