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11223">
        <w:rPr>
          <w:rFonts w:ascii="Arial" w:hAnsi="Arial" w:cs="Arial"/>
          <w:b/>
          <w:sz w:val="32"/>
          <w:szCs w:val="32"/>
        </w:rPr>
        <w:t>2</w:t>
      </w:r>
    </w:p>
    <w:p w:rsidR="00745FA5" w:rsidRPr="00FC5C99" w:rsidRDefault="00745FA5" w:rsidP="00745FA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6C635E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F048AA" w:rsidRPr="00F048AA">
        <w:rPr>
          <w:rFonts w:ascii="Arial" w:hAnsi="Arial" w:cs="Arial"/>
          <w:b/>
          <w:sz w:val="32"/>
          <w:szCs w:val="32"/>
        </w:rPr>
        <w:t>125N15/23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973DC5" w:rsidRPr="005F2C48" w:rsidRDefault="00973DC5" w:rsidP="00973DC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511223" w:rsidRPr="00511223" w:rsidTr="00861EEE">
        <w:trPr>
          <w:trHeight w:val="289"/>
        </w:trPr>
        <w:tc>
          <w:tcPr>
            <w:tcW w:w="9636" w:type="dxa"/>
            <w:gridSpan w:val="2"/>
          </w:tcPr>
          <w:p w:rsidR="00511223" w:rsidRPr="00511223" w:rsidRDefault="00511223" w:rsidP="00861EE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511223" w:rsidRPr="00511223" w:rsidTr="00861EEE">
        <w:trPr>
          <w:trHeight w:val="279"/>
        </w:trPr>
        <w:tc>
          <w:tcPr>
            <w:tcW w:w="779" w:type="dxa"/>
          </w:tcPr>
          <w:p w:rsidR="00511223" w:rsidRPr="00511223" w:rsidRDefault="00511223" w:rsidP="00861E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511223" w:rsidRPr="00511223" w:rsidRDefault="00511223" w:rsidP="00861E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511223" w:rsidRPr="00511223" w:rsidTr="00861EEE">
        <w:trPr>
          <w:trHeight w:val="279"/>
        </w:trPr>
        <w:tc>
          <w:tcPr>
            <w:tcW w:w="779" w:type="dxa"/>
          </w:tcPr>
          <w:p w:rsidR="00511223" w:rsidRPr="00511223" w:rsidRDefault="00511223" w:rsidP="00861E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511223" w:rsidRPr="00511223" w:rsidRDefault="00511223" w:rsidP="00861EE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511223" w:rsidRPr="00511223" w:rsidTr="00861EEE">
        <w:trPr>
          <w:trHeight w:val="289"/>
        </w:trPr>
        <w:tc>
          <w:tcPr>
            <w:tcW w:w="779" w:type="dxa"/>
          </w:tcPr>
          <w:p w:rsidR="00511223" w:rsidRPr="00511223" w:rsidRDefault="00511223" w:rsidP="00861E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511223" w:rsidRPr="00511223" w:rsidRDefault="00511223" w:rsidP="00861EE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511223" w:rsidRPr="00511223" w:rsidTr="00861EEE">
        <w:trPr>
          <w:cantSplit/>
          <w:trHeight w:val="279"/>
        </w:trPr>
        <w:tc>
          <w:tcPr>
            <w:tcW w:w="9636" w:type="dxa"/>
            <w:gridSpan w:val="2"/>
          </w:tcPr>
          <w:p w:rsidR="00511223" w:rsidRPr="00511223" w:rsidRDefault="00511223" w:rsidP="00861E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 2396</w:t>
            </w:r>
          </w:p>
        </w:tc>
      </w:tr>
      <w:tr w:rsidR="00511223" w:rsidRPr="00511223" w:rsidTr="00861EEE">
        <w:trPr>
          <w:cantSplit/>
          <w:trHeight w:val="279"/>
        </w:trPr>
        <w:tc>
          <w:tcPr>
            <w:tcW w:w="9636" w:type="dxa"/>
            <w:gridSpan w:val="2"/>
          </w:tcPr>
          <w:p w:rsidR="00511223" w:rsidRPr="00511223" w:rsidRDefault="00511223" w:rsidP="00861E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511223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511223">
              <w:rPr>
                <w:rFonts w:ascii="Arial" w:hAnsi="Arial" w:cs="Arial"/>
                <w:sz w:val="22"/>
                <w:szCs w:val="22"/>
              </w:rPr>
              <w:t xml:space="preserve"> – předseda představenstva a </w:t>
            </w:r>
            <w:r w:rsidR="00DE4D07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E4D07"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 w:rsidR="00DE4D07"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 </w:t>
            </w:r>
          </w:p>
        </w:tc>
      </w:tr>
    </w:tbl>
    <w:p w:rsidR="00511223" w:rsidRPr="004E5C17" w:rsidRDefault="00511223" w:rsidP="00511223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:rsidR="00511223" w:rsidRPr="00EF73C8" w:rsidRDefault="00511223" w:rsidP="0051122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511223">
        <w:rPr>
          <w:rFonts w:ascii="Arial" w:hAnsi="Arial" w:cs="Arial"/>
          <w:sz w:val="22"/>
          <w:szCs w:val="22"/>
        </w:rPr>
        <w:t>2217641</w:t>
      </w:r>
      <w:r>
        <w:rPr>
          <w:rFonts w:ascii="Arial" w:hAnsi="Arial" w:cs="Arial"/>
          <w:sz w:val="22"/>
          <w:szCs w:val="22"/>
        </w:rPr>
        <w:t>/0100</w:t>
      </w:r>
    </w:p>
    <w:p w:rsidR="00511223" w:rsidRDefault="00511223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6C635E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Pr="00C55134" w:rsidRDefault="00C6564B">
      <w:pPr>
        <w:rPr>
          <w:rFonts w:ascii="Arial" w:hAnsi="Arial" w:cs="Arial"/>
          <w:sz w:val="22"/>
          <w:szCs w:val="22"/>
        </w:rPr>
      </w:pPr>
    </w:p>
    <w:p w:rsidR="00CC79C0" w:rsidRPr="00C55134" w:rsidRDefault="00CC79C0" w:rsidP="00CC79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F048AA">
        <w:rPr>
          <w:rFonts w:ascii="Arial" w:hAnsi="Arial" w:cs="Arial"/>
          <w:sz w:val="22"/>
          <w:szCs w:val="22"/>
        </w:rPr>
        <w:t>2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 w:rsidR="006C635E"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F048AA" w:rsidRPr="00F048AA">
        <w:rPr>
          <w:rFonts w:ascii="Arial" w:hAnsi="Arial" w:cs="Arial"/>
          <w:sz w:val="22"/>
          <w:szCs w:val="22"/>
        </w:rPr>
        <w:t>125N15/23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F048AA">
        <w:rPr>
          <w:rFonts w:ascii="Arial" w:hAnsi="Arial" w:cs="Arial"/>
          <w:sz w:val="22"/>
          <w:szCs w:val="22"/>
        </w:rPr>
        <w:t xml:space="preserve"> </w:t>
      </w:r>
      <w:r w:rsidR="00F048AA" w:rsidRPr="00F048AA">
        <w:rPr>
          <w:rFonts w:ascii="Arial" w:hAnsi="Arial" w:cs="Arial"/>
          <w:sz w:val="22"/>
          <w:szCs w:val="22"/>
        </w:rPr>
        <w:t>17.</w:t>
      </w:r>
      <w:r w:rsidR="00F048AA">
        <w:rPr>
          <w:rFonts w:ascii="Arial" w:hAnsi="Arial" w:cs="Arial"/>
          <w:sz w:val="22"/>
          <w:szCs w:val="22"/>
        </w:rPr>
        <w:t xml:space="preserve"> </w:t>
      </w:r>
      <w:r w:rsidR="00F048AA" w:rsidRPr="00F048AA">
        <w:rPr>
          <w:rFonts w:ascii="Arial" w:hAnsi="Arial" w:cs="Arial"/>
          <w:sz w:val="22"/>
          <w:szCs w:val="22"/>
        </w:rPr>
        <w:t>12.</w:t>
      </w:r>
      <w:r w:rsidR="00F048AA">
        <w:rPr>
          <w:rFonts w:ascii="Arial" w:hAnsi="Arial" w:cs="Arial"/>
          <w:sz w:val="22"/>
          <w:szCs w:val="22"/>
        </w:rPr>
        <w:t xml:space="preserve"> </w:t>
      </w:r>
      <w:r w:rsidR="00F048AA" w:rsidRPr="00F048AA">
        <w:rPr>
          <w:rFonts w:ascii="Arial" w:hAnsi="Arial" w:cs="Arial"/>
          <w:sz w:val="22"/>
          <w:szCs w:val="22"/>
        </w:rPr>
        <w:t>2015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 w:rsidR="00F048AA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ze dne </w:t>
      </w:r>
      <w:r w:rsidR="00F048AA">
        <w:rPr>
          <w:rFonts w:ascii="Arial" w:hAnsi="Arial" w:cs="Arial"/>
          <w:sz w:val="22"/>
          <w:szCs w:val="22"/>
        </w:rPr>
        <w:t xml:space="preserve">16. 10. 2017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6C635E"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 w:rsidR="006C635E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>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F048AA">
        <w:rPr>
          <w:rFonts w:ascii="Arial" w:hAnsi="Arial" w:cs="Arial"/>
          <w:sz w:val="22"/>
          <w:szCs w:val="22"/>
        </w:rPr>
        <w:t>5. 3. 2020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</w:p>
    <w:p w:rsidR="00F048AA" w:rsidRPr="000036AD" w:rsidRDefault="00F048AA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45301D" w:rsidRPr="000036AD" w:rsidTr="00BE45DE">
        <w:trPr>
          <w:cantSplit/>
        </w:trPr>
        <w:tc>
          <w:tcPr>
            <w:tcW w:w="1630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819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45301D" w:rsidRPr="000036AD" w:rsidTr="00BE45DE">
        <w:trPr>
          <w:cantSplit/>
        </w:trPr>
        <w:tc>
          <w:tcPr>
            <w:tcW w:w="1630" w:type="dxa"/>
          </w:tcPr>
          <w:p w:rsidR="0045301D" w:rsidRPr="000036AD" w:rsidRDefault="00F048AA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701" w:type="dxa"/>
          </w:tcPr>
          <w:p w:rsidR="0045301D" w:rsidRPr="000036AD" w:rsidRDefault="00F048AA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4819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301D" w:rsidRPr="000036AD" w:rsidRDefault="00F048AA" w:rsidP="00BE45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*5553</w:t>
            </w:r>
          </w:p>
        </w:tc>
        <w:tc>
          <w:tcPr>
            <w:tcW w:w="567" w:type="dxa"/>
            <w:tcBorders>
              <w:left w:val="nil"/>
            </w:tcBorders>
          </w:tcPr>
          <w:p w:rsidR="0045301D" w:rsidRPr="000036AD" w:rsidRDefault="00F048AA" w:rsidP="00BE4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</w:tbl>
    <w:p w:rsidR="0045301D" w:rsidRPr="00F048AA" w:rsidRDefault="00F048AA" w:rsidP="0045301D">
      <w:pPr>
        <w:tabs>
          <w:tab w:val="left" w:pos="568"/>
        </w:tabs>
        <w:jc w:val="both"/>
        <w:rPr>
          <w:rFonts w:ascii="Arial" w:hAnsi="Arial" w:cs="Arial"/>
        </w:rPr>
      </w:pPr>
      <w:r w:rsidRPr="00F048AA">
        <w:rPr>
          <w:rFonts w:ascii="Arial" w:hAnsi="Arial" w:cs="Arial"/>
        </w:rPr>
        <w:t xml:space="preserve">* dle geometrického plánu č. 1877-357/2019 část </w:t>
      </w:r>
      <w:proofErr w:type="spellStart"/>
      <w:r w:rsidRPr="00F048AA">
        <w:rPr>
          <w:rFonts w:ascii="Arial" w:hAnsi="Arial" w:cs="Arial"/>
        </w:rPr>
        <w:t>p.č</w:t>
      </w:r>
      <w:proofErr w:type="spellEnd"/>
      <w:r w:rsidRPr="00F048AA">
        <w:rPr>
          <w:rFonts w:ascii="Arial" w:hAnsi="Arial" w:cs="Arial"/>
        </w:rPr>
        <w:t>. 5553 v </w:t>
      </w:r>
      <w:proofErr w:type="spellStart"/>
      <w:r w:rsidRPr="00F048AA">
        <w:rPr>
          <w:rFonts w:ascii="Arial" w:hAnsi="Arial" w:cs="Arial"/>
        </w:rPr>
        <w:t>k.ú</w:t>
      </w:r>
      <w:proofErr w:type="spellEnd"/>
      <w:r w:rsidRPr="00F048AA">
        <w:rPr>
          <w:rFonts w:ascii="Arial" w:hAnsi="Arial" w:cs="Arial"/>
        </w:rPr>
        <w:t>. Újezd u Brna</w:t>
      </w:r>
    </w:p>
    <w:p w:rsidR="00F048AA" w:rsidRPr="000036AD" w:rsidRDefault="00F048AA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Pr="00F048AA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048AA">
        <w:rPr>
          <w:rFonts w:ascii="Arial" w:hAnsi="Arial" w:cs="Arial"/>
          <w:sz w:val="22"/>
          <w:szCs w:val="22"/>
        </w:rPr>
        <w:t xml:space="preserve">třetí osoba </w:t>
      </w:r>
      <w:r w:rsidR="00F048AA" w:rsidRPr="00F048AA">
        <w:rPr>
          <w:rFonts w:ascii="Arial" w:hAnsi="Arial" w:cs="Arial"/>
          <w:sz w:val="22"/>
          <w:szCs w:val="22"/>
        </w:rPr>
        <w:t>Biskupství brněnské, se sídlem Petrov 269/8, 601</w:t>
      </w:r>
      <w:r w:rsidR="002121EA">
        <w:rPr>
          <w:rFonts w:ascii="Arial" w:hAnsi="Arial" w:cs="Arial"/>
          <w:sz w:val="22"/>
          <w:szCs w:val="22"/>
        </w:rPr>
        <w:t xml:space="preserve"> </w:t>
      </w:r>
      <w:r w:rsidR="00F048AA" w:rsidRPr="00F048AA">
        <w:rPr>
          <w:rFonts w:ascii="Arial" w:hAnsi="Arial" w:cs="Arial"/>
          <w:sz w:val="22"/>
          <w:szCs w:val="22"/>
        </w:rPr>
        <w:t xml:space="preserve">43 Brno, </w:t>
      </w:r>
      <w:r w:rsidRPr="00F048AA">
        <w:rPr>
          <w:rFonts w:ascii="Arial" w:hAnsi="Arial" w:cs="Arial"/>
          <w:sz w:val="22"/>
          <w:szCs w:val="22"/>
        </w:rPr>
        <w:t xml:space="preserve">na základě rozhodnutí </w:t>
      </w:r>
      <w:r w:rsidR="00F048AA" w:rsidRPr="00F048AA">
        <w:rPr>
          <w:rFonts w:ascii="Arial" w:hAnsi="Arial" w:cs="Arial"/>
          <w:sz w:val="22"/>
          <w:szCs w:val="22"/>
        </w:rPr>
        <w:t xml:space="preserve">Státního </w:t>
      </w:r>
      <w:r w:rsidRPr="00F048AA">
        <w:rPr>
          <w:rFonts w:ascii="Arial" w:hAnsi="Arial" w:cs="Arial"/>
          <w:sz w:val="22"/>
          <w:szCs w:val="22"/>
        </w:rPr>
        <w:t>pozemkového úřadu</w:t>
      </w:r>
      <w:r w:rsidR="00F048AA" w:rsidRPr="00F048AA">
        <w:rPr>
          <w:rFonts w:ascii="Arial" w:hAnsi="Arial" w:cs="Arial"/>
          <w:sz w:val="22"/>
          <w:szCs w:val="22"/>
        </w:rPr>
        <w:t xml:space="preserve"> č.j. SPU 078333/2020.</w:t>
      </w:r>
    </w:p>
    <w:p w:rsidR="0045301D" w:rsidRPr="007B1D15" w:rsidRDefault="0045301D" w:rsidP="0045301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45301D" w:rsidRPr="007B1D15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B1D15">
        <w:rPr>
          <w:rFonts w:ascii="Arial" w:hAnsi="Arial" w:cs="Arial"/>
          <w:sz w:val="22"/>
          <w:szCs w:val="22"/>
        </w:rPr>
        <w:t xml:space="preserve">Předmětem </w:t>
      </w:r>
      <w:r w:rsidR="006C635E" w:rsidRPr="007B1D15">
        <w:rPr>
          <w:rFonts w:ascii="Arial" w:hAnsi="Arial" w:cs="Arial"/>
          <w:sz w:val="22"/>
          <w:szCs w:val="22"/>
        </w:rPr>
        <w:t>pachtovní</w:t>
      </w:r>
      <w:r w:rsidRPr="007B1D15">
        <w:rPr>
          <w:rFonts w:ascii="Arial" w:hAnsi="Arial" w:cs="Arial"/>
          <w:sz w:val="22"/>
          <w:szCs w:val="22"/>
        </w:rPr>
        <w:t xml:space="preserve"> smlouvy zůstává nadále </w:t>
      </w:r>
      <w:proofErr w:type="spellStart"/>
      <w:r w:rsidRPr="007B1D15">
        <w:rPr>
          <w:rFonts w:ascii="Arial" w:hAnsi="Arial" w:cs="Arial"/>
          <w:sz w:val="22"/>
          <w:szCs w:val="22"/>
        </w:rPr>
        <w:t>m.j</w:t>
      </w:r>
      <w:proofErr w:type="spellEnd"/>
      <w:r w:rsidRPr="007B1D15">
        <w:rPr>
          <w:rFonts w:ascii="Arial" w:hAnsi="Arial" w:cs="Arial"/>
          <w:sz w:val="22"/>
          <w:szCs w:val="22"/>
        </w:rPr>
        <w:t>. část pozemku původně označeného jako</w:t>
      </w:r>
      <w:r w:rsidR="007B1D15">
        <w:rPr>
          <w:rFonts w:ascii="Arial" w:hAnsi="Arial" w:cs="Arial"/>
          <w:sz w:val="22"/>
          <w:szCs w:val="22"/>
        </w:rPr>
        <w:br/>
      </w:r>
      <w:proofErr w:type="spellStart"/>
      <w:r w:rsidRPr="007B1D15">
        <w:rPr>
          <w:rFonts w:ascii="Arial" w:hAnsi="Arial" w:cs="Arial"/>
          <w:sz w:val="22"/>
          <w:szCs w:val="22"/>
        </w:rPr>
        <w:t>p.č</w:t>
      </w:r>
      <w:proofErr w:type="spellEnd"/>
      <w:r w:rsidRPr="007B1D15">
        <w:rPr>
          <w:rFonts w:ascii="Arial" w:hAnsi="Arial" w:cs="Arial"/>
          <w:sz w:val="22"/>
          <w:szCs w:val="22"/>
        </w:rPr>
        <w:t xml:space="preserve">. </w:t>
      </w:r>
      <w:r w:rsidR="007B1D15" w:rsidRPr="007B1D15">
        <w:rPr>
          <w:rFonts w:ascii="Arial" w:hAnsi="Arial" w:cs="Arial"/>
          <w:sz w:val="22"/>
          <w:szCs w:val="22"/>
        </w:rPr>
        <w:t>5553</w:t>
      </w:r>
      <w:r w:rsidRPr="007B1D15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B1D15">
        <w:rPr>
          <w:rFonts w:ascii="Arial" w:hAnsi="Arial" w:cs="Arial"/>
          <w:sz w:val="22"/>
          <w:szCs w:val="22"/>
        </w:rPr>
        <w:t>k.ú</w:t>
      </w:r>
      <w:proofErr w:type="spellEnd"/>
      <w:r w:rsidRPr="007B1D15">
        <w:rPr>
          <w:rFonts w:ascii="Arial" w:hAnsi="Arial" w:cs="Arial"/>
          <w:sz w:val="22"/>
          <w:szCs w:val="22"/>
        </w:rPr>
        <w:t xml:space="preserve">. </w:t>
      </w:r>
      <w:r w:rsidR="007B1D15" w:rsidRPr="007B1D15">
        <w:rPr>
          <w:rFonts w:ascii="Arial" w:hAnsi="Arial" w:cs="Arial"/>
          <w:sz w:val="22"/>
          <w:szCs w:val="22"/>
        </w:rPr>
        <w:t>Újezd u Brna</w:t>
      </w:r>
      <w:r w:rsidRPr="007B1D15">
        <w:rPr>
          <w:rFonts w:ascii="Arial" w:hAnsi="Arial" w:cs="Arial"/>
          <w:sz w:val="22"/>
          <w:szCs w:val="22"/>
        </w:rPr>
        <w:t xml:space="preserve">, nově označeného dle geometrického plánu č. </w:t>
      </w:r>
      <w:r w:rsidR="007B1D15" w:rsidRPr="007B1D15">
        <w:rPr>
          <w:rFonts w:ascii="Arial" w:hAnsi="Arial" w:cs="Arial"/>
          <w:sz w:val="22"/>
          <w:szCs w:val="22"/>
        </w:rPr>
        <w:t xml:space="preserve">1877-357/2019 </w:t>
      </w:r>
      <w:r w:rsidRPr="007B1D15">
        <w:rPr>
          <w:rFonts w:ascii="Arial" w:hAnsi="Arial" w:cs="Arial"/>
          <w:sz w:val="22"/>
          <w:szCs w:val="22"/>
        </w:rPr>
        <w:t xml:space="preserve">ze dne </w:t>
      </w:r>
      <w:r w:rsidR="007B1D15" w:rsidRPr="007B1D15">
        <w:rPr>
          <w:rFonts w:ascii="Arial" w:hAnsi="Arial" w:cs="Arial"/>
          <w:sz w:val="22"/>
          <w:szCs w:val="22"/>
        </w:rPr>
        <w:br/>
        <w:t>17. 1. 2020</w:t>
      </w:r>
      <w:r w:rsidRPr="007B1D15">
        <w:rPr>
          <w:rFonts w:ascii="Arial" w:hAnsi="Arial" w:cs="Arial"/>
          <w:sz w:val="22"/>
          <w:szCs w:val="22"/>
        </w:rPr>
        <w:t xml:space="preserve"> následovně: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2694"/>
        <w:gridCol w:w="708"/>
        <w:gridCol w:w="567"/>
        <w:gridCol w:w="1134"/>
        <w:gridCol w:w="1843"/>
      </w:tblGrid>
      <w:tr w:rsidR="007B1D15" w:rsidRPr="007B1D15" w:rsidTr="00BE45DE">
        <w:trPr>
          <w:cantSplit/>
        </w:trPr>
        <w:tc>
          <w:tcPr>
            <w:tcW w:w="1413" w:type="dxa"/>
            <w:vAlign w:val="center"/>
          </w:tcPr>
          <w:p w:rsidR="0045301D" w:rsidRPr="007B1D15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vAlign w:val="center"/>
          </w:tcPr>
          <w:p w:rsidR="0045301D" w:rsidRPr="007B1D15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694" w:type="dxa"/>
            <w:vAlign w:val="center"/>
          </w:tcPr>
          <w:p w:rsidR="0045301D" w:rsidRPr="007B1D15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45301D" w:rsidRPr="007B1D15" w:rsidRDefault="0045301D" w:rsidP="00BE45DE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7B1D15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:rsidR="0045301D" w:rsidRPr="007B1D15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45301D" w:rsidRPr="007B1D15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(m</w:t>
            </w:r>
            <w:r w:rsidRPr="007B1D1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7B1D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45301D" w:rsidRPr="007B1D15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7B1D15" w:rsidRPr="007B1D15" w:rsidTr="00BE45DE">
        <w:trPr>
          <w:cantSplit/>
        </w:trPr>
        <w:tc>
          <w:tcPr>
            <w:tcW w:w="1413" w:type="dxa"/>
            <w:vAlign w:val="center"/>
          </w:tcPr>
          <w:p w:rsidR="0045301D" w:rsidRPr="007B1D15" w:rsidRDefault="007B1D15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417" w:type="dxa"/>
            <w:vAlign w:val="center"/>
          </w:tcPr>
          <w:p w:rsidR="0045301D" w:rsidRPr="007B1D15" w:rsidRDefault="007B1D15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694" w:type="dxa"/>
            <w:vAlign w:val="center"/>
          </w:tcPr>
          <w:p w:rsidR="0045301D" w:rsidRPr="007B1D15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45301D" w:rsidRPr="007B1D15" w:rsidRDefault="007B1D15" w:rsidP="00BE45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5553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5301D" w:rsidRPr="007B1D15" w:rsidRDefault="007B1D15" w:rsidP="00BE45DE">
            <w:pPr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134" w:type="dxa"/>
            <w:vAlign w:val="center"/>
          </w:tcPr>
          <w:p w:rsidR="0045301D" w:rsidRPr="007B1D15" w:rsidRDefault="007B1D15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1734</w:t>
            </w:r>
          </w:p>
        </w:tc>
        <w:tc>
          <w:tcPr>
            <w:tcW w:w="1843" w:type="dxa"/>
            <w:vAlign w:val="center"/>
          </w:tcPr>
          <w:p w:rsidR="0045301D" w:rsidRPr="007B1D15" w:rsidRDefault="007B1D15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D1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45301D" w:rsidRPr="00777777" w:rsidRDefault="0045301D" w:rsidP="0045301D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5301D" w:rsidRPr="007B1D15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B1D15">
        <w:rPr>
          <w:rFonts w:ascii="Arial" w:hAnsi="Arial" w:cs="Arial"/>
          <w:sz w:val="22"/>
          <w:szCs w:val="22"/>
        </w:rPr>
        <w:t xml:space="preserve">Informace o parcele </w:t>
      </w:r>
      <w:proofErr w:type="spellStart"/>
      <w:r w:rsidRPr="007B1D15">
        <w:rPr>
          <w:rFonts w:ascii="Arial" w:hAnsi="Arial" w:cs="Arial"/>
          <w:sz w:val="22"/>
          <w:szCs w:val="22"/>
        </w:rPr>
        <w:t>p.č</w:t>
      </w:r>
      <w:proofErr w:type="spellEnd"/>
      <w:r w:rsidRPr="007B1D15">
        <w:rPr>
          <w:rFonts w:ascii="Arial" w:hAnsi="Arial" w:cs="Arial"/>
          <w:sz w:val="22"/>
          <w:szCs w:val="22"/>
        </w:rPr>
        <w:t xml:space="preserve">. </w:t>
      </w:r>
      <w:r w:rsidR="007B1D15" w:rsidRPr="007B1D15">
        <w:rPr>
          <w:rFonts w:ascii="Arial" w:hAnsi="Arial" w:cs="Arial"/>
          <w:sz w:val="22"/>
          <w:szCs w:val="22"/>
        </w:rPr>
        <w:t>5553/1</w:t>
      </w:r>
      <w:r w:rsidRPr="007B1D15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B1D15">
        <w:rPr>
          <w:rFonts w:ascii="Arial" w:hAnsi="Arial" w:cs="Arial"/>
          <w:sz w:val="22"/>
          <w:szCs w:val="22"/>
        </w:rPr>
        <w:t>k.ú</w:t>
      </w:r>
      <w:proofErr w:type="spellEnd"/>
      <w:r w:rsidRPr="007B1D15">
        <w:rPr>
          <w:rFonts w:ascii="Arial" w:hAnsi="Arial" w:cs="Arial"/>
          <w:sz w:val="22"/>
          <w:szCs w:val="22"/>
        </w:rPr>
        <w:t xml:space="preserve">. </w:t>
      </w:r>
      <w:r w:rsidR="007B1D15" w:rsidRPr="007B1D15">
        <w:rPr>
          <w:rFonts w:ascii="Arial" w:hAnsi="Arial" w:cs="Arial"/>
          <w:sz w:val="22"/>
          <w:szCs w:val="22"/>
        </w:rPr>
        <w:t>Újezd u Brna</w:t>
      </w:r>
      <w:r w:rsidRPr="007B1D15">
        <w:rPr>
          <w:rFonts w:ascii="Arial" w:hAnsi="Arial" w:cs="Arial"/>
          <w:sz w:val="22"/>
          <w:szCs w:val="22"/>
        </w:rPr>
        <w:t xml:space="preserve"> tvoří přílohu č. </w:t>
      </w:r>
      <w:proofErr w:type="gramStart"/>
      <w:r w:rsidRPr="007B1D15">
        <w:rPr>
          <w:rFonts w:ascii="Arial" w:hAnsi="Arial" w:cs="Arial"/>
          <w:sz w:val="22"/>
          <w:szCs w:val="22"/>
        </w:rPr>
        <w:t>1</w:t>
      </w:r>
      <w:r w:rsidR="007B1D15" w:rsidRPr="007B1D15">
        <w:rPr>
          <w:rFonts w:ascii="Arial" w:hAnsi="Arial" w:cs="Arial"/>
          <w:sz w:val="22"/>
          <w:szCs w:val="22"/>
        </w:rPr>
        <w:t xml:space="preserve">, </w:t>
      </w:r>
      <w:r w:rsidRPr="007B1D15">
        <w:rPr>
          <w:rFonts w:ascii="Arial" w:hAnsi="Arial" w:cs="Arial"/>
          <w:sz w:val="22"/>
          <w:szCs w:val="22"/>
        </w:rPr>
        <w:t xml:space="preserve"> která</w:t>
      </w:r>
      <w:proofErr w:type="gramEnd"/>
      <w:r w:rsidRPr="007B1D15">
        <w:rPr>
          <w:rFonts w:ascii="Arial" w:hAnsi="Arial" w:cs="Arial"/>
          <w:sz w:val="22"/>
          <w:szCs w:val="22"/>
        </w:rPr>
        <w:t xml:space="preserve"> je nedílnou součástí tohoto dodatku.</w:t>
      </w:r>
    </w:p>
    <w:p w:rsidR="007B1D15" w:rsidRPr="007B1D15" w:rsidRDefault="007B1D15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1D15" w:rsidRPr="007B1D15" w:rsidRDefault="007B1D15" w:rsidP="007B1D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B1D15">
        <w:rPr>
          <w:rFonts w:ascii="Arial" w:hAnsi="Arial" w:cs="Arial"/>
          <w:sz w:val="22"/>
          <w:szCs w:val="22"/>
        </w:rPr>
        <w:t xml:space="preserve">Zákres pozemku </w:t>
      </w:r>
      <w:proofErr w:type="spellStart"/>
      <w:r w:rsidRPr="007B1D15">
        <w:rPr>
          <w:rFonts w:ascii="Arial" w:hAnsi="Arial" w:cs="Arial"/>
          <w:sz w:val="22"/>
          <w:szCs w:val="22"/>
        </w:rPr>
        <w:t>p.č</w:t>
      </w:r>
      <w:proofErr w:type="spellEnd"/>
      <w:r w:rsidRPr="007B1D15">
        <w:rPr>
          <w:rFonts w:ascii="Arial" w:hAnsi="Arial" w:cs="Arial"/>
          <w:sz w:val="22"/>
          <w:szCs w:val="22"/>
        </w:rPr>
        <w:t>. 5553/1 v </w:t>
      </w:r>
      <w:proofErr w:type="spellStart"/>
      <w:r w:rsidRPr="007B1D15">
        <w:rPr>
          <w:rFonts w:ascii="Arial" w:hAnsi="Arial" w:cs="Arial"/>
          <w:sz w:val="22"/>
          <w:szCs w:val="22"/>
        </w:rPr>
        <w:t>k.ú</w:t>
      </w:r>
      <w:proofErr w:type="spellEnd"/>
      <w:r w:rsidRPr="007B1D15">
        <w:rPr>
          <w:rFonts w:ascii="Arial" w:hAnsi="Arial" w:cs="Arial"/>
          <w:sz w:val="22"/>
          <w:szCs w:val="22"/>
        </w:rPr>
        <w:t xml:space="preserve">. Újezd u Brna tvoří přílohu č. </w:t>
      </w:r>
      <w:proofErr w:type="gramStart"/>
      <w:r w:rsidRPr="007B1D15">
        <w:rPr>
          <w:rFonts w:ascii="Arial" w:hAnsi="Arial" w:cs="Arial"/>
          <w:sz w:val="22"/>
          <w:szCs w:val="22"/>
        </w:rPr>
        <w:t>2,  která</w:t>
      </w:r>
      <w:proofErr w:type="gramEnd"/>
      <w:r w:rsidRPr="007B1D15">
        <w:rPr>
          <w:rFonts w:ascii="Arial" w:hAnsi="Arial" w:cs="Arial"/>
          <w:sz w:val="22"/>
          <w:szCs w:val="22"/>
        </w:rPr>
        <w:t xml:space="preserve"> je nedílnou součástí tohoto dodatku.</w:t>
      </w:r>
    </w:p>
    <w:p w:rsidR="007B1D15" w:rsidRDefault="007B1D15" w:rsidP="0045301D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87B15" w:rsidRPr="00777777" w:rsidRDefault="00787B15" w:rsidP="0045301D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91F2F" w:rsidRPr="00C5513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6C635E">
        <w:rPr>
          <w:b w:val="0"/>
          <w:bCs w:val="0"/>
          <w:sz w:val="22"/>
          <w:szCs w:val="22"/>
        </w:rPr>
        <w:t>pachtovného</w:t>
      </w:r>
      <w:r w:rsidR="00C91F2F" w:rsidRPr="00C55134">
        <w:rPr>
          <w:b w:val="0"/>
          <w:bCs w:val="0"/>
          <w:sz w:val="22"/>
          <w:szCs w:val="22"/>
        </w:rPr>
        <w:t xml:space="preserve">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7B1D15">
        <w:rPr>
          <w:b w:val="0"/>
          <w:bCs w:val="0"/>
          <w:sz w:val="22"/>
          <w:szCs w:val="22"/>
        </w:rPr>
        <w:t>6093,-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7B1D15">
        <w:rPr>
          <w:b w:val="0"/>
          <w:bCs w:val="0"/>
          <w:sz w:val="22"/>
          <w:szCs w:val="22"/>
        </w:rPr>
        <w:t>šesttisícdevadesáttři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</w:t>
      </w:r>
      <w:r w:rsidR="007B1D15">
        <w:rPr>
          <w:b w:val="0"/>
          <w:bCs w:val="0"/>
          <w:sz w:val="22"/>
          <w:szCs w:val="22"/>
        </w:rPr>
        <w:t>y</w:t>
      </w:r>
      <w:r w:rsidR="00C91F2F" w:rsidRPr="00C55134">
        <w:rPr>
          <w:b w:val="0"/>
          <w:bCs w:val="0"/>
          <w:sz w:val="22"/>
          <w:szCs w:val="22"/>
        </w:rPr>
        <w:t xml:space="preserve"> česk</w:t>
      </w:r>
      <w:r w:rsidR="007B1D15">
        <w:rPr>
          <w:b w:val="0"/>
          <w:bCs w:val="0"/>
          <w:sz w:val="22"/>
          <w:szCs w:val="22"/>
        </w:rPr>
        <w:t>é</w:t>
      </w:r>
      <w:r w:rsidR="00C91F2F" w:rsidRPr="00C55134">
        <w:rPr>
          <w:b w:val="0"/>
          <w:bCs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745FA5">
        <w:rPr>
          <w:rFonts w:ascii="Arial" w:hAnsi="Arial" w:cs="Arial"/>
          <w:b w:val="0"/>
          <w:sz w:val="22"/>
          <w:szCs w:val="22"/>
        </w:rPr>
        <w:t> 1. 10. 20</w:t>
      </w:r>
      <w:r w:rsidR="0098682D">
        <w:rPr>
          <w:rFonts w:ascii="Arial" w:hAnsi="Arial" w:cs="Arial"/>
          <w:b w:val="0"/>
          <w:sz w:val="22"/>
          <w:szCs w:val="22"/>
        </w:rPr>
        <w:t>20</w:t>
      </w:r>
      <w:r w:rsidR="00745FA5">
        <w:rPr>
          <w:rFonts w:ascii="Arial" w:hAnsi="Arial" w:cs="Arial"/>
          <w:b w:val="0"/>
          <w:sz w:val="22"/>
          <w:szCs w:val="22"/>
        </w:rPr>
        <w:tab/>
      </w:r>
      <w:r w:rsidRPr="00C55134">
        <w:rPr>
          <w:rFonts w:ascii="Arial" w:hAnsi="Arial" w:cs="Arial"/>
          <w:b w:val="0"/>
          <w:sz w:val="22"/>
          <w:szCs w:val="22"/>
        </w:rPr>
        <w:t xml:space="preserve"> je </w:t>
      </w:r>
      <w:r w:rsidR="006C635E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7B1D15">
        <w:rPr>
          <w:rFonts w:ascii="Arial" w:hAnsi="Arial" w:cs="Arial"/>
          <w:b w:val="0"/>
          <w:sz w:val="22"/>
          <w:szCs w:val="22"/>
          <w:u w:val="single"/>
        </w:rPr>
        <w:t>6312,-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7B1D15">
        <w:rPr>
          <w:rFonts w:ascii="Arial" w:hAnsi="Arial" w:cs="Arial"/>
          <w:b w:val="0"/>
          <w:sz w:val="22"/>
          <w:szCs w:val="22"/>
        </w:rPr>
        <w:t>šesttisíctřistadvanáct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 w:rsidR="006C635E">
        <w:rPr>
          <w:rFonts w:ascii="Arial" w:hAnsi="Arial" w:cs="Arial"/>
          <w:b w:val="0"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u pozemků,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C55134">
        <w:rPr>
          <w:rFonts w:ascii="Arial" w:hAnsi="Arial" w:cs="Arial"/>
          <w:b w:val="0"/>
          <w:sz w:val="22"/>
          <w:szCs w:val="22"/>
        </w:rPr>
        <w:t>, a z alikvotní části</w:t>
      </w:r>
      <w:r w:rsidRPr="00E970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="006C635E">
        <w:rPr>
          <w:rFonts w:ascii="Arial" w:hAnsi="Arial" w:cs="Arial"/>
          <w:b w:val="0"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7B1D15">
        <w:rPr>
          <w:rFonts w:ascii="Arial" w:hAnsi="Arial" w:cs="Arial"/>
          <w:b w:val="0"/>
          <w:sz w:val="22"/>
          <w:szCs w:val="22"/>
        </w:rPr>
        <w:t>u</w:t>
      </w:r>
      <w:r w:rsidRPr="00C55134">
        <w:rPr>
          <w:rFonts w:ascii="Arial" w:hAnsi="Arial" w:cs="Arial"/>
          <w:b w:val="0"/>
          <w:sz w:val="22"/>
          <w:szCs w:val="22"/>
        </w:rPr>
        <w:t>, kter</w:t>
      </w:r>
      <w:r w:rsidR="007B1D15">
        <w:rPr>
          <w:rFonts w:ascii="Arial" w:hAnsi="Arial" w:cs="Arial"/>
          <w:b w:val="0"/>
          <w:sz w:val="22"/>
          <w:szCs w:val="22"/>
        </w:rPr>
        <w:t>ý</w:t>
      </w:r>
      <w:r w:rsidRPr="00C55134">
        <w:rPr>
          <w:rFonts w:ascii="Arial" w:hAnsi="Arial" w:cs="Arial"/>
          <w:b w:val="0"/>
          <w:sz w:val="22"/>
          <w:szCs w:val="22"/>
        </w:rPr>
        <w:t xml:space="preserve"> byl předmětem převodu. Alikvotní čás</w:t>
      </w:r>
      <w:r w:rsidR="00E97074">
        <w:rPr>
          <w:rFonts w:ascii="Arial" w:hAnsi="Arial" w:cs="Arial"/>
          <w:b w:val="0"/>
          <w:sz w:val="22"/>
          <w:szCs w:val="22"/>
        </w:rPr>
        <w:t xml:space="preserve">t </w:t>
      </w:r>
      <w:r w:rsidRPr="00C55134">
        <w:rPr>
          <w:rFonts w:ascii="Arial" w:hAnsi="Arial" w:cs="Arial"/>
          <w:b w:val="0"/>
          <w:sz w:val="22"/>
          <w:szCs w:val="22"/>
        </w:rPr>
        <w:t>j</w:t>
      </w:r>
      <w:r w:rsidR="00E97074">
        <w:rPr>
          <w:rFonts w:ascii="Arial" w:hAnsi="Arial" w:cs="Arial"/>
          <w:b w:val="0"/>
          <w:sz w:val="22"/>
          <w:szCs w:val="22"/>
        </w:rPr>
        <w:t>e</w:t>
      </w:r>
      <w:r w:rsidR="00546577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vypočítán</w:t>
      </w:r>
      <w:r w:rsidR="00E97074">
        <w:rPr>
          <w:rFonts w:ascii="Arial" w:hAnsi="Arial" w:cs="Arial"/>
          <w:b w:val="0"/>
          <w:sz w:val="22"/>
          <w:szCs w:val="22"/>
        </w:rPr>
        <w:t>a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C55134">
        <w:rPr>
          <w:rFonts w:ascii="Arial" w:hAnsi="Arial" w:cs="Arial"/>
          <w:b w:val="0"/>
          <w:sz w:val="22"/>
          <w:szCs w:val="22"/>
        </w:rPr>
        <w:t>rozhodného</w:t>
      </w:r>
      <w:r w:rsidR="000F5886">
        <w:rPr>
          <w:rFonts w:ascii="Arial" w:hAnsi="Arial" w:cs="Arial"/>
          <w:b w:val="0"/>
          <w:sz w:val="22"/>
          <w:szCs w:val="22"/>
        </w:rPr>
        <w:t xml:space="preserve"> </w:t>
      </w:r>
      <w:r w:rsidR="00E97074">
        <w:rPr>
          <w:rFonts w:ascii="Arial" w:hAnsi="Arial" w:cs="Arial"/>
          <w:b w:val="0"/>
          <w:sz w:val="22"/>
          <w:szCs w:val="22"/>
        </w:rPr>
        <w:t>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546577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546577">
        <w:rPr>
          <w:rFonts w:ascii="Arial" w:hAnsi="Arial" w:cs="Arial"/>
          <w:b w:val="0"/>
          <w:bCs/>
          <w:sz w:val="22"/>
          <w:szCs w:val="22"/>
        </w:rPr>
        <w:t xml:space="preserve">Roční </w:t>
      </w:r>
      <w:r w:rsidR="006C635E" w:rsidRPr="00546577">
        <w:rPr>
          <w:rFonts w:ascii="Arial" w:hAnsi="Arial" w:cs="Arial"/>
          <w:b w:val="0"/>
          <w:bCs/>
          <w:sz w:val="22"/>
          <w:szCs w:val="22"/>
        </w:rPr>
        <w:t>pachtovné</w:t>
      </w:r>
      <w:r w:rsidRPr="00546577">
        <w:rPr>
          <w:rFonts w:ascii="Arial" w:hAnsi="Arial" w:cs="Arial"/>
          <w:b w:val="0"/>
          <w:bCs/>
          <w:sz w:val="22"/>
          <w:szCs w:val="22"/>
        </w:rPr>
        <w:t xml:space="preserve"> u pozemků, které nebyly předmětem převodu:</w:t>
      </w:r>
      <w:r w:rsidRPr="00546577">
        <w:rPr>
          <w:rFonts w:ascii="Arial" w:hAnsi="Arial" w:cs="Arial"/>
          <w:b w:val="0"/>
          <w:sz w:val="22"/>
          <w:szCs w:val="22"/>
        </w:rPr>
        <w:t xml:space="preserve"> </w:t>
      </w:r>
      <w:r w:rsidR="00546577" w:rsidRPr="00546577">
        <w:rPr>
          <w:rFonts w:ascii="Arial" w:hAnsi="Arial" w:cs="Arial"/>
          <w:b w:val="0"/>
          <w:bCs/>
          <w:sz w:val="22"/>
          <w:szCs w:val="22"/>
        </w:rPr>
        <w:t>6093,-</w:t>
      </w:r>
      <w:r w:rsidR="00546577" w:rsidRPr="00546577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546577" w:rsidRPr="00546577">
        <w:rPr>
          <w:rFonts w:ascii="Arial" w:hAnsi="Arial" w:cs="Arial"/>
          <w:b w:val="0"/>
          <w:bCs/>
          <w:sz w:val="22"/>
          <w:szCs w:val="22"/>
        </w:rPr>
        <w:t>šesttisícdevadesáttři</w:t>
      </w:r>
      <w:proofErr w:type="spellEnd"/>
      <w:r w:rsidR="00546577" w:rsidRPr="00546577">
        <w:rPr>
          <w:rFonts w:ascii="Arial" w:hAnsi="Arial" w:cs="Arial"/>
          <w:b w:val="0"/>
          <w:sz w:val="22"/>
          <w:szCs w:val="22"/>
        </w:rPr>
        <w:t xml:space="preserve"> korun</w:t>
      </w:r>
      <w:r w:rsidR="00546577" w:rsidRPr="00546577">
        <w:rPr>
          <w:rFonts w:ascii="Arial" w:hAnsi="Arial" w:cs="Arial"/>
          <w:b w:val="0"/>
          <w:bCs/>
          <w:sz w:val="22"/>
          <w:szCs w:val="22"/>
        </w:rPr>
        <w:t>y</w:t>
      </w:r>
      <w:r w:rsidR="00546577" w:rsidRPr="00546577">
        <w:rPr>
          <w:rFonts w:ascii="Arial" w:hAnsi="Arial" w:cs="Arial"/>
          <w:b w:val="0"/>
          <w:sz w:val="22"/>
          <w:szCs w:val="22"/>
        </w:rPr>
        <w:t xml:space="preserve"> česk</w:t>
      </w:r>
      <w:r w:rsidR="00546577" w:rsidRPr="00546577">
        <w:rPr>
          <w:rFonts w:ascii="Arial" w:hAnsi="Arial" w:cs="Arial"/>
          <w:b w:val="0"/>
          <w:bCs/>
          <w:sz w:val="22"/>
          <w:szCs w:val="22"/>
        </w:rPr>
        <w:t>é</w:t>
      </w:r>
      <w:r w:rsidRPr="00546577">
        <w:rPr>
          <w:rFonts w:ascii="Arial" w:hAnsi="Arial" w:cs="Arial"/>
          <w:b w:val="0"/>
          <w:sz w:val="22"/>
          <w:szCs w:val="22"/>
        </w:rPr>
        <w:t>).</w:t>
      </w:r>
    </w:p>
    <w:p w:rsidR="00C91F2F" w:rsidRPr="0060184A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0184A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Alikvotní části ročního </w:t>
      </w:r>
      <w:r w:rsidR="006C635E">
        <w:rPr>
          <w:rFonts w:ascii="Arial" w:hAnsi="Arial" w:cs="Arial"/>
          <w:b w:val="0"/>
          <w:bCs/>
          <w:sz w:val="22"/>
          <w:szCs w:val="22"/>
        </w:rPr>
        <w:t>pachtovného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 u pozemků, které byly předmětem </w:t>
      </w:r>
      <w:r w:rsidR="0060184A" w:rsidRPr="0060184A">
        <w:rPr>
          <w:rFonts w:ascii="Arial" w:hAnsi="Arial" w:cs="Arial"/>
          <w:b w:val="0"/>
          <w:bCs/>
          <w:sz w:val="22"/>
          <w:szCs w:val="22"/>
        </w:rPr>
        <w:t>převodu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546577">
        <w:rPr>
          <w:rFonts w:ascii="Arial" w:hAnsi="Arial" w:cs="Arial"/>
          <w:b w:val="0"/>
          <w:sz w:val="22"/>
          <w:szCs w:val="22"/>
        </w:rPr>
        <w:t>219,-</w:t>
      </w:r>
      <w:r w:rsidRPr="0060184A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546577">
        <w:rPr>
          <w:rFonts w:ascii="Arial" w:hAnsi="Arial" w:cs="Arial"/>
          <w:b w:val="0"/>
          <w:sz w:val="22"/>
          <w:szCs w:val="22"/>
        </w:rPr>
        <w:t>dvěstědevatenáct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 xml:space="preserve">Soupis pozemků, které zůstávají nadále předmětem </w:t>
      </w:r>
      <w:r w:rsidR="006C635E">
        <w:rPr>
          <w:rFonts w:ascii="Arial" w:hAnsi="Arial" w:cs="Arial"/>
          <w:iCs/>
          <w:sz w:val="22"/>
          <w:szCs w:val="22"/>
        </w:rPr>
        <w:t>pachtovní</w:t>
      </w:r>
      <w:r w:rsidRPr="00E97074">
        <w:rPr>
          <w:rFonts w:ascii="Arial" w:hAnsi="Arial" w:cs="Arial"/>
          <w:iCs/>
          <w:sz w:val="22"/>
          <w:szCs w:val="22"/>
        </w:rPr>
        <w:t xml:space="preserve"> smlouvy a stanovení </w:t>
      </w:r>
      <w:r w:rsidR="006C635E">
        <w:rPr>
          <w:rFonts w:ascii="Arial" w:hAnsi="Arial" w:cs="Arial"/>
          <w:iCs/>
          <w:sz w:val="22"/>
          <w:szCs w:val="22"/>
        </w:rPr>
        <w:t>pachtovného</w:t>
      </w:r>
      <w:r w:rsidRPr="00E97074">
        <w:rPr>
          <w:rFonts w:ascii="Arial" w:hAnsi="Arial" w:cs="Arial"/>
          <w:iCs/>
          <w:sz w:val="22"/>
          <w:szCs w:val="22"/>
        </w:rPr>
        <w:t xml:space="preserve">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="00546577">
        <w:rPr>
          <w:rFonts w:ascii="Arial" w:hAnsi="Arial" w:cs="Arial"/>
          <w:iCs/>
          <w:sz w:val="22"/>
          <w:szCs w:val="22"/>
        </w:rPr>
        <w:t>3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C5513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Pr="00742F73" w:rsidRDefault="0098682D" w:rsidP="0098682D">
      <w:pPr>
        <w:jc w:val="both"/>
        <w:rPr>
          <w:rFonts w:ascii="Arial" w:hAnsi="Arial" w:cs="Arial"/>
          <w:sz w:val="22"/>
          <w:szCs w:val="22"/>
        </w:rPr>
      </w:pPr>
      <w:bookmarkStart w:id="1" w:name="_Hlk25313698"/>
      <w:r w:rsidRPr="00742F73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 w:rsidR="006C635E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6C635E">
        <w:rPr>
          <w:rFonts w:ascii="Arial" w:hAnsi="Arial" w:cs="Arial"/>
          <w:sz w:val="22"/>
          <w:szCs w:val="22"/>
        </w:rPr>
        <w:t xml:space="preserve">pachtu </w:t>
      </w:r>
      <w:r w:rsidRPr="005F2C48">
        <w:rPr>
          <w:rFonts w:ascii="Arial" w:hAnsi="Arial" w:cs="Arial"/>
          <w:sz w:val="22"/>
          <w:szCs w:val="22"/>
        </w:rPr>
        <w:t xml:space="preserve">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</w:t>
      </w:r>
      <w:r w:rsidR="006C635E">
        <w:rPr>
          <w:rFonts w:ascii="Arial" w:hAnsi="Arial" w:cs="Arial"/>
          <w:sz w:val="22"/>
          <w:szCs w:val="22"/>
        </w:rPr>
        <w:t>pachtovatel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 w:rsidR="006C635E">
        <w:rPr>
          <w:rFonts w:ascii="Arial" w:hAnsi="Arial" w:cs="Arial"/>
          <w:sz w:val="22"/>
          <w:szCs w:val="22"/>
        </w:rPr>
        <w:t>pacht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 w:rsidR="006C635E">
        <w:rPr>
          <w:rFonts w:ascii="Arial" w:hAnsi="Arial" w:cs="Arial"/>
          <w:sz w:val="22"/>
          <w:szCs w:val="22"/>
        </w:rPr>
        <w:t>pachtýři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 w:rsidR="006C635E">
        <w:rPr>
          <w:rFonts w:ascii="Arial" w:hAnsi="Arial" w:cs="Arial"/>
          <w:sz w:val="22"/>
          <w:szCs w:val="22"/>
        </w:rPr>
        <w:t>propachtované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98682D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98682D" w:rsidRPr="005F2C48" w:rsidRDefault="006C635E" w:rsidP="0098682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="0098682D"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="0098682D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pachtovatele</w:t>
      </w:r>
      <w:r w:rsidR="0098682D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1"/>
    <w:p w:rsidR="0098682D" w:rsidRPr="00FC5C99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98682D" w:rsidP="00E970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97074" w:rsidRPr="00FC5C99">
        <w:rPr>
          <w:rFonts w:ascii="Arial" w:hAnsi="Arial" w:cs="Arial"/>
          <w:sz w:val="22"/>
          <w:szCs w:val="22"/>
        </w:rPr>
        <w:t xml:space="preserve">) Čl. </w:t>
      </w:r>
      <w:r w:rsidR="0060184A">
        <w:rPr>
          <w:rFonts w:ascii="Arial" w:hAnsi="Arial" w:cs="Arial"/>
          <w:sz w:val="22"/>
          <w:szCs w:val="22"/>
        </w:rPr>
        <w:t>V.</w:t>
      </w:r>
      <w:r w:rsidR="00E97074"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dohodly, že </w:t>
      </w:r>
      <w:r w:rsidR="006C635E"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 xml:space="preserve">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</w:t>
      </w:r>
      <w:r w:rsidR="006C635E">
        <w:rPr>
          <w:rFonts w:ascii="Arial" w:hAnsi="Arial" w:cs="Arial"/>
          <w:sz w:val="22"/>
          <w:szCs w:val="22"/>
        </w:rPr>
        <w:t>pachtovné</w:t>
      </w:r>
      <w:r w:rsidRPr="00FC5C9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>
        <w:rPr>
          <w:rFonts w:ascii="Arial" w:hAnsi="Arial" w:cs="Arial"/>
          <w:sz w:val="22"/>
          <w:szCs w:val="22"/>
        </w:rPr>
        <w:t xml:space="preserve"> </w:t>
      </w:r>
      <w:r w:rsidR="006C635E">
        <w:rPr>
          <w:rFonts w:ascii="Arial" w:hAnsi="Arial" w:cs="Arial"/>
          <w:sz w:val="22"/>
          <w:szCs w:val="22"/>
        </w:rPr>
        <w:t>pachtovné</w:t>
      </w:r>
      <w:r w:rsidRPr="00FC5C9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="006C635E">
        <w:rPr>
          <w:rFonts w:ascii="Arial" w:hAnsi="Arial" w:cs="Arial"/>
          <w:sz w:val="22"/>
          <w:szCs w:val="22"/>
        </w:rPr>
        <w:t>propachtovatele</w:t>
      </w:r>
      <w:r w:rsidRPr="00FC5C99">
        <w:rPr>
          <w:rFonts w:ascii="Arial" w:hAnsi="Arial" w:cs="Arial"/>
          <w:sz w:val="22"/>
          <w:szCs w:val="22"/>
        </w:rPr>
        <w:t xml:space="preserve"> nejpozději </w:t>
      </w:r>
      <w:r w:rsidR="0098682D">
        <w:rPr>
          <w:rFonts w:ascii="Arial" w:hAnsi="Arial" w:cs="Arial"/>
          <w:sz w:val="22"/>
          <w:szCs w:val="22"/>
        </w:rPr>
        <w:br/>
      </w:r>
      <w:r w:rsidRPr="00FC5C99">
        <w:rPr>
          <w:rFonts w:ascii="Arial" w:hAnsi="Arial" w:cs="Arial"/>
          <w:sz w:val="22"/>
          <w:szCs w:val="22"/>
        </w:rPr>
        <w:t xml:space="preserve">do 1. 9. běžného roku, a to bez nutnosti uzavírat dodatek a </w:t>
      </w:r>
      <w:r w:rsidR="006C635E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 xml:space="preserve"> bude povinen novou výši </w:t>
      </w:r>
      <w:r w:rsidR="006C635E">
        <w:rPr>
          <w:rFonts w:ascii="Arial" w:hAnsi="Arial" w:cs="Arial"/>
          <w:sz w:val="22"/>
          <w:szCs w:val="22"/>
        </w:rPr>
        <w:t>pachtovného</w:t>
      </w:r>
      <w:r w:rsidRPr="00FC5C99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6C635E">
        <w:rPr>
          <w:rFonts w:ascii="Arial" w:hAnsi="Arial" w:cs="Arial"/>
          <w:sz w:val="22"/>
          <w:szCs w:val="22"/>
        </w:rPr>
        <w:t>pachtovného</w:t>
      </w:r>
      <w:r w:rsidRPr="00FC5C99">
        <w:rPr>
          <w:rFonts w:ascii="Arial" w:hAnsi="Arial" w:cs="Arial"/>
          <w:sz w:val="22"/>
          <w:szCs w:val="22"/>
        </w:rPr>
        <w:t>.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Základem pro výpočet zvýšeného </w:t>
      </w:r>
      <w:r w:rsidR="006C635E">
        <w:rPr>
          <w:rFonts w:ascii="Arial" w:hAnsi="Arial" w:cs="Arial"/>
          <w:sz w:val="22"/>
          <w:szCs w:val="22"/>
        </w:rPr>
        <w:t>pachtovného</w:t>
      </w:r>
      <w:r w:rsidRPr="00FC5C99">
        <w:rPr>
          <w:rFonts w:ascii="Arial" w:hAnsi="Arial" w:cs="Arial"/>
          <w:sz w:val="22"/>
          <w:szCs w:val="22"/>
        </w:rPr>
        <w:t xml:space="preserve"> bude </w:t>
      </w:r>
      <w:r w:rsidR="006C635E">
        <w:rPr>
          <w:rFonts w:ascii="Arial" w:hAnsi="Arial" w:cs="Arial"/>
          <w:sz w:val="22"/>
          <w:szCs w:val="22"/>
        </w:rPr>
        <w:t>pachtovné</w:t>
      </w:r>
      <w:r w:rsidRPr="00FC5C99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E97074" w:rsidRPr="00FC5C99" w:rsidRDefault="00E97074" w:rsidP="00E970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="006C635E">
        <w:rPr>
          <w:rFonts w:ascii="Arial" w:hAnsi="Arial" w:cs="Arial"/>
          <w:sz w:val="22"/>
          <w:szCs w:val="22"/>
        </w:rPr>
        <w:t xml:space="preserve">propachtovatel </w:t>
      </w:r>
      <w:r w:rsidRPr="00FC5C99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546577" w:rsidRDefault="00546577" w:rsidP="00745FA5">
      <w:pPr>
        <w:jc w:val="both"/>
        <w:rPr>
          <w:rFonts w:ascii="Arial" w:hAnsi="Arial" w:cs="Arial"/>
          <w:sz w:val="22"/>
          <w:szCs w:val="22"/>
        </w:rPr>
      </w:pPr>
    </w:p>
    <w:p w:rsidR="00745FA5" w:rsidRPr="00DC5078" w:rsidRDefault="0098682D" w:rsidP="00745F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745FA5" w:rsidRPr="00DC5078">
        <w:rPr>
          <w:rFonts w:ascii="Arial" w:hAnsi="Arial" w:cs="Arial"/>
          <w:sz w:val="22"/>
          <w:szCs w:val="22"/>
        </w:rPr>
        <w:t>) Čl. VIII. smlouvy se doplňuje o nový odstavec tohoto znění:</w:t>
      </w:r>
    </w:p>
    <w:p w:rsidR="00745FA5" w:rsidRPr="00DC5078" w:rsidRDefault="00745FA5" w:rsidP="00745FA5">
      <w:pPr>
        <w:jc w:val="both"/>
        <w:rPr>
          <w:rFonts w:ascii="Arial" w:hAnsi="Arial" w:cs="Arial"/>
          <w:sz w:val="22"/>
          <w:szCs w:val="22"/>
        </w:rPr>
      </w:pPr>
    </w:p>
    <w:p w:rsidR="001623FF" w:rsidRPr="00DC5078" w:rsidRDefault="006C635E" w:rsidP="001623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="001623FF" w:rsidRPr="00DC5078">
        <w:rPr>
          <w:rFonts w:ascii="Arial" w:hAnsi="Arial" w:cs="Arial"/>
          <w:sz w:val="22"/>
          <w:szCs w:val="22"/>
        </w:rPr>
        <w:t xml:space="preserve"> bere na vědomí a je srozuměn s tím, že k pozemkům</w:t>
      </w:r>
      <w:r w:rsidR="001623FF" w:rsidRPr="00DC5078">
        <w:rPr>
          <w:rFonts w:ascii="Arial" w:hAnsi="Arial" w:cs="Arial"/>
          <w:i/>
          <w:sz w:val="22"/>
          <w:szCs w:val="22"/>
        </w:rPr>
        <w:t>,</w:t>
      </w:r>
      <w:r w:rsidR="001623FF" w:rsidRPr="00DC5078">
        <w:rPr>
          <w:rFonts w:ascii="Arial" w:hAnsi="Arial" w:cs="Arial"/>
          <w:sz w:val="22"/>
          <w:szCs w:val="22"/>
        </w:rPr>
        <w:t xml:space="preserve"> které jsou předmětem </w:t>
      </w:r>
      <w:r>
        <w:rPr>
          <w:rFonts w:ascii="Arial" w:hAnsi="Arial" w:cs="Arial"/>
          <w:sz w:val="22"/>
          <w:szCs w:val="22"/>
        </w:rPr>
        <w:t>pachtu</w:t>
      </w:r>
      <w:r w:rsidR="001623FF" w:rsidRPr="00DC5078">
        <w:rPr>
          <w:rFonts w:ascii="Arial" w:hAnsi="Arial" w:cs="Arial"/>
          <w:sz w:val="22"/>
          <w:szCs w:val="22"/>
        </w:rPr>
        <w:t xml:space="preserve"> dle této smlouvy, nemá zajištěn přístup a tuto smlouvu uzavírá s tím, že si přístup zajistí bez toho, aby mohl požadovat po </w:t>
      </w:r>
      <w:r>
        <w:rPr>
          <w:rFonts w:ascii="Arial" w:hAnsi="Arial" w:cs="Arial"/>
          <w:sz w:val="22"/>
          <w:szCs w:val="22"/>
        </w:rPr>
        <w:t>propachtovateli</w:t>
      </w:r>
      <w:r w:rsidR="001623FF" w:rsidRPr="00DC5078">
        <w:rPr>
          <w:rFonts w:ascii="Arial" w:hAnsi="Arial" w:cs="Arial"/>
          <w:sz w:val="22"/>
          <w:szCs w:val="22"/>
        </w:rPr>
        <w:t xml:space="preserve"> jakékoli plnění.</w:t>
      </w:r>
    </w:p>
    <w:p w:rsidR="00745FA5" w:rsidRPr="00DC5078" w:rsidRDefault="00745FA5" w:rsidP="00745FA5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8682D" w:rsidRDefault="00546577" w:rsidP="00986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682D" w:rsidRPr="00E95D7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8682D" w:rsidRPr="00E95D78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IX.</w:t>
      </w:r>
      <w:r w:rsidR="0098682D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546577" w:rsidRPr="00E95D78" w:rsidRDefault="00546577" w:rsidP="0098682D">
      <w:pPr>
        <w:jc w:val="both"/>
        <w:rPr>
          <w:rFonts w:ascii="Arial" w:hAnsi="Arial" w:cs="Arial"/>
          <w:sz w:val="22"/>
          <w:szCs w:val="22"/>
        </w:rPr>
      </w:pP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98682D" w:rsidRDefault="0098682D" w:rsidP="00DD68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8682D" w:rsidRPr="00C55134" w:rsidRDefault="00546577" w:rsidP="0098682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2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6132CC" w:rsidRPr="00540CC0" w:rsidRDefault="006132CC" w:rsidP="006132CC">
      <w:pPr>
        <w:jc w:val="both"/>
        <w:rPr>
          <w:rFonts w:ascii="Arial" w:hAnsi="Arial" w:cs="Arial"/>
          <w:sz w:val="22"/>
          <w:szCs w:val="22"/>
        </w:rPr>
      </w:pPr>
    </w:p>
    <w:p w:rsidR="0072149A" w:rsidRPr="00C55134" w:rsidRDefault="00546577" w:rsidP="007214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12289" w:rsidRPr="00C55134">
        <w:rPr>
          <w:rFonts w:ascii="Arial" w:hAnsi="Arial" w:cs="Arial"/>
          <w:sz w:val="22"/>
          <w:szCs w:val="22"/>
        </w:rPr>
        <w:t>. Tento dodatek nabývá platnosti dnem podpisu oběma smluvními stranami</w:t>
      </w:r>
      <w:r w:rsidR="0072149A" w:rsidRPr="00C55134">
        <w:rPr>
          <w:rFonts w:ascii="Arial" w:hAnsi="Arial" w:cs="Arial"/>
          <w:sz w:val="22"/>
          <w:szCs w:val="22"/>
        </w:rPr>
        <w:t xml:space="preserve"> a účinnosti </w:t>
      </w:r>
      <w:r>
        <w:rPr>
          <w:rFonts w:ascii="Arial" w:hAnsi="Arial" w:cs="Arial"/>
          <w:sz w:val="22"/>
          <w:szCs w:val="22"/>
        </w:rPr>
        <w:br/>
      </w:r>
      <w:r w:rsidR="0072149A" w:rsidRPr="00C55134">
        <w:rPr>
          <w:rFonts w:ascii="Arial" w:hAnsi="Arial" w:cs="Arial"/>
          <w:sz w:val="22"/>
          <w:szCs w:val="22"/>
        </w:rPr>
        <w:t>dnem </w:t>
      </w:r>
      <w:r>
        <w:rPr>
          <w:rFonts w:ascii="Arial" w:hAnsi="Arial" w:cs="Arial"/>
          <w:sz w:val="22"/>
          <w:szCs w:val="22"/>
        </w:rPr>
        <w:t>9. 9. 2020.</w:t>
      </w:r>
    </w:p>
    <w:p w:rsidR="00B12289" w:rsidRPr="00C55134" w:rsidRDefault="00B12289" w:rsidP="00B12289">
      <w:pPr>
        <w:rPr>
          <w:rFonts w:ascii="Arial" w:hAnsi="Arial" w:cs="Arial"/>
          <w:sz w:val="22"/>
          <w:szCs w:val="22"/>
        </w:rPr>
      </w:pPr>
    </w:p>
    <w:p w:rsidR="00E97074" w:rsidRPr="00577839" w:rsidRDefault="0054657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 xml:space="preserve">. Tento dodatek je vyhotoven ve dvou stejnopisech, z nichž každý má platnost originálu. Jeden stejnopis přebírá </w:t>
      </w:r>
      <w:r w:rsidR="006C635E">
        <w:rPr>
          <w:rFonts w:ascii="Arial" w:hAnsi="Arial" w:cs="Arial"/>
          <w:b w:val="0"/>
          <w:bCs/>
          <w:sz w:val="22"/>
          <w:szCs w:val="22"/>
        </w:rPr>
        <w:t>pachtýř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6C635E">
        <w:rPr>
          <w:rFonts w:ascii="Arial" w:hAnsi="Arial" w:cs="Arial"/>
          <w:b w:val="0"/>
          <w:bCs/>
          <w:sz w:val="22"/>
          <w:szCs w:val="22"/>
        </w:rPr>
        <w:t>pachtovatele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54657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546577">
        <w:rPr>
          <w:rFonts w:ascii="Arial" w:hAnsi="Arial" w:cs="Arial"/>
          <w:sz w:val="22"/>
          <w:szCs w:val="22"/>
        </w:rPr>
        <w:t>9. 9. 2020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546577" w:rsidRDefault="00546577" w:rsidP="00E97074">
      <w:pPr>
        <w:jc w:val="both"/>
        <w:rPr>
          <w:rFonts w:ascii="Arial" w:hAnsi="Arial" w:cs="Arial"/>
          <w:sz w:val="22"/>
          <w:szCs w:val="22"/>
        </w:rPr>
      </w:pPr>
    </w:p>
    <w:p w:rsidR="00973DC5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34"/>
        <w:gridCol w:w="5498"/>
      </w:tblGrid>
      <w:tr w:rsidR="00973DC5" w:rsidRPr="00D53A64" w:rsidTr="00546577">
        <w:tc>
          <w:tcPr>
            <w:tcW w:w="5134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498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546577" w:rsidRPr="00D53A64" w:rsidTr="00546577">
        <w:tc>
          <w:tcPr>
            <w:tcW w:w="5134" w:type="dxa"/>
            <w:shd w:val="clear" w:color="000000" w:fill="auto"/>
          </w:tcPr>
          <w:p w:rsidR="00546577" w:rsidRPr="00D53A64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498" w:type="dxa"/>
            <w:shd w:val="clear" w:color="000000" w:fill="auto"/>
          </w:tcPr>
          <w:p w:rsidR="00546577" w:rsidRPr="00546577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546577" w:rsidRPr="00D53A64" w:rsidTr="00546577">
        <w:tc>
          <w:tcPr>
            <w:tcW w:w="5134" w:type="dxa"/>
            <w:shd w:val="clear" w:color="000000" w:fill="auto"/>
          </w:tcPr>
          <w:p w:rsidR="00546577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:rsidR="00DE4D07" w:rsidRDefault="00546577" w:rsidP="005465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  <w:r w:rsidR="00DE4D0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546577" w:rsidRPr="00546577" w:rsidRDefault="00DE4D07" w:rsidP="00546577">
            <w:r>
              <w:rPr>
                <w:rFonts w:ascii="Arial" w:hAnsi="Arial" w:cs="Arial"/>
                <w:iCs/>
                <w:sz w:val="22"/>
                <w:szCs w:val="22"/>
              </w:rPr>
              <w:t>propachtovatel</w:t>
            </w:r>
          </w:p>
        </w:tc>
        <w:tc>
          <w:tcPr>
            <w:tcW w:w="5498" w:type="dxa"/>
            <w:shd w:val="clear" w:color="000000" w:fill="auto"/>
          </w:tcPr>
          <w:p w:rsidR="00546577" w:rsidRPr="00546577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r w:rsidR="00DE4D07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DE4D07"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E4D07">
              <w:rPr>
                <w:rFonts w:ascii="Arial" w:hAnsi="Arial" w:cs="Arial"/>
                <w:sz w:val="22"/>
                <w:szCs w:val="22"/>
              </w:rPr>
              <w:t>Eva Hrazdírová</w:t>
            </w:r>
            <w:r w:rsidR="00DE4D07"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 w:rsidR="00DE4D07">
              <w:rPr>
                <w:rFonts w:ascii="Arial" w:hAnsi="Arial" w:cs="Arial"/>
                <w:sz w:val="22"/>
                <w:szCs w:val="22"/>
              </w:rPr>
              <w:t>kyně</w:t>
            </w:r>
            <w:r w:rsidR="00DE4D07"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546577" w:rsidRPr="00D53A64" w:rsidTr="00546577">
        <w:tc>
          <w:tcPr>
            <w:tcW w:w="5134" w:type="dxa"/>
            <w:shd w:val="clear" w:color="000000" w:fill="auto"/>
          </w:tcPr>
          <w:p w:rsidR="00546577" w:rsidRPr="00D53A64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:rsidR="00546577" w:rsidRPr="00546577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iCs/>
                <w:sz w:val="22"/>
                <w:szCs w:val="22"/>
              </w:rPr>
              <w:t>pachtýř</w:t>
            </w:r>
          </w:p>
        </w:tc>
      </w:tr>
      <w:tr w:rsidR="00546577" w:rsidRPr="00D53A64" w:rsidTr="00546577">
        <w:tc>
          <w:tcPr>
            <w:tcW w:w="5134" w:type="dxa"/>
            <w:shd w:val="clear" w:color="000000" w:fill="auto"/>
          </w:tcPr>
          <w:p w:rsidR="00546577" w:rsidRPr="00D53A64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:rsidR="00546577" w:rsidRPr="00546577" w:rsidRDefault="00546577" w:rsidP="0054657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C5" w:rsidRPr="00FC5C99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46577" w:rsidRDefault="00546577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46577" w:rsidRPr="00577839" w:rsidRDefault="00546577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sectPr w:rsidR="00E97074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23FF"/>
    <w:rsid w:val="00164B4F"/>
    <w:rsid w:val="00172C8C"/>
    <w:rsid w:val="00173BE8"/>
    <w:rsid w:val="001911ED"/>
    <w:rsid w:val="001A1555"/>
    <w:rsid w:val="001A26AE"/>
    <w:rsid w:val="001B14F5"/>
    <w:rsid w:val="001C18BB"/>
    <w:rsid w:val="001F65F1"/>
    <w:rsid w:val="00211BE1"/>
    <w:rsid w:val="002121EA"/>
    <w:rsid w:val="0024757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84DD7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1223"/>
    <w:rsid w:val="00517E8C"/>
    <w:rsid w:val="00521855"/>
    <w:rsid w:val="00537A77"/>
    <w:rsid w:val="005465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C635E"/>
    <w:rsid w:val="006E7AB7"/>
    <w:rsid w:val="006F2A70"/>
    <w:rsid w:val="006F4CCE"/>
    <w:rsid w:val="0072149A"/>
    <w:rsid w:val="00745FA5"/>
    <w:rsid w:val="0074684C"/>
    <w:rsid w:val="0077249E"/>
    <w:rsid w:val="007728B6"/>
    <w:rsid w:val="00777777"/>
    <w:rsid w:val="00787B15"/>
    <w:rsid w:val="007B1D15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73DC5"/>
    <w:rsid w:val="00981FC1"/>
    <w:rsid w:val="00985A05"/>
    <w:rsid w:val="0098682D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A2C81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93EF3"/>
    <w:rsid w:val="00DA28F3"/>
    <w:rsid w:val="00DB6AA8"/>
    <w:rsid w:val="00DC22F5"/>
    <w:rsid w:val="00DC7CF9"/>
    <w:rsid w:val="00DD4A55"/>
    <w:rsid w:val="00DD68DD"/>
    <w:rsid w:val="00DE2815"/>
    <w:rsid w:val="00DE35A2"/>
    <w:rsid w:val="00DE4D07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8AA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E717A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82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styleId="Normlnweb">
    <w:name w:val="Normal (Web)"/>
    <w:basedOn w:val="Normln"/>
    <w:unhideWhenUsed/>
    <w:rsid w:val="0098682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8682D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112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2020-08-31T11:42:00Z</cp:lastPrinted>
  <dcterms:created xsi:type="dcterms:W3CDTF">2020-12-09T14:24:00Z</dcterms:created>
  <dcterms:modified xsi:type="dcterms:W3CDTF">2020-12-09T14:24:00Z</dcterms:modified>
</cp:coreProperties>
</file>