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0393" w14:textId="77777777" w:rsidR="005D57EF" w:rsidRPr="002C0827" w:rsidRDefault="005D57EF" w:rsidP="005D57EF">
      <w:pPr>
        <w:spacing w:before="120"/>
        <w:jc w:val="center"/>
        <w:rPr>
          <w:b/>
          <w:sz w:val="28"/>
          <w:szCs w:val="28"/>
        </w:rPr>
      </w:pPr>
      <w:r w:rsidRPr="002C0827">
        <w:rPr>
          <w:b/>
          <w:sz w:val="28"/>
          <w:szCs w:val="28"/>
        </w:rPr>
        <w:t>SMLOUVA O DÍLO</w:t>
      </w:r>
    </w:p>
    <w:p w14:paraId="4E7BF5FE" w14:textId="7DF780AA" w:rsidR="005D57EF" w:rsidRPr="002C0827" w:rsidRDefault="005D57EF" w:rsidP="005D57EF">
      <w:pPr>
        <w:jc w:val="center"/>
        <w:rPr>
          <w:b/>
          <w:sz w:val="28"/>
          <w:szCs w:val="28"/>
        </w:rPr>
      </w:pPr>
      <w:r>
        <w:rPr>
          <w:b/>
          <w:sz w:val="28"/>
          <w:szCs w:val="28"/>
        </w:rPr>
        <w:t>č</w:t>
      </w:r>
      <w:r w:rsidRPr="002C0827">
        <w:rPr>
          <w:b/>
          <w:sz w:val="28"/>
          <w:szCs w:val="28"/>
        </w:rPr>
        <w:t>.</w:t>
      </w:r>
      <w:r w:rsidR="004F1ABA">
        <w:rPr>
          <w:b/>
          <w:sz w:val="28"/>
          <w:szCs w:val="28"/>
        </w:rPr>
        <w:t xml:space="preserve"> 201210</w:t>
      </w:r>
    </w:p>
    <w:p w14:paraId="0498F814" w14:textId="77777777" w:rsidR="005D57EF" w:rsidRPr="00844847" w:rsidRDefault="005D57EF" w:rsidP="005D57EF">
      <w:pPr>
        <w:spacing w:before="120" w:line="240" w:lineRule="atLeast"/>
        <w:jc w:val="center"/>
        <w:outlineLvl w:val="0"/>
        <w:rPr>
          <w:rFonts w:asciiTheme="minorHAnsi" w:hAnsiTheme="minorHAnsi"/>
          <w:sz w:val="24"/>
        </w:rPr>
      </w:pPr>
      <w:r w:rsidRPr="00844847">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7B71D2D5" w14:textId="77777777" w:rsidR="005D57EF" w:rsidRPr="00844847" w:rsidRDefault="005D57EF" w:rsidP="005D57EF">
      <w:pPr>
        <w:rPr>
          <w:rFonts w:asciiTheme="minorHAnsi" w:hAnsiTheme="minorHAnsi"/>
          <w:b/>
          <w:sz w:val="24"/>
        </w:rPr>
      </w:pPr>
    </w:p>
    <w:p w14:paraId="58B21EBA" w14:textId="77777777" w:rsidR="005D57EF" w:rsidRPr="00844847" w:rsidRDefault="005D57EF" w:rsidP="005D57EF">
      <w:pPr>
        <w:rPr>
          <w:rFonts w:asciiTheme="minorHAnsi" w:hAnsiTheme="minorHAnsi"/>
          <w:b/>
          <w:sz w:val="24"/>
        </w:rPr>
      </w:pPr>
    </w:p>
    <w:p w14:paraId="4451AE65" w14:textId="77777777" w:rsidR="005D57EF" w:rsidRPr="00844847" w:rsidRDefault="005D57EF" w:rsidP="005D57EF">
      <w:pPr>
        <w:spacing w:line="240" w:lineRule="atLeast"/>
        <w:rPr>
          <w:rFonts w:asciiTheme="minorHAnsi" w:hAnsiTheme="minorHAnsi"/>
          <w:b/>
          <w:bCs/>
          <w:sz w:val="24"/>
        </w:rPr>
      </w:pPr>
      <w:r w:rsidRPr="00844847">
        <w:rPr>
          <w:rFonts w:asciiTheme="minorHAnsi" w:hAnsiTheme="minorHAnsi"/>
          <w:b/>
          <w:sz w:val="24"/>
        </w:rPr>
        <w:t>Národní muzeum</w:t>
      </w:r>
      <w:r w:rsidRPr="00844847">
        <w:rPr>
          <w:rFonts w:asciiTheme="minorHAnsi" w:hAnsiTheme="minorHAnsi"/>
          <w:sz w:val="24"/>
        </w:rPr>
        <w:t xml:space="preserve">, </w:t>
      </w:r>
    </w:p>
    <w:p w14:paraId="0C9C36F4" w14:textId="77777777" w:rsidR="005D57EF" w:rsidRPr="00844847" w:rsidRDefault="005D57EF" w:rsidP="005D57EF">
      <w:pPr>
        <w:spacing w:line="276" w:lineRule="auto"/>
        <w:jc w:val="both"/>
        <w:rPr>
          <w:rFonts w:asciiTheme="minorHAnsi" w:hAnsiTheme="minorHAnsi" w:cs="Arial"/>
          <w:sz w:val="24"/>
        </w:rPr>
      </w:pPr>
      <w:r w:rsidRPr="00844847">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5FF4F572"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sídlo: Praha 1, Václavské nám. 68, PSČ: 115 79</w:t>
      </w:r>
    </w:p>
    <w:p w14:paraId="53790934" w14:textId="6F2DFA4C" w:rsidR="005D57EF" w:rsidRPr="00844847" w:rsidRDefault="005D57EF" w:rsidP="005D57EF">
      <w:pPr>
        <w:rPr>
          <w:rFonts w:asciiTheme="minorHAnsi" w:hAnsiTheme="minorHAnsi"/>
          <w:sz w:val="24"/>
        </w:rPr>
      </w:pPr>
      <w:r w:rsidRPr="00844847">
        <w:rPr>
          <w:rFonts w:asciiTheme="minorHAnsi" w:hAnsiTheme="minorHAnsi"/>
          <w:sz w:val="24"/>
        </w:rPr>
        <w:t>zastoupené ředitelem Historického muzea Mgr. Markem Junkem</w:t>
      </w:r>
      <w:r w:rsidR="003B2C2B">
        <w:rPr>
          <w:rFonts w:asciiTheme="minorHAnsi" w:hAnsiTheme="minorHAnsi"/>
          <w:sz w:val="24"/>
        </w:rPr>
        <w:t>, PhD.</w:t>
      </w:r>
    </w:p>
    <w:p w14:paraId="6562F438" w14:textId="77777777" w:rsidR="005D57EF" w:rsidRPr="00844847" w:rsidRDefault="005D57EF" w:rsidP="005D57EF">
      <w:pPr>
        <w:rPr>
          <w:rFonts w:asciiTheme="minorHAnsi" w:hAnsiTheme="minorHAnsi"/>
          <w:sz w:val="24"/>
        </w:rPr>
      </w:pPr>
      <w:r w:rsidRPr="00844847">
        <w:rPr>
          <w:rFonts w:asciiTheme="minorHAnsi" w:hAnsiTheme="minorHAnsi"/>
          <w:sz w:val="24"/>
        </w:rPr>
        <w:t>IČ: 00023272</w:t>
      </w:r>
    </w:p>
    <w:p w14:paraId="203FEA81"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DIČ: CZ 00023272</w:t>
      </w:r>
    </w:p>
    <w:p w14:paraId="4F140864" w14:textId="77777777" w:rsidR="005D57EF" w:rsidRPr="00844847" w:rsidRDefault="005D57EF" w:rsidP="005D57EF">
      <w:pPr>
        <w:rPr>
          <w:rFonts w:asciiTheme="minorHAnsi" w:hAnsiTheme="minorHAnsi"/>
          <w:sz w:val="24"/>
        </w:rPr>
      </w:pPr>
      <w:r w:rsidRPr="00844847">
        <w:rPr>
          <w:rFonts w:asciiTheme="minorHAnsi" w:hAnsiTheme="minorHAnsi"/>
          <w:sz w:val="24"/>
        </w:rPr>
        <w:t>(dále jen „objednatel“)</w:t>
      </w:r>
    </w:p>
    <w:p w14:paraId="4E92C0A4" w14:textId="77777777" w:rsidR="005D57EF" w:rsidRPr="00844847" w:rsidRDefault="005D57EF" w:rsidP="005D57EF">
      <w:pPr>
        <w:rPr>
          <w:rFonts w:asciiTheme="minorHAnsi" w:hAnsiTheme="minorHAnsi"/>
          <w:sz w:val="24"/>
        </w:rPr>
      </w:pPr>
    </w:p>
    <w:p w14:paraId="6EF52506" w14:textId="77777777" w:rsidR="005D57EF" w:rsidRPr="00844847" w:rsidRDefault="005D57EF" w:rsidP="005D57EF">
      <w:pPr>
        <w:rPr>
          <w:rFonts w:asciiTheme="minorHAnsi" w:hAnsiTheme="minorHAnsi"/>
          <w:sz w:val="24"/>
        </w:rPr>
      </w:pPr>
      <w:r w:rsidRPr="00844847">
        <w:rPr>
          <w:rFonts w:asciiTheme="minorHAnsi" w:hAnsiTheme="minorHAnsi"/>
          <w:sz w:val="24"/>
        </w:rPr>
        <w:t>a</w:t>
      </w:r>
    </w:p>
    <w:p w14:paraId="4D9A4207" w14:textId="77777777" w:rsidR="005D57EF" w:rsidRPr="00844847" w:rsidRDefault="005D57EF" w:rsidP="005D57EF">
      <w:pPr>
        <w:rPr>
          <w:rFonts w:asciiTheme="minorHAnsi" w:hAnsiTheme="minorHAnsi"/>
          <w:sz w:val="24"/>
        </w:rPr>
      </w:pPr>
    </w:p>
    <w:p w14:paraId="31E3E148" w14:textId="48104636" w:rsidR="005C602F" w:rsidRPr="003B2C2B" w:rsidRDefault="003B2C2B" w:rsidP="005C602F">
      <w:pPr>
        <w:pStyle w:val="Normlnweb"/>
        <w:spacing w:before="0" w:beforeAutospacing="0" w:after="0" w:afterAutospacing="0"/>
        <w:rPr>
          <w:rFonts w:asciiTheme="minorHAnsi" w:hAnsiTheme="minorHAnsi"/>
          <w:b/>
        </w:rPr>
      </w:pPr>
      <w:r w:rsidRPr="003B2C2B">
        <w:rPr>
          <w:rFonts w:asciiTheme="minorHAnsi" w:hAnsiTheme="minorHAnsi"/>
          <w:b/>
        </w:rPr>
        <w:t>Mgr. Kristýna Urbanová</w:t>
      </w:r>
    </w:p>
    <w:p w14:paraId="4BE8FB81" w14:textId="5EFFD5A2" w:rsidR="003B2C2B" w:rsidRPr="003B2C2B" w:rsidRDefault="003B2C2B" w:rsidP="003B2C2B">
      <w:pPr>
        <w:rPr>
          <w:rFonts w:asciiTheme="minorHAnsi" w:hAnsiTheme="minorHAnsi"/>
          <w:sz w:val="24"/>
        </w:rPr>
      </w:pPr>
      <w:r>
        <w:rPr>
          <w:rFonts w:asciiTheme="minorHAnsi" w:hAnsiTheme="minorHAnsi"/>
          <w:sz w:val="24"/>
        </w:rPr>
        <w:t xml:space="preserve">se sídlem: </w:t>
      </w:r>
      <w:r w:rsidRPr="003B2C2B">
        <w:rPr>
          <w:rFonts w:asciiTheme="minorHAnsi" w:hAnsiTheme="minorHAnsi"/>
          <w:sz w:val="24"/>
        </w:rPr>
        <w:t>Dvořákova 1336</w:t>
      </w:r>
      <w:r>
        <w:rPr>
          <w:rFonts w:asciiTheme="minorHAnsi" w:hAnsiTheme="minorHAnsi"/>
          <w:sz w:val="24"/>
        </w:rPr>
        <w:t>,</w:t>
      </w:r>
      <w:r w:rsidRPr="003B2C2B">
        <w:rPr>
          <w:rFonts w:asciiTheme="minorHAnsi" w:hAnsiTheme="minorHAnsi"/>
          <w:sz w:val="24"/>
        </w:rPr>
        <w:t xml:space="preserve"> Choceň 565 01</w:t>
      </w:r>
    </w:p>
    <w:p w14:paraId="47700522" w14:textId="49426BFA"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 xml:space="preserve">IČO: </w:t>
      </w:r>
      <w:r w:rsidR="003B2C2B" w:rsidRPr="003B2C2B">
        <w:rPr>
          <w:rFonts w:asciiTheme="minorHAnsi" w:hAnsiTheme="minorHAnsi"/>
        </w:rPr>
        <w:t>03435512</w:t>
      </w:r>
    </w:p>
    <w:p w14:paraId="2F81CA9C" w14:textId="2BC2F215"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 xml:space="preserve">Číslo účtu: </w:t>
      </w:r>
      <w:r w:rsidR="000C574E">
        <w:rPr>
          <w:rFonts w:asciiTheme="minorHAnsi" w:hAnsiTheme="minorHAnsi"/>
        </w:rPr>
        <w:t>xxxxxxxxxxx</w:t>
      </w:r>
      <w:bookmarkStart w:id="0" w:name="_GoBack"/>
      <w:bookmarkEnd w:id="0"/>
    </w:p>
    <w:p w14:paraId="214693AC" w14:textId="77777777"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Zhotovitel není plátce DPH.</w:t>
      </w:r>
    </w:p>
    <w:p w14:paraId="2B9BEE86" w14:textId="0F55A15A" w:rsidR="005D57EF" w:rsidRPr="003B2C2B" w:rsidRDefault="005D57EF" w:rsidP="005C602F">
      <w:pPr>
        <w:rPr>
          <w:rFonts w:asciiTheme="minorHAnsi" w:hAnsiTheme="minorHAnsi"/>
          <w:sz w:val="24"/>
        </w:rPr>
      </w:pPr>
      <w:r w:rsidRPr="003B2C2B">
        <w:rPr>
          <w:rFonts w:asciiTheme="minorHAnsi" w:hAnsiTheme="minorHAnsi"/>
          <w:sz w:val="24"/>
        </w:rPr>
        <w:t>(dále jen „zhotovitel“)</w:t>
      </w:r>
    </w:p>
    <w:p w14:paraId="181A57A2" w14:textId="77777777" w:rsidR="005D57EF" w:rsidRPr="00844847" w:rsidRDefault="005D57EF" w:rsidP="005D57EF">
      <w:pPr>
        <w:rPr>
          <w:rFonts w:asciiTheme="minorHAnsi" w:hAnsiTheme="minorHAnsi"/>
          <w:sz w:val="24"/>
        </w:rPr>
      </w:pPr>
    </w:p>
    <w:p w14:paraId="45A0AA3B" w14:textId="77777777" w:rsidR="005D57EF" w:rsidRPr="00844847" w:rsidRDefault="005D57EF" w:rsidP="005D57EF">
      <w:pPr>
        <w:rPr>
          <w:rFonts w:asciiTheme="minorHAnsi" w:hAnsiTheme="minorHAnsi"/>
          <w:sz w:val="24"/>
        </w:rPr>
      </w:pPr>
    </w:p>
    <w:p w14:paraId="1A17488C" w14:textId="77777777" w:rsidR="005D57EF" w:rsidRPr="00844847" w:rsidRDefault="005D57EF" w:rsidP="005D57EF">
      <w:pPr>
        <w:pStyle w:val="Nadpis1"/>
        <w:spacing w:before="120"/>
        <w:jc w:val="center"/>
        <w:rPr>
          <w:rFonts w:asciiTheme="minorHAnsi" w:hAnsiTheme="minorHAnsi"/>
          <w:b w:val="0"/>
          <w:sz w:val="24"/>
        </w:rPr>
      </w:pPr>
      <w:r w:rsidRPr="00844847">
        <w:rPr>
          <w:rFonts w:asciiTheme="minorHAnsi" w:hAnsiTheme="minorHAnsi"/>
          <w:sz w:val="24"/>
        </w:rPr>
        <w:t>Článek I.</w:t>
      </w:r>
    </w:p>
    <w:p w14:paraId="0A46E5EC" w14:textId="77777777" w:rsidR="005D57EF" w:rsidRPr="0068568D" w:rsidRDefault="005D57EF" w:rsidP="005D57EF">
      <w:pPr>
        <w:pStyle w:val="Nadpis1"/>
        <w:jc w:val="center"/>
        <w:rPr>
          <w:sz w:val="24"/>
        </w:rPr>
      </w:pPr>
      <w:r w:rsidRPr="0068568D">
        <w:rPr>
          <w:sz w:val="24"/>
        </w:rPr>
        <w:t>Předmět smlouvy</w:t>
      </w:r>
    </w:p>
    <w:p w14:paraId="5CEF5803" w14:textId="29D33F79" w:rsidR="005D57EF" w:rsidRPr="0068568D" w:rsidRDefault="003B2C2B" w:rsidP="005D57EF">
      <w:pPr>
        <w:pStyle w:val="Odstavecseseznamem1"/>
        <w:numPr>
          <w:ilvl w:val="0"/>
          <w:numId w:val="2"/>
        </w:numPr>
        <w:jc w:val="both"/>
        <w:rPr>
          <w:rFonts w:asciiTheme="minorHAnsi" w:hAnsiTheme="minorHAnsi"/>
          <w:sz w:val="24"/>
        </w:rPr>
      </w:pPr>
      <w:r w:rsidRPr="0068568D">
        <w:rPr>
          <w:rFonts w:asciiTheme="minorHAnsi" w:hAnsiTheme="minorHAnsi"/>
          <w:sz w:val="24"/>
        </w:rPr>
        <w:t xml:space="preserve">Předmětem smlouvy je </w:t>
      </w:r>
      <w:r w:rsidRPr="0068568D">
        <w:rPr>
          <w:sz w:val="24"/>
        </w:rPr>
        <w:t xml:space="preserve">rekonstrukce a následná výroba pravěkých kostýmů, doplněných o odborný výklad a interpretaci jednotlivých komponentů </w:t>
      </w:r>
      <w:r w:rsidRPr="0068568D">
        <w:rPr>
          <w:rFonts w:asciiTheme="minorHAnsi" w:hAnsiTheme="minorHAnsi"/>
          <w:sz w:val="24"/>
        </w:rPr>
        <w:t>do nových stálých expozic v kvalitě dle požadavku objednatele, a to na základě přílohy č. 1 této smlouvy, která tvoří její nedílnou součást (dále jen „dílo“)</w:t>
      </w:r>
      <w:r w:rsidRPr="0068568D">
        <w:rPr>
          <w:sz w:val="24"/>
        </w:rPr>
        <w:t>. Kostýmy jsou vyráběné na základě různorodých archeologických pramenů (ikonografie, arch. nálezy textilních fragmentů, literární prameny). Součásti výroby je i detailní studie s popisem a kresbou konkrétních návrhů. </w:t>
      </w:r>
      <w:r w:rsidRPr="0068568D">
        <w:rPr>
          <w:rFonts w:asciiTheme="minorHAnsi" w:hAnsiTheme="minorHAnsi"/>
          <w:sz w:val="24"/>
        </w:rPr>
        <w:t xml:space="preserve"> </w:t>
      </w:r>
    </w:p>
    <w:p w14:paraId="65105DA7" w14:textId="77777777" w:rsidR="005D57EF" w:rsidRPr="00844847" w:rsidRDefault="005D57EF" w:rsidP="005D57EF">
      <w:pPr>
        <w:pStyle w:val="Odstavecseseznamem1"/>
        <w:ind w:left="0"/>
        <w:jc w:val="both"/>
        <w:rPr>
          <w:rFonts w:asciiTheme="minorHAnsi" w:hAnsiTheme="minorHAnsi"/>
          <w:sz w:val="24"/>
        </w:rPr>
      </w:pPr>
    </w:p>
    <w:p w14:paraId="3FE5C575"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II.</w:t>
      </w:r>
    </w:p>
    <w:p w14:paraId="6CD4E1A8" w14:textId="77777777" w:rsidR="005D57EF" w:rsidRPr="00844847" w:rsidRDefault="005D57EF" w:rsidP="005D57EF">
      <w:pPr>
        <w:spacing w:line="240" w:lineRule="atLeast"/>
        <w:jc w:val="center"/>
        <w:rPr>
          <w:rFonts w:asciiTheme="minorHAnsi" w:hAnsiTheme="minorHAnsi"/>
          <w:b/>
          <w:color w:val="000000"/>
          <w:sz w:val="24"/>
        </w:rPr>
      </w:pPr>
      <w:r w:rsidRPr="00844847">
        <w:rPr>
          <w:rFonts w:asciiTheme="minorHAnsi" w:hAnsiTheme="minorHAnsi"/>
          <w:b/>
          <w:color w:val="000000"/>
          <w:sz w:val="24"/>
        </w:rPr>
        <w:t>Místo a čas plnění</w:t>
      </w:r>
    </w:p>
    <w:p w14:paraId="3DE1E729" w14:textId="77777777" w:rsidR="005D57EF" w:rsidRPr="00844847" w:rsidRDefault="005D57EF" w:rsidP="005D57EF">
      <w:pPr>
        <w:numPr>
          <w:ilvl w:val="0"/>
          <w:numId w:val="7"/>
        </w:numPr>
        <w:spacing w:line="240" w:lineRule="atLeast"/>
        <w:jc w:val="both"/>
        <w:rPr>
          <w:rFonts w:asciiTheme="minorHAnsi" w:hAnsiTheme="minorHAnsi"/>
          <w:sz w:val="24"/>
        </w:rPr>
      </w:pPr>
      <w:r w:rsidRPr="00844847">
        <w:rPr>
          <w:rFonts w:asciiTheme="minorHAnsi" w:hAnsiTheme="minorHAnsi"/>
          <w:sz w:val="24"/>
        </w:rPr>
        <w:t>Činnost uvedenou v Čl. I. odst. 1 této smlouvy provede zhotovitel v tomto časovém rozmezí:</w:t>
      </w:r>
    </w:p>
    <w:p w14:paraId="1E6DF6EC" w14:textId="2747FB47" w:rsidR="005D57EF" w:rsidRPr="0068568D" w:rsidRDefault="005D57EF" w:rsidP="005D57EF">
      <w:pPr>
        <w:pStyle w:val="Odstavecseseznamem"/>
        <w:numPr>
          <w:ilvl w:val="0"/>
          <w:numId w:val="8"/>
        </w:numPr>
        <w:ind w:left="851" w:hanging="426"/>
        <w:contextualSpacing w:val="0"/>
        <w:jc w:val="both"/>
        <w:rPr>
          <w:rFonts w:asciiTheme="minorHAnsi" w:hAnsiTheme="minorHAnsi"/>
          <w:sz w:val="24"/>
        </w:rPr>
      </w:pPr>
      <w:r w:rsidRPr="0068568D">
        <w:rPr>
          <w:rFonts w:asciiTheme="minorHAnsi" w:hAnsiTheme="minorHAnsi"/>
          <w:sz w:val="24"/>
        </w:rPr>
        <w:t>zahájení prací</w:t>
      </w:r>
      <w:r w:rsidR="003D5A03" w:rsidRPr="0068568D">
        <w:rPr>
          <w:rFonts w:asciiTheme="minorHAnsi" w:hAnsiTheme="minorHAnsi"/>
          <w:sz w:val="24"/>
        </w:rPr>
        <w:t xml:space="preserve">: </w:t>
      </w:r>
      <w:r w:rsidR="00CF1688">
        <w:rPr>
          <w:rFonts w:asciiTheme="minorHAnsi" w:hAnsiTheme="minorHAnsi"/>
          <w:sz w:val="24"/>
        </w:rPr>
        <w:t>ode dne podpisu smlouvy oběma smluvními stranami</w:t>
      </w:r>
    </w:p>
    <w:p w14:paraId="3F5DAA3E" w14:textId="46064C4E" w:rsidR="005D57EF" w:rsidRPr="0068568D" w:rsidRDefault="005D57EF" w:rsidP="005D57EF">
      <w:pPr>
        <w:pStyle w:val="Odstavecseseznamem"/>
        <w:numPr>
          <w:ilvl w:val="0"/>
          <w:numId w:val="8"/>
        </w:numPr>
        <w:spacing w:after="120"/>
        <w:ind w:left="851" w:hanging="425"/>
        <w:jc w:val="both"/>
        <w:rPr>
          <w:rFonts w:asciiTheme="minorHAnsi" w:hAnsiTheme="minorHAnsi"/>
          <w:sz w:val="24"/>
        </w:rPr>
      </w:pPr>
      <w:r w:rsidRPr="0068568D">
        <w:rPr>
          <w:rFonts w:asciiTheme="minorHAnsi" w:hAnsiTheme="minorHAnsi"/>
          <w:sz w:val="24"/>
        </w:rPr>
        <w:t>dokončení prací</w:t>
      </w:r>
      <w:r w:rsidR="003B2C2B" w:rsidRPr="0068568D">
        <w:rPr>
          <w:rFonts w:asciiTheme="minorHAnsi" w:hAnsiTheme="minorHAnsi"/>
          <w:sz w:val="24"/>
        </w:rPr>
        <w:t xml:space="preserve">: </w:t>
      </w:r>
      <w:r w:rsidR="0068568D" w:rsidRPr="0068568D">
        <w:rPr>
          <w:rFonts w:asciiTheme="minorHAnsi" w:hAnsiTheme="minorHAnsi"/>
          <w:sz w:val="24"/>
        </w:rPr>
        <w:t>3</w:t>
      </w:r>
      <w:r w:rsidR="008F1C2E">
        <w:rPr>
          <w:rFonts w:asciiTheme="minorHAnsi" w:hAnsiTheme="minorHAnsi"/>
          <w:sz w:val="24"/>
        </w:rPr>
        <w:t>0</w:t>
      </w:r>
      <w:r w:rsidR="003B2C2B" w:rsidRPr="0068568D">
        <w:rPr>
          <w:rFonts w:asciiTheme="minorHAnsi" w:hAnsiTheme="minorHAnsi"/>
          <w:sz w:val="24"/>
        </w:rPr>
        <w:t>.</w:t>
      </w:r>
      <w:r w:rsidR="0068568D" w:rsidRPr="0068568D">
        <w:rPr>
          <w:rFonts w:asciiTheme="minorHAnsi" w:hAnsiTheme="minorHAnsi"/>
          <w:sz w:val="24"/>
        </w:rPr>
        <w:t xml:space="preserve"> </w:t>
      </w:r>
      <w:r w:rsidR="00CF1688">
        <w:rPr>
          <w:rFonts w:asciiTheme="minorHAnsi" w:hAnsiTheme="minorHAnsi"/>
          <w:sz w:val="24"/>
        </w:rPr>
        <w:t>4</w:t>
      </w:r>
      <w:r w:rsidR="0068568D" w:rsidRPr="0068568D">
        <w:rPr>
          <w:rFonts w:asciiTheme="minorHAnsi" w:hAnsiTheme="minorHAnsi"/>
          <w:sz w:val="24"/>
        </w:rPr>
        <w:t>. 202</w:t>
      </w:r>
      <w:r w:rsidR="00CF1688">
        <w:rPr>
          <w:rFonts w:asciiTheme="minorHAnsi" w:hAnsiTheme="minorHAnsi"/>
          <w:sz w:val="24"/>
        </w:rPr>
        <w:t>1</w:t>
      </w:r>
    </w:p>
    <w:p w14:paraId="0758D00A"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III.</w:t>
      </w:r>
    </w:p>
    <w:p w14:paraId="7531B5FE"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Cena díla a platební podmínky</w:t>
      </w:r>
    </w:p>
    <w:p w14:paraId="0F1FD17B" w14:textId="77777777" w:rsidR="005D57EF" w:rsidRPr="008F1C2E" w:rsidRDefault="005D57EF" w:rsidP="005D57EF">
      <w:pPr>
        <w:numPr>
          <w:ilvl w:val="0"/>
          <w:numId w:val="9"/>
        </w:numPr>
        <w:spacing w:line="240" w:lineRule="atLeast"/>
        <w:jc w:val="both"/>
        <w:outlineLvl w:val="0"/>
        <w:rPr>
          <w:rFonts w:asciiTheme="minorHAnsi" w:hAnsiTheme="minorHAnsi" w:cstheme="minorHAnsi"/>
          <w:color w:val="000000"/>
          <w:sz w:val="24"/>
        </w:rPr>
      </w:pPr>
      <w:r w:rsidRPr="00844847">
        <w:rPr>
          <w:rFonts w:asciiTheme="minorHAnsi" w:hAnsiTheme="minorHAnsi"/>
          <w:color w:val="000000"/>
          <w:sz w:val="24"/>
        </w:rPr>
        <w:t>Cena je zpracována v souladu se zákonem č. 526/1990 Sb., o cenách a s prováděcími předpisy.</w:t>
      </w:r>
    </w:p>
    <w:p w14:paraId="52B40711" w14:textId="579ED757" w:rsidR="005D57EF" w:rsidRPr="0068568D" w:rsidRDefault="005D57EF" w:rsidP="005D57EF">
      <w:pPr>
        <w:pStyle w:val="Zkladntext"/>
        <w:numPr>
          <w:ilvl w:val="0"/>
          <w:numId w:val="9"/>
        </w:numPr>
        <w:rPr>
          <w:rFonts w:asciiTheme="minorHAnsi" w:hAnsiTheme="minorHAnsi"/>
          <w:sz w:val="24"/>
        </w:rPr>
      </w:pPr>
      <w:r w:rsidRPr="008F1C2E">
        <w:rPr>
          <w:rFonts w:asciiTheme="minorHAnsi" w:hAnsiTheme="minorHAnsi" w:cstheme="minorHAnsi"/>
          <w:sz w:val="24"/>
        </w:rPr>
        <w:t>Cena díla</w:t>
      </w:r>
      <w:r w:rsidRPr="008F1C2E">
        <w:rPr>
          <w:rFonts w:asciiTheme="minorHAnsi" w:hAnsiTheme="minorHAnsi" w:cstheme="minorHAnsi"/>
          <w:iCs/>
          <w:sz w:val="24"/>
        </w:rPr>
        <w:t xml:space="preserve"> se sjednává dohodou smluvních stran jako cena konečná a úplná a </w:t>
      </w:r>
      <w:r w:rsidRPr="008F1C2E">
        <w:rPr>
          <w:rFonts w:asciiTheme="minorHAnsi" w:hAnsiTheme="minorHAnsi" w:cstheme="minorHAnsi"/>
          <w:sz w:val="24"/>
        </w:rPr>
        <w:t>činí:</w:t>
      </w:r>
      <w:r w:rsidR="008F1C2E">
        <w:rPr>
          <w:rFonts w:asciiTheme="minorHAnsi" w:hAnsiTheme="minorHAnsi" w:cstheme="minorHAnsi"/>
          <w:color w:val="000000"/>
          <w:sz w:val="24"/>
        </w:rPr>
        <w:t xml:space="preserve"> </w:t>
      </w:r>
      <w:r w:rsidR="00F825D2">
        <w:t>5</w:t>
      </w:r>
      <w:r w:rsidR="00147B70">
        <w:t>3</w:t>
      </w:r>
      <w:r w:rsidR="00E317F8">
        <w:t> </w:t>
      </w:r>
      <w:r w:rsidR="00F825D2">
        <w:t>244</w:t>
      </w:r>
      <w:r w:rsidR="00E317F8">
        <w:t>,-</w:t>
      </w:r>
      <w:r w:rsidR="00937E57" w:rsidRPr="0068568D">
        <w:rPr>
          <w:sz w:val="24"/>
        </w:rPr>
        <w:t xml:space="preserve"> Kč</w:t>
      </w:r>
      <w:r w:rsidR="00CF1688">
        <w:rPr>
          <w:sz w:val="24"/>
        </w:rPr>
        <w:t xml:space="preserve"> </w:t>
      </w:r>
      <w:r w:rsidR="004C5078">
        <w:rPr>
          <w:sz w:val="24"/>
        </w:rPr>
        <w:t>bez</w:t>
      </w:r>
      <w:r w:rsidR="00CF1688">
        <w:rPr>
          <w:sz w:val="24"/>
        </w:rPr>
        <w:t xml:space="preserve"> DPH</w:t>
      </w:r>
      <w:r w:rsidR="00937E57" w:rsidRPr="0068568D">
        <w:rPr>
          <w:sz w:val="24"/>
        </w:rPr>
        <w:t xml:space="preserve"> </w:t>
      </w:r>
      <w:r w:rsidR="008F1C2E">
        <w:rPr>
          <w:sz w:val="24"/>
        </w:rPr>
        <w:t>(</w:t>
      </w:r>
      <w:proofErr w:type="spellStart"/>
      <w:r w:rsidR="004C5078">
        <w:rPr>
          <w:sz w:val="24"/>
        </w:rPr>
        <w:t>padesáttřitisícedvěstěčtyřicetčtyři</w:t>
      </w:r>
      <w:proofErr w:type="spellEnd"/>
      <w:r w:rsidR="00E317F8">
        <w:rPr>
          <w:sz w:val="24"/>
        </w:rPr>
        <w:t xml:space="preserve"> korun českých</w:t>
      </w:r>
      <w:r w:rsidR="006472A7" w:rsidRPr="0068568D">
        <w:rPr>
          <w:sz w:val="24"/>
        </w:rPr>
        <w:t>).</w:t>
      </w:r>
    </w:p>
    <w:p w14:paraId="5F7FF788" w14:textId="47F99123"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lastRenderedPageBreak/>
        <w:t xml:space="preserve">Smluvní cena díla zahrnuje zejména zajištění materiálu, </w:t>
      </w:r>
      <w:r w:rsidR="006472A7" w:rsidRPr="00844847">
        <w:rPr>
          <w:rFonts w:asciiTheme="minorHAnsi" w:hAnsiTheme="minorHAnsi"/>
          <w:sz w:val="24"/>
        </w:rPr>
        <w:t>veškeré práce, výkony a služby s</w:t>
      </w:r>
      <w:r w:rsidRPr="00844847">
        <w:rPr>
          <w:rFonts w:asciiTheme="minorHAnsi" w:hAnsiTheme="minorHAnsi"/>
          <w:sz w:val="24"/>
        </w:rPr>
        <w:t>ouvisející s provedením díla a je cenou nejvýše přípustnou. Zhotovitel nese plnou odpovědnost za správnost a úplnost přílohy a plnou odpovědnost za to, že v těchto uvedených cenách lze dílo realizovat.</w:t>
      </w:r>
    </w:p>
    <w:p w14:paraId="4B480CE0" w14:textId="77777777" w:rsidR="005D57EF" w:rsidRPr="00844847" w:rsidRDefault="005D57EF" w:rsidP="005D57EF">
      <w:pPr>
        <w:pStyle w:val="Odstavecseseznamem1"/>
        <w:numPr>
          <w:ilvl w:val="0"/>
          <w:numId w:val="9"/>
        </w:numPr>
        <w:jc w:val="both"/>
        <w:rPr>
          <w:rFonts w:asciiTheme="minorHAnsi" w:hAnsiTheme="minorHAnsi"/>
          <w:sz w:val="24"/>
        </w:rPr>
      </w:pPr>
      <w:r w:rsidRPr="00844847">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2622B981"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color w:val="000000"/>
          <w:sz w:val="24"/>
        </w:rPr>
        <w:t>Vyúčtování ceny díla zhotovitel provede formou faktury – daňového dokladu. Vyúčtování lze předkládat po částech (např. za každý vyrobený model zvlášť), celková cena však nesmí přesáhnout částku stanovenou v odst. 2 tohoto paragrafu.</w:t>
      </w:r>
    </w:p>
    <w:p w14:paraId="1D335252"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t xml:space="preserve">Každá faktura (daňový doklad) musí v souladu s platnou právní úpravou (zejm. </w:t>
      </w:r>
      <w:proofErr w:type="spellStart"/>
      <w:r w:rsidRPr="00844847">
        <w:rPr>
          <w:rFonts w:asciiTheme="minorHAnsi" w:hAnsiTheme="minorHAnsi"/>
          <w:sz w:val="24"/>
        </w:rPr>
        <w:t>ust</w:t>
      </w:r>
      <w:proofErr w:type="spellEnd"/>
      <w:r w:rsidRPr="00844847">
        <w:rPr>
          <w:rFonts w:asciiTheme="minorHAnsi" w:hAnsiTheme="minorHAnsi"/>
          <w:sz w:val="24"/>
        </w:rPr>
        <w:t xml:space="preserve">. § 28 zákona č. 235/2004 Sb. v platném znění) obsahovat mimo jiné tyto náležitosti: </w:t>
      </w:r>
    </w:p>
    <w:p w14:paraId="54E9E011"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daňový doklad číslo</w:t>
      </w:r>
    </w:p>
    <w:p w14:paraId="2B45C292"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název a sídlo zhotovitele i objednatele nebo jiný identifikátor</w:t>
      </w:r>
    </w:p>
    <w:p w14:paraId="2E461F13"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rozsah a předmět plnění</w:t>
      </w:r>
    </w:p>
    <w:p w14:paraId="5322F30B"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číslo smlouvy</w:t>
      </w:r>
    </w:p>
    <w:p w14:paraId="7ED2D059"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bankovní spojení zhotovitele</w:t>
      </w:r>
    </w:p>
    <w:p w14:paraId="788FE0FD"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fakturovanou částku</w:t>
      </w:r>
    </w:p>
    <w:p w14:paraId="42B73116"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díla a rozpis provedených prací</w:t>
      </w:r>
    </w:p>
    <w:p w14:paraId="08E2F77B" w14:textId="77777777" w:rsidR="005D57EF" w:rsidRPr="00844847" w:rsidRDefault="005D57EF" w:rsidP="005D57EF">
      <w:pPr>
        <w:pStyle w:val="Odrky"/>
        <w:numPr>
          <w:ilvl w:val="0"/>
          <w:numId w:val="10"/>
        </w:numPr>
        <w:rPr>
          <w:rFonts w:asciiTheme="minorHAnsi" w:hAnsiTheme="minorHAnsi"/>
          <w:color w:val="000000"/>
        </w:rPr>
      </w:pPr>
      <w:r w:rsidRPr="00844847">
        <w:rPr>
          <w:rFonts w:asciiTheme="minorHAnsi" w:hAnsiTheme="minorHAnsi"/>
          <w:color w:val="000000"/>
        </w:rPr>
        <w:t>soupis provedených prací dokladující oprávněnost fakturované částky potvrzený objednatelem</w:t>
      </w:r>
    </w:p>
    <w:p w14:paraId="063CDF09"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doklad o předání a převzetí díla nebo jeho části</w:t>
      </w:r>
    </w:p>
    <w:p w14:paraId="68451C55"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datum zdanitelného plnění a další náležitosti daňového dokladu v souladu s § 28 zákona č. 235/2004 Sb., o DPH ve znění pozdějších předpisů (výpočet DPH na haléře)</w:t>
      </w:r>
    </w:p>
    <w:p w14:paraId="3E5CCE55" w14:textId="77777777" w:rsidR="005D57EF" w:rsidRPr="00844847" w:rsidRDefault="005D57EF" w:rsidP="005D57EF">
      <w:pPr>
        <w:tabs>
          <w:tab w:val="num" w:pos="9070"/>
        </w:tabs>
        <w:ind w:left="357"/>
        <w:jc w:val="both"/>
        <w:rPr>
          <w:rFonts w:asciiTheme="minorHAnsi" w:hAnsiTheme="minorHAnsi"/>
          <w:sz w:val="24"/>
        </w:rPr>
      </w:pPr>
      <w:r w:rsidRPr="00844847">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9646A79"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splatný ve lhůtě 60 kalendářních dnů ode dne vystavení, a to před předáním a převzetím díla.</w:t>
      </w:r>
    </w:p>
    <w:p w14:paraId="6C556465"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považován za uhrazený dnem odepsání fakturované částky z účtu objednatele.</w:t>
      </w:r>
    </w:p>
    <w:p w14:paraId="22F958A0" w14:textId="77777777" w:rsidR="005D57EF" w:rsidRPr="00844847" w:rsidRDefault="005D57EF" w:rsidP="005D57EF">
      <w:pPr>
        <w:jc w:val="center"/>
        <w:rPr>
          <w:rFonts w:asciiTheme="minorHAnsi" w:hAnsiTheme="minorHAnsi"/>
          <w:b/>
          <w:sz w:val="24"/>
        </w:rPr>
      </w:pPr>
    </w:p>
    <w:p w14:paraId="52C9B52F" w14:textId="77777777" w:rsidR="005D57EF" w:rsidRPr="00844847" w:rsidRDefault="005D57EF" w:rsidP="005D57EF">
      <w:pPr>
        <w:pStyle w:val="Nadpis1"/>
        <w:spacing w:before="120"/>
        <w:jc w:val="center"/>
        <w:rPr>
          <w:sz w:val="24"/>
        </w:rPr>
      </w:pPr>
      <w:r w:rsidRPr="00844847">
        <w:rPr>
          <w:sz w:val="24"/>
        </w:rPr>
        <w:t>Článek IV.</w:t>
      </w:r>
    </w:p>
    <w:p w14:paraId="1F38BBB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Povinnosti a práva objednatele</w:t>
      </w:r>
    </w:p>
    <w:p w14:paraId="5E864E0B"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předat zhotoviteli ke dni podpisu této smlouvy všechny podklady a informace potřebné k plnění předmětu díla podle této smlouvy.</w:t>
      </w:r>
    </w:p>
    <w:p w14:paraId="616CF1C8"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2B84742D"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1369B91E" w14:textId="77777777" w:rsidR="005D57EF" w:rsidRDefault="005D57EF" w:rsidP="005D57EF">
      <w:pPr>
        <w:pStyle w:val="Odstavecseseznamem1"/>
        <w:ind w:left="0"/>
        <w:jc w:val="both"/>
        <w:rPr>
          <w:rFonts w:asciiTheme="minorHAnsi" w:hAnsiTheme="minorHAnsi"/>
          <w:sz w:val="24"/>
        </w:rPr>
      </w:pPr>
    </w:p>
    <w:p w14:paraId="73262C41" w14:textId="77777777" w:rsidR="00844847" w:rsidRPr="00844847" w:rsidRDefault="00844847" w:rsidP="005D57EF">
      <w:pPr>
        <w:pStyle w:val="Odstavecseseznamem1"/>
        <w:ind w:left="0"/>
        <w:jc w:val="both"/>
        <w:rPr>
          <w:rFonts w:asciiTheme="minorHAnsi" w:hAnsiTheme="minorHAnsi"/>
          <w:sz w:val="24"/>
        </w:rPr>
      </w:pPr>
    </w:p>
    <w:p w14:paraId="59EF7469" w14:textId="77777777" w:rsidR="005D57EF" w:rsidRPr="00844847" w:rsidRDefault="005D57EF" w:rsidP="005D57EF">
      <w:pPr>
        <w:pStyle w:val="Nadpis1"/>
        <w:spacing w:before="120"/>
        <w:jc w:val="center"/>
        <w:rPr>
          <w:sz w:val="24"/>
        </w:rPr>
      </w:pPr>
      <w:r w:rsidRPr="00844847">
        <w:rPr>
          <w:sz w:val="24"/>
        </w:rPr>
        <w:lastRenderedPageBreak/>
        <w:t>Článek V.</w:t>
      </w:r>
    </w:p>
    <w:p w14:paraId="5251C90B"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Povinnosti zhotovitele</w:t>
      </w:r>
    </w:p>
    <w:p w14:paraId="269A903A" w14:textId="19FACBC2" w:rsidR="005D57EF" w:rsidRPr="00844847" w:rsidRDefault="005D57EF" w:rsidP="00C0190F">
      <w:pPr>
        <w:pStyle w:val="Odstavecseseznamem1"/>
        <w:numPr>
          <w:ilvl w:val="0"/>
          <w:numId w:val="4"/>
        </w:numPr>
        <w:jc w:val="both"/>
        <w:rPr>
          <w:rFonts w:asciiTheme="minorHAnsi" w:hAnsiTheme="minorHAnsi"/>
          <w:sz w:val="24"/>
        </w:rPr>
      </w:pPr>
      <w:r w:rsidRPr="00844847">
        <w:rPr>
          <w:rFonts w:asciiTheme="minorHAnsi" w:hAnsiTheme="minorHAnsi"/>
          <w:sz w:val="24"/>
        </w:rPr>
        <w:t>Zhotovitel je povinen zajistit realizaci díla s vynaložením vysoké odborné péče a kvality prací.</w:t>
      </w:r>
      <w:r w:rsidR="00C0190F" w:rsidRPr="00C0190F">
        <w:rPr>
          <w:rFonts w:asciiTheme="minorHAnsi" w:hAnsiTheme="minorHAnsi" w:cs="Tahoma"/>
          <w:sz w:val="24"/>
        </w:rPr>
        <w:t xml:space="preserve"> </w:t>
      </w:r>
      <w:r w:rsidR="00C0190F" w:rsidRPr="00844847">
        <w:rPr>
          <w:rFonts w:asciiTheme="minorHAnsi" w:hAnsiTheme="minorHAnsi" w:cs="Tahoma"/>
          <w:sz w:val="24"/>
        </w:rPr>
        <w:t>Zavazuje se dodržovat obecně závazné právní předpisy, technické normy a podmínky této smlouvy.</w:t>
      </w:r>
    </w:p>
    <w:p w14:paraId="129BC3C2" w14:textId="77777777" w:rsidR="005D57EF" w:rsidRPr="00844847" w:rsidRDefault="005D57EF" w:rsidP="005D57EF">
      <w:pPr>
        <w:pStyle w:val="Odstavecseseznamem1"/>
        <w:numPr>
          <w:ilvl w:val="0"/>
          <w:numId w:val="4"/>
        </w:numPr>
        <w:jc w:val="both"/>
        <w:rPr>
          <w:rFonts w:asciiTheme="minorHAnsi" w:hAnsiTheme="minorHAnsi"/>
          <w:sz w:val="24"/>
        </w:rPr>
      </w:pPr>
      <w:r w:rsidRPr="00844847">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52CBB7F" w14:textId="77777777" w:rsidR="005D57EF" w:rsidRPr="00844847" w:rsidRDefault="005D57EF" w:rsidP="005D57EF">
      <w:pPr>
        <w:tabs>
          <w:tab w:val="num" w:pos="360"/>
        </w:tabs>
        <w:spacing w:line="240" w:lineRule="atLeast"/>
        <w:jc w:val="center"/>
        <w:outlineLvl w:val="0"/>
        <w:rPr>
          <w:rFonts w:asciiTheme="minorHAnsi" w:hAnsiTheme="minorHAnsi"/>
          <w:b/>
          <w:color w:val="000000"/>
          <w:sz w:val="24"/>
        </w:rPr>
      </w:pPr>
    </w:p>
    <w:p w14:paraId="3021D0E7" w14:textId="77777777" w:rsidR="005D57EF" w:rsidRPr="00844847" w:rsidRDefault="005D57EF" w:rsidP="005D57EF">
      <w:pPr>
        <w:tabs>
          <w:tab w:val="num" w:pos="360"/>
        </w:tabs>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w:t>
      </w:r>
    </w:p>
    <w:p w14:paraId="1C57F8A0"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Předání a převzetí díla, záruční doba</w:t>
      </w:r>
    </w:p>
    <w:p w14:paraId="75E9C945"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olor w:val="000000"/>
          <w:sz w:val="24"/>
        </w:rPr>
        <w:t>O převzetí provedeného díla objednatelem budou sepsány předávací protokoly, které podepíší zástupci obou smluvních stran. </w:t>
      </w:r>
    </w:p>
    <w:p w14:paraId="24DB5048"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Předání díla je možné po částech. V takovém případě bude rovněž cena hrazena po odpovídajících částech podle dohody mezi oběma stranami.</w:t>
      </w:r>
    </w:p>
    <w:p w14:paraId="0CA3A982"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Zhotovitel je povinen při předání díla předat Objednateli veškeré doklady, které jsou nutné k převzetí a k užívání díla.</w:t>
      </w:r>
    </w:p>
    <w:p w14:paraId="7DAAA169"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15FF3A66" w14:textId="77777777" w:rsidR="005D57EF" w:rsidRPr="00844847" w:rsidRDefault="005D57EF" w:rsidP="005D57EF">
      <w:pPr>
        <w:spacing w:line="240" w:lineRule="atLeast"/>
        <w:jc w:val="both"/>
        <w:outlineLvl w:val="0"/>
        <w:rPr>
          <w:rFonts w:asciiTheme="minorHAnsi" w:hAnsiTheme="minorHAnsi"/>
          <w:sz w:val="24"/>
        </w:rPr>
      </w:pPr>
    </w:p>
    <w:p w14:paraId="7B701B44" w14:textId="77777777" w:rsidR="005D57EF" w:rsidRPr="00844847" w:rsidRDefault="005D57EF" w:rsidP="005D57EF">
      <w:pPr>
        <w:spacing w:before="120"/>
        <w:jc w:val="center"/>
        <w:rPr>
          <w:rFonts w:asciiTheme="minorHAnsi" w:hAnsiTheme="minorHAnsi"/>
          <w:b/>
          <w:sz w:val="24"/>
        </w:rPr>
      </w:pPr>
      <w:r w:rsidRPr="00844847">
        <w:rPr>
          <w:rFonts w:asciiTheme="minorHAnsi" w:hAnsiTheme="minorHAnsi"/>
          <w:b/>
          <w:sz w:val="24"/>
        </w:rPr>
        <w:t>Článek VII.</w:t>
      </w:r>
    </w:p>
    <w:p w14:paraId="16D2F31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Odpovědnost za vady</w:t>
      </w:r>
    </w:p>
    <w:p w14:paraId="35C4AF12"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557D06BA"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877E876"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B1DB701"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E028DC8"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3062B90"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Zhotovitel je povinen uhradit objednateli všechny prokazatelné škody, které vzniknou z důvodu reklamací.</w:t>
      </w:r>
    </w:p>
    <w:p w14:paraId="4EC22188" w14:textId="77777777" w:rsidR="005D57EF" w:rsidRPr="00844847" w:rsidRDefault="005D57EF" w:rsidP="005D57EF">
      <w:pPr>
        <w:pStyle w:val="Odstavecseseznamem1"/>
        <w:ind w:left="0"/>
        <w:jc w:val="both"/>
        <w:rPr>
          <w:rFonts w:asciiTheme="minorHAnsi" w:hAnsiTheme="minorHAnsi"/>
          <w:sz w:val="24"/>
        </w:rPr>
      </w:pPr>
    </w:p>
    <w:p w14:paraId="088D3FBE"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VIII.</w:t>
      </w:r>
    </w:p>
    <w:p w14:paraId="2DD30DA1"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Ukončení smlouvy, sankční ujednání</w:t>
      </w:r>
    </w:p>
    <w:p w14:paraId="14BE9668" w14:textId="77777777" w:rsidR="005D57EF" w:rsidRPr="00844847" w:rsidRDefault="005D57EF" w:rsidP="005D57EF">
      <w:pPr>
        <w:numPr>
          <w:ilvl w:val="0"/>
          <w:numId w:val="12"/>
        </w:numPr>
        <w:tabs>
          <w:tab w:val="num" w:pos="540"/>
        </w:tabs>
        <w:ind w:right="-48"/>
        <w:jc w:val="both"/>
        <w:rPr>
          <w:rFonts w:asciiTheme="minorHAnsi" w:hAnsiTheme="minorHAnsi"/>
          <w:sz w:val="24"/>
        </w:rPr>
      </w:pPr>
      <w:r w:rsidRPr="00844847">
        <w:rPr>
          <w:rFonts w:asciiTheme="minorHAnsi" w:hAnsiTheme="minorHAnsi"/>
          <w:sz w:val="24"/>
        </w:rPr>
        <w:t>V případě prodlení objednavatele s placením faktur uhradí objednavatel zhotoviteli úrok z prodlení ve výši stanovené právními předpisy.</w:t>
      </w:r>
    </w:p>
    <w:p w14:paraId="6E9CE11B" w14:textId="77777777" w:rsidR="005D57EF" w:rsidRPr="00844847" w:rsidRDefault="005D57EF" w:rsidP="005D57EF">
      <w:pPr>
        <w:numPr>
          <w:ilvl w:val="0"/>
          <w:numId w:val="12"/>
        </w:numPr>
        <w:tabs>
          <w:tab w:val="num" w:pos="540"/>
        </w:tabs>
        <w:jc w:val="both"/>
        <w:rPr>
          <w:rFonts w:asciiTheme="minorHAnsi" w:hAnsiTheme="minorHAnsi"/>
          <w:sz w:val="24"/>
        </w:rPr>
      </w:pPr>
      <w:r w:rsidRPr="00844847">
        <w:rPr>
          <w:rFonts w:asciiTheme="minorHAnsi" w:hAnsiTheme="minorHAnsi"/>
          <w:sz w:val="24"/>
        </w:rPr>
        <w:lastRenderedPageBreak/>
        <w:t>Smluvní pokuty se sčítají a nezapočítávají se na náhradu škody. Zaplacením smluvní pokuty není dotčen nárok objednatele na náhradu škody v plné výši.</w:t>
      </w:r>
    </w:p>
    <w:p w14:paraId="7868D199"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Objednatel je oprávněn Smlouvu vypovědět, nastanou-li opodstatněné věcné, finanční nebo technické důvody. </w:t>
      </w:r>
    </w:p>
    <w:p w14:paraId="683DE413" w14:textId="77777777" w:rsidR="005D57EF" w:rsidRPr="00844847" w:rsidRDefault="005D57EF" w:rsidP="005D57EF">
      <w:pPr>
        <w:pStyle w:val="Odstavecseseznamem1"/>
        <w:ind w:left="357" w:hanging="357"/>
        <w:jc w:val="both"/>
        <w:rPr>
          <w:rFonts w:asciiTheme="minorHAnsi" w:hAnsiTheme="minorHAnsi"/>
          <w:sz w:val="24"/>
        </w:rPr>
      </w:pPr>
      <w:r w:rsidRPr="00844847">
        <w:rPr>
          <w:rFonts w:asciiTheme="minorHAnsi" w:hAnsiTheme="minorHAnsi"/>
          <w:sz w:val="24"/>
        </w:rPr>
        <w:t xml:space="preserve">       Za opodstatněné lze považovat zejména:</w:t>
      </w:r>
    </w:p>
    <w:p w14:paraId="296392BB"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 xml:space="preserve">finanční důvody </w:t>
      </w:r>
      <w:proofErr w:type="gramStart"/>
      <w:r w:rsidRPr="00844847">
        <w:rPr>
          <w:rFonts w:asciiTheme="minorHAnsi" w:hAnsiTheme="minorHAnsi"/>
          <w:sz w:val="24"/>
        </w:rPr>
        <w:t>-  nemožnost</w:t>
      </w:r>
      <w:proofErr w:type="gramEnd"/>
      <w:r w:rsidRPr="00844847">
        <w:rPr>
          <w:rFonts w:asciiTheme="minorHAnsi" w:hAnsiTheme="minorHAnsi"/>
          <w:sz w:val="24"/>
        </w:rPr>
        <w:t xml:space="preserve"> hradit náklady spojené s výkonem spolupráce</w:t>
      </w:r>
    </w:p>
    <w:p w14:paraId="6C00E400"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 xml:space="preserve">technické </w:t>
      </w:r>
      <w:proofErr w:type="gramStart"/>
      <w:r w:rsidRPr="00844847">
        <w:rPr>
          <w:rFonts w:asciiTheme="minorHAnsi" w:hAnsiTheme="minorHAnsi"/>
          <w:sz w:val="24"/>
        </w:rPr>
        <w:t>důvody - zmenšení</w:t>
      </w:r>
      <w:proofErr w:type="gramEnd"/>
      <w:r w:rsidRPr="00844847">
        <w:rPr>
          <w:rFonts w:asciiTheme="minorHAnsi" w:hAnsiTheme="minorHAnsi"/>
          <w:sz w:val="24"/>
        </w:rPr>
        <w:t xml:space="preserve"> rozsahu provozu zhotovitele, které nemá původ v jednání některé ze smluvních stran. </w:t>
      </w:r>
    </w:p>
    <w:p w14:paraId="7937CC8E"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poškození dobrého jména objednatele</w:t>
      </w:r>
    </w:p>
    <w:p w14:paraId="6CAF6DD4"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21153CCD"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46CA55C5" w14:textId="77777777" w:rsidR="005D57EF" w:rsidRPr="00844847" w:rsidRDefault="005D57EF" w:rsidP="005D57EF">
      <w:pPr>
        <w:pStyle w:val="Odstavecseseznamem1"/>
        <w:ind w:left="0"/>
        <w:jc w:val="both"/>
        <w:rPr>
          <w:rFonts w:asciiTheme="minorHAnsi" w:hAnsiTheme="minorHAnsi"/>
          <w:sz w:val="24"/>
        </w:rPr>
      </w:pPr>
    </w:p>
    <w:p w14:paraId="5B49437A"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IX.</w:t>
      </w:r>
    </w:p>
    <w:p w14:paraId="24AE8227"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Licenční ujednání</w:t>
      </w:r>
    </w:p>
    <w:p w14:paraId="55C3DC0C" w14:textId="2FECE477"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 xml:space="preserve">Uhrazením smluvní částky nabývá objednatel práva užít díla uvedeného v Čl. I. odst. 1 této smlouvy, a to za účelem vystavování, zapůjčování jiným institucím nebo za účelem propagace a prezentace objednatele. </w:t>
      </w:r>
    </w:p>
    <w:p w14:paraId="55DD95F2" w14:textId="2E056E64"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Zhotovitel podpisem této smlouvy souhlasí s</w:t>
      </w:r>
      <w:r w:rsidR="00C0190F">
        <w:rPr>
          <w:rFonts w:asciiTheme="minorHAnsi" w:hAnsiTheme="minorHAnsi" w:cs="Tahoma"/>
          <w:sz w:val="24"/>
        </w:rPr>
        <w:t> </w:t>
      </w:r>
      <w:r w:rsidRPr="00844847">
        <w:rPr>
          <w:rFonts w:asciiTheme="minorHAnsi" w:hAnsiTheme="minorHAnsi" w:cs="Tahoma"/>
          <w:sz w:val="24"/>
        </w:rPr>
        <w:t>poskytnutím</w:t>
      </w:r>
      <w:r w:rsidR="00C0190F">
        <w:rPr>
          <w:rFonts w:asciiTheme="minorHAnsi" w:hAnsiTheme="minorHAnsi" w:cs="Tahoma"/>
          <w:sz w:val="24"/>
        </w:rPr>
        <w:t xml:space="preserve"> výhradní,</w:t>
      </w:r>
      <w:r w:rsidRPr="00844847">
        <w:rPr>
          <w:rFonts w:asciiTheme="minorHAnsi" w:hAnsiTheme="minorHAnsi" w:cs="Tahoma"/>
          <w:sz w:val="24"/>
        </w:rPr>
        <w:t xml:space="preserve"> bezplatné licence díla, místně a časově neomezené za účelem stanoveným v bodě 1.</w:t>
      </w:r>
    </w:p>
    <w:p w14:paraId="30CE39BC" w14:textId="7E344CF3" w:rsidR="005D57EF" w:rsidRPr="00844847" w:rsidRDefault="005D57EF" w:rsidP="00844847">
      <w:pPr>
        <w:pStyle w:val="Odstavecseseznamem"/>
        <w:numPr>
          <w:ilvl w:val="0"/>
          <w:numId w:val="15"/>
        </w:numPr>
        <w:ind w:left="426" w:hanging="426"/>
        <w:jc w:val="both"/>
        <w:rPr>
          <w:rFonts w:asciiTheme="minorHAnsi" w:hAnsiTheme="minorHAnsi"/>
          <w:sz w:val="24"/>
        </w:rPr>
      </w:pPr>
      <w:r w:rsidRPr="00844847">
        <w:rPr>
          <w:rFonts w:asciiTheme="minorHAnsi" w:hAnsiTheme="minorHAnsi" w:cs="Tahoma"/>
          <w:sz w:val="24"/>
        </w:rPr>
        <w:t xml:space="preserve">Zhotovitel smí užívat dílo nebo jeho část k vlastní prezentaci nebo pro propagaci své tvorby. </w:t>
      </w:r>
    </w:p>
    <w:p w14:paraId="397FCEF2" w14:textId="77777777" w:rsidR="00844847" w:rsidRPr="00844847" w:rsidRDefault="00844847" w:rsidP="00844847">
      <w:pPr>
        <w:jc w:val="both"/>
        <w:rPr>
          <w:rFonts w:asciiTheme="minorHAnsi" w:hAnsiTheme="minorHAnsi"/>
          <w:sz w:val="24"/>
        </w:rPr>
      </w:pPr>
    </w:p>
    <w:p w14:paraId="7289AC72"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X.</w:t>
      </w:r>
    </w:p>
    <w:p w14:paraId="26A998BD"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Ostatní ujednání</w:t>
      </w:r>
    </w:p>
    <w:p w14:paraId="53553FEF" w14:textId="4A70962F"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Objednatel i </w:t>
      </w:r>
      <w:r w:rsidR="00844847">
        <w:rPr>
          <w:rFonts w:asciiTheme="minorHAnsi" w:hAnsiTheme="minorHAnsi" w:cs="Tahoma"/>
          <w:sz w:val="24"/>
        </w:rPr>
        <w:t>zhotovitel</w:t>
      </w:r>
      <w:r w:rsidRPr="00844847">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08829349" w14:textId="77777777"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844847">
        <w:rPr>
          <w:rFonts w:asciiTheme="minorHAnsi" w:hAnsiTheme="minorHAnsi" w:cs="Tahoma"/>
          <w:i/>
          <w:sz w:val="24"/>
        </w:rPr>
        <w:t>zákona č. 340/2015 Sb., o zvláštních podmínkách účinnosti některých smluv, uveřejňování těchto smluv a registru smluv</w:t>
      </w:r>
      <w:r w:rsidRPr="00844847" w:rsidDel="00533A09">
        <w:rPr>
          <w:rFonts w:asciiTheme="minorHAnsi" w:hAnsiTheme="minorHAnsi" w:cs="Tahoma"/>
          <w:i/>
          <w:sz w:val="24"/>
        </w:rPr>
        <w:t xml:space="preserve"> </w:t>
      </w:r>
      <w:r w:rsidRPr="00844847">
        <w:rPr>
          <w:rFonts w:asciiTheme="minorHAnsi" w:hAnsiTheme="minorHAnsi" w:cs="Tahoma"/>
          <w:i/>
          <w:sz w:val="24"/>
        </w:rPr>
        <w:t>(zákon o registru smluv)</w:t>
      </w:r>
      <w:r w:rsidRPr="00844847">
        <w:rPr>
          <w:rFonts w:asciiTheme="minorHAnsi" w:hAnsiTheme="minorHAnsi" w:cs="Tahoma"/>
          <w:sz w:val="24"/>
        </w:rPr>
        <w:t xml:space="preserve">. Druhá smluvní strana bere tuto skutečnost na vědomí, podpisem této smlouvy zároveň potvrzuje svůj souhlas se zveřejněním smlouvy. </w:t>
      </w:r>
    </w:p>
    <w:p w14:paraId="14591ABC" w14:textId="77777777" w:rsidR="005D57EF" w:rsidRPr="00844847" w:rsidRDefault="005D57EF" w:rsidP="005D57EF">
      <w:pPr>
        <w:pStyle w:val="Odstavecseseznamem"/>
        <w:numPr>
          <w:ilvl w:val="0"/>
          <w:numId w:val="6"/>
        </w:numPr>
        <w:suppressAutoHyphens/>
        <w:jc w:val="both"/>
        <w:rPr>
          <w:rFonts w:asciiTheme="minorHAnsi" w:hAnsiTheme="minorHAnsi" w:cstheme="minorHAnsi"/>
          <w:sz w:val="24"/>
        </w:rPr>
      </w:pPr>
      <w:r w:rsidRPr="00844847">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31E04F21" w14:textId="77777777" w:rsidR="005D57EF" w:rsidRPr="00844847" w:rsidRDefault="005D57EF" w:rsidP="005D57EF">
      <w:pPr>
        <w:pStyle w:val="Zkladntext2"/>
        <w:numPr>
          <w:ilvl w:val="0"/>
          <w:numId w:val="6"/>
        </w:numPr>
        <w:spacing w:after="0" w:line="240" w:lineRule="auto"/>
        <w:jc w:val="both"/>
        <w:rPr>
          <w:rFonts w:asciiTheme="minorHAnsi" w:hAnsiTheme="minorHAnsi"/>
          <w:sz w:val="24"/>
        </w:rPr>
      </w:pPr>
      <w:r w:rsidRPr="00844847">
        <w:rPr>
          <w:rFonts w:asciiTheme="minorHAnsi" w:hAnsiTheme="minorHAnsi"/>
          <w:sz w:val="24"/>
        </w:rPr>
        <w:t>Práva a povinnosti smluvních stran, neupravené výslovně touto smlouvou, se řídí ustanoveními občanského zákoníku.</w:t>
      </w:r>
    </w:p>
    <w:p w14:paraId="47C38D5F"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Tato smlouva je vyhotovena ve třech stejnopisech, které mají platnost originálu. Objednatel obdrží 2 vyhotovení a zhotovitel jedno.</w:t>
      </w:r>
    </w:p>
    <w:p w14:paraId="62F4EB95"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Změny a dodatky této smlouvy platí pouze tehdy, jestliže jsou podány písemně a podepsány oprávněnými osobami dle této smlouvy.</w:t>
      </w:r>
    </w:p>
    <w:p w14:paraId="68FE9F2C"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lastRenderedPageBreak/>
        <w:t>Smluvní strany prohlašují, že je jim znám obsah této smlouvy včetně příloh, že s jejím obsahem souhlasí, a že smlouvu uzavírají na základě svobodné vůle, nikoliv v tísni či za nevýhodných podmínek.</w:t>
      </w:r>
    </w:p>
    <w:p w14:paraId="0B2D5858" w14:textId="77777777" w:rsidR="005D57EF" w:rsidRPr="00844847" w:rsidRDefault="005D57EF" w:rsidP="005D57EF">
      <w:pPr>
        <w:rPr>
          <w:rFonts w:asciiTheme="minorHAnsi" w:hAnsiTheme="minorHAnsi"/>
          <w:sz w:val="24"/>
        </w:rPr>
      </w:pPr>
    </w:p>
    <w:p w14:paraId="331FDDB8" w14:textId="77777777" w:rsidR="005D57EF" w:rsidRPr="00844847" w:rsidRDefault="005D57EF" w:rsidP="005D57EF">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5D57EF" w:rsidRPr="00844847" w14:paraId="6778E444" w14:textId="77777777" w:rsidTr="00687B74">
        <w:tc>
          <w:tcPr>
            <w:tcW w:w="3936" w:type="dxa"/>
          </w:tcPr>
          <w:p w14:paraId="68899BD5" w14:textId="77777777" w:rsidR="005D57EF" w:rsidRPr="00844847" w:rsidRDefault="005D57EF" w:rsidP="00687B74">
            <w:pPr>
              <w:rPr>
                <w:rFonts w:asciiTheme="minorHAnsi" w:hAnsiTheme="minorHAnsi"/>
                <w:color w:val="000000"/>
                <w:sz w:val="24"/>
              </w:rPr>
            </w:pPr>
            <w:r w:rsidRPr="00844847">
              <w:rPr>
                <w:rFonts w:asciiTheme="minorHAnsi" w:hAnsiTheme="minorHAnsi"/>
                <w:color w:val="000000"/>
                <w:sz w:val="24"/>
              </w:rPr>
              <w:t>V Praze dne</w:t>
            </w:r>
          </w:p>
          <w:p w14:paraId="022C18DE" w14:textId="77777777" w:rsidR="005D57EF" w:rsidRPr="00844847" w:rsidRDefault="005D57EF" w:rsidP="00687B74">
            <w:pPr>
              <w:rPr>
                <w:rFonts w:asciiTheme="minorHAnsi" w:hAnsiTheme="minorHAnsi"/>
                <w:color w:val="000000"/>
                <w:sz w:val="24"/>
              </w:rPr>
            </w:pPr>
          </w:p>
        </w:tc>
        <w:tc>
          <w:tcPr>
            <w:tcW w:w="1392" w:type="dxa"/>
          </w:tcPr>
          <w:p w14:paraId="70C2B1FF" w14:textId="77777777" w:rsidR="005D57EF" w:rsidRPr="00844847" w:rsidRDefault="005D57EF" w:rsidP="00687B74">
            <w:pPr>
              <w:jc w:val="right"/>
              <w:rPr>
                <w:rFonts w:asciiTheme="minorHAnsi" w:hAnsiTheme="minorHAnsi"/>
                <w:color w:val="000000"/>
                <w:sz w:val="24"/>
              </w:rPr>
            </w:pPr>
          </w:p>
        </w:tc>
        <w:tc>
          <w:tcPr>
            <w:tcW w:w="3960" w:type="dxa"/>
          </w:tcPr>
          <w:p w14:paraId="78336A10" w14:textId="77777777" w:rsidR="005D57EF" w:rsidRPr="00844847" w:rsidRDefault="005D57EF" w:rsidP="00687B74">
            <w:pPr>
              <w:rPr>
                <w:rFonts w:asciiTheme="minorHAnsi" w:hAnsiTheme="minorHAnsi"/>
                <w:color w:val="000000"/>
                <w:sz w:val="24"/>
              </w:rPr>
            </w:pPr>
            <w:r w:rsidRPr="00844847">
              <w:rPr>
                <w:rFonts w:asciiTheme="minorHAnsi" w:hAnsiTheme="minorHAnsi"/>
                <w:color w:val="000000"/>
                <w:sz w:val="24"/>
              </w:rPr>
              <w:t>V …</w:t>
            </w:r>
            <w:r w:rsidR="00937E57" w:rsidRPr="00844847">
              <w:rPr>
                <w:rFonts w:asciiTheme="minorHAnsi" w:hAnsiTheme="minorHAnsi"/>
                <w:color w:val="000000"/>
                <w:sz w:val="24"/>
              </w:rPr>
              <w:t>……</w:t>
            </w:r>
            <w:proofErr w:type="gramStart"/>
            <w:r w:rsidR="00937E57" w:rsidRPr="00844847">
              <w:rPr>
                <w:rFonts w:asciiTheme="minorHAnsi" w:hAnsiTheme="minorHAnsi"/>
                <w:color w:val="000000"/>
                <w:sz w:val="24"/>
              </w:rPr>
              <w:t>…….</w:t>
            </w:r>
            <w:proofErr w:type="gramEnd"/>
            <w:r w:rsidR="00937E57" w:rsidRPr="00844847">
              <w:rPr>
                <w:rFonts w:asciiTheme="minorHAnsi" w:hAnsiTheme="minorHAnsi"/>
                <w:color w:val="000000"/>
                <w:sz w:val="24"/>
              </w:rPr>
              <w:t>.</w:t>
            </w:r>
            <w:r w:rsidRPr="00844847">
              <w:rPr>
                <w:rFonts w:asciiTheme="minorHAnsi" w:hAnsiTheme="minorHAnsi"/>
                <w:color w:val="000000"/>
                <w:sz w:val="24"/>
              </w:rPr>
              <w:t xml:space="preserve"> dne</w:t>
            </w:r>
          </w:p>
        </w:tc>
      </w:tr>
      <w:tr w:rsidR="005D57EF" w:rsidRPr="00844847" w14:paraId="59C595CA" w14:textId="77777777" w:rsidTr="00687B74">
        <w:tc>
          <w:tcPr>
            <w:tcW w:w="3936" w:type="dxa"/>
          </w:tcPr>
          <w:p w14:paraId="23D9F9AB" w14:textId="77777777" w:rsidR="005D57EF" w:rsidRPr="00844847" w:rsidRDefault="005D57EF" w:rsidP="00687B74">
            <w:pPr>
              <w:rPr>
                <w:rFonts w:asciiTheme="minorHAnsi" w:hAnsiTheme="minorHAnsi"/>
                <w:color w:val="000000"/>
                <w:sz w:val="24"/>
              </w:rPr>
            </w:pPr>
          </w:p>
        </w:tc>
        <w:tc>
          <w:tcPr>
            <w:tcW w:w="1392" w:type="dxa"/>
          </w:tcPr>
          <w:p w14:paraId="7C4BDD59" w14:textId="77777777" w:rsidR="005D57EF" w:rsidRPr="00844847" w:rsidRDefault="005D57EF" w:rsidP="00687B74">
            <w:pPr>
              <w:rPr>
                <w:rFonts w:asciiTheme="minorHAnsi" w:hAnsiTheme="minorHAnsi"/>
                <w:color w:val="000000"/>
                <w:sz w:val="24"/>
              </w:rPr>
            </w:pPr>
          </w:p>
        </w:tc>
        <w:tc>
          <w:tcPr>
            <w:tcW w:w="3960" w:type="dxa"/>
          </w:tcPr>
          <w:p w14:paraId="0577A36F" w14:textId="77777777" w:rsidR="005D57EF" w:rsidRPr="00844847" w:rsidRDefault="005D57EF" w:rsidP="00687B74">
            <w:pPr>
              <w:rPr>
                <w:rFonts w:asciiTheme="minorHAnsi" w:hAnsiTheme="minorHAnsi"/>
                <w:color w:val="000000"/>
                <w:sz w:val="24"/>
              </w:rPr>
            </w:pPr>
          </w:p>
        </w:tc>
      </w:tr>
      <w:tr w:rsidR="005D57EF" w:rsidRPr="00844847" w14:paraId="39C7B157" w14:textId="77777777" w:rsidTr="00687B74">
        <w:tc>
          <w:tcPr>
            <w:tcW w:w="3936" w:type="dxa"/>
            <w:tcBorders>
              <w:bottom w:val="single" w:sz="4" w:space="0" w:color="auto"/>
            </w:tcBorders>
          </w:tcPr>
          <w:p w14:paraId="0C1056A1" w14:textId="77777777" w:rsidR="005D57EF" w:rsidRPr="00844847" w:rsidRDefault="005D57EF" w:rsidP="00687B74">
            <w:pPr>
              <w:rPr>
                <w:rFonts w:asciiTheme="minorHAnsi" w:hAnsiTheme="minorHAnsi"/>
                <w:color w:val="000000"/>
                <w:sz w:val="24"/>
              </w:rPr>
            </w:pPr>
          </w:p>
        </w:tc>
        <w:tc>
          <w:tcPr>
            <w:tcW w:w="1392" w:type="dxa"/>
          </w:tcPr>
          <w:p w14:paraId="69D815B5" w14:textId="77777777" w:rsidR="005D57EF" w:rsidRPr="00844847" w:rsidRDefault="005D57EF" w:rsidP="00687B74">
            <w:pPr>
              <w:rPr>
                <w:rFonts w:asciiTheme="minorHAnsi" w:hAnsiTheme="minorHAnsi"/>
                <w:color w:val="000000"/>
                <w:sz w:val="24"/>
              </w:rPr>
            </w:pPr>
          </w:p>
        </w:tc>
        <w:tc>
          <w:tcPr>
            <w:tcW w:w="3960" w:type="dxa"/>
            <w:tcBorders>
              <w:bottom w:val="single" w:sz="4" w:space="0" w:color="auto"/>
            </w:tcBorders>
          </w:tcPr>
          <w:p w14:paraId="21C5BBF0" w14:textId="77777777" w:rsidR="005D57EF" w:rsidRPr="00844847" w:rsidRDefault="005D57EF" w:rsidP="00687B74">
            <w:pPr>
              <w:rPr>
                <w:rFonts w:asciiTheme="minorHAnsi" w:hAnsiTheme="minorHAnsi"/>
                <w:color w:val="000000"/>
                <w:sz w:val="24"/>
              </w:rPr>
            </w:pPr>
          </w:p>
        </w:tc>
      </w:tr>
      <w:tr w:rsidR="005D57EF" w:rsidRPr="00844847" w14:paraId="69C4A5D2" w14:textId="77777777" w:rsidTr="00687B74">
        <w:tc>
          <w:tcPr>
            <w:tcW w:w="3936" w:type="dxa"/>
            <w:tcBorders>
              <w:top w:val="single" w:sz="4" w:space="0" w:color="auto"/>
            </w:tcBorders>
          </w:tcPr>
          <w:p w14:paraId="3CEB3790" w14:textId="77777777" w:rsidR="005D57EF" w:rsidRPr="00844847" w:rsidRDefault="005D57EF" w:rsidP="00687B74">
            <w:pPr>
              <w:jc w:val="center"/>
              <w:rPr>
                <w:rFonts w:asciiTheme="minorHAnsi" w:hAnsiTheme="minorHAnsi"/>
                <w:color w:val="000000"/>
                <w:sz w:val="24"/>
              </w:rPr>
            </w:pPr>
            <w:r w:rsidRPr="00844847">
              <w:rPr>
                <w:rFonts w:asciiTheme="minorHAnsi" w:hAnsiTheme="minorHAnsi"/>
                <w:sz w:val="24"/>
              </w:rPr>
              <w:t> </w:t>
            </w:r>
            <w:r w:rsidRPr="00844847">
              <w:rPr>
                <w:rFonts w:asciiTheme="minorHAnsi" w:hAnsiTheme="minorHAnsi"/>
                <w:color w:val="000000"/>
                <w:sz w:val="24"/>
              </w:rPr>
              <w:t xml:space="preserve"> (objednatel)</w:t>
            </w:r>
          </w:p>
        </w:tc>
        <w:tc>
          <w:tcPr>
            <w:tcW w:w="1392" w:type="dxa"/>
          </w:tcPr>
          <w:p w14:paraId="26BF6ACD" w14:textId="77777777" w:rsidR="005D57EF" w:rsidRPr="00844847" w:rsidRDefault="005D57EF" w:rsidP="00687B74">
            <w:pPr>
              <w:jc w:val="center"/>
              <w:rPr>
                <w:rFonts w:asciiTheme="minorHAnsi" w:hAnsiTheme="minorHAnsi"/>
                <w:color w:val="000000"/>
                <w:sz w:val="24"/>
              </w:rPr>
            </w:pPr>
          </w:p>
        </w:tc>
        <w:tc>
          <w:tcPr>
            <w:tcW w:w="3960" w:type="dxa"/>
            <w:tcBorders>
              <w:top w:val="single" w:sz="4" w:space="0" w:color="auto"/>
            </w:tcBorders>
          </w:tcPr>
          <w:p w14:paraId="18710BFF" w14:textId="77777777" w:rsidR="005D57EF" w:rsidRPr="00844847" w:rsidRDefault="005D57EF" w:rsidP="00687B74">
            <w:pPr>
              <w:jc w:val="center"/>
              <w:rPr>
                <w:rFonts w:asciiTheme="minorHAnsi" w:hAnsiTheme="minorHAnsi"/>
                <w:color w:val="000000"/>
                <w:sz w:val="24"/>
              </w:rPr>
            </w:pPr>
            <w:r w:rsidRPr="00844847">
              <w:rPr>
                <w:rFonts w:asciiTheme="minorHAnsi" w:hAnsiTheme="minorHAnsi"/>
                <w:color w:val="000000"/>
                <w:sz w:val="24"/>
              </w:rPr>
              <w:t>(zhotovitel)</w:t>
            </w:r>
          </w:p>
          <w:p w14:paraId="43E60117" w14:textId="77777777" w:rsidR="005D57EF" w:rsidRPr="00844847" w:rsidRDefault="005D57EF" w:rsidP="00687B74">
            <w:pPr>
              <w:rPr>
                <w:rFonts w:asciiTheme="minorHAnsi" w:hAnsiTheme="minorHAnsi"/>
                <w:color w:val="000000"/>
                <w:sz w:val="24"/>
              </w:rPr>
            </w:pPr>
          </w:p>
        </w:tc>
      </w:tr>
    </w:tbl>
    <w:p w14:paraId="381A5AA8" w14:textId="6DDBCA49"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Mgr. Marek Junek</w:t>
      </w:r>
      <w:r w:rsidR="003B2C2B">
        <w:rPr>
          <w:rFonts w:asciiTheme="minorHAnsi" w:hAnsiTheme="minorHAnsi"/>
          <w:sz w:val="24"/>
        </w:rPr>
        <w:t xml:space="preserve">, PhD.           </w:t>
      </w:r>
      <w:r w:rsidRPr="00844847">
        <w:rPr>
          <w:rFonts w:asciiTheme="minorHAnsi" w:hAnsiTheme="minorHAnsi"/>
          <w:sz w:val="24"/>
        </w:rPr>
        <w:t xml:space="preserve">      </w:t>
      </w:r>
      <w:r w:rsidR="003B2C2B">
        <w:rPr>
          <w:rFonts w:asciiTheme="minorHAnsi" w:hAnsiTheme="minorHAnsi"/>
          <w:sz w:val="24"/>
        </w:rPr>
        <w:t xml:space="preserve">               </w:t>
      </w:r>
      <w:r w:rsidRPr="00844847">
        <w:rPr>
          <w:rFonts w:asciiTheme="minorHAnsi" w:hAnsiTheme="minorHAnsi"/>
          <w:sz w:val="24"/>
        </w:rPr>
        <w:t xml:space="preserve">    </w:t>
      </w:r>
      <w:r w:rsidR="003B2C2B">
        <w:rPr>
          <w:rFonts w:asciiTheme="minorHAnsi" w:hAnsiTheme="minorHAnsi"/>
          <w:sz w:val="24"/>
        </w:rPr>
        <w:t xml:space="preserve">     </w:t>
      </w:r>
      <w:r w:rsidR="004D0D93">
        <w:rPr>
          <w:rFonts w:asciiTheme="minorHAnsi" w:hAnsiTheme="minorHAnsi"/>
          <w:sz w:val="24"/>
        </w:rPr>
        <w:t xml:space="preserve">       </w:t>
      </w:r>
      <w:r w:rsidRPr="00844847">
        <w:rPr>
          <w:rFonts w:asciiTheme="minorHAnsi" w:hAnsiTheme="minorHAnsi"/>
          <w:sz w:val="24"/>
        </w:rPr>
        <w:t xml:space="preserve">   </w:t>
      </w:r>
      <w:r w:rsidR="004D0D93">
        <w:rPr>
          <w:rFonts w:asciiTheme="minorHAnsi" w:hAnsiTheme="minorHAnsi"/>
          <w:sz w:val="24"/>
        </w:rPr>
        <w:t>Mgr. Kristýna Urbanová</w:t>
      </w:r>
    </w:p>
    <w:p w14:paraId="6614B20D"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Historické muzeum                                                       </w:t>
      </w:r>
      <w:r w:rsidR="00937E57" w:rsidRPr="00844847">
        <w:rPr>
          <w:rFonts w:asciiTheme="minorHAnsi" w:hAnsiTheme="minorHAnsi"/>
          <w:sz w:val="24"/>
        </w:rPr>
        <w:t xml:space="preserve">                 </w:t>
      </w:r>
    </w:p>
    <w:p w14:paraId="42FF8074" w14:textId="77777777" w:rsidR="005D57EF" w:rsidRPr="00844847" w:rsidRDefault="005D57EF" w:rsidP="005D57EF">
      <w:pPr>
        <w:spacing w:line="276" w:lineRule="auto"/>
        <w:rPr>
          <w:rFonts w:asciiTheme="minorHAnsi" w:hAnsiTheme="minorHAnsi"/>
          <w:sz w:val="24"/>
        </w:rPr>
      </w:pPr>
      <w:r w:rsidRPr="00844847">
        <w:rPr>
          <w:rFonts w:asciiTheme="minorHAnsi" w:hAnsiTheme="minorHAnsi"/>
          <w:sz w:val="24"/>
        </w:rPr>
        <w:t xml:space="preserve">                      Národní muzeum</w:t>
      </w:r>
    </w:p>
    <w:p w14:paraId="5EEFB2E9"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w:t>
      </w:r>
    </w:p>
    <w:p w14:paraId="2CAF8D81" w14:textId="77777777" w:rsidR="005D57EF" w:rsidRPr="00844847" w:rsidRDefault="005D57EF" w:rsidP="005D57EF">
      <w:pPr>
        <w:rPr>
          <w:sz w:val="24"/>
        </w:rPr>
      </w:pPr>
    </w:p>
    <w:p w14:paraId="65D4672D" w14:textId="77777777" w:rsidR="005D57EF" w:rsidRPr="00844847" w:rsidRDefault="005D57EF" w:rsidP="005D57EF">
      <w:pPr>
        <w:rPr>
          <w:sz w:val="24"/>
        </w:rPr>
      </w:pPr>
    </w:p>
    <w:p w14:paraId="208716F8" w14:textId="77777777" w:rsidR="005D57EF" w:rsidRPr="00844847" w:rsidRDefault="005D57EF" w:rsidP="005D57EF">
      <w:pPr>
        <w:rPr>
          <w:sz w:val="24"/>
        </w:rPr>
      </w:pPr>
    </w:p>
    <w:p w14:paraId="7988F7F7" w14:textId="77777777" w:rsidR="00937E57" w:rsidRPr="00844847" w:rsidRDefault="00937E57">
      <w:pPr>
        <w:spacing w:after="160" w:line="259" w:lineRule="auto"/>
        <w:rPr>
          <w:rFonts w:asciiTheme="minorHAnsi" w:hAnsiTheme="minorHAnsi"/>
          <w:color w:val="000000"/>
          <w:sz w:val="24"/>
        </w:rPr>
      </w:pPr>
      <w:r w:rsidRPr="00844847">
        <w:rPr>
          <w:rFonts w:asciiTheme="minorHAnsi" w:hAnsiTheme="minorHAnsi"/>
          <w:color w:val="000000"/>
          <w:sz w:val="24"/>
        </w:rPr>
        <w:br w:type="page"/>
      </w:r>
    </w:p>
    <w:p w14:paraId="169DB0B3" w14:textId="77777777" w:rsidR="00937E57" w:rsidRDefault="00937E57" w:rsidP="00937E57">
      <w:pPr>
        <w:pStyle w:val="Odstavecseseznamem"/>
        <w:spacing w:after="160" w:line="259" w:lineRule="auto"/>
      </w:pPr>
      <w:r>
        <w:lastRenderedPageBreak/>
        <w:t>Příloha č. 1</w:t>
      </w:r>
    </w:p>
    <w:p w14:paraId="3A908125" w14:textId="77777777" w:rsidR="00937E57" w:rsidRDefault="00937E57" w:rsidP="00937E57">
      <w:pPr>
        <w:pStyle w:val="Odstavecseseznamem"/>
        <w:spacing w:after="160" w:line="259" w:lineRule="auto"/>
      </w:pPr>
    </w:p>
    <w:tbl>
      <w:tblPr>
        <w:tblStyle w:val="Mkatabulky"/>
        <w:tblW w:w="0" w:type="auto"/>
        <w:tblLook w:val="04A0" w:firstRow="1" w:lastRow="0" w:firstColumn="1" w:lastColumn="0" w:noHBand="0" w:noVBand="1"/>
      </w:tblPr>
      <w:tblGrid>
        <w:gridCol w:w="4390"/>
        <w:gridCol w:w="3685"/>
      </w:tblGrid>
      <w:tr w:rsidR="008F1C2E" w14:paraId="7629241A" w14:textId="77777777" w:rsidTr="008F1C2E">
        <w:tc>
          <w:tcPr>
            <w:tcW w:w="4390" w:type="dxa"/>
          </w:tcPr>
          <w:p w14:paraId="6201BA57" w14:textId="662007CE" w:rsidR="008F1C2E" w:rsidRPr="0078422B" w:rsidRDefault="008F1C2E" w:rsidP="00E7535F">
            <w:pPr>
              <w:rPr>
                <w:rFonts w:ascii="Times New Roman" w:hAnsi="Times New Roman"/>
                <w:sz w:val="24"/>
              </w:rPr>
            </w:pPr>
            <w:r w:rsidRPr="0078422B">
              <w:rPr>
                <w:rFonts w:ascii="Times New Roman" w:hAnsi="Times New Roman"/>
                <w:color w:val="201F1E"/>
                <w:sz w:val="24"/>
                <w:shd w:val="clear" w:color="auto" w:fill="FFFFFF"/>
              </w:rPr>
              <w:t>1x kalhoty halštatské ručně tkané, barvené přírodně, ručně šité</w:t>
            </w:r>
          </w:p>
        </w:tc>
        <w:tc>
          <w:tcPr>
            <w:tcW w:w="3685" w:type="dxa"/>
          </w:tcPr>
          <w:p w14:paraId="4CE13132" w14:textId="180719EE" w:rsidR="008F1C2E" w:rsidRPr="0078422B" w:rsidRDefault="008F1C2E" w:rsidP="00E7535F">
            <w:pPr>
              <w:rPr>
                <w:rFonts w:ascii="Times New Roman" w:hAnsi="Times New Roman"/>
                <w:sz w:val="24"/>
              </w:rPr>
            </w:pPr>
            <w:r w:rsidRPr="0078422B">
              <w:rPr>
                <w:rFonts w:ascii="Times New Roman" w:hAnsi="Times New Roman"/>
                <w:sz w:val="24"/>
              </w:rPr>
              <w:t>7 500 Kč</w:t>
            </w:r>
          </w:p>
        </w:tc>
      </w:tr>
      <w:tr w:rsidR="008F1C2E" w14:paraId="6B71A704" w14:textId="77777777" w:rsidTr="008F1C2E">
        <w:tc>
          <w:tcPr>
            <w:tcW w:w="4390" w:type="dxa"/>
          </w:tcPr>
          <w:p w14:paraId="235AEA97" w14:textId="506C9636" w:rsidR="008F1C2E" w:rsidRPr="0078422B" w:rsidRDefault="008F1C2E" w:rsidP="00E7535F">
            <w:pPr>
              <w:rPr>
                <w:rFonts w:ascii="Times New Roman" w:hAnsi="Times New Roman"/>
                <w:sz w:val="24"/>
              </w:rPr>
            </w:pPr>
            <w:r w:rsidRPr="0078422B">
              <w:rPr>
                <w:rFonts w:ascii="Times New Roman" w:hAnsi="Times New Roman"/>
                <w:color w:val="201F1E"/>
                <w:sz w:val="24"/>
                <w:shd w:val="clear" w:color="auto" w:fill="FFFFFF"/>
              </w:rPr>
              <w:t xml:space="preserve">3x vzorky tkanin z doby železné (plátno, kepr, diamantový </w:t>
            </w:r>
            <w:proofErr w:type="gramStart"/>
            <w:r w:rsidRPr="0078422B">
              <w:rPr>
                <w:rFonts w:ascii="Times New Roman" w:hAnsi="Times New Roman"/>
                <w:color w:val="201F1E"/>
                <w:sz w:val="24"/>
                <w:shd w:val="clear" w:color="auto" w:fill="FFFFFF"/>
              </w:rPr>
              <w:t>kepr - velikost</w:t>
            </w:r>
            <w:proofErr w:type="gramEnd"/>
            <w:r w:rsidRPr="0078422B">
              <w:rPr>
                <w:rFonts w:ascii="Times New Roman" w:hAnsi="Times New Roman"/>
                <w:color w:val="201F1E"/>
                <w:sz w:val="24"/>
                <w:shd w:val="clear" w:color="auto" w:fill="FFFFFF"/>
              </w:rPr>
              <w:t xml:space="preserve"> 20x20 cm)</w:t>
            </w:r>
          </w:p>
        </w:tc>
        <w:tc>
          <w:tcPr>
            <w:tcW w:w="3685" w:type="dxa"/>
          </w:tcPr>
          <w:p w14:paraId="2E28B9EE" w14:textId="26559086" w:rsidR="008F1C2E" w:rsidRPr="0078422B" w:rsidRDefault="008F1C2E" w:rsidP="00E7535F">
            <w:pPr>
              <w:rPr>
                <w:rFonts w:ascii="Times New Roman" w:hAnsi="Times New Roman"/>
                <w:sz w:val="24"/>
              </w:rPr>
            </w:pPr>
            <w:r w:rsidRPr="0078422B">
              <w:rPr>
                <w:rFonts w:ascii="Times New Roman" w:hAnsi="Times New Roman"/>
                <w:sz w:val="24"/>
              </w:rPr>
              <w:t>2 400 Kč</w:t>
            </w:r>
          </w:p>
        </w:tc>
      </w:tr>
      <w:tr w:rsidR="008F1C2E" w14:paraId="2D1A3650" w14:textId="77777777" w:rsidTr="008F1C2E">
        <w:tc>
          <w:tcPr>
            <w:tcW w:w="4390" w:type="dxa"/>
          </w:tcPr>
          <w:p w14:paraId="02213034" w14:textId="55FCACBF" w:rsidR="008F1C2E" w:rsidRPr="0078422B" w:rsidRDefault="008F1C2E" w:rsidP="00E7535F">
            <w:pPr>
              <w:rPr>
                <w:rFonts w:ascii="Times New Roman" w:hAnsi="Times New Roman"/>
                <w:sz w:val="24"/>
              </w:rPr>
            </w:pPr>
            <w:r w:rsidRPr="0078422B">
              <w:rPr>
                <w:rFonts w:ascii="Times New Roman" w:hAnsi="Times New Roman"/>
                <w:color w:val="201F1E"/>
                <w:sz w:val="24"/>
                <w:shd w:val="clear" w:color="auto" w:fill="FFFFFF"/>
              </w:rPr>
              <w:t xml:space="preserve">2x vzorky techniky </w:t>
            </w:r>
            <w:proofErr w:type="spellStart"/>
            <w:r w:rsidRPr="0078422B">
              <w:rPr>
                <w:rFonts w:ascii="Times New Roman" w:hAnsi="Times New Roman"/>
                <w:color w:val="201F1E"/>
                <w:sz w:val="24"/>
                <w:shd w:val="clear" w:color="auto" w:fill="FFFFFF"/>
              </w:rPr>
              <w:t>sprang</w:t>
            </w:r>
            <w:proofErr w:type="spellEnd"/>
            <w:r w:rsidRPr="0078422B">
              <w:rPr>
                <w:rFonts w:ascii="Times New Roman" w:hAnsi="Times New Roman"/>
                <w:color w:val="201F1E"/>
                <w:sz w:val="24"/>
                <w:shd w:val="clear" w:color="auto" w:fill="FFFFFF"/>
              </w:rPr>
              <w:t xml:space="preserve"> (velikost 20 x 20 cm)</w:t>
            </w:r>
          </w:p>
        </w:tc>
        <w:tc>
          <w:tcPr>
            <w:tcW w:w="3685" w:type="dxa"/>
          </w:tcPr>
          <w:p w14:paraId="79EA505F" w14:textId="420C4042" w:rsidR="008F1C2E" w:rsidRPr="0078422B" w:rsidRDefault="008F1C2E" w:rsidP="00E7535F">
            <w:pPr>
              <w:rPr>
                <w:rFonts w:ascii="Times New Roman" w:hAnsi="Times New Roman"/>
                <w:sz w:val="24"/>
              </w:rPr>
            </w:pPr>
            <w:r w:rsidRPr="0078422B">
              <w:rPr>
                <w:rFonts w:ascii="Times New Roman" w:hAnsi="Times New Roman"/>
                <w:sz w:val="24"/>
              </w:rPr>
              <w:t>2 000 Kč</w:t>
            </w:r>
          </w:p>
        </w:tc>
      </w:tr>
      <w:tr w:rsidR="008F1C2E" w14:paraId="642F05C5" w14:textId="77777777" w:rsidTr="008F1C2E">
        <w:tc>
          <w:tcPr>
            <w:tcW w:w="4390" w:type="dxa"/>
          </w:tcPr>
          <w:p w14:paraId="61A260D2" w14:textId="4335962E" w:rsidR="008F1C2E" w:rsidRPr="0078422B" w:rsidRDefault="008F1C2E" w:rsidP="00E7535F">
            <w:pPr>
              <w:rPr>
                <w:rFonts w:ascii="Times New Roman" w:hAnsi="Times New Roman"/>
                <w:sz w:val="24"/>
              </w:rPr>
            </w:pPr>
            <w:r w:rsidRPr="0078422B">
              <w:rPr>
                <w:rFonts w:ascii="Times New Roman" w:hAnsi="Times New Roman"/>
                <w:color w:val="201F1E"/>
                <w:sz w:val="24"/>
                <w:shd w:val="clear" w:color="auto" w:fill="FFFFFF"/>
              </w:rPr>
              <w:t xml:space="preserve">1x tkanice provedená na hřebenovém stávku barvená přírodně, ruční výroba (délka </w:t>
            </w:r>
            <w:proofErr w:type="gramStart"/>
            <w:r w:rsidRPr="0078422B">
              <w:rPr>
                <w:rFonts w:ascii="Times New Roman" w:hAnsi="Times New Roman"/>
                <w:color w:val="201F1E"/>
                <w:sz w:val="24"/>
                <w:shd w:val="clear" w:color="auto" w:fill="FFFFFF"/>
              </w:rPr>
              <w:t>1m</w:t>
            </w:r>
            <w:proofErr w:type="gramEnd"/>
            <w:r w:rsidRPr="0078422B">
              <w:rPr>
                <w:rFonts w:ascii="Times New Roman" w:hAnsi="Times New Roman"/>
                <w:color w:val="201F1E"/>
                <w:sz w:val="24"/>
                <w:shd w:val="clear" w:color="auto" w:fill="FFFFFF"/>
              </w:rPr>
              <w:t>)</w:t>
            </w:r>
          </w:p>
        </w:tc>
        <w:tc>
          <w:tcPr>
            <w:tcW w:w="3685" w:type="dxa"/>
          </w:tcPr>
          <w:p w14:paraId="3853068C" w14:textId="4A30A34E" w:rsidR="008F1C2E" w:rsidRPr="0078422B" w:rsidRDefault="008F1C2E" w:rsidP="00E7535F">
            <w:pPr>
              <w:rPr>
                <w:rFonts w:ascii="Times New Roman" w:hAnsi="Times New Roman"/>
                <w:sz w:val="24"/>
              </w:rPr>
            </w:pPr>
            <w:r w:rsidRPr="0078422B">
              <w:rPr>
                <w:rFonts w:ascii="Times New Roman" w:hAnsi="Times New Roman"/>
                <w:sz w:val="24"/>
              </w:rPr>
              <w:t>1 000 Kč</w:t>
            </w:r>
          </w:p>
        </w:tc>
      </w:tr>
      <w:tr w:rsidR="008F1C2E" w14:paraId="5C73C5B4" w14:textId="77777777" w:rsidTr="008F1C2E">
        <w:tc>
          <w:tcPr>
            <w:tcW w:w="4390" w:type="dxa"/>
          </w:tcPr>
          <w:p w14:paraId="7AFD3965" w14:textId="2257D0BF" w:rsidR="008F1C2E" w:rsidRPr="0078422B" w:rsidRDefault="008F1C2E" w:rsidP="00E7535F">
            <w:pPr>
              <w:rPr>
                <w:rFonts w:ascii="Times New Roman" w:hAnsi="Times New Roman"/>
                <w:sz w:val="24"/>
              </w:rPr>
            </w:pPr>
            <w:r w:rsidRPr="0078422B">
              <w:rPr>
                <w:rFonts w:ascii="Times New Roman" w:hAnsi="Times New Roman"/>
                <w:color w:val="201F1E"/>
                <w:sz w:val="24"/>
                <w:shd w:val="clear" w:color="auto" w:fill="FFFFFF"/>
              </w:rPr>
              <w:t xml:space="preserve">1x tkanice provedená technikou tkaní na destičkovém stávku barvená přírodně, ruční výroba (délka </w:t>
            </w:r>
            <w:proofErr w:type="gramStart"/>
            <w:r w:rsidRPr="0078422B">
              <w:rPr>
                <w:rFonts w:ascii="Times New Roman" w:hAnsi="Times New Roman"/>
                <w:color w:val="201F1E"/>
                <w:sz w:val="24"/>
                <w:shd w:val="clear" w:color="auto" w:fill="FFFFFF"/>
              </w:rPr>
              <w:t>1m</w:t>
            </w:r>
            <w:proofErr w:type="gramEnd"/>
            <w:r w:rsidRPr="0078422B">
              <w:rPr>
                <w:rFonts w:ascii="Times New Roman" w:hAnsi="Times New Roman"/>
                <w:color w:val="201F1E"/>
                <w:sz w:val="24"/>
                <w:shd w:val="clear" w:color="auto" w:fill="FFFFFF"/>
              </w:rPr>
              <w:t>)</w:t>
            </w:r>
          </w:p>
        </w:tc>
        <w:tc>
          <w:tcPr>
            <w:tcW w:w="3685" w:type="dxa"/>
          </w:tcPr>
          <w:p w14:paraId="29F5F990" w14:textId="0FFEF751" w:rsidR="008F1C2E" w:rsidRPr="0078422B" w:rsidRDefault="008F1C2E" w:rsidP="00E7535F">
            <w:pPr>
              <w:rPr>
                <w:rFonts w:ascii="Times New Roman" w:hAnsi="Times New Roman"/>
                <w:sz w:val="24"/>
              </w:rPr>
            </w:pPr>
            <w:r w:rsidRPr="0078422B">
              <w:rPr>
                <w:rFonts w:ascii="Times New Roman" w:hAnsi="Times New Roman"/>
                <w:sz w:val="24"/>
              </w:rPr>
              <w:t>1 000 Kč</w:t>
            </w:r>
          </w:p>
        </w:tc>
      </w:tr>
      <w:tr w:rsidR="008F1C2E" w14:paraId="2ECAD299" w14:textId="77777777" w:rsidTr="008F1C2E">
        <w:tc>
          <w:tcPr>
            <w:tcW w:w="4390" w:type="dxa"/>
          </w:tcPr>
          <w:p w14:paraId="607473AA" w14:textId="1A65D497" w:rsidR="008F1C2E" w:rsidRPr="0078422B" w:rsidRDefault="008F1C2E" w:rsidP="00E7535F">
            <w:pPr>
              <w:rPr>
                <w:rFonts w:ascii="Times New Roman" w:hAnsi="Times New Roman"/>
                <w:color w:val="000000"/>
                <w:sz w:val="24"/>
              </w:rPr>
            </w:pPr>
            <w:r w:rsidRPr="0078422B">
              <w:rPr>
                <w:rFonts w:ascii="Times New Roman" w:hAnsi="Times New Roman"/>
                <w:color w:val="201F1E"/>
                <w:sz w:val="24"/>
                <w:shd w:val="clear" w:color="auto" w:fill="FFFFFF"/>
              </w:rPr>
              <w:t>12x přadeno (100 g) ovčí příze barvené přírodně (vzorník barev) </w:t>
            </w:r>
          </w:p>
        </w:tc>
        <w:tc>
          <w:tcPr>
            <w:tcW w:w="3685" w:type="dxa"/>
          </w:tcPr>
          <w:p w14:paraId="2AE503AD" w14:textId="1389B99C" w:rsidR="008F1C2E" w:rsidRPr="0078422B" w:rsidRDefault="008F1C2E" w:rsidP="00E7535F">
            <w:pPr>
              <w:rPr>
                <w:rFonts w:ascii="Times New Roman" w:hAnsi="Times New Roman"/>
                <w:color w:val="000000"/>
                <w:sz w:val="24"/>
              </w:rPr>
            </w:pPr>
            <w:r w:rsidRPr="0078422B">
              <w:rPr>
                <w:rFonts w:ascii="Times New Roman" w:hAnsi="Times New Roman"/>
                <w:color w:val="000000"/>
                <w:sz w:val="24"/>
              </w:rPr>
              <w:t>10 594 Kč</w:t>
            </w:r>
          </w:p>
        </w:tc>
      </w:tr>
      <w:tr w:rsidR="008F1C2E" w14:paraId="2C2898C7" w14:textId="77777777" w:rsidTr="008F1C2E">
        <w:tc>
          <w:tcPr>
            <w:tcW w:w="4390" w:type="dxa"/>
          </w:tcPr>
          <w:p w14:paraId="35FE0DC0" w14:textId="1D464C88"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 xml:space="preserve">4x šípy s kamennými šipkami </w:t>
            </w:r>
          </w:p>
        </w:tc>
        <w:tc>
          <w:tcPr>
            <w:tcW w:w="3685" w:type="dxa"/>
          </w:tcPr>
          <w:p w14:paraId="4D46B207" w14:textId="57A5C4AF" w:rsidR="008F1C2E" w:rsidRPr="0078422B" w:rsidRDefault="00DC2C07" w:rsidP="00E7535F">
            <w:pPr>
              <w:rPr>
                <w:rFonts w:ascii="Times New Roman" w:hAnsi="Times New Roman"/>
                <w:color w:val="000000"/>
                <w:sz w:val="24"/>
              </w:rPr>
            </w:pPr>
            <w:r w:rsidRPr="0078422B">
              <w:rPr>
                <w:rFonts w:ascii="Times New Roman" w:hAnsi="Times New Roman"/>
                <w:color w:val="000000"/>
                <w:sz w:val="24"/>
              </w:rPr>
              <w:t>3 000</w:t>
            </w:r>
            <w:r w:rsidR="00021499" w:rsidRPr="0078422B">
              <w:rPr>
                <w:rFonts w:ascii="Times New Roman" w:hAnsi="Times New Roman"/>
                <w:color w:val="000000"/>
                <w:sz w:val="24"/>
              </w:rPr>
              <w:t xml:space="preserve"> Kč</w:t>
            </w:r>
          </w:p>
        </w:tc>
      </w:tr>
      <w:tr w:rsidR="008F1C2E" w14:paraId="5327D608" w14:textId="77777777" w:rsidTr="008F1C2E">
        <w:tc>
          <w:tcPr>
            <w:tcW w:w="4390" w:type="dxa"/>
          </w:tcPr>
          <w:p w14:paraId="2C79C2CA" w14:textId="1CC11031"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 xml:space="preserve">2 x </w:t>
            </w:r>
            <w:proofErr w:type="spellStart"/>
            <w:r w:rsidRPr="0078422B">
              <w:rPr>
                <w:rFonts w:ascii="Times New Roman" w:hAnsi="Times New Roman"/>
                <w:color w:val="000000"/>
                <w:sz w:val="24"/>
              </w:rPr>
              <w:t>lykové</w:t>
            </w:r>
            <w:proofErr w:type="spellEnd"/>
            <w:r w:rsidRPr="0078422B">
              <w:rPr>
                <w:rFonts w:ascii="Times New Roman" w:hAnsi="Times New Roman"/>
                <w:color w:val="000000"/>
                <w:sz w:val="24"/>
              </w:rPr>
              <w:t xml:space="preserve"> obaly na dýky</w:t>
            </w:r>
          </w:p>
        </w:tc>
        <w:tc>
          <w:tcPr>
            <w:tcW w:w="3685" w:type="dxa"/>
          </w:tcPr>
          <w:p w14:paraId="6DEDB439" w14:textId="4C68A134" w:rsidR="008F1C2E" w:rsidRPr="0078422B" w:rsidRDefault="00DC2C07" w:rsidP="00E7535F">
            <w:pPr>
              <w:rPr>
                <w:rFonts w:ascii="Times New Roman" w:hAnsi="Times New Roman"/>
                <w:color w:val="000000"/>
                <w:sz w:val="24"/>
              </w:rPr>
            </w:pPr>
            <w:r w:rsidRPr="0078422B">
              <w:rPr>
                <w:rFonts w:ascii="Times New Roman" w:hAnsi="Times New Roman"/>
                <w:sz w:val="24"/>
              </w:rPr>
              <w:t>2 000</w:t>
            </w:r>
            <w:r w:rsidR="00021499" w:rsidRPr="0078422B">
              <w:rPr>
                <w:rFonts w:ascii="Times New Roman" w:hAnsi="Times New Roman"/>
                <w:sz w:val="24"/>
              </w:rPr>
              <w:t xml:space="preserve"> Kč</w:t>
            </w:r>
          </w:p>
        </w:tc>
      </w:tr>
      <w:tr w:rsidR="008F1C2E" w14:paraId="29631B9E" w14:textId="77777777" w:rsidTr="008F1C2E">
        <w:tc>
          <w:tcPr>
            <w:tcW w:w="4390" w:type="dxa"/>
          </w:tcPr>
          <w:p w14:paraId="3A4ADD54" w14:textId="436CCFCE"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 xml:space="preserve">1x opasek se </w:t>
            </w:r>
            <w:proofErr w:type="spellStart"/>
            <w:r w:rsidRPr="0078422B">
              <w:rPr>
                <w:rFonts w:ascii="Times New Roman" w:hAnsi="Times New Roman"/>
                <w:color w:val="000000"/>
                <w:sz w:val="24"/>
              </w:rPr>
              <w:t>spondylovým</w:t>
            </w:r>
            <w:proofErr w:type="spellEnd"/>
            <w:r w:rsidRPr="0078422B">
              <w:rPr>
                <w:rFonts w:ascii="Times New Roman" w:hAnsi="Times New Roman"/>
                <w:color w:val="000000"/>
                <w:sz w:val="24"/>
              </w:rPr>
              <w:t xml:space="preserve"> medailonem</w:t>
            </w:r>
          </w:p>
        </w:tc>
        <w:tc>
          <w:tcPr>
            <w:tcW w:w="3685" w:type="dxa"/>
          </w:tcPr>
          <w:p w14:paraId="25F454BA" w14:textId="68F24513"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1</w:t>
            </w:r>
            <w:r w:rsidR="0078422B">
              <w:rPr>
                <w:rFonts w:ascii="Times New Roman" w:hAnsi="Times New Roman"/>
                <w:color w:val="000000"/>
                <w:sz w:val="24"/>
              </w:rPr>
              <w:t xml:space="preserve"> </w:t>
            </w:r>
            <w:r w:rsidRPr="0078422B">
              <w:rPr>
                <w:rFonts w:ascii="Times New Roman" w:hAnsi="Times New Roman"/>
                <w:color w:val="000000"/>
                <w:sz w:val="24"/>
              </w:rPr>
              <w:t>250 Kč</w:t>
            </w:r>
          </w:p>
        </w:tc>
      </w:tr>
      <w:tr w:rsidR="008F1C2E" w14:paraId="64534500" w14:textId="77777777" w:rsidTr="008F1C2E">
        <w:tc>
          <w:tcPr>
            <w:tcW w:w="4390" w:type="dxa"/>
          </w:tcPr>
          <w:p w14:paraId="5A275124" w14:textId="4A571526"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1x parohový sekeromlat</w:t>
            </w:r>
          </w:p>
        </w:tc>
        <w:tc>
          <w:tcPr>
            <w:tcW w:w="3685" w:type="dxa"/>
          </w:tcPr>
          <w:p w14:paraId="67312B34" w14:textId="3150E815"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2</w:t>
            </w:r>
            <w:r w:rsidR="0078422B">
              <w:rPr>
                <w:rFonts w:ascii="Times New Roman" w:hAnsi="Times New Roman"/>
                <w:color w:val="000000"/>
                <w:sz w:val="24"/>
              </w:rPr>
              <w:t xml:space="preserve"> </w:t>
            </w:r>
            <w:r w:rsidRPr="0078422B">
              <w:rPr>
                <w:rFonts w:ascii="Times New Roman" w:hAnsi="Times New Roman"/>
                <w:color w:val="000000"/>
                <w:sz w:val="24"/>
              </w:rPr>
              <w:t>000 Kč</w:t>
            </w:r>
          </w:p>
        </w:tc>
      </w:tr>
      <w:tr w:rsidR="008F1C2E" w14:paraId="561D24A3" w14:textId="77777777" w:rsidTr="008F1C2E">
        <w:tc>
          <w:tcPr>
            <w:tcW w:w="4390" w:type="dxa"/>
          </w:tcPr>
          <w:p w14:paraId="698B0C68" w14:textId="158615C7"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 xml:space="preserve">1x toulec podle nálezu tzv. </w:t>
            </w:r>
            <w:proofErr w:type="spellStart"/>
            <w:r w:rsidRPr="0078422B">
              <w:rPr>
                <w:rFonts w:ascii="Times New Roman" w:hAnsi="Times New Roman"/>
                <w:color w:val="000000"/>
                <w:sz w:val="24"/>
              </w:rPr>
              <w:t>Otziho</w:t>
            </w:r>
            <w:proofErr w:type="spellEnd"/>
          </w:p>
        </w:tc>
        <w:tc>
          <w:tcPr>
            <w:tcW w:w="3685" w:type="dxa"/>
          </w:tcPr>
          <w:p w14:paraId="27E9F9B4" w14:textId="07E442FA"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3</w:t>
            </w:r>
            <w:r w:rsidR="0078422B">
              <w:rPr>
                <w:rFonts w:ascii="Times New Roman" w:hAnsi="Times New Roman"/>
                <w:color w:val="000000"/>
                <w:sz w:val="24"/>
              </w:rPr>
              <w:t xml:space="preserve"> </w:t>
            </w:r>
            <w:r w:rsidRPr="0078422B">
              <w:rPr>
                <w:rFonts w:ascii="Times New Roman" w:hAnsi="Times New Roman"/>
                <w:color w:val="000000"/>
                <w:sz w:val="24"/>
              </w:rPr>
              <w:t>000 Kč</w:t>
            </w:r>
          </w:p>
        </w:tc>
      </w:tr>
      <w:tr w:rsidR="008F1C2E" w14:paraId="16BC67AC" w14:textId="77777777" w:rsidTr="008F1C2E">
        <w:tc>
          <w:tcPr>
            <w:tcW w:w="4390" w:type="dxa"/>
          </w:tcPr>
          <w:p w14:paraId="37136E89" w14:textId="5F99D045"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2x obuv lýčená</w:t>
            </w:r>
          </w:p>
        </w:tc>
        <w:tc>
          <w:tcPr>
            <w:tcW w:w="3685" w:type="dxa"/>
          </w:tcPr>
          <w:p w14:paraId="1335EC71" w14:textId="5AEA2006"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3</w:t>
            </w:r>
            <w:r w:rsidR="0078422B">
              <w:rPr>
                <w:rFonts w:ascii="Times New Roman" w:hAnsi="Times New Roman"/>
                <w:color w:val="000000"/>
                <w:sz w:val="24"/>
              </w:rPr>
              <w:t xml:space="preserve"> </w:t>
            </w:r>
            <w:r w:rsidRPr="0078422B">
              <w:rPr>
                <w:rFonts w:ascii="Times New Roman" w:hAnsi="Times New Roman"/>
                <w:color w:val="000000"/>
                <w:sz w:val="24"/>
              </w:rPr>
              <w:t>000 Kč</w:t>
            </w:r>
          </w:p>
        </w:tc>
      </w:tr>
      <w:tr w:rsidR="008F1C2E" w14:paraId="5F2C6F14" w14:textId="77777777" w:rsidTr="008F1C2E">
        <w:tc>
          <w:tcPr>
            <w:tcW w:w="4390" w:type="dxa"/>
          </w:tcPr>
          <w:p w14:paraId="54E1E2F0" w14:textId="25E5D30D"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1x nádoba z přírodnin</w:t>
            </w:r>
          </w:p>
        </w:tc>
        <w:tc>
          <w:tcPr>
            <w:tcW w:w="3685" w:type="dxa"/>
          </w:tcPr>
          <w:p w14:paraId="4157C4FA" w14:textId="6F3391DF"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500 Kč</w:t>
            </w:r>
          </w:p>
        </w:tc>
      </w:tr>
      <w:tr w:rsidR="008F1C2E" w14:paraId="09BA5167" w14:textId="77777777" w:rsidTr="008F1C2E">
        <w:tc>
          <w:tcPr>
            <w:tcW w:w="4390" w:type="dxa"/>
          </w:tcPr>
          <w:p w14:paraId="46AE3E50" w14:textId="5028E9F4"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 xml:space="preserve">1x obuv podle nálezu tzv. </w:t>
            </w:r>
            <w:proofErr w:type="spellStart"/>
            <w:r w:rsidRPr="0078422B">
              <w:rPr>
                <w:rFonts w:ascii="Times New Roman" w:hAnsi="Times New Roman"/>
                <w:color w:val="000000"/>
                <w:sz w:val="24"/>
              </w:rPr>
              <w:t>Otziho</w:t>
            </w:r>
            <w:proofErr w:type="spellEnd"/>
          </w:p>
        </w:tc>
        <w:tc>
          <w:tcPr>
            <w:tcW w:w="3685" w:type="dxa"/>
          </w:tcPr>
          <w:p w14:paraId="0720A082" w14:textId="62DB70A7"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4</w:t>
            </w:r>
            <w:r w:rsidR="0078422B">
              <w:rPr>
                <w:rFonts w:ascii="Times New Roman" w:hAnsi="Times New Roman"/>
                <w:color w:val="000000"/>
                <w:sz w:val="24"/>
              </w:rPr>
              <w:t xml:space="preserve"> </w:t>
            </w:r>
            <w:r w:rsidRPr="0078422B">
              <w:rPr>
                <w:rFonts w:ascii="Times New Roman" w:hAnsi="Times New Roman"/>
                <w:color w:val="000000"/>
                <w:sz w:val="24"/>
              </w:rPr>
              <w:t>500 Kč</w:t>
            </w:r>
          </w:p>
        </w:tc>
      </w:tr>
      <w:tr w:rsidR="008F1C2E" w14:paraId="063744F0" w14:textId="77777777" w:rsidTr="008F1C2E">
        <w:tc>
          <w:tcPr>
            <w:tcW w:w="4390" w:type="dxa"/>
          </w:tcPr>
          <w:p w14:paraId="4BD19C68" w14:textId="1B73B9AF" w:rsidR="008F1C2E" w:rsidRPr="0078422B" w:rsidRDefault="00021499" w:rsidP="00E7535F">
            <w:pPr>
              <w:rPr>
                <w:rFonts w:ascii="Times New Roman" w:hAnsi="Times New Roman"/>
                <w:sz w:val="24"/>
              </w:rPr>
            </w:pPr>
            <w:r w:rsidRPr="0078422B">
              <w:rPr>
                <w:rFonts w:ascii="Times New Roman" w:hAnsi="Times New Roman"/>
                <w:color w:val="000000"/>
                <w:sz w:val="24"/>
              </w:rPr>
              <w:t>1x stříbrná přezka</w:t>
            </w:r>
            <w:r w:rsidR="00DC2C07" w:rsidRPr="0078422B">
              <w:rPr>
                <w:rFonts w:ascii="Times New Roman" w:hAnsi="Times New Roman"/>
                <w:color w:val="000000"/>
                <w:sz w:val="24"/>
              </w:rPr>
              <w:t xml:space="preserve"> – </w:t>
            </w:r>
            <w:proofErr w:type="spellStart"/>
            <w:r w:rsidR="00DC2C07" w:rsidRPr="0078422B">
              <w:rPr>
                <w:rFonts w:ascii="Times New Roman" w:hAnsi="Times New Roman"/>
                <w:color w:val="000000"/>
                <w:sz w:val="24"/>
              </w:rPr>
              <w:t>Smolín</w:t>
            </w:r>
            <w:proofErr w:type="spellEnd"/>
            <w:r w:rsidR="00DC2C07" w:rsidRPr="0078422B">
              <w:rPr>
                <w:rFonts w:ascii="Times New Roman" w:hAnsi="Times New Roman"/>
                <w:color w:val="000000"/>
                <w:sz w:val="24"/>
              </w:rPr>
              <w:t xml:space="preserve"> </w:t>
            </w:r>
          </w:p>
        </w:tc>
        <w:tc>
          <w:tcPr>
            <w:tcW w:w="3685" w:type="dxa"/>
          </w:tcPr>
          <w:p w14:paraId="5964AC6A" w14:textId="177D94C8" w:rsidR="008F1C2E" w:rsidRPr="0078422B" w:rsidRDefault="00B92BD8" w:rsidP="00E7535F">
            <w:pPr>
              <w:rPr>
                <w:rFonts w:ascii="Times New Roman" w:hAnsi="Times New Roman"/>
                <w:color w:val="000000"/>
                <w:sz w:val="24"/>
              </w:rPr>
            </w:pPr>
            <w:r w:rsidRPr="0078422B">
              <w:rPr>
                <w:rFonts w:ascii="Times New Roman" w:hAnsi="Times New Roman"/>
                <w:color w:val="000000"/>
                <w:sz w:val="24"/>
              </w:rPr>
              <w:t>3</w:t>
            </w:r>
            <w:r w:rsidR="0078422B">
              <w:rPr>
                <w:rFonts w:ascii="Times New Roman" w:hAnsi="Times New Roman"/>
                <w:color w:val="000000"/>
                <w:sz w:val="24"/>
              </w:rPr>
              <w:t xml:space="preserve"> </w:t>
            </w:r>
            <w:r w:rsidRPr="0078422B">
              <w:rPr>
                <w:rFonts w:ascii="Times New Roman" w:hAnsi="Times New Roman"/>
                <w:color w:val="000000"/>
                <w:sz w:val="24"/>
              </w:rPr>
              <w:t>5</w:t>
            </w:r>
            <w:r w:rsidR="00021499" w:rsidRPr="0078422B">
              <w:rPr>
                <w:rFonts w:ascii="Times New Roman" w:hAnsi="Times New Roman"/>
                <w:color w:val="000000"/>
                <w:sz w:val="24"/>
              </w:rPr>
              <w:t>00 Kč</w:t>
            </w:r>
          </w:p>
        </w:tc>
      </w:tr>
      <w:tr w:rsidR="008F1C2E" w14:paraId="54427459" w14:textId="77777777" w:rsidTr="008F1C2E">
        <w:tc>
          <w:tcPr>
            <w:tcW w:w="4390" w:type="dxa"/>
          </w:tcPr>
          <w:p w14:paraId="115C6A48" w14:textId="32AC9E23" w:rsidR="008F1C2E" w:rsidRPr="0078422B" w:rsidRDefault="00021499" w:rsidP="00E7535F">
            <w:pPr>
              <w:rPr>
                <w:rFonts w:ascii="Times New Roman" w:hAnsi="Times New Roman"/>
                <w:sz w:val="24"/>
              </w:rPr>
            </w:pPr>
            <w:r w:rsidRPr="0078422B">
              <w:rPr>
                <w:rFonts w:ascii="Times New Roman" w:hAnsi="Times New Roman"/>
                <w:color w:val="000000"/>
                <w:sz w:val="24"/>
              </w:rPr>
              <w:t>3x jantar</w:t>
            </w:r>
          </w:p>
        </w:tc>
        <w:tc>
          <w:tcPr>
            <w:tcW w:w="3685" w:type="dxa"/>
          </w:tcPr>
          <w:p w14:paraId="60B67F67" w14:textId="47C17587"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1</w:t>
            </w:r>
            <w:r w:rsidR="0078422B">
              <w:rPr>
                <w:rFonts w:ascii="Times New Roman" w:hAnsi="Times New Roman"/>
                <w:color w:val="000000"/>
                <w:sz w:val="24"/>
              </w:rPr>
              <w:t xml:space="preserve"> </w:t>
            </w:r>
            <w:r w:rsidRPr="0078422B">
              <w:rPr>
                <w:rFonts w:ascii="Times New Roman" w:hAnsi="Times New Roman"/>
                <w:color w:val="000000"/>
                <w:sz w:val="24"/>
              </w:rPr>
              <w:t>500 Kč</w:t>
            </w:r>
          </w:p>
        </w:tc>
      </w:tr>
      <w:tr w:rsidR="008F1C2E" w14:paraId="49381A6F" w14:textId="77777777" w:rsidTr="008F1C2E">
        <w:tc>
          <w:tcPr>
            <w:tcW w:w="4390" w:type="dxa"/>
          </w:tcPr>
          <w:p w14:paraId="147663AF" w14:textId="6D5DAFB4" w:rsidR="008F1C2E" w:rsidRPr="0078422B" w:rsidRDefault="00021499" w:rsidP="00E7535F">
            <w:pPr>
              <w:rPr>
                <w:rFonts w:ascii="Times New Roman" w:hAnsi="Times New Roman"/>
                <w:sz w:val="24"/>
              </w:rPr>
            </w:pPr>
            <w:r w:rsidRPr="0078422B">
              <w:rPr>
                <w:rFonts w:ascii="Times New Roman" w:hAnsi="Times New Roman"/>
                <w:sz w:val="24"/>
              </w:rPr>
              <w:t xml:space="preserve">1 x </w:t>
            </w:r>
            <w:proofErr w:type="spellStart"/>
            <w:r w:rsidRPr="0078422B">
              <w:rPr>
                <w:rFonts w:ascii="Times New Roman" w:hAnsi="Times New Roman"/>
                <w:sz w:val="24"/>
              </w:rPr>
              <w:t>spondylový</w:t>
            </w:r>
            <w:proofErr w:type="spellEnd"/>
            <w:r w:rsidRPr="0078422B">
              <w:rPr>
                <w:rFonts w:ascii="Times New Roman" w:hAnsi="Times New Roman"/>
                <w:sz w:val="24"/>
              </w:rPr>
              <w:t xml:space="preserve"> náramek </w:t>
            </w:r>
          </w:p>
        </w:tc>
        <w:tc>
          <w:tcPr>
            <w:tcW w:w="3685" w:type="dxa"/>
          </w:tcPr>
          <w:p w14:paraId="16A4BECA" w14:textId="6998161B" w:rsidR="008F1C2E" w:rsidRPr="0078422B" w:rsidRDefault="00021499" w:rsidP="00E7535F">
            <w:pPr>
              <w:rPr>
                <w:rFonts w:ascii="Times New Roman" w:hAnsi="Times New Roman"/>
                <w:color w:val="000000"/>
                <w:sz w:val="24"/>
              </w:rPr>
            </w:pPr>
            <w:r w:rsidRPr="0078422B">
              <w:rPr>
                <w:rFonts w:ascii="Times New Roman" w:hAnsi="Times New Roman"/>
                <w:color w:val="000000"/>
                <w:sz w:val="24"/>
              </w:rPr>
              <w:t>500 Kč</w:t>
            </w:r>
          </w:p>
        </w:tc>
      </w:tr>
      <w:tr w:rsidR="008F1C2E" w14:paraId="5F4B7C19" w14:textId="77777777" w:rsidTr="008F1C2E">
        <w:tc>
          <w:tcPr>
            <w:tcW w:w="4390" w:type="dxa"/>
          </w:tcPr>
          <w:p w14:paraId="085AE001" w14:textId="282242BC" w:rsidR="008F1C2E" w:rsidRPr="0078422B" w:rsidRDefault="00DC2C07" w:rsidP="00E7535F">
            <w:pPr>
              <w:rPr>
                <w:rFonts w:ascii="Times New Roman" w:hAnsi="Times New Roman"/>
                <w:sz w:val="24"/>
              </w:rPr>
            </w:pPr>
            <w:r w:rsidRPr="0078422B">
              <w:rPr>
                <w:rFonts w:ascii="Times New Roman" w:hAnsi="Times New Roman"/>
                <w:sz w:val="24"/>
              </w:rPr>
              <w:t xml:space="preserve">2x stříbrné náušnice – </w:t>
            </w:r>
            <w:proofErr w:type="spellStart"/>
            <w:r w:rsidRPr="0078422B">
              <w:rPr>
                <w:rFonts w:ascii="Times New Roman" w:hAnsi="Times New Roman"/>
                <w:sz w:val="24"/>
              </w:rPr>
              <w:t>Smolín</w:t>
            </w:r>
            <w:proofErr w:type="spellEnd"/>
            <w:r w:rsidRPr="0078422B">
              <w:rPr>
                <w:rFonts w:ascii="Times New Roman" w:hAnsi="Times New Roman"/>
                <w:sz w:val="24"/>
              </w:rPr>
              <w:t xml:space="preserve"> </w:t>
            </w:r>
          </w:p>
        </w:tc>
        <w:tc>
          <w:tcPr>
            <w:tcW w:w="3685" w:type="dxa"/>
          </w:tcPr>
          <w:p w14:paraId="20686084" w14:textId="63C690B6" w:rsidR="008F1C2E" w:rsidRPr="0078422B" w:rsidRDefault="00DC2C07" w:rsidP="00E7535F">
            <w:pPr>
              <w:rPr>
                <w:rFonts w:ascii="Times New Roman" w:hAnsi="Times New Roman"/>
                <w:color w:val="000000"/>
                <w:sz w:val="24"/>
              </w:rPr>
            </w:pPr>
            <w:r w:rsidRPr="0078422B">
              <w:rPr>
                <w:rFonts w:ascii="Times New Roman" w:hAnsi="Times New Roman"/>
                <w:color w:val="000000"/>
                <w:sz w:val="24"/>
              </w:rPr>
              <w:t>4</w:t>
            </w:r>
            <w:r w:rsidR="0078422B">
              <w:rPr>
                <w:rFonts w:ascii="Times New Roman" w:hAnsi="Times New Roman"/>
                <w:color w:val="000000"/>
                <w:sz w:val="24"/>
              </w:rPr>
              <w:t xml:space="preserve"> </w:t>
            </w:r>
            <w:r w:rsidRPr="0078422B">
              <w:rPr>
                <w:rFonts w:ascii="Times New Roman" w:hAnsi="Times New Roman"/>
                <w:color w:val="000000"/>
                <w:sz w:val="24"/>
              </w:rPr>
              <w:t>000 Kč</w:t>
            </w:r>
          </w:p>
        </w:tc>
      </w:tr>
      <w:tr w:rsidR="008F1C2E" w14:paraId="7D54E254" w14:textId="77777777" w:rsidTr="008F1C2E">
        <w:tc>
          <w:tcPr>
            <w:tcW w:w="4390" w:type="dxa"/>
          </w:tcPr>
          <w:p w14:paraId="6DE4A43F" w14:textId="11C3A7BF" w:rsidR="008F1C2E" w:rsidRDefault="008F1C2E" w:rsidP="00E7535F"/>
        </w:tc>
        <w:tc>
          <w:tcPr>
            <w:tcW w:w="3685" w:type="dxa"/>
          </w:tcPr>
          <w:p w14:paraId="33B68D3B" w14:textId="2250D337" w:rsidR="008F1C2E" w:rsidRDefault="008F1C2E" w:rsidP="00E7535F">
            <w:pPr>
              <w:rPr>
                <w:rFonts w:ascii="Tahoma" w:hAnsi="Tahoma" w:cs="Tahoma"/>
                <w:color w:val="000000"/>
                <w:sz w:val="20"/>
                <w:szCs w:val="20"/>
              </w:rPr>
            </w:pPr>
          </w:p>
        </w:tc>
      </w:tr>
      <w:tr w:rsidR="008F1C2E" w14:paraId="5A108EE2" w14:textId="77777777" w:rsidTr="008F1C2E">
        <w:tc>
          <w:tcPr>
            <w:tcW w:w="4390" w:type="dxa"/>
          </w:tcPr>
          <w:p w14:paraId="3C7B9ED0" w14:textId="185D036F" w:rsidR="008F1C2E" w:rsidRDefault="008F1C2E" w:rsidP="00E7535F"/>
        </w:tc>
        <w:tc>
          <w:tcPr>
            <w:tcW w:w="3685" w:type="dxa"/>
          </w:tcPr>
          <w:p w14:paraId="21F5497A" w14:textId="1A06F7CC" w:rsidR="008F1C2E" w:rsidRDefault="008F1C2E" w:rsidP="00E7535F">
            <w:pPr>
              <w:rPr>
                <w:rFonts w:ascii="Tahoma" w:hAnsi="Tahoma" w:cs="Tahoma"/>
                <w:color w:val="000000"/>
                <w:sz w:val="20"/>
                <w:szCs w:val="20"/>
              </w:rPr>
            </w:pPr>
          </w:p>
        </w:tc>
      </w:tr>
      <w:tr w:rsidR="008F1C2E" w14:paraId="493DB29E" w14:textId="77777777" w:rsidTr="008F1C2E">
        <w:tc>
          <w:tcPr>
            <w:tcW w:w="4390" w:type="dxa"/>
          </w:tcPr>
          <w:p w14:paraId="48464B78" w14:textId="5CA6787E" w:rsidR="008F1C2E" w:rsidRDefault="008F1C2E" w:rsidP="00E7535F"/>
        </w:tc>
        <w:tc>
          <w:tcPr>
            <w:tcW w:w="3685" w:type="dxa"/>
          </w:tcPr>
          <w:p w14:paraId="214E05B5" w14:textId="43598740" w:rsidR="008F1C2E" w:rsidRDefault="008F1C2E" w:rsidP="00E7535F">
            <w:pPr>
              <w:rPr>
                <w:rFonts w:ascii="Tahoma" w:hAnsi="Tahoma" w:cs="Tahoma"/>
                <w:color w:val="000000"/>
                <w:sz w:val="20"/>
                <w:szCs w:val="20"/>
              </w:rPr>
            </w:pPr>
          </w:p>
        </w:tc>
      </w:tr>
      <w:tr w:rsidR="008F1C2E" w14:paraId="5E3CA6B6" w14:textId="77777777" w:rsidTr="008F1C2E">
        <w:tc>
          <w:tcPr>
            <w:tcW w:w="4390" w:type="dxa"/>
          </w:tcPr>
          <w:p w14:paraId="5EFA2446" w14:textId="591E1B2E" w:rsidR="008F1C2E" w:rsidRPr="0005626A" w:rsidRDefault="008F1C2E" w:rsidP="00E7535F"/>
        </w:tc>
        <w:tc>
          <w:tcPr>
            <w:tcW w:w="3685" w:type="dxa"/>
          </w:tcPr>
          <w:p w14:paraId="068CAFB0" w14:textId="7969563B" w:rsidR="008F1C2E" w:rsidRDefault="008F1C2E" w:rsidP="00E7535F">
            <w:pPr>
              <w:rPr>
                <w:rFonts w:ascii="Tahoma" w:hAnsi="Tahoma" w:cs="Tahoma"/>
                <w:color w:val="000000"/>
                <w:sz w:val="20"/>
                <w:szCs w:val="20"/>
              </w:rPr>
            </w:pPr>
          </w:p>
        </w:tc>
      </w:tr>
      <w:tr w:rsidR="008F1C2E" w14:paraId="03902EB8" w14:textId="77777777" w:rsidTr="008F1C2E">
        <w:tc>
          <w:tcPr>
            <w:tcW w:w="4390" w:type="dxa"/>
          </w:tcPr>
          <w:p w14:paraId="57D481A9" w14:textId="38675CA3" w:rsidR="008F1C2E" w:rsidRPr="0005626A" w:rsidRDefault="008F1C2E" w:rsidP="00E7535F"/>
        </w:tc>
        <w:tc>
          <w:tcPr>
            <w:tcW w:w="3685" w:type="dxa"/>
          </w:tcPr>
          <w:p w14:paraId="3DEE8C7B" w14:textId="73059664" w:rsidR="008F1C2E" w:rsidRDefault="008F1C2E" w:rsidP="00E7535F">
            <w:pPr>
              <w:rPr>
                <w:rFonts w:ascii="Tahoma" w:hAnsi="Tahoma" w:cs="Tahoma"/>
                <w:color w:val="000000"/>
                <w:sz w:val="20"/>
                <w:szCs w:val="20"/>
              </w:rPr>
            </w:pPr>
          </w:p>
        </w:tc>
      </w:tr>
      <w:tr w:rsidR="008F1C2E" w14:paraId="70E67447" w14:textId="77777777" w:rsidTr="008F1C2E">
        <w:tc>
          <w:tcPr>
            <w:tcW w:w="4390" w:type="dxa"/>
          </w:tcPr>
          <w:p w14:paraId="4D5CE8C3" w14:textId="38431F48" w:rsidR="008F1C2E" w:rsidRPr="0005626A" w:rsidRDefault="008F1C2E" w:rsidP="00E7535F"/>
        </w:tc>
        <w:tc>
          <w:tcPr>
            <w:tcW w:w="3685" w:type="dxa"/>
          </w:tcPr>
          <w:p w14:paraId="27833DCC" w14:textId="705998AD" w:rsidR="008F1C2E" w:rsidRDefault="008F1C2E" w:rsidP="00E7535F">
            <w:pPr>
              <w:rPr>
                <w:rFonts w:ascii="Tahoma" w:hAnsi="Tahoma" w:cs="Tahoma"/>
                <w:color w:val="000000"/>
                <w:sz w:val="20"/>
                <w:szCs w:val="20"/>
              </w:rPr>
            </w:pPr>
          </w:p>
        </w:tc>
      </w:tr>
      <w:tr w:rsidR="008F1C2E" w14:paraId="7E3BDBE9" w14:textId="77777777" w:rsidTr="008F1C2E">
        <w:tc>
          <w:tcPr>
            <w:tcW w:w="4390" w:type="dxa"/>
          </w:tcPr>
          <w:p w14:paraId="5407C6B8" w14:textId="4F72233E" w:rsidR="008F1C2E" w:rsidRPr="00A978F9" w:rsidRDefault="008F1C2E" w:rsidP="00E7535F"/>
        </w:tc>
        <w:tc>
          <w:tcPr>
            <w:tcW w:w="3685" w:type="dxa"/>
          </w:tcPr>
          <w:p w14:paraId="6E318EB0" w14:textId="0213DF82" w:rsidR="008F1C2E" w:rsidRDefault="008F1C2E" w:rsidP="00E7535F">
            <w:pPr>
              <w:rPr>
                <w:rFonts w:ascii="Tahoma" w:hAnsi="Tahoma" w:cs="Tahoma"/>
                <w:color w:val="000000"/>
                <w:sz w:val="20"/>
                <w:szCs w:val="20"/>
              </w:rPr>
            </w:pPr>
          </w:p>
        </w:tc>
      </w:tr>
      <w:tr w:rsidR="008F1C2E" w14:paraId="677D0508" w14:textId="77777777" w:rsidTr="008F1C2E">
        <w:tc>
          <w:tcPr>
            <w:tcW w:w="4390" w:type="dxa"/>
          </w:tcPr>
          <w:p w14:paraId="59708216" w14:textId="7B65B94E" w:rsidR="008F1C2E" w:rsidRPr="00A978F9" w:rsidRDefault="008F1C2E" w:rsidP="00E7535F"/>
        </w:tc>
        <w:tc>
          <w:tcPr>
            <w:tcW w:w="3685" w:type="dxa"/>
          </w:tcPr>
          <w:p w14:paraId="2144CD19" w14:textId="68BED106" w:rsidR="008F1C2E" w:rsidRDefault="008F1C2E" w:rsidP="00E7535F">
            <w:pPr>
              <w:rPr>
                <w:rFonts w:ascii="Tahoma" w:hAnsi="Tahoma" w:cs="Tahoma"/>
                <w:color w:val="000000"/>
                <w:sz w:val="20"/>
                <w:szCs w:val="20"/>
              </w:rPr>
            </w:pPr>
          </w:p>
        </w:tc>
      </w:tr>
      <w:tr w:rsidR="008F1C2E" w14:paraId="4F1530E7" w14:textId="77777777" w:rsidTr="008F1C2E">
        <w:tc>
          <w:tcPr>
            <w:tcW w:w="4390" w:type="dxa"/>
          </w:tcPr>
          <w:p w14:paraId="4236F2A7" w14:textId="1E3CED05" w:rsidR="008F1C2E" w:rsidRPr="00A978F9" w:rsidRDefault="008F1C2E" w:rsidP="00E7535F"/>
        </w:tc>
        <w:tc>
          <w:tcPr>
            <w:tcW w:w="3685" w:type="dxa"/>
          </w:tcPr>
          <w:p w14:paraId="2FDD1256" w14:textId="0882D548" w:rsidR="008F1C2E" w:rsidRDefault="008F1C2E" w:rsidP="00E7535F">
            <w:pPr>
              <w:rPr>
                <w:rFonts w:ascii="Tahoma" w:hAnsi="Tahoma" w:cs="Tahoma"/>
                <w:color w:val="000000"/>
                <w:sz w:val="20"/>
                <w:szCs w:val="20"/>
              </w:rPr>
            </w:pPr>
          </w:p>
        </w:tc>
      </w:tr>
      <w:tr w:rsidR="008F1C2E" w14:paraId="7B76A47D" w14:textId="77777777" w:rsidTr="008F1C2E">
        <w:tc>
          <w:tcPr>
            <w:tcW w:w="4390" w:type="dxa"/>
          </w:tcPr>
          <w:p w14:paraId="7B01E894" w14:textId="7DAA5F13" w:rsidR="008F1C2E" w:rsidRDefault="008F1C2E" w:rsidP="00E7535F"/>
        </w:tc>
        <w:tc>
          <w:tcPr>
            <w:tcW w:w="3685" w:type="dxa"/>
          </w:tcPr>
          <w:p w14:paraId="43324B11" w14:textId="225DA5B2" w:rsidR="008F1C2E" w:rsidRDefault="008F1C2E" w:rsidP="00E7535F">
            <w:pPr>
              <w:rPr>
                <w:rFonts w:ascii="Tahoma" w:hAnsi="Tahoma" w:cs="Tahoma"/>
                <w:color w:val="000000"/>
                <w:sz w:val="20"/>
                <w:szCs w:val="20"/>
              </w:rPr>
            </w:pPr>
          </w:p>
        </w:tc>
      </w:tr>
    </w:tbl>
    <w:p w14:paraId="6784857B" w14:textId="3AB854B6" w:rsidR="004D0D93" w:rsidRDefault="005C7778" w:rsidP="00937E57">
      <w:pPr>
        <w:pStyle w:val="Odstavecseseznamem"/>
        <w:spacing w:after="160" w:line="259" w:lineRule="auto"/>
      </w:pPr>
      <w:r>
        <w:t>5</w:t>
      </w:r>
      <w:r w:rsidR="0078422B">
        <w:t>3</w:t>
      </w:r>
      <w:r w:rsidR="00147B70">
        <w:t> </w:t>
      </w:r>
      <w:r w:rsidR="0078422B">
        <w:t>2</w:t>
      </w:r>
      <w:r>
        <w:t>44</w:t>
      </w:r>
      <w:r w:rsidR="00147B70">
        <w:t>,- Kč bez DPH</w:t>
      </w:r>
    </w:p>
    <w:p w14:paraId="40F9C4F1" w14:textId="145F62C0" w:rsidR="005C7778" w:rsidRDefault="005C7778" w:rsidP="00937E57">
      <w:pPr>
        <w:pStyle w:val="Odstavecseseznamem"/>
        <w:spacing w:after="160" w:line="259" w:lineRule="auto"/>
      </w:pPr>
    </w:p>
    <w:sectPr w:rsidR="005C7778" w:rsidSect="007543F2">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B8258" w14:textId="77777777" w:rsidR="002C7912" w:rsidRDefault="002C7912">
      <w:r>
        <w:separator/>
      </w:r>
    </w:p>
  </w:endnote>
  <w:endnote w:type="continuationSeparator" w:id="0">
    <w:p w14:paraId="3B1F60AE" w14:textId="77777777" w:rsidR="002C7912" w:rsidRDefault="002C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297660"/>
      <w:docPartObj>
        <w:docPartGallery w:val="Page Numbers (Bottom of Page)"/>
        <w:docPartUnique/>
      </w:docPartObj>
    </w:sdtPr>
    <w:sdtEndPr/>
    <w:sdtContent>
      <w:p w14:paraId="4302870E" w14:textId="77777777" w:rsidR="00E005F4" w:rsidRDefault="008B7776">
        <w:pPr>
          <w:pStyle w:val="Zpat"/>
          <w:jc w:val="center"/>
        </w:pPr>
        <w:r>
          <w:fldChar w:fldCharType="begin"/>
        </w:r>
        <w:r>
          <w:instrText>PAGE   \* MERGEFORMAT</w:instrText>
        </w:r>
        <w:r>
          <w:fldChar w:fldCharType="separate"/>
        </w:r>
        <w:r w:rsidR="0068568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87399" w14:textId="77777777" w:rsidR="002C7912" w:rsidRDefault="002C7912">
      <w:r>
        <w:separator/>
      </w:r>
    </w:p>
  </w:footnote>
  <w:footnote w:type="continuationSeparator" w:id="0">
    <w:p w14:paraId="4365A96B" w14:textId="77777777" w:rsidR="002C7912" w:rsidRDefault="002C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E895" w14:textId="2E5C872B" w:rsidR="00B523EE" w:rsidRDefault="008B7776" w:rsidP="00B523EE">
    <w:pPr>
      <w:pStyle w:val="Zhlav"/>
      <w:jc w:val="right"/>
    </w:pPr>
    <w:r>
      <w:t xml:space="preserve">Č. j. </w:t>
    </w:r>
    <w:r w:rsidR="00D53B2B">
      <w:t>2020/5334</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BA64AD"/>
    <w:multiLevelType w:val="hybridMultilevel"/>
    <w:tmpl w:val="D2F47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5"/>
  </w:num>
  <w:num w:numId="2">
    <w:abstractNumId w:val="13"/>
  </w:num>
  <w:num w:numId="3">
    <w:abstractNumId w:val="11"/>
  </w:num>
  <w:num w:numId="4">
    <w:abstractNumId w:val="10"/>
  </w:num>
  <w:num w:numId="5">
    <w:abstractNumId w:val="15"/>
  </w:num>
  <w:num w:numId="6">
    <w:abstractNumId w:val="9"/>
  </w:num>
  <w:num w:numId="7">
    <w:abstractNumId w:val="7"/>
  </w:num>
  <w:num w:numId="8">
    <w:abstractNumId w:val="4"/>
  </w:num>
  <w:num w:numId="9">
    <w:abstractNumId w:val="6"/>
  </w:num>
  <w:num w:numId="10">
    <w:abstractNumId w:val="12"/>
  </w:num>
  <w:num w:numId="11">
    <w:abstractNumId w:val="1"/>
  </w:num>
  <w:num w:numId="12">
    <w:abstractNumId w:val="8"/>
  </w:num>
  <w:num w:numId="13">
    <w:abstractNumId w:val="3"/>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15"/>
    <w:rsid w:val="00021499"/>
    <w:rsid w:val="0006165F"/>
    <w:rsid w:val="000C574E"/>
    <w:rsid w:val="00147B70"/>
    <w:rsid w:val="001A6145"/>
    <w:rsid w:val="001E4E86"/>
    <w:rsid w:val="00245220"/>
    <w:rsid w:val="002C7912"/>
    <w:rsid w:val="003B2C2B"/>
    <w:rsid w:val="003D5A03"/>
    <w:rsid w:val="0042250C"/>
    <w:rsid w:val="004A1A09"/>
    <w:rsid w:val="004C5078"/>
    <w:rsid w:val="004D0D93"/>
    <w:rsid w:val="004F1ABA"/>
    <w:rsid w:val="005C602F"/>
    <w:rsid w:val="005C7778"/>
    <w:rsid w:val="005D57EF"/>
    <w:rsid w:val="006472A7"/>
    <w:rsid w:val="0068568D"/>
    <w:rsid w:val="0078422B"/>
    <w:rsid w:val="00844847"/>
    <w:rsid w:val="008A7333"/>
    <w:rsid w:val="008B7776"/>
    <w:rsid w:val="008E2D22"/>
    <w:rsid w:val="008F1C2E"/>
    <w:rsid w:val="00931B26"/>
    <w:rsid w:val="00937E57"/>
    <w:rsid w:val="00B92BD8"/>
    <w:rsid w:val="00B92CB9"/>
    <w:rsid w:val="00B969DE"/>
    <w:rsid w:val="00C0190F"/>
    <w:rsid w:val="00C55815"/>
    <w:rsid w:val="00CF1688"/>
    <w:rsid w:val="00D17E7C"/>
    <w:rsid w:val="00D53B2B"/>
    <w:rsid w:val="00DC2C07"/>
    <w:rsid w:val="00E317F8"/>
    <w:rsid w:val="00EC23B2"/>
    <w:rsid w:val="00F23E0C"/>
    <w:rsid w:val="00F82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565"/>
  <w15:chartTrackingRefBased/>
  <w15:docId w15:val="{0A55618F-6A74-4A48-8D2D-B03B9410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7E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5D57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57EF"/>
    <w:rPr>
      <w:rFonts w:ascii="Calibri" w:eastAsia="Times New Roman" w:hAnsi="Calibri" w:cs="Times New Roman"/>
      <w:b/>
      <w:bCs/>
      <w:szCs w:val="24"/>
      <w:lang w:eastAsia="cs-CZ"/>
    </w:rPr>
  </w:style>
  <w:style w:type="paragraph" w:customStyle="1" w:styleId="Odstavecseseznamem1">
    <w:name w:val="Odstavec se seznamem1"/>
    <w:basedOn w:val="Normln"/>
    <w:rsid w:val="005D57EF"/>
    <w:pPr>
      <w:ind w:left="720"/>
      <w:contextualSpacing/>
    </w:pPr>
  </w:style>
  <w:style w:type="paragraph" w:styleId="Zpat">
    <w:name w:val="footer"/>
    <w:basedOn w:val="Normln"/>
    <w:link w:val="ZpatChar"/>
    <w:uiPriority w:val="99"/>
    <w:rsid w:val="005D57EF"/>
    <w:pPr>
      <w:tabs>
        <w:tab w:val="center" w:pos="4536"/>
        <w:tab w:val="right" w:pos="9072"/>
      </w:tabs>
    </w:pPr>
    <w:rPr>
      <w:sz w:val="24"/>
    </w:rPr>
  </w:style>
  <w:style w:type="character" w:customStyle="1" w:styleId="ZpatChar">
    <w:name w:val="Zápatí Char"/>
    <w:basedOn w:val="Standardnpsmoodstavce"/>
    <w:link w:val="Zpat"/>
    <w:uiPriority w:val="99"/>
    <w:rsid w:val="005D57EF"/>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5D57EF"/>
    <w:pPr>
      <w:tabs>
        <w:tab w:val="center" w:pos="4536"/>
        <w:tab w:val="right" w:pos="9072"/>
      </w:tabs>
    </w:pPr>
  </w:style>
  <w:style w:type="character" w:customStyle="1" w:styleId="ZhlavChar">
    <w:name w:val="Záhlaví Char"/>
    <w:basedOn w:val="Standardnpsmoodstavce"/>
    <w:link w:val="Zhlav"/>
    <w:uiPriority w:val="99"/>
    <w:rsid w:val="005D57EF"/>
    <w:rPr>
      <w:rFonts w:ascii="Calibri" w:eastAsia="Times New Roman" w:hAnsi="Calibri" w:cs="Times New Roman"/>
      <w:szCs w:val="24"/>
      <w:lang w:eastAsia="cs-CZ"/>
    </w:rPr>
  </w:style>
  <w:style w:type="paragraph" w:styleId="Zkladntext">
    <w:name w:val="Body Text"/>
    <w:basedOn w:val="Normln"/>
    <w:link w:val="ZkladntextChar"/>
    <w:rsid w:val="005D57EF"/>
    <w:pPr>
      <w:jc w:val="both"/>
    </w:pPr>
  </w:style>
  <w:style w:type="character" w:customStyle="1" w:styleId="ZkladntextChar">
    <w:name w:val="Základní text Char"/>
    <w:basedOn w:val="Standardnpsmoodstavce"/>
    <w:link w:val="Zkladntext"/>
    <w:rsid w:val="005D57EF"/>
    <w:rPr>
      <w:rFonts w:ascii="Calibri" w:eastAsia="Times New Roman" w:hAnsi="Calibri" w:cs="Times New Roman"/>
      <w:szCs w:val="24"/>
      <w:lang w:eastAsia="cs-CZ"/>
    </w:rPr>
  </w:style>
  <w:style w:type="paragraph" w:styleId="Odstavecseseznamem">
    <w:name w:val="List Paragraph"/>
    <w:basedOn w:val="Normln"/>
    <w:uiPriority w:val="34"/>
    <w:qFormat/>
    <w:rsid w:val="005D57EF"/>
    <w:pPr>
      <w:ind w:left="720"/>
      <w:contextualSpacing/>
    </w:pPr>
  </w:style>
  <w:style w:type="paragraph" w:customStyle="1" w:styleId="Odrky">
    <w:name w:val="Odrážky"/>
    <w:basedOn w:val="Normln"/>
    <w:rsid w:val="005D57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5D57EF"/>
    <w:pPr>
      <w:spacing w:after="120" w:line="480" w:lineRule="auto"/>
    </w:pPr>
  </w:style>
  <w:style w:type="character" w:customStyle="1" w:styleId="Zkladntext2Char">
    <w:name w:val="Základní text 2 Char"/>
    <w:basedOn w:val="Standardnpsmoodstavce"/>
    <w:link w:val="Zkladntext2"/>
    <w:uiPriority w:val="99"/>
    <w:rsid w:val="005D57EF"/>
    <w:rPr>
      <w:rFonts w:ascii="Calibri" w:eastAsia="Times New Roman" w:hAnsi="Calibri" w:cs="Times New Roman"/>
      <w:szCs w:val="24"/>
      <w:lang w:eastAsia="cs-CZ"/>
    </w:rPr>
  </w:style>
  <w:style w:type="paragraph" w:styleId="Normlnweb">
    <w:name w:val="Normal (Web)"/>
    <w:basedOn w:val="Normln"/>
    <w:uiPriority w:val="99"/>
    <w:unhideWhenUsed/>
    <w:rsid w:val="005C602F"/>
    <w:pPr>
      <w:spacing w:before="100" w:beforeAutospacing="1" w:after="100" w:afterAutospacing="1"/>
    </w:pPr>
    <w:rPr>
      <w:rFonts w:ascii="Times New Roman" w:hAnsi="Times New Roman"/>
      <w:sz w:val="24"/>
    </w:rPr>
  </w:style>
  <w:style w:type="character" w:styleId="Odkaznakoment">
    <w:name w:val="annotation reference"/>
    <w:basedOn w:val="Standardnpsmoodstavce"/>
    <w:uiPriority w:val="99"/>
    <w:semiHidden/>
    <w:unhideWhenUsed/>
    <w:rsid w:val="005C602F"/>
    <w:rPr>
      <w:sz w:val="16"/>
      <w:szCs w:val="16"/>
    </w:rPr>
  </w:style>
  <w:style w:type="paragraph" w:styleId="Textkomente">
    <w:name w:val="annotation text"/>
    <w:basedOn w:val="Normln"/>
    <w:link w:val="TextkomenteChar"/>
    <w:uiPriority w:val="99"/>
    <w:semiHidden/>
    <w:unhideWhenUsed/>
    <w:rsid w:val="005C602F"/>
    <w:rPr>
      <w:sz w:val="20"/>
      <w:szCs w:val="20"/>
    </w:rPr>
  </w:style>
  <w:style w:type="character" w:customStyle="1" w:styleId="TextkomenteChar">
    <w:name w:val="Text komentáře Char"/>
    <w:basedOn w:val="Standardnpsmoodstavce"/>
    <w:link w:val="Textkomente"/>
    <w:uiPriority w:val="99"/>
    <w:semiHidden/>
    <w:rsid w:val="005C602F"/>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02F"/>
    <w:rPr>
      <w:b/>
      <w:bCs/>
    </w:rPr>
  </w:style>
  <w:style w:type="character" w:customStyle="1" w:styleId="PedmtkomenteChar">
    <w:name w:val="Předmět komentáře Char"/>
    <w:basedOn w:val="TextkomenteChar"/>
    <w:link w:val="Pedmtkomente"/>
    <w:uiPriority w:val="99"/>
    <w:semiHidden/>
    <w:rsid w:val="005C602F"/>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5C60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602F"/>
    <w:rPr>
      <w:rFonts w:ascii="Segoe UI" w:eastAsia="Times New Roman" w:hAnsi="Segoe UI" w:cs="Segoe UI"/>
      <w:sz w:val="18"/>
      <w:szCs w:val="18"/>
      <w:lang w:eastAsia="cs-CZ"/>
    </w:rPr>
  </w:style>
  <w:style w:type="table" w:styleId="Mkatabulky">
    <w:name w:val="Table Grid"/>
    <w:basedOn w:val="Normlntabulka"/>
    <w:uiPriority w:val="39"/>
    <w:rsid w:val="004D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1705</Words>
  <Characters>10064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Tomášová</dc:creator>
  <cp:keywords/>
  <dc:description/>
  <cp:lastModifiedBy>Bronislava Dvořáková</cp:lastModifiedBy>
  <cp:revision>4</cp:revision>
  <cp:lastPrinted>2020-10-01T09:03:00Z</cp:lastPrinted>
  <dcterms:created xsi:type="dcterms:W3CDTF">2020-09-15T08:58:00Z</dcterms:created>
  <dcterms:modified xsi:type="dcterms:W3CDTF">2021-01-15T09:35:00Z</dcterms:modified>
</cp:coreProperties>
</file>