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9BD84" w14:textId="77777777" w:rsidR="002D7AEA" w:rsidRDefault="002D7AEA" w:rsidP="002D7AEA">
      <w:pPr>
        <w:ind w:left="4248" w:firstLine="708"/>
        <w:rPr>
          <w:rFonts w:cs="Calibri Light"/>
        </w:rPr>
      </w:pPr>
    </w:p>
    <w:p w14:paraId="07B867B8" w14:textId="77777777" w:rsidR="002D7AEA" w:rsidRDefault="002D7AEA" w:rsidP="002D7AEA">
      <w:pPr>
        <w:ind w:left="4248" w:firstLine="708"/>
        <w:rPr>
          <w:rFonts w:cs="Calibri Light"/>
        </w:rPr>
      </w:pPr>
    </w:p>
    <w:p w14:paraId="486FAD7F" w14:textId="77777777" w:rsidR="002D7AEA" w:rsidRDefault="002D7AEA" w:rsidP="002D7AEA">
      <w:pPr>
        <w:ind w:left="4248" w:firstLine="708"/>
        <w:rPr>
          <w:rFonts w:cs="Calibri Light"/>
        </w:rPr>
      </w:pPr>
    </w:p>
    <w:p w14:paraId="7F5FCF0E" w14:textId="77777777" w:rsidR="002D7AEA" w:rsidRDefault="002D7AEA" w:rsidP="002D7AEA">
      <w:pPr>
        <w:ind w:left="4248" w:firstLine="708"/>
        <w:rPr>
          <w:rFonts w:cs="Calibri Light"/>
        </w:rPr>
      </w:pPr>
    </w:p>
    <w:p w14:paraId="199737D6" w14:textId="77777777" w:rsidR="002D7AEA" w:rsidRDefault="002D7AEA" w:rsidP="002D7AEA">
      <w:pPr>
        <w:ind w:left="4248" w:firstLine="708"/>
        <w:rPr>
          <w:rFonts w:cs="Calibri Light"/>
        </w:rPr>
      </w:pPr>
    </w:p>
    <w:p w14:paraId="5945C802" w14:textId="77777777" w:rsidR="002D7AEA" w:rsidRDefault="002D7AEA" w:rsidP="002D7AEA">
      <w:pPr>
        <w:ind w:left="4248" w:firstLine="708"/>
        <w:rPr>
          <w:rFonts w:cs="Calibri Light"/>
        </w:rPr>
      </w:pPr>
    </w:p>
    <w:p w14:paraId="6516E890" w14:textId="77777777" w:rsidR="002D7AEA" w:rsidRDefault="002D7AEA" w:rsidP="002D7AEA">
      <w:pPr>
        <w:ind w:left="4248" w:firstLine="708"/>
        <w:rPr>
          <w:rFonts w:cs="Calibri Light"/>
        </w:rPr>
      </w:pPr>
    </w:p>
    <w:p w14:paraId="3AE4D579" w14:textId="77777777" w:rsidR="002D7AEA" w:rsidRDefault="002D7AEA" w:rsidP="002D7AEA">
      <w:pPr>
        <w:ind w:left="4248" w:firstLine="708"/>
        <w:rPr>
          <w:rFonts w:cs="Calibri Light"/>
        </w:rPr>
      </w:pPr>
    </w:p>
    <w:p w14:paraId="77DE51C7" w14:textId="77777777" w:rsidR="002D7AEA" w:rsidRDefault="002D7AEA" w:rsidP="002D7AEA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STATUTÁRNÍ MĚSTO ZLÍN</w:t>
      </w:r>
    </w:p>
    <w:p w14:paraId="26F442CB" w14:textId="77777777" w:rsidR="002D7AEA" w:rsidRDefault="002D7AEA" w:rsidP="002D7AEA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náměstí Míru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12</w:t>
      </w:r>
    </w:p>
    <w:p w14:paraId="03B33732" w14:textId="77777777" w:rsidR="002D7AEA" w:rsidRDefault="002D7AEA" w:rsidP="002D7AEA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Zlín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76140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0D593DA7" w14:textId="77777777" w:rsidR="002D7AEA" w:rsidRDefault="002D7AEA" w:rsidP="002D7AEA">
      <w:pPr>
        <w:rPr>
          <w:rFonts w:cs="Calibri Light"/>
        </w:rPr>
      </w:pPr>
      <w:r>
        <w:rPr>
          <w:rFonts w:cs="Calibri Light"/>
        </w:rPr>
        <w:t>V Brně, dne 1.12.2020.</w:t>
      </w:r>
    </w:p>
    <w:p w14:paraId="339EE3E5" w14:textId="77777777" w:rsidR="002D7AEA" w:rsidRDefault="002D7AEA" w:rsidP="002D7AEA">
      <w:pPr>
        <w:rPr>
          <w:rFonts w:cs="Calibri Light"/>
        </w:rPr>
      </w:pPr>
    </w:p>
    <w:p w14:paraId="719992D1" w14:textId="77777777" w:rsidR="002D7AEA" w:rsidRDefault="002D7AEA" w:rsidP="002D7AEA">
      <w:pPr>
        <w:jc w:val="both"/>
      </w:pPr>
    </w:p>
    <w:p w14:paraId="2BA258D5" w14:textId="77777777" w:rsidR="002D7AEA" w:rsidRPr="005B1A1C" w:rsidRDefault="002D7AEA" w:rsidP="002D7AEA">
      <w:pPr>
        <w:jc w:val="both"/>
        <w:rPr>
          <w:rFonts w:ascii="Calibri Light" w:hAnsi="Calibri Light"/>
          <w:b/>
          <w:bCs/>
        </w:rPr>
      </w:pPr>
      <w:r w:rsidRPr="005B1A1C">
        <w:rPr>
          <w:b/>
          <w:bCs/>
        </w:rPr>
        <w:t>Informace o změně výše regulovaného nájemného za plynárenské zařízení od 1. 1. 2021</w:t>
      </w:r>
    </w:p>
    <w:p w14:paraId="0E36B56E" w14:textId="77777777" w:rsidR="002D7AEA" w:rsidRDefault="002D7AEA" w:rsidP="002D7AEA">
      <w:pPr>
        <w:jc w:val="both"/>
      </w:pPr>
    </w:p>
    <w:p w14:paraId="63DAEC77" w14:textId="77777777" w:rsidR="002D7AEA" w:rsidRDefault="002D7AEA" w:rsidP="002D7AEA">
      <w:pPr>
        <w:jc w:val="both"/>
      </w:pPr>
    </w:p>
    <w:p w14:paraId="60AE7136" w14:textId="77777777" w:rsidR="002D7AEA" w:rsidRDefault="002D7AEA" w:rsidP="002D7AEA">
      <w:pPr>
        <w:jc w:val="both"/>
      </w:pPr>
      <w:r>
        <w:t>Vážený pronajímateli,</w:t>
      </w:r>
    </w:p>
    <w:p w14:paraId="1F3A189C" w14:textId="77777777" w:rsidR="002D7AEA" w:rsidRDefault="002D7AEA" w:rsidP="002D7AEA">
      <w:pPr>
        <w:jc w:val="both"/>
      </w:pPr>
      <w:r>
        <w:t xml:space="preserve">vzhledem k uzavřené a platné Smlouvě o nájmu č. </w:t>
      </w:r>
      <w:r w:rsidRPr="00BA332D">
        <w:rPr>
          <w:b/>
          <w:bCs/>
          <w:noProof/>
        </w:rPr>
        <w:t>181499</w:t>
      </w:r>
      <w:r>
        <w:t xml:space="preserve">, ze dne </w:t>
      </w:r>
      <w:r w:rsidRPr="00BA332D">
        <w:rPr>
          <w:b/>
          <w:bCs/>
          <w:noProof/>
        </w:rPr>
        <w:t>06. 03. 2015</w:t>
      </w:r>
      <w:r>
        <w:t xml:space="preserve"> na plynárenské zařízení v lokalitě </w:t>
      </w:r>
      <w:r w:rsidRPr="00BA332D">
        <w:rPr>
          <w:b/>
          <w:bCs/>
          <w:noProof/>
        </w:rPr>
        <w:t>Zlín, Lužkovice</w:t>
      </w:r>
      <w:r>
        <w:t xml:space="preserve"> (dále též jen „Smlouva“)</w:t>
      </w:r>
      <w:r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12CED30B" w14:textId="77777777" w:rsidR="002D7AEA" w:rsidRDefault="002D7AEA" w:rsidP="002D7AEA">
      <w:pPr>
        <w:jc w:val="both"/>
      </w:pPr>
    </w:p>
    <w:p w14:paraId="23831395" w14:textId="77777777" w:rsidR="002D7AEA" w:rsidRDefault="002D7AEA" w:rsidP="002D7AEA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7692F2A6" w14:textId="77777777" w:rsidR="002D7AEA" w:rsidRDefault="002D7AEA" w:rsidP="002D7AEA">
      <w:pPr>
        <w:jc w:val="both"/>
      </w:pPr>
    </w:p>
    <w:p w14:paraId="7E73BAFE" w14:textId="77777777" w:rsidR="002D7AEA" w:rsidRDefault="002D7AEA" w:rsidP="002D7AEA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38D9A9AB" w14:textId="77777777" w:rsidR="002D7AEA" w:rsidRDefault="002D7AEA" w:rsidP="002D7AEA">
      <w:pPr>
        <w:jc w:val="both"/>
      </w:pPr>
    </w:p>
    <w:p w14:paraId="114EE7A8" w14:textId="77777777" w:rsidR="002D7AEA" w:rsidRDefault="002D7AEA" w:rsidP="002D7AEA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Smlouvy o nájmu, zůstane tato nadále v platnosti. </w:t>
      </w:r>
    </w:p>
    <w:p w14:paraId="1B19C60A" w14:textId="77777777" w:rsidR="002D7AEA" w:rsidRDefault="002D7AEA" w:rsidP="002D7AEA">
      <w:pPr>
        <w:jc w:val="both"/>
      </w:pPr>
    </w:p>
    <w:p w14:paraId="46CF3557" w14:textId="77777777" w:rsidR="002D7AEA" w:rsidRDefault="002D7AEA" w:rsidP="002D7AEA">
      <w:pPr>
        <w:jc w:val="both"/>
      </w:pPr>
      <w:r>
        <w:t xml:space="preserve">Původní výše regulovaného nájemného, které jste dosud fakturovali (nebo Vám bylo zasíláno na účet) činí </w:t>
      </w:r>
      <w:r w:rsidRPr="00BA332D">
        <w:rPr>
          <w:b/>
          <w:bCs/>
          <w:noProof/>
        </w:rPr>
        <w:t>44 248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do 31. 12. 2020. Za rok 2020 se bude fakturovat (zasílat) nájemné naposledy v této výši.</w:t>
      </w:r>
    </w:p>
    <w:p w14:paraId="163E1DEE" w14:textId="77777777" w:rsidR="002D7AEA" w:rsidRDefault="002D7AEA" w:rsidP="002D7AEA">
      <w:pPr>
        <w:jc w:val="both"/>
      </w:pPr>
    </w:p>
    <w:p w14:paraId="680EE656" w14:textId="77777777" w:rsidR="002D7AEA" w:rsidRDefault="002D7AEA" w:rsidP="002D7AEA">
      <w:pPr>
        <w:jc w:val="both"/>
      </w:pPr>
      <w:r>
        <w:t xml:space="preserve">Nově stanovená výše regulovaného nájemného činí </w:t>
      </w:r>
      <w:r w:rsidRPr="00BA332D">
        <w:rPr>
          <w:b/>
          <w:bCs/>
          <w:noProof/>
        </w:rPr>
        <w:t>112 480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od 1.1.2021. Za rok 2021 se bude fakturovat (zasílat) již nově stanovené nájemné.</w:t>
      </w:r>
    </w:p>
    <w:p w14:paraId="1EA757E5" w14:textId="77777777" w:rsidR="002D7AEA" w:rsidRDefault="002D7AEA" w:rsidP="002D7AEA">
      <w:pPr>
        <w:jc w:val="both"/>
      </w:pPr>
    </w:p>
    <w:p w14:paraId="14E3C030" w14:textId="77777777" w:rsidR="002D7AEA" w:rsidRDefault="002D7AEA" w:rsidP="002D7AEA">
      <w:pPr>
        <w:jc w:val="both"/>
      </w:pPr>
    </w:p>
    <w:p w14:paraId="0050BCAB" w14:textId="77777777" w:rsidR="002D7AEA" w:rsidRDefault="002D7AEA" w:rsidP="002D7AEA">
      <w:pPr>
        <w:jc w:val="both"/>
      </w:pPr>
    </w:p>
    <w:p w14:paraId="3462ADAF" w14:textId="77777777" w:rsidR="002D7AEA" w:rsidRDefault="002D7AEA" w:rsidP="002D7AEA">
      <w:pPr>
        <w:jc w:val="both"/>
      </w:pPr>
    </w:p>
    <w:p w14:paraId="48ADE9F1" w14:textId="77777777" w:rsidR="002D7AEA" w:rsidRDefault="002D7AEA" w:rsidP="002D7AEA">
      <w:pPr>
        <w:jc w:val="both"/>
      </w:pPr>
    </w:p>
    <w:p w14:paraId="52F4A2D5" w14:textId="77777777" w:rsidR="002D7AEA" w:rsidRDefault="002D7AEA" w:rsidP="002D7AEA">
      <w:pPr>
        <w:jc w:val="both"/>
      </w:pPr>
    </w:p>
    <w:p w14:paraId="0E17AEE2" w14:textId="77777777" w:rsidR="002D7AEA" w:rsidRDefault="002D7AEA" w:rsidP="002D7AEA">
      <w:pPr>
        <w:jc w:val="both"/>
      </w:pPr>
    </w:p>
    <w:p w14:paraId="3D9CBDFD" w14:textId="77777777" w:rsidR="002D7AEA" w:rsidRDefault="002D7AEA" w:rsidP="002D7AEA">
      <w:pPr>
        <w:jc w:val="both"/>
      </w:pPr>
    </w:p>
    <w:p w14:paraId="41315AFE" w14:textId="77777777" w:rsidR="002D7AEA" w:rsidRDefault="002D7AEA" w:rsidP="002D7AEA">
      <w:pPr>
        <w:jc w:val="both"/>
        <w:rPr>
          <w:rStyle w:val="Hypertextovodkaz"/>
        </w:rPr>
      </w:pPr>
      <w:r>
        <w:t xml:space="preserve">Pro zaslání faktury za nájem plynárenského zařízení můžete přednostně využít emailovou adresu </w:t>
      </w:r>
      <w:hyperlink r:id="rId9" w:history="1">
        <w:r>
          <w:rPr>
            <w:rStyle w:val="Hypertextovodkaz"/>
          </w:rPr>
          <w:t>el.faktury@gasnet.cz</w:t>
        </w:r>
      </w:hyperlink>
    </w:p>
    <w:p w14:paraId="1D7C9213" w14:textId="77777777" w:rsidR="002D7AEA" w:rsidRDefault="002D7AEA" w:rsidP="002D7AEA">
      <w:pPr>
        <w:jc w:val="both"/>
      </w:pPr>
    </w:p>
    <w:p w14:paraId="4EFCA789" w14:textId="77777777" w:rsidR="002D7AEA" w:rsidRPr="00A8391E" w:rsidRDefault="002D7AEA" w:rsidP="002D7AEA">
      <w:pPr>
        <w:jc w:val="both"/>
      </w:pPr>
      <w:r w:rsidRPr="00A8391E">
        <w:t xml:space="preserve">Výše uvedené změny mají dle našeho posouzení dopad na uveřejnění Smlouvy v registru smluv dle zákona číslo 340/2015 Sb., o zvláštních podmínkách účinnosti některých smluv, uveřejňování těchto smluv a o registru smluv, ve znění pozdějších předpisů, i přes skutečnost, že Smlouva byla uzavřena před účinností výše zmíněného zákona o registru smluv. </w:t>
      </w:r>
    </w:p>
    <w:p w14:paraId="4DB41B4B" w14:textId="77777777" w:rsidR="002D7AEA" w:rsidRDefault="002D7AEA" w:rsidP="002D7AEA">
      <w:pPr>
        <w:jc w:val="both"/>
      </w:pPr>
      <w:r w:rsidRPr="00A8391E">
        <w:t xml:space="preserve">Žádáme Vás o uveřejnění tohoto dokumentu včetně Smlouvy a případně souvisejících dokumentů, se znečitelněním osobních údajů v rozsahu jméno, příjmení, telefon, email, pracovní pozice a podpis, a to ve všech uveřejňovaných dokumentech, s termínem do </w:t>
      </w:r>
      <w:r w:rsidRPr="00015451">
        <w:t>11.12.2020</w:t>
      </w:r>
      <w:r w:rsidRPr="00A8391E">
        <w:t xml:space="preserve">. O uveřejnění nás, prosím, informujte na email </w:t>
      </w:r>
      <w:hyperlink r:id="rId10" w:history="1">
        <w:r w:rsidRPr="004610EF">
          <w:rPr>
            <w:rStyle w:val="Hypertextovodkaz"/>
          </w:rPr>
          <w:t>uverejneni@gasnet.cz</w:t>
        </w:r>
      </w:hyperlink>
      <w:r>
        <w:t>.</w:t>
      </w:r>
    </w:p>
    <w:p w14:paraId="1187F500" w14:textId="77777777" w:rsidR="002D7AEA" w:rsidRPr="00A8391E" w:rsidRDefault="002D7AEA" w:rsidP="002D7AEA">
      <w:pPr>
        <w:jc w:val="both"/>
      </w:pPr>
    </w:p>
    <w:p w14:paraId="27CEB1EE" w14:textId="77777777" w:rsidR="002D7AEA" w:rsidRDefault="002D7AEA" w:rsidP="002D7AEA">
      <w:pPr>
        <w:jc w:val="both"/>
      </w:pPr>
      <w:r w:rsidRPr="00A8391E">
        <w:t>Námi navržený postup vložení dokumentů do registru smluv je popsán na níže uvedené webové adrese. Žádáme Vás, aby v metadatech byla uvedena datová schránka „rdxzhzt“.</w:t>
      </w:r>
    </w:p>
    <w:p w14:paraId="3F8CC264" w14:textId="77777777" w:rsidR="002D7AEA" w:rsidRPr="004C1C0C" w:rsidRDefault="002D7AEA" w:rsidP="002D7AEA">
      <w:pPr>
        <w:jc w:val="both"/>
      </w:pPr>
    </w:p>
    <w:p w14:paraId="160A4262" w14:textId="77777777" w:rsidR="002D7AEA" w:rsidRDefault="002D7AEA" w:rsidP="002D7AEA">
      <w:pPr>
        <w:jc w:val="both"/>
      </w:pPr>
      <w:r>
        <w:t xml:space="preserve">Odpovědi na Vaše případné dotazy jsou zveřejněny na webové adrese </w:t>
      </w:r>
      <w:hyperlink r:id="rId11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Pr="002E0864">
        <w:t>.</w:t>
      </w:r>
    </w:p>
    <w:p w14:paraId="22A16B17" w14:textId="77777777" w:rsidR="002D7AEA" w:rsidRDefault="002D7AEA" w:rsidP="002D7AEA">
      <w:pPr>
        <w:jc w:val="both"/>
      </w:pPr>
    </w:p>
    <w:p w14:paraId="259621C1" w14:textId="397769FF" w:rsidR="002D7AEA" w:rsidRDefault="004D798D" w:rsidP="002D7AEA">
      <w:pPr>
        <w:jc w:val="both"/>
      </w:pPr>
      <w:r>
        <w:rPr>
          <w:rFonts w:ascii="Arial" w:hAnsi="Arial" w:cs="Arial"/>
          <w:noProof/>
          <w:lang w:eastAsia="cs-CZ"/>
        </w:rPr>
        <w:t>XXXXXXXXXXXXXXX</w:t>
      </w:r>
    </w:p>
    <w:p w14:paraId="0B99BF22" w14:textId="77777777" w:rsidR="002D7AEA" w:rsidRDefault="002D7AEA" w:rsidP="002D7AEA">
      <w:pPr>
        <w:jc w:val="both"/>
      </w:pPr>
    </w:p>
    <w:p w14:paraId="244642E9" w14:textId="352A32EE" w:rsidR="002D7AEA" w:rsidRDefault="002D7AEA" w:rsidP="002D7AEA">
      <w:pPr>
        <w:jc w:val="both"/>
      </w:pPr>
      <w:r>
        <w:t>S přátelským pozdravem</w:t>
      </w:r>
    </w:p>
    <w:p w14:paraId="2EF09F64" w14:textId="4F806CDC" w:rsidR="004D798D" w:rsidRDefault="004D798D" w:rsidP="002D7AEA">
      <w:pPr>
        <w:jc w:val="both"/>
      </w:pPr>
      <w:r>
        <w:t>XXXXXXXXXXXXXXXXXXXXXXXXXXXXX</w:t>
      </w:r>
      <w:bookmarkStart w:id="0" w:name="_GoBack"/>
      <w:bookmarkEnd w:id="0"/>
    </w:p>
    <w:sectPr w:rsidR="004D798D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DA2AA" w14:textId="77777777" w:rsidR="0048341A" w:rsidRDefault="0048341A">
      <w:r>
        <w:separator/>
      </w:r>
    </w:p>
  </w:endnote>
  <w:endnote w:type="continuationSeparator" w:id="0">
    <w:p w14:paraId="6BE7C982" w14:textId="77777777" w:rsidR="0048341A" w:rsidRDefault="0048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1BBA" w14:textId="77777777" w:rsidR="0048341A" w:rsidRDefault="0048341A">
      <w:r>
        <w:separator/>
      </w:r>
    </w:p>
  </w:footnote>
  <w:footnote w:type="continuationSeparator" w:id="0">
    <w:p w14:paraId="582129B7" w14:textId="77777777" w:rsidR="0048341A" w:rsidRDefault="0048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9FA21" w14:textId="77777777" w:rsidR="00165C0C" w:rsidRPr="007535EF" w:rsidRDefault="002D7AEA">
    <w:pPr>
      <w:pStyle w:val="Zhlav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364939" wp14:editId="0EA3CC1A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60000" cy="10690199"/>
          <wp:effectExtent l="0" t="0" r="0" b="0"/>
          <wp:wrapNone/>
          <wp:docPr id="56" name="Obráze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3CD9C45B" wp14:editId="094EB8C5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57" name="Obráze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30751" w14:textId="77777777" w:rsidR="00165C0C" w:rsidRDefault="002D7AEA">
    <w:r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2C130BA6" wp14:editId="71B2ADFA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303200"/>
          <wp:effectExtent l="0" t="0" r="3175" b="0"/>
          <wp:wrapNone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C94561" wp14:editId="3A779A4B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59" name="Obráze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EA"/>
    <w:rsid w:val="002D7AEA"/>
    <w:rsid w:val="0048341A"/>
    <w:rsid w:val="004D798D"/>
    <w:rsid w:val="00883D8E"/>
    <w:rsid w:val="00D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F30F"/>
  <w15:chartTrackingRefBased/>
  <w15:docId w15:val="{EF363C07-D43F-46DD-AD7C-04A5E23D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7AEA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2D7A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7AEA"/>
    <w:rPr>
      <w:rFonts w:ascii="Segoe UI" w:eastAsia="Calibri" w:hAnsi="Segoe UI" w:cs="Times New Roman"/>
    </w:rPr>
  </w:style>
  <w:style w:type="character" w:styleId="Hypertextovodkaz">
    <w:name w:val="Hyperlink"/>
    <w:basedOn w:val="Standardnpsmoodstavce"/>
    <w:uiPriority w:val="99"/>
    <w:unhideWhenUsed/>
    <w:rsid w:val="002D7AE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D7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snet.cz/cs/najemni-smlouv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erejneni@gasne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el.faktury@gasne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0DBAA66127843826042C25C345DCA" ma:contentTypeVersion="9" ma:contentTypeDescription="Vytvoří nový dokument" ma:contentTypeScope="" ma:versionID="fba554ffc29a9fe38438d7237d419169">
  <xsd:schema xmlns:xsd="http://www.w3.org/2001/XMLSchema" xmlns:xs="http://www.w3.org/2001/XMLSchema" xmlns:p="http://schemas.microsoft.com/office/2006/metadata/properties" xmlns:ns3="7f7edee3-1c7a-4412-8b1c-04cec169e006" xmlns:ns4="520b2f47-a8c9-4d1f-a590-9d5651d7e903" targetNamespace="http://schemas.microsoft.com/office/2006/metadata/properties" ma:root="true" ma:fieldsID="7f5590304f3758c87643bd0e4da23ad4" ns3:_="" ns4:_="">
    <xsd:import namespace="7f7edee3-1c7a-4412-8b1c-04cec169e006"/>
    <xsd:import namespace="520b2f47-a8c9-4d1f-a590-9d5651d7e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ee3-1c7a-4412-8b1c-04cec169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2f47-a8c9-4d1f-a590-9d5651d7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BF96C-A616-4A6C-A499-ECFD7A6FB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53BEA-3149-4DCF-90C7-368A1075F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098C4-4CAE-4203-8780-ECC162968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dee3-1c7a-4412-8b1c-04cec169e006"/>
    <ds:schemaRef ds:uri="520b2f47-a8c9-4d1f-a590-9d5651d7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Štancová Michaela</dc:creator>
  <cp:keywords/>
  <dc:description/>
  <cp:lastModifiedBy>Pilný Martin</cp:lastModifiedBy>
  <cp:revision>2</cp:revision>
  <dcterms:created xsi:type="dcterms:W3CDTF">2021-01-08T09:37:00Z</dcterms:created>
  <dcterms:modified xsi:type="dcterms:W3CDTF">2021-01-12T16:07:00Z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0x01010019B0DBAA66127843826042C25C345DCA</vt:lpwstr>
  </property>
</Properties>
</file>