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66DA2" w14:textId="433EA86B" w:rsidR="004A02F7" w:rsidRPr="00F0747B" w:rsidRDefault="004A02F7" w:rsidP="00BA1DB2">
      <w:pPr>
        <w:tabs>
          <w:tab w:val="left" w:pos="1418"/>
        </w:tabs>
        <w:spacing w:before="480"/>
        <w:rPr>
          <w:rFonts w:cs="Segoe UI"/>
          <w:szCs w:val="20"/>
        </w:rPr>
      </w:pPr>
      <w:r w:rsidRPr="00F0747B">
        <w:rPr>
          <w:rFonts w:cs="Segoe UI"/>
          <w:szCs w:val="20"/>
        </w:rPr>
        <w:t>Č. smlouvy:</w:t>
      </w:r>
      <w:r w:rsidRPr="00F0747B">
        <w:rPr>
          <w:rFonts w:cs="Segoe UI"/>
          <w:szCs w:val="20"/>
        </w:rPr>
        <w:tab/>
      </w:r>
      <w:r w:rsidR="004F7164">
        <w:rPr>
          <w:rFonts w:cs="Segoe UI"/>
          <w:szCs w:val="20"/>
        </w:rPr>
        <w:t>301</w:t>
      </w:r>
      <w:r w:rsidR="00D50F84">
        <w:rPr>
          <w:rFonts w:cs="Segoe UI"/>
          <w:szCs w:val="20"/>
        </w:rPr>
        <w:t>/201</w:t>
      </w:r>
      <w:r w:rsidR="004F7164">
        <w:rPr>
          <w:rFonts w:cs="Segoe UI"/>
          <w:szCs w:val="20"/>
        </w:rPr>
        <w:t>9</w:t>
      </w:r>
    </w:p>
    <w:p w14:paraId="5708AF6D" w14:textId="5B8D9521" w:rsidR="00CA5C40" w:rsidRDefault="00CA5C40" w:rsidP="00273F8D">
      <w:pPr>
        <w:tabs>
          <w:tab w:val="left" w:pos="1418"/>
        </w:tabs>
        <w:rPr>
          <w:rFonts w:cs="Segoe UI"/>
          <w:szCs w:val="20"/>
        </w:rPr>
      </w:pPr>
      <w:r w:rsidRPr="00F0747B">
        <w:rPr>
          <w:rFonts w:cs="Segoe UI"/>
          <w:szCs w:val="20"/>
        </w:rPr>
        <w:t>Č. VZ:</w:t>
      </w:r>
      <w:r w:rsidRPr="00F0747B">
        <w:rPr>
          <w:rFonts w:cs="Segoe UI"/>
          <w:szCs w:val="20"/>
        </w:rPr>
        <w:tab/>
      </w:r>
      <w:r w:rsidR="004F7164">
        <w:rPr>
          <w:rFonts w:cs="Segoe UI"/>
          <w:szCs w:val="20"/>
        </w:rPr>
        <w:t>8</w:t>
      </w:r>
      <w:r w:rsidR="0091711A">
        <w:rPr>
          <w:rFonts w:cs="Segoe UI"/>
          <w:szCs w:val="20"/>
        </w:rPr>
        <w:t>/2018</w:t>
      </w:r>
    </w:p>
    <w:p w14:paraId="219B24D1" w14:textId="5F20D26B" w:rsidR="00377027" w:rsidRDefault="00A11EAC" w:rsidP="00273F8D">
      <w:pPr>
        <w:tabs>
          <w:tab w:val="left" w:pos="1418"/>
        </w:tabs>
      </w:pPr>
      <w:proofErr w:type="gramStart"/>
      <w:r>
        <w:t>Č.j.</w:t>
      </w:r>
      <w:proofErr w:type="gramEnd"/>
      <w:r>
        <w:t>:</w:t>
      </w:r>
      <w:r>
        <w:tab/>
      </w:r>
      <w:bookmarkStart w:id="0" w:name="_GoBack"/>
      <w:bookmarkEnd w:id="0"/>
      <w:r w:rsidR="0086793F">
        <w:t xml:space="preserve">SFZP </w:t>
      </w:r>
      <w:r>
        <w:t>003864/2021</w:t>
      </w:r>
    </w:p>
    <w:p w14:paraId="2A545231" w14:textId="77777777" w:rsidR="004F7164" w:rsidRPr="00F0747B" w:rsidRDefault="004F7164" w:rsidP="00273F8D">
      <w:pPr>
        <w:tabs>
          <w:tab w:val="left" w:pos="1418"/>
        </w:tabs>
        <w:rPr>
          <w:rFonts w:cs="Segoe UI"/>
          <w:szCs w:val="20"/>
        </w:rPr>
      </w:pPr>
    </w:p>
    <w:p w14:paraId="2D4F6600" w14:textId="20CFAF56" w:rsidR="007920DE" w:rsidRPr="00C06E1D" w:rsidRDefault="00C7052F" w:rsidP="00C06E1D">
      <w:pPr>
        <w:autoSpaceDE w:val="0"/>
        <w:autoSpaceDN w:val="0"/>
        <w:adjustRightInd w:val="0"/>
        <w:spacing w:line="240" w:lineRule="auto"/>
        <w:jc w:val="both"/>
        <w:rPr>
          <w:rFonts w:eastAsiaTheme="majorEastAsia" w:cs="Segoe UI"/>
          <w:caps/>
          <w:color w:val="73767D"/>
          <w:sz w:val="36"/>
          <w:szCs w:val="36"/>
        </w:rPr>
      </w:pPr>
      <w:r>
        <w:rPr>
          <w:rFonts w:eastAsiaTheme="majorEastAsia" w:cs="Segoe UI"/>
          <w:caps/>
          <w:color w:val="73767D"/>
          <w:sz w:val="36"/>
          <w:szCs w:val="36"/>
        </w:rPr>
        <w:t xml:space="preserve">dodatek </w:t>
      </w:r>
      <w:r w:rsidR="0048690F">
        <w:rPr>
          <w:rFonts w:eastAsiaTheme="majorEastAsia" w:cs="Segoe UI"/>
          <w:caps/>
          <w:color w:val="73767D"/>
          <w:sz w:val="36"/>
          <w:szCs w:val="36"/>
        </w:rPr>
        <w:t>č. 3</w:t>
      </w:r>
      <w:r w:rsidR="00863A3F">
        <w:rPr>
          <w:rFonts w:eastAsiaTheme="majorEastAsia" w:cs="Segoe UI"/>
          <w:caps/>
          <w:color w:val="73767D"/>
          <w:sz w:val="36"/>
          <w:szCs w:val="36"/>
        </w:rPr>
        <w:t xml:space="preserve"> </w:t>
      </w:r>
      <w:r w:rsidRPr="00C06E1D">
        <w:rPr>
          <w:rFonts w:eastAsiaTheme="majorEastAsia" w:cs="Segoe UI"/>
          <w:caps/>
          <w:color w:val="73767D"/>
          <w:sz w:val="36"/>
          <w:szCs w:val="36"/>
        </w:rPr>
        <w:t xml:space="preserve">k </w:t>
      </w:r>
      <w:r w:rsidR="004F7164" w:rsidRPr="00C06E1D">
        <w:rPr>
          <w:rFonts w:eastAsiaTheme="majorEastAsia" w:cs="Segoe UI"/>
          <w:caps/>
          <w:color w:val="73767D"/>
          <w:sz w:val="36"/>
          <w:szCs w:val="36"/>
        </w:rPr>
        <w:t xml:space="preserve">RÁMCOVÉ DOHODĚ NA DODÁVKY </w:t>
      </w:r>
      <w:r w:rsidR="004F7164" w:rsidRPr="00C06E1D">
        <w:rPr>
          <w:rFonts w:eastAsiaTheme="minorHAnsi" w:cs="Segoe UI"/>
          <w:color w:val="73767D"/>
          <w:sz w:val="36"/>
          <w:szCs w:val="36"/>
          <w:lang w:eastAsia="en-US"/>
        </w:rPr>
        <w:t>SPOTŘEBNÍHO</w:t>
      </w:r>
      <w:r w:rsidR="004F7164">
        <w:rPr>
          <w:rFonts w:eastAsiaTheme="minorHAnsi" w:cs="Segoe UI"/>
          <w:color w:val="73767D"/>
          <w:sz w:val="36"/>
          <w:szCs w:val="36"/>
          <w:lang w:eastAsia="en-US"/>
        </w:rPr>
        <w:t xml:space="preserve"> </w:t>
      </w:r>
      <w:r w:rsidR="004F7164" w:rsidRPr="00C06E1D">
        <w:rPr>
          <w:rFonts w:eastAsiaTheme="minorHAnsi" w:cs="Segoe UI"/>
          <w:color w:val="73767D"/>
          <w:sz w:val="36"/>
          <w:szCs w:val="36"/>
          <w:lang w:eastAsia="en-US"/>
        </w:rPr>
        <w:t>MATERIÁLU A POSKYTOVÁNÍ</w:t>
      </w:r>
      <w:r w:rsidR="004F7164">
        <w:rPr>
          <w:rFonts w:eastAsiaTheme="minorHAnsi" w:cs="Segoe UI"/>
          <w:color w:val="73767D"/>
          <w:sz w:val="36"/>
          <w:szCs w:val="36"/>
          <w:lang w:eastAsia="en-US"/>
        </w:rPr>
        <w:t xml:space="preserve"> </w:t>
      </w:r>
      <w:r w:rsidR="004F7164" w:rsidRPr="00C06E1D">
        <w:rPr>
          <w:rFonts w:eastAsiaTheme="minorHAnsi" w:cs="Segoe UI"/>
          <w:color w:val="73767D"/>
          <w:sz w:val="36"/>
          <w:szCs w:val="36"/>
          <w:lang w:eastAsia="en-US"/>
        </w:rPr>
        <w:t>SERVISNÍCH SLUŽEB PRO</w:t>
      </w:r>
      <w:r w:rsidR="004F7164">
        <w:rPr>
          <w:rFonts w:eastAsiaTheme="minorHAnsi" w:cs="Segoe UI"/>
          <w:color w:val="73767D"/>
          <w:sz w:val="36"/>
          <w:szCs w:val="36"/>
          <w:lang w:eastAsia="en-US"/>
        </w:rPr>
        <w:t xml:space="preserve"> </w:t>
      </w:r>
      <w:r w:rsidR="004F7164" w:rsidRPr="00C06E1D">
        <w:rPr>
          <w:rFonts w:eastAsiaTheme="minorHAnsi" w:cs="Segoe UI"/>
          <w:color w:val="73767D"/>
          <w:sz w:val="36"/>
          <w:szCs w:val="36"/>
          <w:lang w:eastAsia="en-US"/>
        </w:rPr>
        <w:t>TISKÁRNY A KOPÍRKY 2019-2020</w:t>
      </w:r>
      <w:r w:rsidR="00773B49">
        <w:rPr>
          <w:rFonts w:eastAsiaTheme="minorHAnsi" w:cs="Segoe UI"/>
          <w:color w:val="73767D"/>
          <w:sz w:val="36"/>
          <w:szCs w:val="36"/>
          <w:lang w:eastAsia="en-US"/>
        </w:rPr>
        <w:t xml:space="preserve"> </w:t>
      </w:r>
    </w:p>
    <w:p w14:paraId="7BAE8861" w14:textId="77777777" w:rsidR="0048690F" w:rsidRPr="0019635E" w:rsidRDefault="0048690F" w:rsidP="0048690F">
      <w:pPr>
        <w:spacing w:before="360" w:after="120" w:line="252" w:lineRule="auto"/>
        <w:rPr>
          <w:rFonts w:cs="Segoe UI"/>
          <w:b/>
          <w:caps/>
          <w:szCs w:val="20"/>
        </w:rPr>
      </w:pPr>
      <w:r w:rsidRPr="0019635E">
        <w:rPr>
          <w:rFonts w:cs="Segoe UI"/>
          <w:b/>
          <w:caps/>
          <w:szCs w:val="20"/>
        </w:rPr>
        <w:t>Smluvní strany:</w:t>
      </w:r>
    </w:p>
    <w:p w14:paraId="78CD3D1A" w14:textId="77777777" w:rsidR="00A11EAC" w:rsidRPr="006714F9" w:rsidRDefault="00A11EAC" w:rsidP="00A11EAC">
      <w:pPr>
        <w:spacing w:line="252" w:lineRule="auto"/>
        <w:rPr>
          <w:rFonts w:cs="Segoe UI"/>
          <w:b/>
          <w:iCs/>
          <w:szCs w:val="20"/>
        </w:rPr>
      </w:pPr>
      <w:r w:rsidRPr="006714F9">
        <w:rPr>
          <w:rFonts w:cs="Segoe UI"/>
          <w:b/>
          <w:iCs/>
          <w:szCs w:val="20"/>
        </w:rPr>
        <w:t>Státní fond životního prostředí České republiky</w:t>
      </w:r>
    </w:p>
    <w:p w14:paraId="74AE1996" w14:textId="77777777" w:rsidR="00A11EAC" w:rsidRPr="00FD0193" w:rsidRDefault="00A11EAC" w:rsidP="00A11EAC">
      <w:pPr>
        <w:spacing w:line="252" w:lineRule="auto"/>
        <w:jc w:val="both"/>
        <w:rPr>
          <w:rFonts w:cs="Segoe UI"/>
          <w:iCs/>
          <w:szCs w:val="20"/>
        </w:rPr>
      </w:pPr>
      <w:r w:rsidRPr="00FD0193">
        <w:rPr>
          <w:rFonts w:cs="Segoe UI"/>
          <w:iCs/>
          <w:szCs w:val="20"/>
        </w:rPr>
        <w:t>zřízený zákonem č. 388/1991 Sb., o Státním fondu životního prostředí České republiky</w:t>
      </w:r>
    </w:p>
    <w:p w14:paraId="5618752B" w14:textId="77777777" w:rsidR="00A11EAC" w:rsidRPr="0091711A" w:rsidRDefault="00A11EAC" w:rsidP="00A11EAC">
      <w:pPr>
        <w:spacing w:line="252" w:lineRule="auto"/>
        <w:jc w:val="both"/>
        <w:rPr>
          <w:rFonts w:cs="Segoe UI"/>
          <w:iCs/>
          <w:szCs w:val="20"/>
        </w:rPr>
      </w:pPr>
      <w:r w:rsidRPr="00FD0193">
        <w:rPr>
          <w:rFonts w:cs="Segoe UI"/>
          <w:iCs/>
          <w:szCs w:val="20"/>
        </w:rPr>
        <w:t>sídl</w:t>
      </w:r>
      <w:r w:rsidRPr="0091711A">
        <w:rPr>
          <w:rFonts w:cs="Segoe UI"/>
          <w:iCs/>
          <w:szCs w:val="20"/>
        </w:rPr>
        <w:t>o: Kaplanova 1931/1, 148 00 Praha 11 – Chodov</w:t>
      </w:r>
    </w:p>
    <w:p w14:paraId="0353DF32" w14:textId="77777777" w:rsidR="00A11EAC" w:rsidRPr="0091711A" w:rsidRDefault="00A11EAC" w:rsidP="00A11EAC">
      <w:pPr>
        <w:spacing w:line="252" w:lineRule="auto"/>
        <w:jc w:val="both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zastoupený: Ing. Petrem Valdmanem, ředitelem Státního fondu životního prostředí ČR</w:t>
      </w:r>
    </w:p>
    <w:p w14:paraId="43A63C35" w14:textId="77777777" w:rsidR="00A11EAC" w:rsidRPr="0091711A" w:rsidRDefault="00A11EAC" w:rsidP="00A11EAC">
      <w:pPr>
        <w:spacing w:line="252" w:lineRule="auto"/>
        <w:jc w:val="both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IČ</w:t>
      </w:r>
      <w:r>
        <w:rPr>
          <w:rFonts w:cs="Segoe UI"/>
          <w:iCs/>
          <w:szCs w:val="20"/>
        </w:rPr>
        <w:t>O</w:t>
      </w:r>
      <w:r w:rsidRPr="0091711A">
        <w:rPr>
          <w:rFonts w:cs="Segoe UI"/>
          <w:iCs/>
          <w:szCs w:val="20"/>
        </w:rPr>
        <w:t>: 00020729</w:t>
      </w:r>
    </w:p>
    <w:p w14:paraId="5B609C30" w14:textId="77777777" w:rsidR="00A11EAC" w:rsidRPr="0091711A" w:rsidRDefault="00A11EAC" w:rsidP="00A11EAC">
      <w:pPr>
        <w:spacing w:line="252" w:lineRule="auto"/>
        <w:jc w:val="both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DIČ: není plátcem DPH</w:t>
      </w:r>
    </w:p>
    <w:p w14:paraId="2454D39A" w14:textId="77777777" w:rsidR="00A11EAC" w:rsidRPr="0091711A" w:rsidRDefault="00A11EAC" w:rsidP="00A11EAC">
      <w:pPr>
        <w:spacing w:line="252" w:lineRule="auto"/>
        <w:jc w:val="both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korespondenční adresa: Olbrachtova 2006/9, 140 00 Praha 4 – Krč</w:t>
      </w:r>
    </w:p>
    <w:p w14:paraId="65467F94" w14:textId="77777777" w:rsidR="00A11EAC" w:rsidRDefault="00A11EAC" w:rsidP="00A11EAC">
      <w:pPr>
        <w:tabs>
          <w:tab w:val="left" w:pos="4536"/>
        </w:tabs>
        <w:spacing w:line="252" w:lineRule="auto"/>
        <w:jc w:val="both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kontaktní osob</w:t>
      </w:r>
      <w:r>
        <w:rPr>
          <w:rFonts w:cs="Segoe UI"/>
          <w:iCs/>
          <w:szCs w:val="20"/>
        </w:rPr>
        <w:t>y:</w:t>
      </w:r>
    </w:p>
    <w:p w14:paraId="5C99394A" w14:textId="77777777" w:rsidR="00A11EAC" w:rsidRPr="00C06E1D" w:rsidRDefault="00A11EAC" w:rsidP="00A11EAC">
      <w:pPr>
        <w:tabs>
          <w:tab w:val="left" w:pos="4536"/>
        </w:tabs>
        <w:spacing w:line="252" w:lineRule="auto"/>
        <w:jc w:val="both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 xml:space="preserve"> </w:t>
      </w:r>
      <w:r>
        <w:rPr>
          <w:rFonts w:cs="Segoe UI"/>
          <w:iCs/>
          <w:szCs w:val="20"/>
        </w:rPr>
        <w:t xml:space="preserve">  ve věcech IT:     </w:t>
      </w:r>
      <w:r w:rsidRPr="005F7787">
        <w:rPr>
          <w:iCs/>
          <w:szCs w:val="22"/>
          <w:highlight w:val="yellow"/>
        </w:rPr>
        <w:t>XXX</w:t>
      </w:r>
      <w:r w:rsidRPr="00C06E1D">
        <w:rPr>
          <w:rFonts w:cs="Segoe UI"/>
          <w:szCs w:val="20"/>
        </w:rPr>
        <w:t xml:space="preserve">, </w:t>
      </w:r>
      <w:r w:rsidRPr="00C06E1D">
        <w:rPr>
          <w:rFonts w:cs="Segoe UI"/>
          <w:iCs/>
          <w:szCs w:val="20"/>
        </w:rPr>
        <w:t>e-mail:</w:t>
      </w:r>
      <w:r w:rsidRPr="00A0145E">
        <w:rPr>
          <w:iCs/>
          <w:szCs w:val="22"/>
          <w:highlight w:val="yellow"/>
        </w:rPr>
        <w:t xml:space="preserve"> </w:t>
      </w:r>
      <w:r w:rsidRPr="005F7787">
        <w:rPr>
          <w:iCs/>
          <w:szCs w:val="22"/>
          <w:highlight w:val="yellow"/>
        </w:rPr>
        <w:t>XXX</w:t>
      </w:r>
      <w:r>
        <w:rPr>
          <w:rFonts w:cs="Segoe UI"/>
          <w:iCs/>
          <w:szCs w:val="20"/>
        </w:rPr>
        <w:t xml:space="preserve">, </w:t>
      </w:r>
      <w:r w:rsidRPr="00C06E1D">
        <w:rPr>
          <w:rFonts w:cs="Segoe UI"/>
          <w:iCs/>
          <w:szCs w:val="20"/>
        </w:rPr>
        <w:t xml:space="preserve">tel.: </w:t>
      </w:r>
      <w:r w:rsidRPr="005F7787">
        <w:rPr>
          <w:iCs/>
          <w:szCs w:val="22"/>
          <w:highlight w:val="yellow"/>
        </w:rPr>
        <w:t>XXX</w:t>
      </w:r>
    </w:p>
    <w:p w14:paraId="7D37B4A1" w14:textId="77777777" w:rsidR="00A11EAC" w:rsidRPr="00C06E1D" w:rsidRDefault="00A11EAC" w:rsidP="00A11EAC">
      <w:pPr>
        <w:tabs>
          <w:tab w:val="left" w:pos="3544"/>
        </w:tabs>
        <w:spacing w:line="252" w:lineRule="auto"/>
        <w:jc w:val="both"/>
        <w:rPr>
          <w:rFonts w:cs="Segoe UI"/>
          <w:iCs/>
          <w:szCs w:val="20"/>
        </w:rPr>
      </w:pPr>
      <w:r w:rsidRPr="00C06E1D">
        <w:rPr>
          <w:rFonts w:cs="Segoe UI"/>
          <w:iCs/>
          <w:szCs w:val="20"/>
        </w:rPr>
        <w:t xml:space="preserve">                            </w:t>
      </w:r>
      <w:r w:rsidRPr="005F7787">
        <w:rPr>
          <w:iCs/>
          <w:szCs w:val="22"/>
          <w:highlight w:val="yellow"/>
        </w:rPr>
        <w:t>XXX</w:t>
      </w:r>
      <w:r w:rsidRPr="00C06E1D">
        <w:rPr>
          <w:rFonts w:cs="Segoe UI"/>
          <w:iCs/>
          <w:szCs w:val="20"/>
        </w:rPr>
        <w:t>, e-mail:</w:t>
      </w:r>
      <w:r>
        <w:rPr>
          <w:rFonts w:cs="Segoe UI"/>
          <w:iCs/>
          <w:szCs w:val="20"/>
        </w:rPr>
        <w:t xml:space="preserve"> </w:t>
      </w:r>
      <w:r w:rsidRPr="005F7787">
        <w:rPr>
          <w:iCs/>
          <w:szCs w:val="22"/>
          <w:highlight w:val="yellow"/>
        </w:rPr>
        <w:t>XXX</w:t>
      </w:r>
      <w:r>
        <w:rPr>
          <w:iCs/>
          <w:szCs w:val="22"/>
        </w:rPr>
        <w:t>,</w:t>
      </w:r>
      <w:r w:rsidRPr="00C06E1D">
        <w:rPr>
          <w:rFonts w:cs="Segoe UI"/>
          <w:iCs/>
          <w:szCs w:val="20"/>
        </w:rPr>
        <w:t xml:space="preserve"> tel.: </w:t>
      </w:r>
      <w:r w:rsidRPr="005F7787">
        <w:rPr>
          <w:iCs/>
          <w:szCs w:val="22"/>
          <w:highlight w:val="yellow"/>
        </w:rPr>
        <w:t>XXX</w:t>
      </w:r>
    </w:p>
    <w:p w14:paraId="5D198224" w14:textId="77777777" w:rsidR="00A11EAC" w:rsidRPr="00C06E1D" w:rsidRDefault="00A11EAC" w:rsidP="00A11EAC">
      <w:pPr>
        <w:tabs>
          <w:tab w:val="left" w:pos="3544"/>
        </w:tabs>
        <w:spacing w:line="252" w:lineRule="auto"/>
        <w:jc w:val="both"/>
        <w:rPr>
          <w:rFonts w:cs="Segoe UI"/>
          <w:color w:val="0000FF"/>
          <w:u w:val="single"/>
        </w:rPr>
      </w:pPr>
      <w:r w:rsidRPr="00C06E1D">
        <w:rPr>
          <w:rFonts w:cs="Segoe UI"/>
          <w:iCs/>
          <w:szCs w:val="20"/>
        </w:rPr>
        <w:t xml:space="preserve">                            </w:t>
      </w:r>
      <w:r w:rsidRPr="005F7787">
        <w:rPr>
          <w:iCs/>
          <w:szCs w:val="22"/>
          <w:highlight w:val="yellow"/>
        </w:rPr>
        <w:t>XXX</w:t>
      </w:r>
      <w:r w:rsidRPr="00C06E1D">
        <w:rPr>
          <w:rFonts w:eastAsiaTheme="minorHAnsi" w:cs="Segoe UI"/>
          <w:szCs w:val="20"/>
          <w:lang w:eastAsia="en-US"/>
        </w:rPr>
        <w:t>, e-mail:</w:t>
      </w:r>
      <w:r>
        <w:rPr>
          <w:rFonts w:eastAsiaTheme="minorHAnsi" w:cs="Segoe UI"/>
          <w:szCs w:val="20"/>
          <w:lang w:eastAsia="en-US"/>
        </w:rPr>
        <w:t xml:space="preserve"> </w:t>
      </w:r>
      <w:r w:rsidRPr="005F7787">
        <w:rPr>
          <w:iCs/>
          <w:szCs w:val="22"/>
          <w:highlight w:val="yellow"/>
        </w:rPr>
        <w:t>XXX</w:t>
      </w:r>
      <w:r w:rsidRPr="00C06E1D">
        <w:rPr>
          <w:rFonts w:eastAsiaTheme="minorHAnsi" w:cs="Segoe UI"/>
          <w:szCs w:val="20"/>
          <w:lang w:eastAsia="en-US"/>
        </w:rPr>
        <w:t xml:space="preserve">, tel.: </w:t>
      </w:r>
      <w:r w:rsidRPr="005F7787">
        <w:rPr>
          <w:iCs/>
          <w:szCs w:val="22"/>
          <w:highlight w:val="yellow"/>
        </w:rPr>
        <w:t>XXX</w:t>
      </w:r>
    </w:p>
    <w:p w14:paraId="36A29072" w14:textId="77777777" w:rsidR="00A11EAC" w:rsidRPr="00C06E1D" w:rsidRDefault="00A11EAC" w:rsidP="00A11EAC">
      <w:pPr>
        <w:autoSpaceDE w:val="0"/>
        <w:autoSpaceDN w:val="0"/>
        <w:adjustRightInd w:val="0"/>
        <w:spacing w:line="240" w:lineRule="auto"/>
        <w:jc w:val="both"/>
        <w:rPr>
          <w:rFonts w:eastAsiaTheme="minorHAnsi" w:cs="Segoe UI"/>
          <w:szCs w:val="20"/>
          <w:lang w:eastAsia="en-US"/>
        </w:rPr>
      </w:pPr>
      <w:r>
        <w:rPr>
          <w:rFonts w:eastAsiaTheme="minorHAnsi" w:cs="Segoe UI"/>
          <w:szCs w:val="20"/>
          <w:lang w:eastAsia="en-US"/>
        </w:rPr>
        <w:t xml:space="preserve">                            </w:t>
      </w:r>
      <w:r w:rsidRPr="005F7787">
        <w:rPr>
          <w:iCs/>
          <w:szCs w:val="22"/>
          <w:highlight w:val="yellow"/>
        </w:rPr>
        <w:t>XXX</w:t>
      </w:r>
      <w:r w:rsidRPr="00C06E1D">
        <w:rPr>
          <w:rFonts w:eastAsiaTheme="minorHAnsi" w:cs="Segoe UI"/>
          <w:szCs w:val="20"/>
          <w:lang w:eastAsia="en-US"/>
        </w:rPr>
        <w:t xml:space="preserve">, e-mail: </w:t>
      </w:r>
      <w:r w:rsidRPr="005F7787">
        <w:rPr>
          <w:iCs/>
          <w:szCs w:val="22"/>
          <w:highlight w:val="yellow"/>
        </w:rPr>
        <w:t>XXX</w:t>
      </w:r>
      <w:r>
        <w:rPr>
          <w:iCs/>
          <w:szCs w:val="22"/>
        </w:rPr>
        <w:t>,</w:t>
      </w:r>
      <w:r w:rsidRPr="00C06E1D">
        <w:rPr>
          <w:rFonts w:eastAsiaTheme="minorHAnsi" w:cs="Segoe UI"/>
          <w:szCs w:val="20"/>
          <w:lang w:eastAsia="en-US"/>
        </w:rPr>
        <w:t xml:space="preserve"> tel.: </w:t>
      </w:r>
      <w:r w:rsidRPr="005F7787">
        <w:rPr>
          <w:iCs/>
          <w:szCs w:val="22"/>
          <w:highlight w:val="yellow"/>
        </w:rPr>
        <w:t>XXX</w:t>
      </w:r>
    </w:p>
    <w:p w14:paraId="158C3870" w14:textId="77777777" w:rsidR="00A11EAC" w:rsidRPr="00C06E1D" w:rsidRDefault="00A11EAC" w:rsidP="00A11EAC">
      <w:pPr>
        <w:autoSpaceDE w:val="0"/>
        <w:autoSpaceDN w:val="0"/>
        <w:adjustRightInd w:val="0"/>
        <w:spacing w:line="240" w:lineRule="auto"/>
        <w:jc w:val="both"/>
        <w:rPr>
          <w:rFonts w:eastAsiaTheme="minorHAnsi" w:cs="Segoe UI"/>
          <w:szCs w:val="20"/>
          <w:lang w:eastAsia="en-US"/>
        </w:rPr>
      </w:pPr>
      <w:r>
        <w:rPr>
          <w:rFonts w:eastAsiaTheme="minorHAnsi" w:cs="Segoe UI"/>
          <w:szCs w:val="20"/>
          <w:lang w:eastAsia="en-US"/>
        </w:rPr>
        <w:t xml:space="preserve">   </w:t>
      </w:r>
      <w:r w:rsidRPr="00C06E1D">
        <w:rPr>
          <w:rFonts w:eastAsiaTheme="minorHAnsi" w:cs="Segoe UI"/>
          <w:szCs w:val="20"/>
          <w:lang w:eastAsia="en-US"/>
        </w:rPr>
        <w:t>ve věci bezpečnostních požadavků:</w:t>
      </w:r>
    </w:p>
    <w:p w14:paraId="3F5DDE0E" w14:textId="77777777" w:rsidR="00A11EAC" w:rsidRPr="00C06E1D" w:rsidRDefault="00A11EAC" w:rsidP="00A11EAC">
      <w:pPr>
        <w:autoSpaceDE w:val="0"/>
        <w:autoSpaceDN w:val="0"/>
        <w:adjustRightInd w:val="0"/>
        <w:spacing w:line="240" w:lineRule="auto"/>
        <w:jc w:val="both"/>
        <w:rPr>
          <w:rFonts w:eastAsiaTheme="minorHAnsi" w:cs="Segoe UI"/>
          <w:szCs w:val="20"/>
          <w:lang w:eastAsia="en-US"/>
        </w:rPr>
      </w:pPr>
      <w:r>
        <w:rPr>
          <w:rFonts w:eastAsiaTheme="minorHAnsi" w:cs="Segoe UI"/>
          <w:szCs w:val="20"/>
          <w:lang w:eastAsia="en-US"/>
        </w:rPr>
        <w:t xml:space="preserve">   </w:t>
      </w:r>
      <w:r w:rsidRPr="00C06E1D">
        <w:rPr>
          <w:rFonts w:eastAsiaTheme="minorHAnsi" w:cs="Segoe UI"/>
          <w:szCs w:val="20"/>
          <w:lang w:eastAsia="en-US"/>
        </w:rPr>
        <w:t xml:space="preserve">bezpečnostní manažer ICT: </w:t>
      </w:r>
      <w:r w:rsidRPr="005F7787">
        <w:rPr>
          <w:iCs/>
          <w:szCs w:val="22"/>
          <w:highlight w:val="yellow"/>
        </w:rPr>
        <w:t>XXX</w:t>
      </w:r>
      <w:r w:rsidRPr="00C06E1D">
        <w:rPr>
          <w:rFonts w:eastAsiaTheme="minorHAnsi" w:cs="Segoe UI"/>
          <w:szCs w:val="20"/>
          <w:lang w:eastAsia="en-US"/>
        </w:rPr>
        <w:t>, e-mail:</w:t>
      </w:r>
      <w:r>
        <w:rPr>
          <w:rFonts w:eastAsiaTheme="minorHAnsi" w:cs="Segoe UI"/>
          <w:szCs w:val="20"/>
          <w:lang w:eastAsia="en-US"/>
        </w:rPr>
        <w:t xml:space="preserve"> </w:t>
      </w:r>
      <w:r w:rsidRPr="005F7787">
        <w:rPr>
          <w:iCs/>
          <w:szCs w:val="22"/>
          <w:highlight w:val="yellow"/>
        </w:rPr>
        <w:t>XXX</w:t>
      </w:r>
      <w:r w:rsidRPr="00C06E1D">
        <w:rPr>
          <w:rFonts w:eastAsiaTheme="minorHAnsi" w:cs="Segoe UI"/>
          <w:szCs w:val="20"/>
          <w:lang w:eastAsia="en-US"/>
        </w:rPr>
        <w:t xml:space="preserve"> tel.: </w:t>
      </w:r>
      <w:r w:rsidRPr="005F7787">
        <w:rPr>
          <w:iCs/>
          <w:szCs w:val="22"/>
          <w:highlight w:val="yellow"/>
        </w:rPr>
        <w:t>XXX</w:t>
      </w:r>
    </w:p>
    <w:p w14:paraId="0F1C8FDD" w14:textId="77777777" w:rsidR="00A11EAC" w:rsidRPr="00C06E1D" w:rsidRDefault="00A11EAC" w:rsidP="00A11EAC">
      <w:pPr>
        <w:autoSpaceDE w:val="0"/>
        <w:autoSpaceDN w:val="0"/>
        <w:adjustRightInd w:val="0"/>
        <w:spacing w:line="240" w:lineRule="auto"/>
        <w:jc w:val="both"/>
        <w:rPr>
          <w:rFonts w:eastAsiaTheme="minorHAnsi" w:cs="Segoe UI"/>
          <w:szCs w:val="20"/>
          <w:lang w:eastAsia="en-US"/>
        </w:rPr>
      </w:pPr>
      <w:r>
        <w:rPr>
          <w:rFonts w:eastAsiaTheme="minorHAnsi" w:cs="Segoe UI"/>
          <w:szCs w:val="20"/>
          <w:lang w:eastAsia="en-US"/>
        </w:rPr>
        <w:t xml:space="preserve">   </w:t>
      </w:r>
      <w:r w:rsidRPr="00C06E1D">
        <w:rPr>
          <w:rFonts w:eastAsiaTheme="minorHAnsi" w:cs="Segoe UI"/>
          <w:szCs w:val="20"/>
          <w:lang w:eastAsia="en-US"/>
        </w:rPr>
        <w:t xml:space="preserve">bezpečnostní manažer – koordinátor: </w:t>
      </w:r>
      <w:r w:rsidRPr="005F7787">
        <w:rPr>
          <w:iCs/>
          <w:szCs w:val="22"/>
          <w:highlight w:val="yellow"/>
        </w:rPr>
        <w:t>XXX</w:t>
      </w:r>
      <w:r w:rsidRPr="00C06E1D">
        <w:rPr>
          <w:rFonts w:eastAsiaTheme="minorHAnsi" w:cs="Segoe UI"/>
          <w:szCs w:val="20"/>
          <w:lang w:eastAsia="en-US"/>
        </w:rPr>
        <w:t xml:space="preserve">, e-mail: </w:t>
      </w:r>
      <w:r w:rsidRPr="005F7787">
        <w:rPr>
          <w:iCs/>
          <w:szCs w:val="22"/>
          <w:highlight w:val="yellow"/>
        </w:rPr>
        <w:t>XXX</w:t>
      </w:r>
      <w:r>
        <w:rPr>
          <w:iCs/>
          <w:szCs w:val="22"/>
        </w:rPr>
        <w:t>,</w:t>
      </w:r>
      <w:r w:rsidRPr="00C06E1D">
        <w:rPr>
          <w:rFonts w:eastAsiaTheme="minorHAnsi" w:cs="Segoe UI"/>
          <w:szCs w:val="20"/>
          <w:lang w:eastAsia="en-US"/>
        </w:rPr>
        <w:t xml:space="preserve"> tel.: </w:t>
      </w:r>
      <w:r w:rsidRPr="005F7787">
        <w:rPr>
          <w:iCs/>
          <w:szCs w:val="22"/>
          <w:highlight w:val="yellow"/>
        </w:rPr>
        <w:t>XXX</w:t>
      </w:r>
    </w:p>
    <w:p w14:paraId="55C7BD6B" w14:textId="77777777" w:rsidR="00A11EAC" w:rsidRDefault="00A11EAC" w:rsidP="00A11EAC">
      <w:pPr>
        <w:tabs>
          <w:tab w:val="left" w:pos="3544"/>
        </w:tabs>
        <w:spacing w:line="252" w:lineRule="auto"/>
        <w:jc w:val="both"/>
        <w:rPr>
          <w:rFonts w:eastAsiaTheme="minorHAnsi" w:cs="Segoe UI"/>
          <w:szCs w:val="20"/>
          <w:lang w:eastAsia="en-US"/>
        </w:rPr>
      </w:pPr>
      <w:r w:rsidRPr="00C06E1D">
        <w:rPr>
          <w:rFonts w:eastAsiaTheme="minorHAnsi" w:cs="Segoe UI"/>
          <w:szCs w:val="20"/>
          <w:lang w:eastAsia="en-US"/>
        </w:rPr>
        <w:t xml:space="preserve">bankovní spojení: </w:t>
      </w:r>
      <w:r w:rsidRPr="005F7787">
        <w:rPr>
          <w:iCs/>
          <w:szCs w:val="22"/>
          <w:highlight w:val="yellow"/>
        </w:rPr>
        <w:t>XXX</w:t>
      </w:r>
      <w:r w:rsidRPr="00C06E1D">
        <w:rPr>
          <w:rFonts w:eastAsiaTheme="minorHAnsi" w:cs="Segoe UI"/>
          <w:szCs w:val="20"/>
          <w:lang w:eastAsia="en-US"/>
        </w:rPr>
        <w:t xml:space="preserve">, č. účtu: </w:t>
      </w:r>
      <w:r w:rsidRPr="005F7787">
        <w:rPr>
          <w:iCs/>
          <w:szCs w:val="22"/>
          <w:highlight w:val="yellow"/>
        </w:rPr>
        <w:t>XXX</w:t>
      </w:r>
    </w:p>
    <w:p w14:paraId="6ABA8B2F" w14:textId="77777777" w:rsidR="00A11EAC" w:rsidRPr="00C06E1D" w:rsidRDefault="00A11EAC" w:rsidP="00A11EAC">
      <w:pPr>
        <w:tabs>
          <w:tab w:val="left" w:pos="3544"/>
        </w:tabs>
        <w:spacing w:line="252" w:lineRule="auto"/>
        <w:jc w:val="both"/>
        <w:rPr>
          <w:rStyle w:val="Hypertextovodkaz"/>
          <w:rFonts w:cs="Segoe UI"/>
          <w:color w:val="auto"/>
          <w:u w:val="none"/>
        </w:rPr>
      </w:pPr>
    </w:p>
    <w:p w14:paraId="117A77B3" w14:textId="77777777" w:rsidR="00A11EAC" w:rsidRDefault="00A11EAC" w:rsidP="00A11EAC">
      <w:pPr>
        <w:spacing w:line="252" w:lineRule="auto"/>
        <w:rPr>
          <w:rFonts w:cs="Segoe UI"/>
          <w:i/>
          <w:iCs/>
          <w:szCs w:val="20"/>
        </w:rPr>
      </w:pPr>
      <w:r w:rsidRPr="006714F9">
        <w:rPr>
          <w:rFonts w:cs="Segoe UI"/>
          <w:i/>
          <w:iCs/>
          <w:szCs w:val="20"/>
        </w:rPr>
        <w:t>(dále jen „</w:t>
      </w:r>
      <w:r w:rsidRPr="00C06E1D">
        <w:rPr>
          <w:rFonts w:cs="Segoe UI"/>
          <w:b/>
          <w:i/>
          <w:iCs/>
          <w:szCs w:val="20"/>
        </w:rPr>
        <w:t>objednatel</w:t>
      </w:r>
      <w:r w:rsidRPr="006714F9">
        <w:rPr>
          <w:rFonts w:cs="Segoe UI"/>
          <w:i/>
          <w:iCs/>
          <w:szCs w:val="20"/>
        </w:rPr>
        <w:t>“)</w:t>
      </w:r>
    </w:p>
    <w:p w14:paraId="224EB78A" w14:textId="77777777" w:rsidR="00A11EAC" w:rsidRPr="00C06E1D" w:rsidRDefault="00A11EAC" w:rsidP="00A11EAC">
      <w:pPr>
        <w:spacing w:line="252" w:lineRule="auto"/>
        <w:rPr>
          <w:rFonts w:cs="Segoe UI"/>
          <w:iCs/>
          <w:szCs w:val="20"/>
        </w:rPr>
      </w:pPr>
      <w:r w:rsidRPr="00C06E1D">
        <w:rPr>
          <w:rFonts w:cs="Segoe UI"/>
          <w:iCs/>
          <w:szCs w:val="20"/>
        </w:rPr>
        <w:t>na straně jedné</w:t>
      </w:r>
    </w:p>
    <w:p w14:paraId="33FDDB89" w14:textId="77777777" w:rsidR="0048690F" w:rsidRDefault="0048690F" w:rsidP="0048690F">
      <w:pPr>
        <w:spacing w:line="252" w:lineRule="auto"/>
        <w:rPr>
          <w:rFonts w:cs="Segoe UI"/>
          <w:szCs w:val="20"/>
        </w:rPr>
      </w:pPr>
    </w:p>
    <w:p w14:paraId="2CDBE452" w14:textId="77777777" w:rsidR="0048690F" w:rsidRDefault="0048690F" w:rsidP="0048690F">
      <w:pPr>
        <w:spacing w:line="252" w:lineRule="auto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0AD2F78F" w14:textId="77777777" w:rsidR="0048690F" w:rsidRPr="0091711A" w:rsidRDefault="0048690F" w:rsidP="0048690F">
      <w:pPr>
        <w:spacing w:line="252" w:lineRule="auto"/>
        <w:rPr>
          <w:rFonts w:cs="Segoe UI"/>
          <w:szCs w:val="20"/>
        </w:rPr>
      </w:pPr>
    </w:p>
    <w:p w14:paraId="5A6FCD4A" w14:textId="77777777" w:rsidR="0048690F" w:rsidRDefault="0048690F" w:rsidP="0048690F">
      <w:pPr>
        <w:spacing w:line="252" w:lineRule="auto"/>
        <w:rPr>
          <w:rFonts w:cs="Segoe UI"/>
          <w:b/>
          <w:iCs/>
          <w:szCs w:val="20"/>
        </w:rPr>
      </w:pPr>
      <w:r>
        <w:rPr>
          <w:rFonts w:cs="Segoe UI"/>
          <w:b/>
          <w:iCs/>
          <w:szCs w:val="20"/>
        </w:rPr>
        <w:t>CZ MARUTO s</w:t>
      </w:r>
      <w:r w:rsidRPr="001E7A86">
        <w:rPr>
          <w:rFonts w:cs="Segoe UI"/>
          <w:b/>
          <w:iCs/>
          <w:szCs w:val="20"/>
        </w:rPr>
        <w:t>.</w:t>
      </w:r>
      <w:r>
        <w:rPr>
          <w:rFonts w:cs="Segoe UI"/>
          <w:b/>
          <w:iCs/>
          <w:szCs w:val="20"/>
        </w:rPr>
        <w:t>r</w:t>
      </w:r>
      <w:r w:rsidRPr="001E7A86">
        <w:rPr>
          <w:rFonts w:cs="Segoe UI"/>
          <w:b/>
          <w:iCs/>
          <w:szCs w:val="20"/>
        </w:rPr>
        <w:t>.</w:t>
      </w:r>
      <w:r>
        <w:rPr>
          <w:rFonts w:cs="Segoe UI"/>
          <w:b/>
          <w:iCs/>
          <w:szCs w:val="20"/>
        </w:rPr>
        <w:t>o</w:t>
      </w:r>
      <w:r w:rsidRPr="001E7A86">
        <w:rPr>
          <w:rFonts w:cs="Segoe UI"/>
          <w:b/>
          <w:iCs/>
          <w:szCs w:val="20"/>
        </w:rPr>
        <w:t xml:space="preserve">. </w:t>
      </w:r>
    </w:p>
    <w:p w14:paraId="742469EB" w14:textId="77777777" w:rsidR="00A11EAC" w:rsidRPr="00C06E1D" w:rsidRDefault="00A11EAC" w:rsidP="00A11EAC">
      <w:pPr>
        <w:spacing w:line="252" w:lineRule="auto"/>
        <w:rPr>
          <w:rFonts w:cs="Segoe UI"/>
          <w:szCs w:val="20"/>
        </w:rPr>
      </w:pPr>
      <w:r w:rsidRPr="00C06E1D">
        <w:rPr>
          <w:rFonts w:cs="Segoe UI"/>
          <w:szCs w:val="20"/>
        </w:rPr>
        <w:t>se sídlem: Bělocerkevská 1037/38, Praha 10 – Vršovice, PSČ 100 00</w:t>
      </w:r>
    </w:p>
    <w:p w14:paraId="34005BD3" w14:textId="77777777" w:rsidR="00A11EAC" w:rsidRPr="00C06E1D" w:rsidRDefault="00A11EAC" w:rsidP="00A11EAC">
      <w:pPr>
        <w:spacing w:line="252" w:lineRule="auto"/>
        <w:rPr>
          <w:rFonts w:cs="Segoe UI"/>
          <w:iCs/>
          <w:szCs w:val="20"/>
        </w:rPr>
      </w:pPr>
      <w:r w:rsidRPr="00C06E1D">
        <w:rPr>
          <w:rFonts w:eastAsiaTheme="minorHAnsi" w:cs="Segoe UI"/>
          <w:szCs w:val="20"/>
          <w:lang w:eastAsia="en-US"/>
        </w:rPr>
        <w:t>korespondenční adresa: Kloboukova 1178/11, Praha 11 – Chodov, PSČ 148 00</w:t>
      </w:r>
    </w:p>
    <w:p w14:paraId="0CCF8672" w14:textId="77777777" w:rsidR="00A11EAC" w:rsidRPr="00C06E1D" w:rsidRDefault="00A11EAC" w:rsidP="00A11EAC">
      <w:pPr>
        <w:spacing w:line="252" w:lineRule="auto"/>
        <w:rPr>
          <w:rStyle w:val="nowrap"/>
          <w:rFonts w:cs="Segoe UI"/>
        </w:rPr>
      </w:pPr>
      <w:r w:rsidRPr="00C06E1D">
        <w:rPr>
          <w:rFonts w:eastAsiaTheme="minorHAnsi" w:cs="Segoe UI"/>
          <w:szCs w:val="20"/>
          <w:lang w:eastAsia="en-US"/>
        </w:rPr>
        <w:t>IČO: 26439093</w:t>
      </w:r>
    </w:p>
    <w:p w14:paraId="10658042" w14:textId="77777777" w:rsidR="00A11EAC" w:rsidRPr="00434F61" w:rsidRDefault="00A11EAC" w:rsidP="00A11EAC">
      <w:pPr>
        <w:spacing w:line="252" w:lineRule="auto"/>
        <w:rPr>
          <w:rFonts w:cs="Segoe UI"/>
          <w:iCs/>
          <w:szCs w:val="20"/>
        </w:rPr>
      </w:pPr>
      <w:r w:rsidRPr="00C06E1D">
        <w:rPr>
          <w:rFonts w:eastAsiaTheme="minorHAnsi" w:cs="Segoe UI"/>
          <w:szCs w:val="20"/>
          <w:lang w:eastAsia="en-US"/>
        </w:rPr>
        <w:t xml:space="preserve">DIČ: </w:t>
      </w:r>
      <w:r w:rsidRPr="00434F61">
        <w:rPr>
          <w:rFonts w:eastAsiaTheme="minorHAnsi" w:cs="Segoe UI"/>
          <w:szCs w:val="20"/>
          <w:lang w:eastAsia="en-US"/>
        </w:rPr>
        <w:t>CZ26439093</w:t>
      </w:r>
    </w:p>
    <w:p w14:paraId="20F62A56" w14:textId="77777777" w:rsidR="00A11EAC" w:rsidRPr="00434F61" w:rsidRDefault="00A11EAC" w:rsidP="00A11EAC">
      <w:p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 w:rsidRPr="00434F61">
        <w:rPr>
          <w:rFonts w:eastAsiaTheme="minorHAnsi" w:cs="Segoe UI"/>
          <w:szCs w:val="20"/>
          <w:lang w:eastAsia="en-US"/>
        </w:rPr>
        <w:t>zastoupen: Oldřichem Zeleným, jednatelem</w:t>
      </w:r>
    </w:p>
    <w:p w14:paraId="1EC2EE3A" w14:textId="77777777" w:rsidR="00A11EAC" w:rsidRDefault="00A11EAC" w:rsidP="00A11EAC">
      <w:p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 w:rsidRPr="00C06E1D">
        <w:rPr>
          <w:rFonts w:eastAsiaTheme="minorHAnsi" w:cs="Segoe UI"/>
          <w:szCs w:val="20"/>
          <w:lang w:eastAsia="en-US"/>
        </w:rPr>
        <w:t xml:space="preserve">kontaktní osoba: </w:t>
      </w:r>
      <w:r w:rsidRPr="005F7787">
        <w:rPr>
          <w:iCs/>
          <w:szCs w:val="22"/>
          <w:highlight w:val="yellow"/>
        </w:rPr>
        <w:t>XXX</w:t>
      </w:r>
      <w:r w:rsidRPr="00C06E1D">
        <w:rPr>
          <w:rFonts w:eastAsiaTheme="minorHAnsi" w:cs="Segoe UI"/>
          <w:szCs w:val="20"/>
          <w:lang w:eastAsia="en-US"/>
        </w:rPr>
        <w:t xml:space="preserve">, e-mail: </w:t>
      </w:r>
      <w:r w:rsidRPr="005F7787">
        <w:rPr>
          <w:iCs/>
          <w:szCs w:val="22"/>
          <w:highlight w:val="yellow"/>
        </w:rPr>
        <w:t>XXX</w:t>
      </w:r>
      <w:r w:rsidRPr="00C06E1D">
        <w:rPr>
          <w:rFonts w:eastAsiaTheme="minorHAnsi" w:cs="Segoe UI"/>
          <w:szCs w:val="20"/>
          <w:lang w:eastAsia="en-US"/>
        </w:rPr>
        <w:t xml:space="preserve">, tel.: </w:t>
      </w:r>
      <w:r w:rsidRPr="005F7787">
        <w:rPr>
          <w:iCs/>
          <w:szCs w:val="22"/>
          <w:highlight w:val="yellow"/>
        </w:rPr>
        <w:t>XXX</w:t>
      </w:r>
      <w:r w:rsidRPr="00C06E1D">
        <w:rPr>
          <w:rFonts w:eastAsiaTheme="minorHAnsi" w:cs="Segoe UI"/>
          <w:szCs w:val="20"/>
          <w:lang w:eastAsia="en-US"/>
        </w:rPr>
        <w:t xml:space="preserve"> </w:t>
      </w:r>
    </w:p>
    <w:p w14:paraId="3739D766" w14:textId="77777777" w:rsidR="00A11EAC" w:rsidRDefault="00A11EAC" w:rsidP="00A11EAC">
      <w:pPr>
        <w:spacing w:line="252" w:lineRule="auto"/>
        <w:rPr>
          <w:rFonts w:cs="Segoe UI"/>
          <w:i/>
          <w:iCs/>
          <w:szCs w:val="20"/>
        </w:rPr>
      </w:pPr>
      <w:r w:rsidRPr="00C06E1D">
        <w:rPr>
          <w:rFonts w:eastAsiaTheme="minorHAnsi" w:cs="Segoe UI"/>
          <w:szCs w:val="20"/>
          <w:lang w:eastAsia="en-US"/>
        </w:rPr>
        <w:t xml:space="preserve">bankovní spojení: </w:t>
      </w:r>
      <w:r w:rsidRPr="005F7787">
        <w:rPr>
          <w:iCs/>
          <w:szCs w:val="22"/>
          <w:highlight w:val="yellow"/>
        </w:rPr>
        <w:t>XXX</w:t>
      </w:r>
      <w:r w:rsidRPr="00C06E1D">
        <w:rPr>
          <w:rFonts w:eastAsiaTheme="minorHAnsi" w:cs="Segoe UI"/>
          <w:szCs w:val="20"/>
          <w:lang w:eastAsia="en-US"/>
        </w:rPr>
        <w:t xml:space="preserve">, č. účtu: </w:t>
      </w:r>
      <w:r w:rsidRPr="005F7787">
        <w:rPr>
          <w:iCs/>
          <w:szCs w:val="22"/>
          <w:highlight w:val="yellow"/>
        </w:rPr>
        <w:t>XXX</w:t>
      </w:r>
      <w:r w:rsidRPr="00434F61">
        <w:rPr>
          <w:rFonts w:cs="Segoe UI"/>
          <w:i/>
          <w:iCs/>
          <w:szCs w:val="20"/>
        </w:rPr>
        <w:t xml:space="preserve"> </w:t>
      </w:r>
    </w:p>
    <w:p w14:paraId="453430BF" w14:textId="410943F7" w:rsidR="0048690F" w:rsidRPr="00FD0193" w:rsidRDefault="00A11EAC" w:rsidP="00A11EAC">
      <w:pPr>
        <w:spacing w:before="120" w:line="252" w:lineRule="auto"/>
        <w:rPr>
          <w:rFonts w:cs="Segoe UI"/>
          <w:b/>
          <w:i/>
          <w:iCs/>
          <w:szCs w:val="20"/>
        </w:rPr>
      </w:pPr>
      <w:r w:rsidRPr="00434F61">
        <w:rPr>
          <w:rFonts w:cs="Segoe UI"/>
          <w:i/>
          <w:iCs/>
          <w:szCs w:val="20"/>
        </w:rPr>
        <w:t xml:space="preserve"> </w:t>
      </w:r>
      <w:r w:rsidR="0048690F" w:rsidRPr="00434F61">
        <w:rPr>
          <w:rFonts w:cs="Segoe UI"/>
          <w:i/>
          <w:iCs/>
          <w:szCs w:val="20"/>
        </w:rPr>
        <w:t>(dále jen „</w:t>
      </w:r>
      <w:r w:rsidR="0048690F" w:rsidRPr="00434F61">
        <w:rPr>
          <w:rFonts w:cs="Segoe UI"/>
          <w:b/>
          <w:i/>
          <w:iCs/>
          <w:szCs w:val="20"/>
        </w:rPr>
        <w:t>dodavatel</w:t>
      </w:r>
      <w:r w:rsidR="0048690F" w:rsidRPr="00434F61">
        <w:rPr>
          <w:rFonts w:cs="Segoe UI"/>
          <w:i/>
          <w:iCs/>
          <w:szCs w:val="20"/>
        </w:rPr>
        <w:t>“)</w:t>
      </w:r>
    </w:p>
    <w:p w14:paraId="7E3EDCC9" w14:textId="77777777" w:rsidR="0048690F" w:rsidRPr="0091711A" w:rsidRDefault="0048690F" w:rsidP="0048690F">
      <w:pPr>
        <w:spacing w:line="252" w:lineRule="auto"/>
        <w:rPr>
          <w:rFonts w:cs="Segoe UI"/>
          <w:iCs/>
          <w:szCs w:val="20"/>
        </w:rPr>
      </w:pPr>
      <w:r w:rsidRPr="00FD0193">
        <w:rPr>
          <w:rFonts w:cs="Segoe UI"/>
          <w:iCs/>
          <w:szCs w:val="20"/>
        </w:rPr>
        <w:t>na straně druhé</w:t>
      </w:r>
    </w:p>
    <w:p w14:paraId="7EFAB879" w14:textId="44A59E08" w:rsidR="004A02F7" w:rsidRDefault="004A02F7" w:rsidP="00435D31">
      <w:pPr>
        <w:spacing w:line="252" w:lineRule="auto"/>
        <w:rPr>
          <w:rFonts w:cs="Segoe UI"/>
          <w:iCs/>
          <w:szCs w:val="20"/>
        </w:rPr>
      </w:pPr>
    </w:p>
    <w:p w14:paraId="20AC79DE" w14:textId="77777777" w:rsidR="0086793F" w:rsidRPr="0091711A" w:rsidRDefault="0086793F" w:rsidP="00435D31">
      <w:pPr>
        <w:spacing w:line="252" w:lineRule="auto"/>
        <w:rPr>
          <w:rFonts w:cs="Segoe UI"/>
          <w:iCs/>
          <w:szCs w:val="20"/>
        </w:rPr>
      </w:pPr>
    </w:p>
    <w:p w14:paraId="3D16C5AB" w14:textId="77777777" w:rsidR="00EF6AC8" w:rsidRDefault="0012013F" w:rsidP="00680A45">
      <w:pPr>
        <w:pStyle w:val="Odstavecseseznamem"/>
        <w:keepNext/>
        <w:numPr>
          <w:ilvl w:val="1"/>
          <w:numId w:val="77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lastRenderedPageBreak/>
        <w:t xml:space="preserve">Smluvní strany uzavřely dne </w:t>
      </w:r>
      <w:r w:rsidR="00A511EC">
        <w:rPr>
          <w:rFonts w:cs="Segoe UI"/>
          <w:szCs w:val="20"/>
        </w:rPr>
        <w:t>8</w:t>
      </w:r>
      <w:r>
        <w:rPr>
          <w:rFonts w:cs="Segoe UI"/>
          <w:szCs w:val="20"/>
        </w:rPr>
        <w:t>. 1. 201</w:t>
      </w:r>
      <w:r w:rsidR="00A511EC">
        <w:rPr>
          <w:rFonts w:cs="Segoe UI"/>
          <w:szCs w:val="20"/>
        </w:rPr>
        <w:t>9</w:t>
      </w:r>
      <w:r>
        <w:rPr>
          <w:rFonts w:cs="Segoe UI"/>
          <w:szCs w:val="20"/>
        </w:rPr>
        <w:t xml:space="preserve"> </w:t>
      </w:r>
      <w:r w:rsidR="00B65EAE">
        <w:rPr>
          <w:rFonts w:cs="Segoe UI"/>
          <w:szCs w:val="20"/>
        </w:rPr>
        <w:t xml:space="preserve">Rámcovou dohodu na </w:t>
      </w:r>
      <w:r w:rsidR="00B65EAE" w:rsidRPr="00C06E1D">
        <w:rPr>
          <w:rFonts w:eastAsiaTheme="majorEastAsia" w:cs="Segoe UI"/>
          <w:szCs w:val="20"/>
        </w:rPr>
        <w:t xml:space="preserve">dodávky </w:t>
      </w:r>
      <w:r w:rsidR="00B65EAE" w:rsidRPr="00C06E1D">
        <w:rPr>
          <w:rFonts w:eastAsiaTheme="minorHAnsi" w:cs="Segoe UI"/>
          <w:szCs w:val="20"/>
          <w:lang w:eastAsia="en-US"/>
        </w:rPr>
        <w:t>spotřebního materiálu a poskytování servisních služeb pro tiskárny a kopírky 2019-2020</w:t>
      </w:r>
      <w:r w:rsidR="00B65EAE" w:rsidRPr="00C06E1D">
        <w:rPr>
          <w:rFonts w:eastAsiaTheme="majorEastAsia" w:cs="Segoe UI"/>
          <w:sz w:val="36"/>
          <w:szCs w:val="36"/>
        </w:rPr>
        <w:t xml:space="preserve"> </w:t>
      </w:r>
      <w:r>
        <w:rPr>
          <w:rFonts w:cs="Segoe UI"/>
          <w:szCs w:val="20"/>
        </w:rPr>
        <w:t>(dále jen „</w:t>
      </w:r>
      <w:r w:rsidR="00B65EAE" w:rsidRPr="00C06E1D">
        <w:rPr>
          <w:rFonts w:cs="Segoe UI"/>
          <w:i/>
          <w:szCs w:val="20"/>
        </w:rPr>
        <w:t>Rámcová dohoda</w:t>
      </w:r>
      <w:r w:rsidR="00B65EAE">
        <w:rPr>
          <w:rFonts w:cs="Segoe UI"/>
          <w:szCs w:val="20"/>
        </w:rPr>
        <w:t>“</w:t>
      </w:r>
      <w:r>
        <w:rPr>
          <w:rFonts w:cs="Segoe UI"/>
          <w:szCs w:val="20"/>
        </w:rPr>
        <w:t>), jejímž předmět</w:t>
      </w:r>
      <w:r w:rsidRPr="0091711A">
        <w:rPr>
          <w:rFonts w:cs="Segoe UI"/>
          <w:szCs w:val="20"/>
        </w:rPr>
        <w:t>em</w:t>
      </w:r>
      <w:r w:rsidR="00EF6AC8">
        <w:rPr>
          <w:rFonts w:cs="Segoe UI"/>
          <w:szCs w:val="20"/>
        </w:rPr>
        <w:t xml:space="preserve"> je závazek d</w:t>
      </w:r>
      <w:r w:rsidR="00EF6AC8" w:rsidRPr="00EF6AC8">
        <w:rPr>
          <w:rFonts w:cs="Segoe UI"/>
          <w:szCs w:val="20"/>
        </w:rPr>
        <w:t>odavatel</w:t>
      </w:r>
      <w:r w:rsidR="00EF6AC8">
        <w:rPr>
          <w:rFonts w:cs="Segoe UI"/>
          <w:szCs w:val="20"/>
        </w:rPr>
        <w:t>e dodávat o</w:t>
      </w:r>
      <w:r w:rsidR="00EF6AC8" w:rsidRPr="00EF6AC8">
        <w:rPr>
          <w:rFonts w:cs="Segoe UI"/>
          <w:szCs w:val="20"/>
        </w:rPr>
        <w:t xml:space="preserve">bjednateli zboží a poskytovat služby specifikované </w:t>
      </w:r>
      <w:r w:rsidR="00EF6AC8">
        <w:rPr>
          <w:rFonts w:cs="Segoe UI"/>
          <w:szCs w:val="20"/>
        </w:rPr>
        <w:t>níže a závazek objednatel hradit d</w:t>
      </w:r>
      <w:r w:rsidR="00EF6AC8" w:rsidRPr="00EF6AC8">
        <w:rPr>
          <w:rFonts w:cs="Segoe UI"/>
          <w:szCs w:val="20"/>
        </w:rPr>
        <w:t>odavateli sjednanou cenu</w:t>
      </w:r>
      <w:r w:rsidR="00EF6AC8">
        <w:rPr>
          <w:rFonts w:cs="Segoe UI"/>
          <w:szCs w:val="20"/>
        </w:rPr>
        <w:t xml:space="preserve">. </w:t>
      </w:r>
    </w:p>
    <w:p w14:paraId="024D9191" w14:textId="29910FC5" w:rsidR="00B65EAE" w:rsidRDefault="00EF6AC8" w:rsidP="00680A45">
      <w:pPr>
        <w:pStyle w:val="Odstavecseseznamem"/>
        <w:keepNext/>
        <w:numPr>
          <w:ilvl w:val="1"/>
          <w:numId w:val="77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t>Předmětem plnění</w:t>
      </w:r>
      <w:r w:rsidR="0012013F" w:rsidRPr="0091711A">
        <w:rPr>
          <w:rFonts w:cs="Segoe UI"/>
          <w:szCs w:val="20"/>
        </w:rPr>
        <w:t xml:space="preserve"> j</w:t>
      </w:r>
      <w:r w:rsidR="00B65EAE">
        <w:rPr>
          <w:rFonts w:cs="Segoe UI"/>
          <w:szCs w:val="20"/>
        </w:rPr>
        <w:t>sou:</w:t>
      </w:r>
      <w:r w:rsidR="0012013F">
        <w:rPr>
          <w:rFonts w:cs="Segoe UI"/>
          <w:szCs w:val="20"/>
        </w:rPr>
        <w:t xml:space="preserve"> </w:t>
      </w:r>
    </w:p>
    <w:p w14:paraId="29604DB6" w14:textId="7CF8FEA8" w:rsidR="00B65EAE" w:rsidRPr="00EF6AC8" w:rsidRDefault="00B65EAE" w:rsidP="00EF6AC8">
      <w:pPr>
        <w:pStyle w:val="Odstavecseseznamem"/>
        <w:numPr>
          <w:ilvl w:val="0"/>
          <w:numId w:val="78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 w:rsidRPr="00EF6AC8">
        <w:rPr>
          <w:rFonts w:eastAsiaTheme="minorHAnsi" w:cs="Segoe UI"/>
          <w:szCs w:val="20"/>
          <w:lang w:eastAsia="en-US"/>
        </w:rPr>
        <w:t>Dodávky originálního spotřebního zboží pro multifunkční zařízení a tiskárny</w:t>
      </w:r>
      <w:r w:rsidR="00EF6AC8" w:rsidRPr="00EF6AC8">
        <w:rPr>
          <w:rFonts w:eastAsiaTheme="minorHAnsi" w:cs="Segoe UI"/>
          <w:szCs w:val="20"/>
          <w:lang w:eastAsia="en-US"/>
        </w:rPr>
        <w:t xml:space="preserve"> dle specifikace uvedené v příloze č. 1 Rámcové dohody</w:t>
      </w:r>
      <w:r w:rsidRPr="00EF6AC8">
        <w:rPr>
          <w:rFonts w:eastAsiaTheme="minorHAnsi" w:cs="Segoe UI"/>
          <w:szCs w:val="20"/>
          <w:lang w:eastAsia="en-US"/>
        </w:rPr>
        <w:t>;</w:t>
      </w:r>
    </w:p>
    <w:p w14:paraId="6E91FD9B" w14:textId="558A0C50" w:rsidR="00B65EAE" w:rsidRPr="00EF6AC8" w:rsidRDefault="00B65EAE" w:rsidP="00EF6AC8">
      <w:pPr>
        <w:pStyle w:val="Odstavecseseznamem"/>
        <w:numPr>
          <w:ilvl w:val="0"/>
          <w:numId w:val="78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 w:rsidRPr="00EF6AC8">
        <w:rPr>
          <w:rFonts w:eastAsiaTheme="minorHAnsi" w:cs="Segoe UI"/>
          <w:szCs w:val="20"/>
          <w:lang w:eastAsia="en-US"/>
        </w:rPr>
        <w:t>Poskytování profylaktických služeb (čištění tiskáren a kopírek), včetně čisticích prostředků;</w:t>
      </w:r>
    </w:p>
    <w:p w14:paraId="71BB0FE1" w14:textId="29CB51A4" w:rsidR="00B65EAE" w:rsidRPr="00EF6AC8" w:rsidRDefault="00B65EAE" w:rsidP="00EF6AC8">
      <w:pPr>
        <w:pStyle w:val="Odstavecseseznamem"/>
        <w:numPr>
          <w:ilvl w:val="0"/>
          <w:numId w:val="78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 w:rsidRPr="00EF6AC8">
        <w:rPr>
          <w:rFonts w:eastAsiaTheme="minorHAnsi" w:cs="Segoe UI"/>
          <w:szCs w:val="20"/>
          <w:lang w:eastAsia="en-US"/>
        </w:rPr>
        <w:t>Pravidelná údržba tiskáren a kopírek, včetně dodávek náhradních dílů;</w:t>
      </w:r>
    </w:p>
    <w:p w14:paraId="305D0C39" w14:textId="50ED579D" w:rsidR="00B65EAE" w:rsidRPr="00EF6AC8" w:rsidRDefault="00B65EAE" w:rsidP="00EF6AC8">
      <w:pPr>
        <w:pStyle w:val="Odstavecseseznamem"/>
        <w:numPr>
          <w:ilvl w:val="0"/>
          <w:numId w:val="78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 w:rsidRPr="00EF6AC8">
        <w:rPr>
          <w:rFonts w:eastAsiaTheme="minorHAnsi" w:cs="Segoe UI"/>
          <w:szCs w:val="20"/>
          <w:lang w:eastAsia="en-US"/>
        </w:rPr>
        <w:t>Poskytování servisních služeb v oblasti provozu tiskáren a kopírek;</w:t>
      </w:r>
    </w:p>
    <w:p w14:paraId="16E78C79" w14:textId="519F1092" w:rsidR="00B65EAE" w:rsidRPr="00832C22" w:rsidRDefault="00B65EAE" w:rsidP="00832C22">
      <w:pPr>
        <w:pStyle w:val="Odstavecseseznamem"/>
        <w:numPr>
          <w:ilvl w:val="0"/>
          <w:numId w:val="78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 w:rsidRPr="00EF6AC8">
        <w:rPr>
          <w:rFonts w:eastAsiaTheme="minorHAnsi" w:cs="Segoe UI"/>
          <w:szCs w:val="20"/>
          <w:lang w:eastAsia="en-US"/>
        </w:rPr>
        <w:t>Zajištění recyklace a ekologické likvidace nerecyklovatelného použitého spotřebního materiálu</w:t>
      </w:r>
      <w:r w:rsidR="00EF6AC8">
        <w:rPr>
          <w:rFonts w:eastAsiaTheme="minorHAnsi" w:cs="Segoe UI"/>
          <w:szCs w:val="20"/>
          <w:lang w:eastAsia="en-US"/>
        </w:rPr>
        <w:t xml:space="preserve"> </w:t>
      </w:r>
      <w:r w:rsidRPr="00EF6AC8">
        <w:rPr>
          <w:rFonts w:eastAsiaTheme="minorHAnsi" w:cs="Segoe UI"/>
          <w:szCs w:val="20"/>
          <w:lang w:eastAsia="en-US"/>
        </w:rPr>
        <w:t>k tiskárnám a kopírkám.</w:t>
      </w:r>
    </w:p>
    <w:p w14:paraId="38A1BF84" w14:textId="24DAAA72" w:rsidR="00680A45" w:rsidRDefault="00680A45" w:rsidP="00680A45">
      <w:pPr>
        <w:pStyle w:val="Odstavecseseznamem"/>
        <w:keepNext/>
        <w:numPr>
          <w:ilvl w:val="1"/>
          <w:numId w:val="77"/>
        </w:numPr>
        <w:spacing w:line="276" w:lineRule="auto"/>
        <w:rPr>
          <w:rFonts w:cs="Segoe UI"/>
          <w:szCs w:val="20"/>
        </w:rPr>
      </w:pPr>
      <w:r w:rsidRPr="00680A45">
        <w:rPr>
          <w:rFonts w:cs="Segoe UI"/>
          <w:szCs w:val="20"/>
        </w:rPr>
        <w:t>Vzhledem k změně adresy jednoho z</w:t>
      </w:r>
      <w:r w:rsidR="00832C22">
        <w:rPr>
          <w:rFonts w:cs="Segoe UI"/>
          <w:szCs w:val="20"/>
        </w:rPr>
        <w:t xml:space="preserve"> krajských </w:t>
      </w:r>
      <w:r w:rsidRPr="00680A45">
        <w:rPr>
          <w:rFonts w:cs="Segoe UI"/>
          <w:szCs w:val="20"/>
        </w:rPr>
        <w:t>pracovišť objednatele uzavírají s</w:t>
      </w:r>
      <w:r w:rsidR="00F64AD9">
        <w:rPr>
          <w:rFonts w:cs="Segoe UI"/>
          <w:szCs w:val="20"/>
        </w:rPr>
        <w:t>mluvní strany tento Dodatek č. 3</w:t>
      </w:r>
      <w:r w:rsidRPr="00680A45">
        <w:rPr>
          <w:rFonts w:cs="Segoe UI"/>
          <w:szCs w:val="20"/>
        </w:rPr>
        <w:t xml:space="preserve"> k</w:t>
      </w:r>
      <w:r w:rsidR="00B65EAE">
        <w:rPr>
          <w:rFonts w:cs="Segoe UI"/>
          <w:szCs w:val="20"/>
        </w:rPr>
        <w:t> Rámcové dohodě</w:t>
      </w:r>
      <w:r w:rsidR="0048690F">
        <w:rPr>
          <w:rFonts w:cs="Segoe UI"/>
          <w:szCs w:val="20"/>
        </w:rPr>
        <w:t xml:space="preserve"> (dále jen „Dodatek č. 3</w:t>
      </w:r>
      <w:r w:rsidR="00832C22">
        <w:rPr>
          <w:rFonts w:cs="Segoe UI"/>
          <w:szCs w:val="20"/>
        </w:rPr>
        <w:t>“)</w:t>
      </w:r>
      <w:r w:rsidR="00B65EAE">
        <w:rPr>
          <w:rFonts w:cs="Segoe UI"/>
          <w:szCs w:val="20"/>
        </w:rPr>
        <w:t>.</w:t>
      </w:r>
    </w:p>
    <w:p w14:paraId="250B1F0E" w14:textId="26AE22D8" w:rsidR="00680A45" w:rsidRDefault="00680A45" w:rsidP="00680A45">
      <w:pPr>
        <w:pStyle w:val="Odstavecseseznamem"/>
        <w:keepNext/>
        <w:numPr>
          <w:ilvl w:val="1"/>
          <w:numId w:val="77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t>Adresa krajského pracoviště</w:t>
      </w:r>
      <w:r w:rsidR="00F64AD9">
        <w:rPr>
          <w:rFonts w:cs="Segoe UI"/>
          <w:szCs w:val="20"/>
        </w:rPr>
        <w:t xml:space="preserve"> Olomouckého kraje</w:t>
      </w:r>
      <w:r>
        <w:rPr>
          <w:rFonts w:cs="Segoe UI"/>
          <w:szCs w:val="20"/>
        </w:rPr>
        <w:t xml:space="preserve"> </w:t>
      </w:r>
      <w:r w:rsidR="0048690F">
        <w:rPr>
          <w:rFonts w:cs="Segoe UI"/>
          <w:szCs w:val="20"/>
        </w:rPr>
        <w:t>Wellnerova 7, 779 00 Olomouc</w:t>
      </w:r>
      <w:r>
        <w:rPr>
          <w:rFonts w:cs="Segoe UI"/>
          <w:szCs w:val="20"/>
        </w:rPr>
        <w:t>, která je uvedena v</w:t>
      </w:r>
      <w:r w:rsidR="00B65EAE">
        <w:rPr>
          <w:rFonts w:cs="Segoe UI"/>
          <w:szCs w:val="20"/>
        </w:rPr>
        <w:t> příloze č. 2 Rámcové dohody</w:t>
      </w:r>
      <w:r>
        <w:rPr>
          <w:rFonts w:cs="Segoe UI"/>
          <w:szCs w:val="20"/>
        </w:rPr>
        <w:t xml:space="preserve"> se</w:t>
      </w:r>
      <w:r w:rsidR="00F64AD9">
        <w:rPr>
          <w:rFonts w:cs="Segoe UI"/>
          <w:szCs w:val="20"/>
        </w:rPr>
        <w:t xml:space="preserve"> ke dni 1. 3. 2021</w:t>
      </w:r>
      <w:r>
        <w:rPr>
          <w:rFonts w:cs="Segoe UI"/>
          <w:szCs w:val="20"/>
        </w:rPr>
        <w:t xml:space="preserve"> mění n</w:t>
      </w:r>
      <w:r w:rsidR="00A41F3A">
        <w:rPr>
          <w:rFonts w:cs="Segoe UI"/>
          <w:szCs w:val="20"/>
        </w:rPr>
        <w:t xml:space="preserve">a adresu </w:t>
      </w:r>
      <w:r w:rsidR="0048690F">
        <w:rPr>
          <w:rFonts w:cs="Segoe UI"/>
          <w:szCs w:val="20"/>
        </w:rPr>
        <w:t>Jeremenkova 1211/40b, 779 00 Olomouc - Hodolany</w:t>
      </w:r>
      <w:r w:rsidR="00A41F3A">
        <w:rPr>
          <w:rFonts w:cs="Segoe UI"/>
          <w:szCs w:val="20"/>
        </w:rPr>
        <w:t>.</w:t>
      </w:r>
    </w:p>
    <w:p w14:paraId="1C753DD0" w14:textId="7B06C702" w:rsidR="00793B0E" w:rsidRDefault="00793B0E" w:rsidP="00680A45">
      <w:pPr>
        <w:pStyle w:val="Odstavecseseznamem"/>
        <w:keepNext/>
        <w:numPr>
          <w:ilvl w:val="1"/>
          <w:numId w:val="77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t xml:space="preserve">Ostatní ustanovení </w:t>
      </w:r>
      <w:r w:rsidR="00B65EAE">
        <w:rPr>
          <w:rFonts w:cs="Segoe UI"/>
          <w:szCs w:val="20"/>
        </w:rPr>
        <w:t>Rámcové dohod</w:t>
      </w:r>
      <w:r w:rsidR="0048690F">
        <w:rPr>
          <w:rFonts w:cs="Segoe UI"/>
          <w:szCs w:val="20"/>
        </w:rPr>
        <w:t>y zůstávají tímto Dodatkem č. 3</w:t>
      </w:r>
      <w:r>
        <w:rPr>
          <w:rFonts w:cs="Segoe UI"/>
          <w:szCs w:val="20"/>
        </w:rPr>
        <w:t xml:space="preserve"> nedotčena.</w:t>
      </w:r>
    </w:p>
    <w:p w14:paraId="12BAB96C" w14:textId="1294FAB3" w:rsidR="00793B0E" w:rsidRDefault="00552F9E" w:rsidP="00680A45">
      <w:pPr>
        <w:pStyle w:val="Odstavecseseznamem"/>
        <w:keepNext/>
        <w:numPr>
          <w:ilvl w:val="1"/>
          <w:numId w:val="77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t>Tento Dodatek č. 3</w:t>
      </w:r>
      <w:r w:rsidR="00793B0E">
        <w:rPr>
          <w:rFonts w:cs="Segoe UI"/>
          <w:szCs w:val="20"/>
        </w:rPr>
        <w:t xml:space="preserve"> je vyhotoven ve </w:t>
      </w:r>
      <w:r w:rsidR="00832C22">
        <w:rPr>
          <w:rFonts w:cs="Segoe UI"/>
          <w:szCs w:val="20"/>
        </w:rPr>
        <w:t xml:space="preserve">třech </w:t>
      </w:r>
      <w:r w:rsidR="00793B0E">
        <w:rPr>
          <w:rFonts w:cs="Segoe UI"/>
          <w:szCs w:val="20"/>
        </w:rPr>
        <w:t xml:space="preserve">stejnopisech, </w:t>
      </w:r>
      <w:r w:rsidR="00832C22">
        <w:rPr>
          <w:rFonts w:cs="Segoe UI"/>
          <w:szCs w:val="20"/>
        </w:rPr>
        <w:t xml:space="preserve">z nichž </w:t>
      </w:r>
      <w:r w:rsidR="00832C22" w:rsidRPr="008459B2">
        <w:rPr>
          <w:rFonts w:cs="Segoe UI"/>
          <w:szCs w:val="20"/>
        </w:rPr>
        <w:t>objednatel obdrží 2 stejnopisy a </w:t>
      </w:r>
      <w:r w:rsidR="00832C22">
        <w:rPr>
          <w:rFonts w:cs="Segoe UI"/>
          <w:szCs w:val="20"/>
        </w:rPr>
        <w:t>dodavatel</w:t>
      </w:r>
      <w:r w:rsidR="00832C22" w:rsidRPr="008459B2">
        <w:rPr>
          <w:rFonts w:cs="Segoe UI"/>
          <w:szCs w:val="20"/>
        </w:rPr>
        <w:t xml:space="preserve"> 1 stejnopis</w:t>
      </w:r>
      <w:r w:rsidR="00C06E1D">
        <w:rPr>
          <w:rFonts w:cs="Segoe UI"/>
          <w:szCs w:val="20"/>
        </w:rPr>
        <w:t>.</w:t>
      </w:r>
    </w:p>
    <w:p w14:paraId="427D399E" w14:textId="768D1E80" w:rsidR="00793B0E" w:rsidRPr="00793B0E" w:rsidRDefault="00F64AD9" w:rsidP="00793B0E">
      <w:pPr>
        <w:pStyle w:val="Odstavecseseznamem"/>
        <w:numPr>
          <w:ilvl w:val="1"/>
          <w:numId w:val="77"/>
        </w:numPr>
        <w:rPr>
          <w:rFonts w:cs="Segoe UI"/>
          <w:szCs w:val="20"/>
        </w:rPr>
      </w:pPr>
      <w:r>
        <w:rPr>
          <w:rFonts w:cs="Segoe UI"/>
          <w:szCs w:val="20"/>
        </w:rPr>
        <w:t>Tento Dodatek č. 3</w:t>
      </w:r>
      <w:r w:rsidR="00793B0E" w:rsidRPr="00793B0E">
        <w:rPr>
          <w:rFonts w:cs="Segoe UI"/>
          <w:szCs w:val="20"/>
        </w:rPr>
        <w:t xml:space="preserve"> nabývá platnosti dnem podpisu oběma smluvními stranami a účinnosti </w:t>
      </w:r>
      <w:r w:rsidR="009E3BD5">
        <w:rPr>
          <w:rFonts w:cs="Segoe UI"/>
          <w:szCs w:val="20"/>
        </w:rPr>
        <w:t>dnem zveřejnění</w:t>
      </w:r>
      <w:r w:rsidR="00793B0E" w:rsidRPr="00793B0E">
        <w:rPr>
          <w:rFonts w:cs="Segoe UI"/>
          <w:szCs w:val="20"/>
        </w:rPr>
        <w:t xml:space="preserve"> v registru smluv, a to v souladu se zákonem č. 340/2015 Sb., o zvláštních podmínkách účinnosti některých smluv, uveřejňování těchto smluv a o registru smluv. Uveřejnění </w:t>
      </w:r>
      <w:r>
        <w:rPr>
          <w:rFonts w:cs="Segoe UI"/>
          <w:szCs w:val="20"/>
        </w:rPr>
        <w:t>Dodatku č. 3</w:t>
      </w:r>
      <w:r w:rsidR="00793B0E" w:rsidRPr="00793B0E">
        <w:rPr>
          <w:rFonts w:cs="Segoe UI"/>
          <w:szCs w:val="20"/>
        </w:rPr>
        <w:t xml:space="preserve"> v registru smluv zajistí objednatel a bude o tom bezodkladně informovat dodavatele.</w:t>
      </w:r>
    </w:p>
    <w:p w14:paraId="2A204D50" w14:textId="65B5E965" w:rsidR="00793B0E" w:rsidRDefault="001D5CDD" w:rsidP="00680A45">
      <w:pPr>
        <w:pStyle w:val="Odstavecseseznamem"/>
        <w:keepNext/>
        <w:numPr>
          <w:ilvl w:val="1"/>
          <w:numId w:val="77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t xml:space="preserve">Smluvní strany prohlašují, že </w:t>
      </w:r>
      <w:r w:rsidR="00F64AD9">
        <w:rPr>
          <w:rFonts w:cs="Segoe UI"/>
          <w:szCs w:val="20"/>
        </w:rPr>
        <w:t>se s obsahem tohoto Dodatku č. 3</w:t>
      </w:r>
      <w:r>
        <w:rPr>
          <w:rFonts w:cs="Segoe UI"/>
          <w:szCs w:val="20"/>
        </w:rPr>
        <w:t xml:space="preserve"> </w:t>
      </w:r>
      <w:r w:rsidR="00823036">
        <w:rPr>
          <w:rFonts w:cs="Segoe UI"/>
          <w:szCs w:val="20"/>
        </w:rPr>
        <w:t>s</w:t>
      </w:r>
      <w:r w:rsidR="009E3BD5">
        <w:rPr>
          <w:rFonts w:cs="Segoe UI"/>
          <w:szCs w:val="20"/>
        </w:rPr>
        <w:t xml:space="preserve">eznámily </w:t>
      </w:r>
      <w:r w:rsidR="00823036">
        <w:rPr>
          <w:rFonts w:cs="Segoe UI"/>
          <w:szCs w:val="20"/>
        </w:rPr>
        <w:t xml:space="preserve">a </w:t>
      </w:r>
      <w:r w:rsidR="009E3BD5">
        <w:rPr>
          <w:rFonts w:cs="Segoe UI"/>
          <w:szCs w:val="20"/>
        </w:rPr>
        <w:t xml:space="preserve">že jej </w:t>
      </w:r>
      <w:r>
        <w:rPr>
          <w:rFonts w:cs="Segoe UI"/>
          <w:szCs w:val="20"/>
        </w:rPr>
        <w:t xml:space="preserve">uzavírají </w:t>
      </w:r>
      <w:r w:rsidR="009E3BD5" w:rsidRPr="00FD0193">
        <w:rPr>
          <w:rFonts w:cs="Segoe UI"/>
          <w:szCs w:val="20"/>
        </w:rPr>
        <w:t>na základě své pravé, svobodné, vážné a omylu prosté vůle.</w:t>
      </w:r>
    </w:p>
    <w:p w14:paraId="233BFCF9" w14:textId="77777777" w:rsidR="009E3BD5" w:rsidRPr="00680A45" w:rsidRDefault="009E3BD5" w:rsidP="009E3BD5">
      <w:pPr>
        <w:pStyle w:val="Odstavecseseznamem"/>
        <w:keepNext/>
        <w:numPr>
          <w:ilvl w:val="0"/>
          <w:numId w:val="0"/>
        </w:numPr>
        <w:spacing w:line="276" w:lineRule="auto"/>
        <w:ind w:left="567"/>
        <w:rPr>
          <w:rFonts w:cs="Segoe UI"/>
          <w:szCs w:val="20"/>
        </w:rPr>
      </w:pPr>
    </w:p>
    <w:p w14:paraId="311A4758" w14:textId="56B0B9B7" w:rsidR="00522BD1" w:rsidRDefault="0012013F" w:rsidP="0012013F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600" w:after="840"/>
        <w:rPr>
          <w:rFonts w:cs="Segoe UI"/>
          <w:szCs w:val="20"/>
        </w:rPr>
      </w:pPr>
      <w:r w:rsidRPr="00FD0193">
        <w:rPr>
          <w:rFonts w:cs="Segoe UI"/>
          <w:szCs w:val="20"/>
        </w:rPr>
        <w:t>V </w:t>
      </w:r>
      <w:r w:rsidRPr="0091711A">
        <w:rPr>
          <w:rFonts w:cs="Segoe UI"/>
          <w:szCs w:val="20"/>
        </w:rPr>
        <w:t>Praze</w:t>
      </w:r>
      <w:r w:rsidRPr="0091711A">
        <w:rPr>
          <w:rFonts w:cs="Segoe UI"/>
          <w:caps/>
          <w:szCs w:val="20"/>
        </w:rPr>
        <w:t xml:space="preserve"> </w:t>
      </w:r>
      <w:r w:rsidRPr="0091711A">
        <w:rPr>
          <w:rFonts w:cs="Segoe UI"/>
          <w:szCs w:val="20"/>
        </w:rPr>
        <w:t xml:space="preserve">dne </w:t>
      </w:r>
      <w:r w:rsidR="00F3664C">
        <w:rPr>
          <w:rFonts w:cs="Segoe UI"/>
          <w:szCs w:val="20"/>
        </w:rPr>
        <w:t xml:space="preserve">  </w:t>
      </w:r>
      <w:r w:rsidR="00A11EAC">
        <w:rPr>
          <w:rFonts w:cs="Segoe UI"/>
          <w:szCs w:val="20"/>
        </w:rPr>
        <w:t>13. 1. 2021</w:t>
      </w:r>
      <w:r w:rsidR="00F3664C">
        <w:rPr>
          <w:rFonts w:cs="Segoe UI"/>
          <w:szCs w:val="20"/>
        </w:rPr>
        <w:t xml:space="preserve">                                                    </w:t>
      </w:r>
    </w:p>
    <w:p w14:paraId="4C81B7E6" w14:textId="77777777" w:rsidR="00522BD1" w:rsidRDefault="00522BD1" w:rsidP="001D1514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cs="Segoe UI"/>
          <w:szCs w:val="20"/>
        </w:rPr>
      </w:pPr>
    </w:p>
    <w:p w14:paraId="04F75B05" w14:textId="65A975D5" w:rsidR="0027283C" w:rsidRPr="0091711A" w:rsidRDefault="0027283C" w:rsidP="001D1514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cs="Segoe UI"/>
          <w:szCs w:val="20"/>
        </w:rPr>
      </w:pPr>
      <w:r w:rsidRPr="0091711A">
        <w:rPr>
          <w:rFonts w:cs="Segoe UI"/>
          <w:szCs w:val="20"/>
        </w:rPr>
        <w:tab/>
      </w:r>
      <w:r w:rsidRPr="0091711A">
        <w:rPr>
          <w:rFonts w:cs="Segoe UI"/>
          <w:szCs w:val="20"/>
        </w:rPr>
        <w:tab/>
      </w:r>
      <w:r w:rsidRPr="0091711A">
        <w:rPr>
          <w:rFonts w:cs="Segoe UI"/>
          <w:szCs w:val="20"/>
        </w:rPr>
        <w:tab/>
      </w:r>
    </w:p>
    <w:p w14:paraId="206B8F8F" w14:textId="12297B7C" w:rsidR="0027283C" w:rsidRPr="0019635E" w:rsidRDefault="0027283C" w:rsidP="0027283C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cs="Segoe UI"/>
          <w:szCs w:val="20"/>
        </w:rPr>
      </w:pPr>
      <w:r w:rsidRPr="00F0747B">
        <w:rPr>
          <w:rFonts w:cs="Segoe UI"/>
          <w:i/>
          <w:szCs w:val="20"/>
        </w:rPr>
        <w:t xml:space="preserve">za </w:t>
      </w:r>
      <w:r w:rsidR="006A3208" w:rsidRPr="00F0747B">
        <w:rPr>
          <w:rFonts w:cs="Segoe UI"/>
          <w:i/>
          <w:szCs w:val="20"/>
        </w:rPr>
        <w:t>objednatele</w:t>
      </w:r>
      <w:r w:rsidRPr="0019635E">
        <w:rPr>
          <w:rFonts w:cs="Segoe UI"/>
          <w:szCs w:val="20"/>
        </w:rPr>
        <w:tab/>
      </w:r>
      <w:r w:rsidRPr="00F0747B">
        <w:rPr>
          <w:rFonts w:cs="Segoe UI"/>
          <w:i/>
          <w:szCs w:val="20"/>
        </w:rPr>
        <w:t xml:space="preserve">za </w:t>
      </w:r>
      <w:r w:rsidR="00B65EAE">
        <w:rPr>
          <w:rFonts w:cs="Segoe UI"/>
          <w:i/>
          <w:szCs w:val="20"/>
        </w:rPr>
        <w:t>d</w:t>
      </w:r>
      <w:r w:rsidR="006A3208" w:rsidRPr="00F0747B">
        <w:rPr>
          <w:rFonts w:cs="Segoe UI"/>
          <w:i/>
          <w:szCs w:val="20"/>
        </w:rPr>
        <w:t>o</w:t>
      </w:r>
      <w:r w:rsidR="00B65EAE">
        <w:rPr>
          <w:rFonts w:cs="Segoe UI"/>
          <w:i/>
          <w:szCs w:val="20"/>
        </w:rPr>
        <w:t>da</w:t>
      </w:r>
      <w:r w:rsidR="006A3208" w:rsidRPr="00F0747B">
        <w:rPr>
          <w:rFonts w:cs="Segoe UI"/>
          <w:i/>
          <w:szCs w:val="20"/>
        </w:rPr>
        <w:t>vatele</w:t>
      </w:r>
    </w:p>
    <w:p w14:paraId="596F1207" w14:textId="1901513F" w:rsidR="0027283C" w:rsidRPr="00F3664C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  <w:b/>
        </w:rPr>
      </w:pPr>
      <w:r w:rsidRPr="0019635E">
        <w:rPr>
          <w:rFonts w:cs="Segoe UI"/>
          <w:b/>
          <w:iCs/>
        </w:rPr>
        <w:t>Ing. Petr Valdman</w:t>
      </w:r>
      <w:r w:rsidR="0027283C" w:rsidRPr="006714F9">
        <w:rPr>
          <w:rFonts w:cs="Segoe UI"/>
        </w:rPr>
        <w:tab/>
      </w:r>
      <w:r w:rsidR="00F3664C" w:rsidRPr="00F3664C">
        <w:rPr>
          <w:b/>
          <w:iCs/>
          <w:szCs w:val="22"/>
        </w:rPr>
        <w:t>Oldřich Zelený</w:t>
      </w:r>
    </w:p>
    <w:p w14:paraId="15136F69" w14:textId="370048E1" w:rsidR="00B727F2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19635E">
        <w:rPr>
          <w:rFonts w:cs="Segoe UI"/>
        </w:rPr>
        <w:t>ředitel Státního fondu životního prostředí ČR</w:t>
      </w:r>
      <w:r w:rsidR="0027283C" w:rsidRPr="006714F9">
        <w:rPr>
          <w:rFonts w:cs="Segoe UI"/>
        </w:rPr>
        <w:tab/>
      </w:r>
      <w:r w:rsidR="00F3664C">
        <w:rPr>
          <w:rFonts w:cs="Segoe UI"/>
        </w:rPr>
        <w:t>jednatel společnosti</w:t>
      </w:r>
    </w:p>
    <w:p w14:paraId="003DDDCE" w14:textId="4DE44747" w:rsidR="00054D02" w:rsidRDefault="00054D02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sectPr w:rsidR="00054D02" w:rsidSect="00273F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9B064" w14:textId="77777777" w:rsidR="00C01B0C" w:rsidRDefault="00C01B0C" w:rsidP="002919BE">
      <w:r>
        <w:separator/>
      </w:r>
    </w:p>
  </w:endnote>
  <w:endnote w:type="continuationSeparator" w:id="0">
    <w:p w14:paraId="24F9C293" w14:textId="77777777" w:rsidR="00C01B0C" w:rsidRDefault="00C01B0C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63BBE" w14:textId="20A3305C" w:rsidR="0021110F" w:rsidRDefault="00EA765B">
    <w:pPr>
      <w:pStyle w:val="Zpat"/>
    </w:pPr>
    <w:r>
      <w:rPr>
        <w:rFonts w:cs="Segoe UI"/>
        <w:color w:val="auto"/>
        <w:szCs w:val="20"/>
      </w:rPr>
      <w:t>Dodatek č. 3</w:t>
    </w:r>
    <w:r w:rsidR="00A511EC" w:rsidRPr="00554DB1">
      <w:rPr>
        <w:rFonts w:cs="Segoe UI"/>
        <w:color w:val="auto"/>
        <w:szCs w:val="20"/>
      </w:rPr>
      <w:t xml:space="preserve"> </w:t>
    </w:r>
    <w:r w:rsidR="00A511EC">
      <w:rPr>
        <w:rFonts w:cs="Segoe UI"/>
        <w:color w:val="auto"/>
        <w:szCs w:val="20"/>
      </w:rPr>
      <w:t>k</w:t>
    </w:r>
    <w:r w:rsidR="00A511EC" w:rsidRPr="00554DB1">
      <w:rPr>
        <w:rFonts w:eastAsiaTheme="majorEastAsia" w:cs="Segoe UI"/>
        <w:caps/>
        <w:color w:val="auto"/>
        <w:szCs w:val="16"/>
      </w:rPr>
      <w:t xml:space="preserve"> R</w:t>
    </w:r>
    <w:r w:rsidR="00A511EC" w:rsidRPr="00554DB1">
      <w:rPr>
        <w:rFonts w:eastAsiaTheme="majorEastAsia" w:cs="Segoe UI"/>
        <w:color w:val="auto"/>
        <w:szCs w:val="16"/>
      </w:rPr>
      <w:t>ámcové</w:t>
    </w:r>
    <w:r w:rsidR="00A511EC" w:rsidRPr="00554DB1">
      <w:rPr>
        <w:rFonts w:eastAsiaTheme="majorEastAsia" w:cs="Segoe UI"/>
        <w:caps/>
        <w:color w:val="auto"/>
        <w:szCs w:val="16"/>
      </w:rPr>
      <w:t xml:space="preserve"> </w:t>
    </w:r>
    <w:r w:rsidR="00A511EC" w:rsidRPr="00554DB1">
      <w:rPr>
        <w:rFonts w:eastAsiaTheme="majorEastAsia" w:cs="Segoe UI"/>
        <w:color w:val="auto"/>
        <w:szCs w:val="16"/>
      </w:rPr>
      <w:t xml:space="preserve">dohodě na dodávky </w:t>
    </w:r>
    <w:r w:rsidR="00A511EC" w:rsidRPr="00554DB1">
      <w:rPr>
        <w:rFonts w:eastAsiaTheme="minorHAnsi" w:cs="Segoe UI"/>
        <w:color w:val="auto"/>
        <w:szCs w:val="16"/>
        <w:lang w:eastAsia="en-US"/>
      </w:rPr>
      <w:t>spotřebního materiálu a poskytování servisních služeb pro tiskárny a kopírky 2019-2020</w:t>
    </w:r>
    <w:r w:rsidR="00A511EC" w:rsidRPr="00554DB1">
      <w:rPr>
        <w:rFonts w:eastAsiaTheme="majorEastAsia" w:cs="Segoe UI"/>
        <w:color w:val="auto"/>
        <w:szCs w:val="16"/>
      </w:rPr>
      <w:t xml:space="preserve"> </w:t>
    </w:r>
    <w:r w:rsidR="00823036" w:rsidRPr="0091711A" w:rsidDel="003B5B21">
      <w:rPr>
        <w:rFonts w:cs="Segoe UI"/>
        <w:szCs w:val="20"/>
      </w:rPr>
      <w:t xml:space="preserve"> </w:t>
    </w:r>
    <w:r w:rsidR="00F02675"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2EBA135" wp14:editId="449424A7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52CDA" w14:textId="5CACF165" w:rsidR="00F02675" w:rsidRPr="00983C4B" w:rsidRDefault="00F02675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B6CE1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B6CE1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BA13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TdqwIAAKk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" filled="f" stroked="f">
              <v:textbox style="mso-fit-shape-to-text:t" inset="0,0,0,0">
                <w:txbxContent>
                  <w:p w14:paraId="16652CDA" w14:textId="5CACF165" w:rsidR="00F02675" w:rsidRPr="00983C4B" w:rsidRDefault="00F02675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8B6CE1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8B6CE1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EDF9C" w14:textId="2F97689C" w:rsidR="00983C4B" w:rsidRPr="00C06E1D" w:rsidRDefault="0048690F">
    <w:pPr>
      <w:pStyle w:val="Zpat"/>
      <w:rPr>
        <w:szCs w:val="16"/>
      </w:rPr>
    </w:pPr>
    <w:r>
      <w:rPr>
        <w:rFonts w:cs="Segoe UI"/>
        <w:color w:val="auto"/>
        <w:szCs w:val="20"/>
      </w:rPr>
      <w:t xml:space="preserve">Dodatek č. </w:t>
    </w:r>
    <w:r w:rsidR="00F64AD9">
      <w:rPr>
        <w:rFonts w:cs="Segoe UI"/>
        <w:color w:val="auto"/>
        <w:szCs w:val="20"/>
      </w:rPr>
      <w:t>3</w:t>
    </w:r>
    <w:r w:rsidR="00310D09" w:rsidRPr="00C06E1D">
      <w:rPr>
        <w:rFonts w:cs="Segoe UI"/>
        <w:color w:val="auto"/>
        <w:szCs w:val="20"/>
      </w:rPr>
      <w:t xml:space="preserve"> </w:t>
    </w:r>
    <w:r w:rsidR="00A511EC">
      <w:rPr>
        <w:rFonts w:cs="Segoe UI"/>
        <w:color w:val="auto"/>
        <w:szCs w:val="20"/>
      </w:rPr>
      <w:t>k</w:t>
    </w:r>
    <w:r w:rsidR="00A511EC" w:rsidRPr="00C06E1D">
      <w:rPr>
        <w:rFonts w:eastAsiaTheme="majorEastAsia" w:cs="Segoe UI"/>
        <w:caps/>
        <w:color w:val="auto"/>
        <w:szCs w:val="16"/>
      </w:rPr>
      <w:t xml:space="preserve"> R</w:t>
    </w:r>
    <w:r w:rsidR="00A511EC" w:rsidRPr="00C06E1D">
      <w:rPr>
        <w:rFonts w:eastAsiaTheme="majorEastAsia" w:cs="Segoe UI"/>
        <w:color w:val="auto"/>
        <w:szCs w:val="16"/>
      </w:rPr>
      <w:t>ámcové</w:t>
    </w:r>
    <w:r w:rsidR="00A511EC" w:rsidRPr="00C06E1D">
      <w:rPr>
        <w:rFonts w:eastAsiaTheme="majorEastAsia" w:cs="Segoe UI"/>
        <w:caps/>
        <w:color w:val="auto"/>
        <w:szCs w:val="16"/>
      </w:rPr>
      <w:t xml:space="preserve"> </w:t>
    </w:r>
    <w:r w:rsidR="00A511EC" w:rsidRPr="00C06E1D">
      <w:rPr>
        <w:rFonts w:eastAsiaTheme="majorEastAsia" w:cs="Segoe UI"/>
        <w:color w:val="auto"/>
        <w:szCs w:val="16"/>
      </w:rPr>
      <w:t xml:space="preserve">dohodě na dodávky </w:t>
    </w:r>
    <w:r w:rsidR="00A511EC" w:rsidRPr="00C06E1D">
      <w:rPr>
        <w:rFonts w:eastAsiaTheme="minorHAnsi" w:cs="Segoe UI"/>
        <w:color w:val="auto"/>
        <w:szCs w:val="16"/>
        <w:lang w:eastAsia="en-US"/>
      </w:rPr>
      <w:t>spotřebního materiálu a poskytování servisních služeb pro tiskárny a kopírky 2019-2020</w:t>
    </w:r>
    <w:r w:rsidR="00A511EC" w:rsidRPr="00C06E1D">
      <w:rPr>
        <w:rFonts w:eastAsiaTheme="majorEastAsia" w:cs="Segoe UI"/>
        <w:color w:val="auto"/>
        <w:szCs w:val="16"/>
      </w:rPr>
      <w:t xml:space="preserve"> </w:t>
    </w:r>
    <w:r w:rsidR="00983C4B" w:rsidRPr="00C06E1D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92D3429" wp14:editId="5636FBC2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D96E3" w14:textId="20B7D0AA" w:rsidR="00983C4B" w:rsidRPr="00F02675" w:rsidRDefault="00983C4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B6CE1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B6CE1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D342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" filled="f" stroked="f">
              <v:textbox style="mso-fit-shape-to-text:t" inset="0,0,0,0">
                <w:txbxContent>
                  <w:p w14:paraId="532D96E3" w14:textId="20B7D0AA" w:rsidR="00983C4B" w:rsidRPr="00F02675" w:rsidRDefault="00983C4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8B6CE1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8B6CE1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BA573" w14:textId="77777777" w:rsidR="00C01B0C" w:rsidRDefault="00C01B0C" w:rsidP="002919BE">
      <w:r>
        <w:separator/>
      </w:r>
    </w:p>
  </w:footnote>
  <w:footnote w:type="continuationSeparator" w:id="0">
    <w:p w14:paraId="7872AC17" w14:textId="77777777" w:rsidR="00C01B0C" w:rsidRDefault="00C01B0C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516D8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4E8A3928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4665E" w14:textId="77777777" w:rsidR="00983C4B" w:rsidRDefault="00983C4B">
    <w:pPr>
      <w:pStyle w:val="Zhlav"/>
    </w:pPr>
    <w:r w:rsidRPr="00FD4A83">
      <w:rPr>
        <w:noProof/>
      </w:rPr>
      <w:drawing>
        <wp:inline distT="0" distB="0" distL="0" distR="0" wp14:anchorId="024EEF91" wp14:editId="29493970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D82F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7180F"/>
    <w:multiLevelType w:val="hybridMultilevel"/>
    <w:tmpl w:val="6CB6EEB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5FA79E3"/>
    <w:multiLevelType w:val="multilevel"/>
    <w:tmpl w:val="A11C397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624A54"/>
    <w:multiLevelType w:val="hybridMultilevel"/>
    <w:tmpl w:val="566013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C012B"/>
    <w:multiLevelType w:val="multilevel"/>
    <w:tmpl w:val="E2708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127D5"/>
    <w:multiLevelType w:val="hybridMultilevel"/>
    <w:tmpl w:val="A3686C1C"/>
    <w:lvl w:ilvl="0" w:tplc="B4360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BF4C3C"/>
    <w:multiLevelType w:val="hybridMultilevel"/>
    <w:tmpl w:val="D2B4F6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0292D3A"/>
    <w:multiLevelType w:val="multilevel"/>
    <w:tmpl w:val="6C7C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E36C17"/>
    <w:multiLevelType w:val="hybridMultilevel"/>
    <w:tmpl w:val="F790F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6FE53E8"/>
    <w:multiLevelType w:val="hybridMultilevel"/>
    <w:tmpl w:val="3C9ED2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A84B46"/>
    <w:multiLevelType w:val="hybridMultilevel"/>
    <w:tmpl w:val="33E2F158"/>
    <w:lvl w:ilvl="0" w:tplc="77AC8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A4519"/>
    <w:multiLevelType w:val="hybridMultilevel"/>
    <w:tmpl w:val="9E7A3FB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E817932"/>
    <w:multiLevelType w:val="hybridMultilevel"/>
    <w:tmpl w:val="5CB63400"/>
    <w:lvl w:ilvl="0" w:tplc="4C9C5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220AC"/>
    <w:multiLevelType w:val="hybridMultilevel"/>
    <w:tmpl w:val="2140F978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7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7664001"/>
    <w:multiLevelType w:val="hybridMultilevel"/>
    <w:tmpl w:val="E3AA9F7E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87D0EC3"/>
    <w:multiLevelType w:val="hybridMultilevel"/>
    <w:tmpl w:val="13A87FA4"/>
    <w:lvl w:ilvl="0" w:tplc="2E10AC0E">
      <w:start w:val="1"/>
      <w:numFmt w:val="decimal"/>
      <w:lvlText w:val="%1)"/>
      <w:lvlJc w:val="left"/>
      <w:pPr>
        <w:ind w:left="720" w:hanging="360"/>
      </w:pPr>
      <w:rPr>
        <w:rFonts w:ascii="JohnSans Text Pro" w:eastAsia="Calibri" w:hAnsi="JohnSans Text Pro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81B7D"/>
    <w:multiLevelType w:val="hybridMultilevel"/>
    <w:tmpl w:val="D3EEDD28"/>
    <w:lvl w:ilvl="0" w:tplc="4E86C67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0EC0117"/>
    <w:multiLevelType w:val="hybridMultilevel"/>
    <w:tmpl w:val="FB58067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31E25E4C"/>
    <w:multiLevelType w:val="hybridMultilevel"/>
    <w:tmpl w:val="85A20DE6"/>
    <w:lvl w:ilvl="0" w:tplc="B4FA8FF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9C326AE"/>
    <w:multiLevelType w:val="hybridMultilevel"/>
    <w:tmpl w:val="590C9116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4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25" w15:restartNumberingAfterBreak="0">
    <w:nsid w:val="413B4169"/>
    <w:multiLevelType w:val="multilevel"/>
    <w:tmpl w:val="52F4F2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77A62D2"/>
    <w:multiLevelType w:val="hybridMultilevel"/>
    <w:tmpl w:val="14A418CE"/>
    <w:lvl w:ilvl="0" w:tplc="DBCE1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42E4C"/>
    <w:multiLevelType w:val="hybridMultilevel"/>
    <w:tmpl w:val="C2F0114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0187D1E"/>
    <w:multiLevelType w:val="hybridMultilevel"/>
    <w:tmpl w:val="73029BFE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0" w15:restartNumberingAfterBreak="0">
    <w:nsid w:val="503C5863"/>
    <w:multiLevelType w:val="hybridMultilevel"/>
    <w:tmpl w:val="1A92CBB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70D5FC7"/>
    <w:multiLevelType w:val="multilevel"/>
    <w:tmpl w:val="6E5E7EB2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72C05AE"/>
    <w:multiLevelType w:val="hybridMultilevel"/>
    <w:tmpl w:val="224E97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79D5B1A"/>
    <w:multiLevelType w:val="multilevel"/>
    <w:tmpl w:val="2D2C4A8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57B63B2A"/>
    <w:multiLevelType w:val="hybridMultilevel"/>
    <w:tmpl w:val="DB7E114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5A1236C8"/>
    <w:multiLevelType w:val="hybridMultilevel"/>
    <w:tmpl w:val="CEB0DE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411220"/>
    <w:multiLevelType w:val="hybridMultilevel"/>
    <w:tmpl w:val="1DEADE04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7" w15:restartNumberingAfterBreak="0">
    <w:nsid w:val="61401478"/>
    <w:multiLevelType w:val="hybridMultilevel"/>
    <w:tmpl w:val="E53C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F02B67"/>
    <w:multiLevelType w:val="hybridMultilevel"/>
    <w:tmpl w:val="5A7837EA"/>
    <w:lvl w:ilvl="0" w:tplc="69ECF5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60521BE"/>
    <w:multiLevelType w:val="hybridMultilevel"/>
    <w:tmpl w:val="60B8FC7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DA63E50"/>
    <w:multiLevelType w:val="hybridMultilevel"/>
    <w:tmpl w:val="64CEC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933D8"/>
    <w:multiLevelType w:val="hybridMultilevel"/>
    <w:tmpl w:val="9444948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FA1335F"/>
    <w:multiLevelType w:val="hybridMultilevel"/>
    <w:tmpl w:val="F06E3C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3055DEB"/>
    <w:multiLevelType w:val="hybridMultilevel"/>
    <w:tmpl w:val="B69ADC1E"/>
    <w:lvl w:ilvl="0" w:tplc="04050017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4" w15:restartNumberingAfterBreak="0">
    <w:nsid w:val="73276B5B"/>
    <w:multiLevelType w:val="hybridMultilevel"/>
    <w:tmpl w:val="80468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C44012D"/>
    <w:multiLevelType w:val="multilevel"/>
    <w:tmpl w:val="787E1C7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C627CDF"/>
    <w:multiLevelType w:val="multilevel"/>
    <w:tmpl w:val="1248D82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8" w15:restartNumberingAfterBreak="0">
    <w:nsid w:val="7D5B6E1A"/>
    <w:multiLevelType w:val="multilevel"/>
    <w:tmpl w:val="2D5C9C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9" w15:restartNumberingAfterBreak="0">
    <w:nsid w:val="7E1408BC"/>
    <w:multiLevelType w:val="hybridMultilevel"/>
    <w:tmpl w:val="4DB8FC28"/>
    <w:lvl w:ilvl="0" w:tplc="7A4C4B6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8"/>
  </w:num>
  <w:num w:numId="2">
    <w:abstractNumId w:val="2"/>
  </w:num>
  <w:num w:numId="3">
    <w:abstractNumId w:val="12"/>
  </w:num>
  <w:num w:numId="4">
    <w:abstractNumId w:val="1"/>
  </w:num>
  <w:num w:numId="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38"/>
  </w:num>
  <w:num w:numId="8">
    <w:abstractNumId w:val="15"/>
  </w:num>
  <w:num w:numId="9">
    <w:abstractNumId w:val="13"/>
  </w:num>
  <w:num w:numId="10">
    <w:abstractNumId w:val="26"/>
  </w:num>
  <w:num w:numId="11">
    <w:abstractNumId w:val="4"/>
  </w:num>
  <w:num w:numId="12">
    <w:abstractNumId w:val="20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37"/>
  </w:num>
  <w:num w:numId="16">
    <w:abstractNumId w:val="5"/>
  </w:num>
  <w:num w:numId="17">
    <w:abstractNumId w:val="47"/>
  </w:num>
  <w:num w:numId="18">
    <w:abstractNumId w:val="23"/>
  </w:num>
  <w:num w:numId="19">
    <w:abstractNumId w:val="21"/>
  </w:num>
  <w:num w:numId="20">
    <w:abstractNumId w:val="6"/>
  </w:num>
  <w:num w:numId="21">
    <w:abstractNumId w:val="11"/>
  </w:num>
  <w:num w:numId="22">
    <w:abstractNumId w:val="14"/>
  </w:num>
  <w:num w:numId="23">
    <w:abstractNumId w:val="40"/>
  </w:num>
  <w:num w:numId="24">
    <w:abstractNumId w:val="24"/>
  </w:num>
  <w:num w:numId="25">
    <w:abstractNumId w:val="28"/>
  </w:num>
  <w:num w:numId="26">
    <w:abstractNumId w:val="10"/>
  </w:num>
  <w:num w:numId="27">
    <w:abstractNumId w:val="2"/>
  </w:num>
  <w:num w:numId="28">
    <w:abstractNumId w:val="27"/>
  </w:num>
  <w:num w:numId="29">
    <w:abstractNumId w:val="7"/>
  </w:num>
  <w:num w:numId="30">
    <w:abstractNumId w:val="46"/>
  </w:num>
  <w:num w:numId="31">
    <w:abstractNumId w:val="45"/>
    <w:lvlOverride w:ilvl="0">
      <w:startOverride w:val="1"/>
    </w:lvlOverride>
  </w:num>
  <w:num w:numId="32">
    <w:abstractNumId w:val="45"/>
  </w:num>
  <w:num w:numId="33">
    <w:abstractNumId w:val="17"/>
  </w:num>
  <w:num w:numId="34">
    <w:abstractNumId w:val="31"/>
  </w:num>
  <w:num w:numId="35">
    <w:abstractNumId w:val="0"/>
  </w:num>
  <w:num w:numId="36">
    <w:abstractNumId w:val="31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 w:val="0"/>
          <w:i w:val="0"/>
          <w:caps w:val="0"/>
          <w:color w:val="auto"/>
          <w:sz w:val="20"/>
        </w:rPr>
      </w:lvl>
    </w:lvlOverride>
    <w:lvlOverride w:ilvl="2">
      <w:lvl w:ilvl="2">
        <w:start w:val="1"/>
        <w:numFmt w:val="decimal"/>
        <w:pStyle w:val="slovanseznam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7">
    <w:abstractNumId w:val="18"/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</w:num>
  <w:num w:numId="41">
    <w:abstractNumId w:val="32"/>
  </w:num>
  <w:num w:numId="42">
    <w:abstractNumId w:val="36"/>
  </w:num>
  <w:num w:numId="43">
    <w:abstractNumId w:val="16"/>
  </w:num>
  <w:num w:numId="44">
    <w:abstractNumId w:val="43"/>
  </w:num>
  <w:num w:numId="45">
    <w:abstractNumId w:val="30"/>
  </w:num>
  <w:num w:numId="46">
    <w:abstractNumId w:val="18"/>
    <w:lvlOverride w:ilvl="0">
      <w:startOverride w:val="1"/>
    </w:lvlOverride>
  </w:num>
  <w:num w:numId="47">
    <w:abstractNumId w:val="18"/>
  </w:num>
  <w:num w:numId="48">
    <w:abstractNumId w:val="18"/>
  </w:num>
  <w:num w:numId="49">
    <w:abstractNumId w:val="29"/>
  </w:num>
  <w:num w:numId="50">
    <w:abstractNumId w:val="41"/>
  </w:num>
  <w:num w:numId="51">
    <w:abstractNumId w:val="31"/>
  </w:num>
  <w:num w:numId="52">
    <w:abstractNumId w:val="31"/>
  </w:num>
  <w:num w:numId="53">
    <w:abstractNumId w:val="44"/>
  </w:num>
  <w:num w:numId="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"/>
  </w:num>
  <w:num w:numId="56">
    <w:abstractNumId w:val="34"/>
  </w:num>
  <w:num w:numId="57">
    <w:abstractNumId w:val="31"/>
  </w:num>
  <w:num w:numId="58">
    <w:abstractNumId w:val="49"/>
  </w:num>
  <w:num w:numId="59">
    <w:abstractNumId w:val="31"/>
  </w:num>
  <w:num w:numId="60">
    <w:abstractNumId w:val="39"/>
  </w:num>
  <w:num w:numId="61">
    <w:abstractNumId w:val="33"/>
  </w:num>
  <w:num w:numId="62">
    <w:abstractNumId w:val="31"/>
  </w:num>
  <w:num w:numId="63">
    <w:abstractNumId w:val="31"/>
  </w:num>
  <w:num w:numId="64">
    <w:abstractNumId w:val="31"/>
  </w:num>
  <w:num w:numId="65">
    <w:abstractNumId w:val="31"/>
  </w:num>
  <w:num w:numId="66">
    <w:abstractNumId w:val="31"/>
  </w:num>
  <w:num w:numId="67">
    <w:abstractNumId w:val="31"/>
  </w:num>
  <w:num w:numId="68">
    <w:abstractNumId w:val="31"/>
  </w:num>
  <w:num w:numId="69">
    <w:abstractNumId w:val="31"/>
  </w:num>
  <w:num w:numId="70">
    <w:abstractNumId w:val="31"/>
  </w:num>
  <w:num w:numId="71">
    <w:abstractNumId w:val="31"/>
  </w:num>
  <w:num w:numId="72">
    <w:abstractNumId w:val="31"/>
  </w:num>
  <w:num w:numId="73">
    <w:abstractNumId w:val="31"/>
  </w:num>
  <w:num w:numId="74">
    <w:abstractNumId w:val="31"/>
  </w:num>
  <w:num w:numId="75">
    <w:abstractNumId w:val="25"/>
  </w:num>
  <w:num w:numId="76">
    <w:abstractNumId w:val="31"/>
  </w:num>
  <w:num w:numId="77">
    <w:abstractNumId w:val="3"/>
  </w:num>
  <w:num w:numId="78">
    <w:abstractNumId w:val="2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F2"/>
    <w:rsid w:val="00003A9E"/>
    <w:rsid w:val="000159EC"/>
    <w:rsid w:val="00016AA2"/>
    <w:rsid w:val="000174FC"/>
    <w:rsid w:val="00017D17"/>
    <w:rsid w:val="00027DA3"/>
    <w:rsid w:val="00031B1A"/>
    <w:rsid w:val="00043FEA"/>
    <w:rsid w:val="00051A67"/>
    <w:rsid w:val="00054D02"/>
    <w:rsid w:val="000572A0"/>
    <w:rsid w:val="000622C7"/>
    <w:rsid w:val="0006484C"/>
    <w:rsid w:val="00082178"/>
    <w:rsid w:val="00087E80"/>
    <w:rsid w:val="000974D3"/>
    <w:rsid w:val="000A026C"/>
    <w:rsid w:val="000A3BEA"/>
    <w:rsid w:val="000A4609"/>
    <w:rsid w:val="000A5515"/>
    <w:rsid w:val="000C2A36"/>
    <w:rsid w:val="000C321A"/>
    <w:rsid w:val="000C4407"/>
    <w:rsid w:val="000D6E0A"/>
    <w:rsid w:val="000F1F74"/>
    <w:rsid w:val="000F216D"/>
    <w:rsid w:val="00103BBC"/>
    <w:rsid w:val="001059C3"/>
    <w:rsid w:val="00112946"/>
    <w:rsid w:val="00116445"/>
    <w:rsid w:val="0012013F"/>
    <w:rsid w:val="00123675"/>
    <w:rsid w:val="001305D5"/>
    <w:rsid w:val="00140D02"/>
    <w:rsid w:val="0014252D"/>
    <w:rsid w:val="00144AB4"/>
    <w:rsid w:val="00145AD9"/>
    <w:rsid w:val="00145B43"/>
    <w:rsid w:val="00147EA1"/>
    <w:rsid w:val="0015784E"/>
    <w:rsid w:val="0016099B"/>
    <w:rsid w:val="00161FED"/>
    <w:rsid w:val="00162D05"/>
    <w:rsid w:val="00174D0C"/>
    <w:rsid w:val="00180EE5"/>
    <w:rsid w:val="00192A6C"/>
    <w:rsid w:val="00194760"/>
    <w:rsid w:val="0019635E"/>
    <w:rsid w:val="001A4410"/>
    <w:rsid w:val="001B4361"/>
    <w:rsid w:val="001B65C2"/>
    <w:rsid w:val="001C2C96"/>
    <w:rsid w:val="001C576F"/>
    <w:rsid w:val="001C72B1"/>
    <w:rsid w:val="001D1514"/>
    <w:rsid w:val="001D5CDD"/>
    <w:rsid w:val="001D6030"/>
    <w:rsid w:val="001D6857"/>
    <w:rsid w:val="001D7B5A"/>
    <w:rsid w:val="001E4626"/>
    <w:rsid w:val="001E78B9"/>
    <w:rsid w:val="001E7A86"/>
    <w:rsid w:val="001F5102"/>
    <w:rsid w:val="00200A36"/>
    <w:rsid w:val="00200C3E"/>
    <w:rsid w:val="0020443D"/>
    <w:rsid w:val="0020543A"/>
    <w:rsid w:val="0021110F"/>
    <w:rsid w:val="0021228C"/>
    <w:rsid w:val="00212ABB"/>
    <w:rsid w:val="00213F7F"/>
    <w:rsid w:val="0021727B"/>
    <w:rsid w:val="00217EF0"/>
    <w:rsid w:val="0022186D"/>
    <w:rsid w:val="00222550"/>
    <w:rsid w:val="00222F91"/>
    <w:rsid w:val="00231797"/>
    <w:rsid w:val="002328D5"/>
    <w:rsid w:val="0024113E"/>
    <w:rsid w:val="0024378B"/>
    <w:rsid w:val="002454F3"/>
    <w:rsid w:val="00246BE3"/>
    <w:rsid w:val="00254355"/>
    <w:rsid w:val="00263AD2"/>
    <w:rsid w:val="002653D6"/>
    <w:rsid w:val="0027283C"/>
    <w:rsid w:val="00273F8D"/>
    <w:rsid w:val="00275011"/>
    <w:rsid w:val="00280D3E"/>
    <w:rsid w:val="00280E5D"/>
    <w:rsid w:val="00290CEC"/>
    <w:rsid w:val="002912EC"/>
    <w:rsid w:val="00291332"/>
    <w:rsid w:val="002919BE"/>
    <w:rsid w:val="00291A03"/>
    <w:rsid w:val="00294468"/>
    <w:rsid w:val="002950A6"/>
    <w:rsid w:val="0029762C"/>
    <w:rsid w:val="002B61C9"/>
    <w:rsid w:val="002B67B1"/>
    <w:rsid w:val="002B6A36"/>
    <w:rsid w:val="002C3708"/>
    <w:rsid w:val="002C7495"/>
    <w:rsid w:val="002D1DCC"/>
    <w:rsid w:val="002D25D3"/>
    <w:rsid w:val="002D44BC"/>
    <w:rsid w:val="002D4B40"/>
    <w:rsid w:val="002E0344"/>
    <w:rsid w:val="002E235C"/>
    <w:rsid w:val="002E2955"/>
    <w:rsid w:val="002F0101"/>
    <w:rsid w:val="002F0247"/>
    <w:rsid w:val="002F24C9"/>
    <w:rsid w:val="00300C0C"/>
    <w:rsid w:val="00303C43"/>
    <w:rsid w:val="00303FD9"/>
    <w:rsid w:val="003045E0"/>
    <w:rsid w:val="00304FAF"/>
    <w:rsid w:val="00310257"/>
    <w:rsid w:val="00310D09"/>
    <w:rsid w:val="00313318"/>
    <w:rsid w:val="003174DA"/>
    <w:rsid w:val="00322509"/>
    <w:rsid w:val="0032521C"/>
    <w:rsid w:val="00330F7F"/>
    <w:rsid w:val="0033107B"/>
    <w:rsid w:val="003321C2"/>
    <w:rsid w:val="0033512F"/>
    <w:rsid w:val="00337685"/>
    <w:rsid w:val="0034679A"/>
    <w:rsid w:val="00354246"/>
    <w:rsid w:val="00364C43"/>
    <w:rsid w:val="003714A8"/>
    <w:rsid w:val="00372107"/>
    <w:rsid w:val="003723F0"/>
    <w:rsid w:val="00373946"/>
    <w:rsid w:val="00374F89"/>
    <w:rsid w:val="00374FCC"/>
    <w:rsid w:val="00377027"/>
    <w:rsid w:val="00392A4C"/>
    <w:rsid w:val="00393310"/>
    <w:rsid w:val="00396663"/>
    <w:rsid w:val="003967CD"/>
    <w:rsid w:val="003A077B"/>
    <w:rsid w:val="003B5B21"/>
    <w:rsid w:val="003C3804"/>
    <w:rsid w:val="003C5D75"/>
    <w:rsid w:val="003F0813"/>
    <w:rsid w:val="003F1801"/>
    <w:rsid w:val="003F6ED7"/>
    <w:rsid w:val="004075F7"/>
    <w:rsid w:val="00412864"/>
    <w:rsid w:val="00412EBF"/>
    <w:rsid w:val="004161CD"/>
    <w:rsid w:val="00416DCB"/>
    <w:rsid w:val="0042285C"/>
    <w:rsid w:val="00432614"/>
    <w:rsid w:val="00432DAD"/>
    <w:rsid w:val="00435D31"/>
    <w:rsid w:val="00437606"/>
    <w:rsid w:val="004418F3"/>
    <w:rsid w:val="0044471F"/>
    <w:rsid w:val="004469DA"/>
    <w:rsid w:val="0045230F"/>
    <w:rsid w:val="0045278F"/>
    <w:rsid w:val="004534A6"/>
    <w:rsid w:val="00453E7D"/>
    <w:rsid w:val="00462292"/>
    <w:rsid w:val="004636DA"/>
    <w:rsid w:val="004708CD"/>
    <w:rsid w:val="00476B10"/>
    <w:rsid w:val="004842FE"/>
    <w:rsid w:val="0048690F"/>
    <w:rsid w:val="004876F4"/>
    <w:rsid w:val="00487B89"/>
    <w:rsid w:val="00491BCB"/>
    <w:rsid w:val="00493FCE"/>
    <w:rsid w:val="004A02F7"/>
    <w:rsid w:val="004A1F67"/>
    <w:rsid w:val="004A3FB1"/>
    <w:rsid w:val="004B2DCD"/>
    <w:rsid w:val="004B7EC5"/>
    <w:rsid w:val="004C34A1"/>
    <w:rsid w:val="004C7685"/>
    <w:rsid w:val="004D3892"/>
    <w:rsid w:val="004E28CF"/>
    <w:rsid w:val="004E5C75"/>
    <w:rsid w:val="004F15D7"/>
    <w:rsid w:val="004F1E87"/>
    <w:rsid w:val="004F69D1"/>
    <w:rsid w:val="004F7164"/>
    <w:rsid w:val="005003B2"/>
    <w:rsid w:val="00503251"/>
    <w:rsid w:val="00504B92"/>
    <w:rsid w:val="0051104B"/>
    <w:rsid w:val="005173F5"/>
    <w:rsid w:val="00522BD1"/>
    <w:rsid w:val="00522FF7"/>
    <w:rsid w:val="00543A93"/>
    <w:rsid w:val="00543E2B"/>
    <w:rsid w:val="00545CF7"/>
    <w:rsid w:val="00547023"/>
    <w:rsid w:val="00550AE2"/>
    <w:rsid w:val="005524D6"/>
    <w:rsid w:val="00552F9E"/>
    <w:rsid w:val="00554AF1"/>
    <w:rsid w:val="005554FE"/>
    <w:rsid w:val="00556917"/>
    <w:rsid w:val="00556C9C"/>
    <w:rsid w:val="00560A54"/>
    <w:rsid w:val="005667AB"/>
    <w:rsid w:val="00580399"/>
    <w:rsid w:val="0058049B"/>
    <w:rsid w:val="00582323"/>
    <w:rsid w:val="00583E67"/>
    <w:rsid w:val="00584243"/>
    <w:rsid w:val="00593FA4"/>
    <w:rsid w:val="005957A6"/>
    <w:rsid w:val="005B2890"/>
    <w:rsid w:val="005C0CB0"/>
    <w:rsid w:val="005C5619"/>
    <w:rsid w:val="005D1B12"/>
    <w:rsid w:val="005D4501"/>
    <w:rsid w:val="005D4C81"/>
    <w:rsid w:val="005D5116"/>
    <w:rsid w:val="005D6083"/>
    <w:rsid w:val="005E23D2"/>
    <w:rsid w:val="005E3989"/>
    <w:rsid w:val="005E47A0"/>
    <w:rsid w:val="005E4C04"/>
    <w:rsid w:val="005E7A8A"/>
    <w:rsid w:val="005F384D"/>
    <w:rsid w:val="005F6613"/>
    <w:rsid w:val="00601FCA"/>
    <w:rsid w:val="00602AC0"/>
    <w:rsid w:val="00603A64"/>
    <w:rsid w:val="006268DC"/>
    <w:rsid w:val="006326CB"/>
    <w:rsid w:val="00643AAF"/>
    <w:rsid w:val="00644C8F"/>
    <w:rsid w:val="00644E11"/>
    <w:rsid w:val="0066041B"/>
    <w:rsid w:val="00666D3B"/>
    <w:rsid w:val="00670D04"/>
    <w:rsid w:val="006714F9"/>
    <w:rsid w:val="006778A3"/>
    <w:rsid w:val="00677CDF"/>
    <w:rsid w:val="00680A45"/>
    <w:rsid w:val="00681A9C"/>
    <w:rsid w:val="00682125"/>
    <w:rsid w:val="0068286E"/>
    <w:rsid w:val="006914EB"/>
    <w:rsid w:val="006A1458"/>
    <w:rsid w:val="006A1809"/>
    <w:rsid w:val="006A3208"/>
    <w:rsid w:val="006A50B4"/>
    <w:rsid w:val="006B1552"/>
    <w:rsid w:val="006B46E8"/>
    <w:rsid w:val="006C2925"/>
    <w:rsid w:val="006C2945"/>
    <w:rsid w:val="006D0D66"/>
    <w:rsid w:val="006D1E2C"/>
    <w:rsid w:val="006D2EE0"/>
    <w:rsid w:val="006D3A65"/>
    <w:rsid w:val="006D7F6E"/>
    <w:rsid w:val="006E58DF"/>
    <w:rsid w:val="006F38E4"/>
    <w:rsid w:val="006F53EB"/>
    <w:rsid w:val="00703515"/>
    <w:rsid w:val="0070377D"/>
    <w:rsid w:val="00703CCA"/>
    <w:rsid w:val="00706BC1"/>
    <w:rsid w:val="00731C9D"/>
    <w:rsid w:val="00736008"/>
    <w:rsid w:val="00740361"/>
    <w:rsid w:val="007435F6"/>
    <w:rsid w:val="00745350"/>
    <w:rsid w:val="00754AFF"/>
    <w:rsid w:val="00757715"/>
    <w:rsid w:val="0076286D"/>
    <w:rsid w:val="00766715"/>
    <w:rsid w:val="00771D67"/>
    <w:rsid w:val="00772E83"/>
    <w:rsid w:val="00773B49"/>
    <w:rsid w:val="007776BC"/>
    <w:rsid w:val="007836F6"/>
    <w:rsid w:val="007920DE"/>
    <w:rsid w:val="00792426"/>
    <w:rsid w:val="0079270A"/>
    <w:rsid w:val="00793B0E"/>
    <w:rsid w:val="0079583F"/>
    <w:rsid w:val="007B3EB9"/>
    <w:rsid w:val="007B650C"/>
    <w:rsid w:val="007C2931"/>
    <w:rsid w:val="007E1C98"/>
    <w:rsid w:val="007E49CC"/>
    <w:rsid w:val="007E76B6"/>
    <w:rsid w:val="007F4815"/>
    <w:rsid w:val="008045B9"/>
    <w:rsid w:val="00812080"/>
    <w:rsid w:val="008148A6"/>
    <w:rsid w:val="00821528"/>
    <w:rsid w:val="00823036"/>
    <w:rsid w:val="008257E4"/>
    <w:rsid w:val="00831AE2"/>
    <w:rsid w:val="00831CF0"/>
    <w:rsid w:val="00832C22"/>
    <w:rsid w:val="008331E8"/>
    <w:rsid w:val="0083451E"/>
    <w:rsid w:val="00841D32"/>
    <w:rsid w:val="00841F67"/>
    <w:rsid w:val="00845651"/>
    <w:rsid w:val="00847C1F"/>
    <w:rsid w:val="0085107D"/>
    <w:rsid w:val="00852CF0"/>
    <w:rsid w:val="00860937"/>
    <w:rsid w:val="00860CF1"/>
    <w:rsid w:val="00861A14"/>
    <w:rsid w:val="00863A3F"/>
    <w:rsid w:val="0086793F"/>
    <w:rsid w:val="00881106"/>
    <w:rsid w:val="00883C07"/>
    <w:rsid w:val="00883EED"/>
    <w:rsid w:val="008A001A"/>
    <w:rsid w:val="008A0C5E"/>
    <w:rsid w:val="008A137C"/>
    <w:rsid w:val="008A1420"/>
    <w:rsid w:val="008A3BBF"/>
    <w:rsid w:val="008A5C65"/>
    <w:rsid w:val="008A618F"/>
    <w:rsid w:val="008B3EA9"/>
    <w:rsid w:val="008B6B65"/>
    <w:rsid w:val="008B6CE1"/>
    <w:rsid w:val="008C0092"/>
    <w:rsid w:val="008C2981"/>
    <w:rsid w:val="008C3015"/>
    <w:rsid w:val="008D3DAC"/>
    <w:rsid w:val="008D5915"/>
    <w:rsid w:val="008E022F"/>
    <w:rsid w:val="008E0276"/>
    <w:rsid w:val="008E0536"/>
    <w:rsid w:val="008E59DE"/>
    <w:rsid w:val="008E6B14"/>
    <w:rsid w:val="008E7DA0"/>
    <w:rsid w:val="008F000F"/>
    <w:rsid w:val="008F06AB"/>
    <w:rsid w:val="008F292F"/>
    <w:rsid w:val="008F44B1"/>
    <w:rsid w:val="008F77F5"/>
    <w:rsid w:val="00900624"/>
    <w:rsid w:val="0090127A"/>
    <w:rsid w:val="00902319"/>
    <w:rsid w:val="009052EA"/>
    <w:rsid w:val="00914AB8"/>
    <w:rsid w:val="00914FFE"/>
    <w:rsid w:val="0091711A"/>
    <w:rsid w:val="00932D2E"/>
    <w:rsid w:val="009343D8"/>
    <w:rsid w:val="009424E3"/>
    <w:rsid w:val="00943F0E"/>
    <w:rsid w:val="00950AA7"/>
    <w:rsid w:val="0095505C"/>
    <w:rsid w:val="00964B49"/>
    <w:rsid w:val="00964E4E"/>
    <w:rsid w:val="009720DC"/>
    <w:rsid w:val="009729D9"/>
    <w:rsid w:val="00972B5C"/>
    <w:rsid w:val="00975453"/>
    <w:rsid w:val="009813E2"/>
    <w:rsid w:val="00983C4B"/>
    <w:rsid w:val="009964BE"/>
    <w:rsid w:val="009975D9"/>
    <w:rsid w:val="00997E08"/>
    <w:rsid w:val="009A3B4B"/>
    <w:rsid w:val="009A7E31"/>
    <w:rsid w:val="009B1C8D"/>
    <w:rsid w:val="009B6865"/>
    <w:rsid w:val="009D0FBE"/>
    <w:rsid w:val="009E1F40"/>
    <w:rsid w:val="009E29FF"/>
    <w:rsid w:val="009E3BD5"/>
    <w:rsid w:val="009E5D80"/>
    <w:rsid w:val="009F1DCB"/>
    <w:rsid w:val="009F4103"/>
    <w:rsid w:val="009F7A81"/>
    <w:rsid w:val="00A01003"/>
    <w:rsid w:val="00A0145E"/>
    <w:rsid w:val="00A0338D"/>
    <w:rsid w:val="00A11EAC"/>
    <w:rsid w:val="00A15387"/>
    <w:rsid w:val="00A16271"/>
    <w:rsid w:val="00A231CF"/>
    <w:rsid w:val="00A24521"/>
    <w:rsid w:val="00A24C36"/>
    <w:rsid w:val="00A27F49"/>
    <w:rsid w:val="00A304B9"/>
    <w:rsid w:val="00A36982"/>
    <w:rsid w:val="00A41F3A"/>
    <w:rsid w:val="00A511EC"/>
    <w:rsid w:val="00A53E98"/>
    <w:rsid w:val="00A55B93"/>
    <w:rsid w:val="00A63F70"/>
    <w:rsid w:val="00A74511"/>
    <w:rsid w:val="00A86812"/>
    <w:rsid w:val="00A90E6E"/>
    <w:rsid w:val="00A9721C"/>
    <w:rsid w:val="00A97D4B"/>
    <w:rsid w:val="00AA080A"/>
    <w:rsid w:val="00AA2F00"/>
    <w:rsid w:val="00AA3C49"/>
    <w:rsid w:val="00AA7C55"/>
    <w:rsid w:val="00AB3BD1"/>
    <w:rsid w:val="00AB5F08"/>
    <w:rsid w:val="00AC6F43"/>
    <w:rsid w:val="00AC7D00"/>
    <w:rsid w:val="00AD232A"/>
    <w:rsid w:val="00AD62CB"/>
    <w:rsid w:val="00AD7C1E"/>
    <w:rsid w:val="00AE1FF9"/>
    <w:rsid w:val="00AE388F"/>
    <w:rsid w:val="00AE46D3"/>
    <w:rsid w:val="00AE55D5"/>
    <w:rsid w:val="00AF1F6A"/>
    <w:rsid w:val="00AF3175"/>
    <w:rsid w:val="00AF6510"/>
    <w:rsid w:val="00B0244A"/>
    <w:rsid w:val="00B06B5D"/>
    <w:rsid w:val="00B07BD0"/>
    <w:rsid w:val="00B1281B"/>
    <w:rsid w:val="00B12C8B"/>
    <w:rsid w:val="00B178FC"/>
    <w:rsid w:val="00B2189A"/>
    <w:rsid w:val="00B2636E"/>
    <w:rsid w:val="00B30C8E"/>
    <w:rsid w:val="00B328F9"/>
    <w:rsid w:val="00B32990"/>
    <w:rsid w:val="00B37A3C"/>
    <w:rsid w:val="00B37BAE"/>
    <w:rsid w:val="00B40927"/>
    <w:rsid w:val="00B40CCD"/>
    <w:rsid w:val="00B54633"/>
    <w:rsid w:val="00B609C2"/>
    <w:rsid w:val="00B62747"/>
    <w:rsid w:val="00B65EAE"/>
    <w:rsid w:val="00B702EA"/>
    <w:rsid w:val="00B727F2"/>
    <w:rsid w:val="00B72CCB"/>
    <w:rsid w:val="00B73662"/>
    <w:rsid w:val="00B825DA"/>
    <w:rsid w:val="00B850D2"/>
    <w:rsid w:val="00B87FA8"/>
    <w:rsid w:val="00B9210D"/>
    <w:rsid w:val="00B9289D"/>
    <w:rsid w:val="00B9385D"/>
    <w:rsid w:val="00B9411F"/>
    <w:rsid w:val="00B97504"/>
    <w:rsid w:val="00BA01D9"/>
    <w:rsid w:val="00BA1DB2"/>
    <w:rsid w:val="00BA678A"/>
    <w:rsid w:val="00BB4B2E"/>
    <w:rsid w:val="00BB6554"/>
    <w:rsid w:val="00BC6795"/>
    <w:rsid w:val="00BC7209"/>
    <w:rsid w:val="00BD1194"/>
    <w:rsid w:val="00BE49A1"/>
    <w:rsid w:val="00BE651A"/>
    <w:rsid w:val="00BE65ED"/>
    <w:rsid w:val="00BF317E"/>
    <w:rsid w:val="00C014B7"/>
    <w:rsid w:val="00C01B0C"/>
    <w:rsid w:val="00C06D68"/>
    <w:rsid w:val="00C06E1D"/>
    <w:rsid w:val="00C1081F"/>
    <w:rsid w:val="00C12DD2"/>
    <w:rsid w:val="00C150F7"/>
    <w:rsid w:val="00C2303F"/>
    <w:rsid w:val="00C240C5"/>
    <w:rsid w:val="00C3373D"/>
    <w:rsid w:val="00C41FB8"/>
    <w:rsid w:val="00C429FC"/>
    <w:rsid w:val="00C437B1"/>
    <w:rsid w:val="00C451D7"/>
    <w:rsid w:val="00C46D79"/>
    <w:rsid w:val="00C5116E"/>
    <w:rsid w:val="00C66BC8"/>
    <w:rsid w:val="00C66F13"/>
    <w:rsid w:val="00C7052F"/>
    <w:rsid w:val="00C72608"/>
    <w:rsid w:val="00C73EB4"/>
    <w:rsid w:val="00C772B1"/>
    <w:rsid w:val="00C77EA8"/>
    <w:rsid w:val="00C91A8E"/>
    <w:rsid w:val="00C93A14"/>
    <w:rsid w:val="00C95F95"/>
    <w:rsid w:val="00C96EA8"/>
    <w:rsid w:val="00CA22E9"/>
    <w:rsid w:val="00CA507F"/>
    <w:rsid w:val="00CA5C40"/>
    <w:rsid w:val="00CA6783"/>
    <w:rsid w:val="00CA7678"/>
    <w:rsid w:val="00CC01E7"/>
    <w:rsid w:val="00CC2DA9"/>
    <w:rsid w:val="00CD142F"/>
    <w:rsid w:val="00CD515F"/>
    <w:rsid w:val="00CD6C5A"/>
    <w:rsid w:val="00CE18AF"/>
    <w:rsid w:val="00CE4B71"/>
    <w:rsid w:val="00CF1BED"/>
    <w:rsid w:val="00CF2608"/>
    <w:rsid w:val="00CF32FA"/>
    <w:rsid w:val="00D01654"/>
    <w:rsid w:val="00D04E57"/>
    <w:rsid w:val="00D05068"/>
    <w:rsid w:val="00D05996"/>
    <w:rsid w:val="00D101C5"/>
    <w:rsid w:val="00D1541C"/>
    <w:rsid w:val="00D1594C"/>
    <w:rsid w:val="00D2391E"/>
    <w:rsid w:val="00D244E4"/>
    <w:rsid w:val="00D244FF"/>
    <w:rsid w:val="00D37FD7"/>
    <w:rsid w:val="00D4647F"/>
    <w:rsid w:val="00D50F84"/>
    <w:rsid w:val="00D51172"/>
    <w:rsid w:val="00D513E9"/>
    <w:rsid w:val="00D53197"/>
    <w:rsid w:val="00D543DF"/>
    <w:rsid w:val="00D54DAC"/>
    <w:rsid w:val="00D623DC"/>
    <w:rsid w:val="00D6473B"/>
    <w:rsid w:val="00D66576"/>
    <w:rsid w:val="00D679C2"/>
    <w:rsid w:val="00D71108"/>
    <w:rsid w:val="00D75C26"/>
    <w:rsid w:val="00D76C1E"/>
    <w:rsid w:val="00D828A9"/>
    <w:rsid w:val="00D83D82"/>
    <w:rsid w:val="00D87214"/>
    <w:rsid w:val="00D93472"/>
    <w:rsid w:val="00D978A8"/>
    <w:rsid w:val="00DB2ABA"/>
    <w:rsid w:val="00DB364C"/>
    <w:rsid w:val="00DB606C"/>
    <w:rsid w:val="00DB7EC6"/>
    <w:rsid w:val="00DC38FB"/>
    <w:rsid w:val="00DC611E"/>
    <w:rsid w:val="00DC6514"/>
    <w:rsid w:val="00DC6AFB"/>
    <w:rsid w:val="00DC72A8"/>
    <w:rsid w:val="00DD05B1"/>
    <w:rsid w:val="00DD6F51"/>
    <w:rsid w:val="00DF1B6C"/>
    <w:rsid w:val="00DF1EA1"/>
    <w:rsid w:val="00DF4613"/>
    <w:rsid w:val="00DF4E23"/>
    <w:rsid w:val="00DF5BE1"/>
    <w:rsid w:val="00DF6B61"/>
    <w:rsid w:val="00E02CB0"/>
    <w:rsid w:val="00E04E81"/>
    <w:rsid w:val="00E07931"/>
    <w:rsid w:val="00E13836"/>
    <w:rsid w:val="00E17D0E"/>
    <w:rsid w:val="00E24084"/>
    <w:rsid w:val="00E25075"/>
    <w:rsid w:val="00E25CEB"/>
    <w:rsid w:val="00E26106"/>
    <w:rsid w:val="00E34671"/>
    <w:rsid w:val="00E45495"/>
    <w:rsid w:val="00E50C44"/>
    <w:rsid w:val="00E52DB5"/>
    <w:rsid w:val="00E54577"/>
    <w:rsid w:val="00E62959"/>
    <w:rsid w:val="00E66F4D"/>
    <w:rsid w:val="00E73C18"/>
    <w:rsid w:val="00E757C4"/>
    <w:rsid w:val="00E760E7"/>
    <w:rsid w:val="00E90F45"/>
    <w:rsid w:val="00E948BD"/>
    <w:rsid w:val="00EA3833"/>
    <w:rsid w:val="00EA40EB"/>
    <w:rsid w:val="00EA765B"/>
    <w:rsid w:val="00EB42A7"/>
    <w:rsid w:val="00EB46D6"/>
    <w:rsid w:val="00EB4A85"/>
    <w:rsid w:val="00EB6FC7"/>
    <w:rsid w:val="00EC720F"/>
    <w:rsid w:val="00ED0039"/>
    <w:rsid w:val="00ED2661"/>
    <w:rsid w:val="00ED6FA0"/>
    <w:rsid w:val="00EF5334"/>
    <w:rsid w:val="00EF64B7"/>
    <w:rsid w:val="00EF6AC8"/>
    <w:rsid w:val="00F02675"/>
    <w:rsid w:val="00F0747B"/>
    <w:rsid w:val="00F22048"/>
    <w:rsid w:val="00F227E7"/>
    <w:rsid w:val="00F27B5C"/>
    <w:rsid w:val="00F32454"/>
    <w:rsid w:val="00F3664C"/>
    <w:rsid w:val="00F37FA0"/>
    <w:rsid w:val="00F41B79"/>
    <w:rsid w:val="00F4369D"/>
    <w:rsid w:val="00F43E43"/>
    <w:rsid w:val="00F47E13"/>
    <w:rsid w:val="00F5092F"/>
    <w:rsid w:val="00F5233B"/>
    <w:rsid w:val="00F5241A"/>
    <w:rsid w:val="00F62B88"/>
    <w:rsid w:val="00F64AD9"/>
    <w:rsid w:val="00F71DCD"/>
    <w:rsid w:val="00F7695D"/>
    <w:rsid w:val="00F806BC"/>
    <w:rsid w:val="00F82FD2"/>
    <w:rsid w:val="00F84C41"/>
    <w:rsid w:val="00F86C72"/>
    <w:rsid w:val="00F914BF"/>
    <w:rsid w:val="00F92CB9"/>
    <w:rsid w:val="00F92F85"/>
    <w:rsid w:val="00F93380"/>
    <w:rsid w:val="00F9649E"/>
    <w:rsid w:val="00FA02AC"/>
    <w:rsid w:val="00FA54F1"/>
    <w:rsid w:val="00FA6456"/>
    <w:rsid w:val="00FB755D"/>
    <w:rsid w:val="00FC3010"/>
    <w:rsid w:val="00FC7EE0"/>
    <w:rsid w:val="00FD0193"/>
    <w:rsid w:val="00FD6D79"/>
    <w:rsid w:val="00FE23F4"/>
    <w:rsid w:val="00FF1677"/>
    <w:rsid w:val="00FF24BD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FF1274D"/>
  <w15:docId w15:val="{A6B6016D-CCF6-47FD-8468-27CEB73C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34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4A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34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2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2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40"/>
      </w:numPr>
      <w:tabs>
        <w:tab w:val="left" w:pos="851"/>
      </w:tabs>
      <w:spacing w:after="120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2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10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16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2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aliases w:val="Tabulka"/>
    <w:basedOn w:val="Normlntabulka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29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F1801"/>
    <w:pPr>
      <w:numPr>
        <w:ilvl w:val="2"/>
        <w:numId w:val="34"/>
      </w:numPr>
      <w:spacing w:after="120"/>
      <w:jc w:val="both"/>
    </w:pPr>
  </w:style>
  <w:style w:type="character" w:styleId="Siln">
    <w:name w:val="Strong"/>
    <w:basedOn w:val="Standardnpsmoodstavce"/>
    <w:uiPriority w:val="22"/>
    <w:qFormat/>
    <w:rsid w:val="006F38E4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4AF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792426"/>
    <w:pPr>
      <w:spacing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92426"/>
    <w:rPr>
      <w:rFonts w:ascii="Segoe UI" w:eastAsia="Times New Roman" w:hAnsi="Segoe UI" w:cs="Times New Roman"/>
      <w:sz w:val="16"/>
      <w:szCs w:val="20"/>
      <w:lang w:eastAsia="cs-CZ"/>
    </w:rPr>
  </w:style>
  <w:style w:type="character" w:styleId="Znakapoznpodarou">
    <w:name w:val="footnote reference"/>
    <w:semiHidden/>
    <w:rsid w:val="00792426"/>
    <w:rPr>
      <w:vertAlign w:val="superscript"/>
    </w:rPr>
  </w:style>
  <w:style w:type="paragraph" w:customStyle="1" w:styleId="citace">
    <w:name w:val="citace"/>
    <w:basedOn w:val="Normlnweb"/>
    <w:link w:val="citaceChar"/>
    <w:qFormat/>
    <w:rsid w:val="00731C9D"/>
    <w:pPr>
      <w:spacing w:before="120" w:after="120"/>
      <w:ind w:left="567"/>
      <w:jc w:val="both"/>
    </w:pPr>
    <w:rPr>
      <w:rFonts w:ascii="Segoe UI" w:eastAsiaTheme="minorHAnsi" w:hAnsi="Segoe UI"/>
      <w:i/>
      <w:color w:val="73767D"/>
      <w:sz w:val="20"/>
      <w:szCs w:val="22"/>
    </w:rPr>
  </w:style>
  <w:style w:type="character" w:customStyle="1" w:styleId="citaceChar">
    <w:name w:val="citace Char"/>
    <w:basedOn w:val="Standardnpsmoodstavce"/>
    <w:link w:val="citace"/>
    <w:rsid w:val="00731C9D"/>
    <w:rPr>
      <w:rFonts w:ascii="Segoe UI" w:hAnsi="Segoe UI" w:cs="Times New Roman"/>
      <w:i/>
      <w:color w:val="73767D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1C9D"/>
    <w:rPr>
      <w:rFonts w:ascii="Times New Roman" w:hAnsi="Times New Roman"/>
      <w:sz w:val="24"/>
    </w:rPr>
  </w:style>
  <w:style w:type="character" w:customStyle="1" w:styleId="nowrap">
    <w:name w:val="nowrap"/>
    <w:basedOn w:val="Standardnpsmoodstavce"/>
    <w:rsid w:val="004C7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46293-AFD0-4320-92D7-7BDE8AA9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Sip Matej</cp:lastModifiedBy>
  <cp:revision>24</cp:revision>
  <cp:lastPrinted>2018-11-21T12:11:00Z</cp:lastPrinted>
  <dcterms:created xsi:type="dcterms:W3CDTF">2019-07-29T08:59:00Z</dcterms:created>
  <dcterms:modified xsi:type="dcterms:W3CDTF">2021-01-15T07:49:00Z</dcterms:modified>
</cp:coreProperties>
</file>