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6C" w:rsidRDefault="00F930FF" w:rsidP="00DF6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  <w:r w:rsidRPr="00DF6990">
        <w:rPr>
          <w:rFonts w:ascii="Times New Roman" w:hAnsi="Times New Roman" w:cs="Times New Roman"/>
          <w:sz w:val="24"/>
          <w:szCs w:val="24"/>
        </w:rPr>
        <w:t>ke Smlouvě o výpůjčce č.</w:t>
      </w:r>
      <w:r w:rsidR="00F930FF">
        <w:rPr>
          <w:rFonts w:ascii="Times New Roman" w:hAnsi="Times New Roman" w:cs="Times New Roman"/>
          <w:sz w:val="24"/>
          <w:szCs w:val="24"/>
        </w:rPr>
        <w:t xml:space="preserve"> 18/2019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5D33">
        <w:rPr>
          <w:rFonts w:ascii="Times New Roman" w:hAnsi="Times New Roman" w:cs="Times New Roman"/>
          <w:sz w:val="24"/>
          <w:szCs w:val="24"/>
        </w:rPr>
        <w:t xml:space="preserve"> </w:t>
      </w:r>
      <w:r w:rsidRPr="00DF6990">
        <w:rPr>
          <w:rFonts w:ascii="Times New Roman" w:hAnsi="Times New Roman" w:cs="Times New Roman"/>
          <w:sz w:val="24"/>
          <w:szCs w:val="24"/>
        </w:rPr>
        <w:t xml:space="preserve">uzavřené podle § 2193  a násl. Občanského zákoníku 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Ostravské muzeum, příspěvková organizace</w:t>
      </w:r>
    </w:p>
    <w:p w:rsidR="00DF6990" w:rsidRPr="00C3060D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060D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Masarykovo nám. 1, 728 41 Ostrava 1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00097594, bank. sp</w:t>
      </w:r>
      <w:r w:rsidR="00F930FF">
        <w:rPr>
          <w:rFonts w:ascii="Times New Roman" w:eastAsia="Times New Roman" w:hAnsi="Times New Roman" w:cs="Times New Roman"/>
          <w:sz w:val="24"/>
          <w:szCs w:val="24"/>
          <w:lang w:eastAsia="cs-CZ"/>
        </w:rPr>
        <w:t>ojení: KB Ostrava, č. ú. 7332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761/ 0100</w:t>
      </w:r>
    </w:p>
    <w:p w:rsidR="00DF6990" w:rsidRDefault="00BF11AA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astoupené</w:t>
      </w:r>
      <w:r w:rsidR="00E2646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6990" w:rsidRPr="00C3060D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Jiřinou Kábrtovou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Ostravského muzea</w:t>
      </w:r>
    </w:p>
    <w:p w:rsidR="00C3060D" w:rsidRPr="00DF6990" w:rsidRDefault="00C3060D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půjčitel)</w:t>
      </w: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2646C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484" w:rsidRDefault="006F6484" w:rsidP="006F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Regionální muzeum v Kopřivnici, o. p. s.</w:t>
      </w:r>
    </w:p>
    <w:p w:rsidR="006F6484" w:rsidRPr="00C3060D" w:rsidRDefault="006F6484" w:rsidP="006F6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060D">
        <w:rPr>
          <w:rFonts w:ascii="Times New Roman" w:eastAsia="Times New Roman" w:hAnsi="Times New Roman" w:cs="Times New Roman"/>
          <w:sz w:val="24"/>
          <w:szCs w:val="24"/>
          <w:lang w:eastAsia="cs-CZ"/>
        </w:rPr>
        <w:t>Záhumenní 367, 742 21 Kopřivnice</w:t>
      </w:r>
    </w:p>
    <w:p w:rsidR="006F6484" w:rsidRDefault="006F6484" w:rsidP="006F6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25394509, DIČ: CZ25394509, bank. spojení: ČS, č. ú.: 1767700349/0800</w:t>
      </w:r>
    </w:p>
    <w:p w:rsidR="006F6484" w:rsidRDefault="00C3060D" w:rsidP="006F6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zastoupené: </w:t>
      </w:r>
      <w:r w:rsidR="00EF2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Ing. Janem Jurkovičem, </w:t>
      </w:r>
      <w:r w:rsidR="006F648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ředitelem</w:t>
      </w:r>
    </w:p>
    <w:p w:rsidR="00C3060D" w:rsidRDefault="00C3060D" w:rsidP="006F6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484" w:rsidRDefault="006F6484" w:rsidP="006F6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vypůjčitel)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</w:t>
      </w:r>
      <w:r w:rsidR="00C817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ené smluvní strany uzavřely </w:t>
      </w:r>
      <w:r w:rsidR="00BF11A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o výpůjčce</w:t>
      </w:r>
      <w:r w:rsidR="00F930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18/2019 ze dne 11. 12.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jejímž předmětem je bezplatné užívání movitých věcí ze sbírek půjčitele. Tímto dodatkem se prolonguje doba trvání smlouvy a to následovně:</w:t>
      </w:r>
    </w:p>
    <w:p w:rsidR="008821B1" w:rsidRDefault="008821B1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21B1" w:rsidRDefault="008821B1" w:rsidP="0088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ustanovení čl. II Doba trvání smlouvy se v bodě 1 datum: „16. 12. 2020“ nově nahrazuje datem „16. 12. 2021“.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 této smlouvy se</w:t>
      </w:r>
      <w:r w:rsidR="00F930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prodlužuje do 16. 12. 2021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ostatních ustanoveních zůstává smlouva nezměněna.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je vypracován ve dvou stejnopisech s platnosti originálu, z nichž každá ze smluvních stran obdrží jedno vyhotovení.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 nabývá platnosti dnem podpisu obou smluvních stran.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Ostravě dne:</w:t>
      </w:r>
      <w:r w:rsidR="008304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04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04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04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04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04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04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Kopřivnici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půjčitele: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vypůjčitele: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Jiřina Kábrtová, ředitelka</w:t>
      </w:r>
      <w:r w:rsidR="00EF28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28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28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7F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2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Ing. Jan Jurkovič, </w:t>
      </w:r>
      <w:r w:rsidR="00830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</w:p>
    <w:sectPr w:rsidR="00DF6990" w:rsidRPr="00DF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8AC"/>
    <w:multiLevelType w:val="hybridMultilevel"/>
    <w:tmpl w:val="14508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0"/>
    <w:rsid w:val="000D0F6B"/>
    <w:rsid w:val="00137975"/>
    <w:rsid w:val="00152307"/>
    <w:rsid w:val="0035638F"/>
    <w:rsid w:val="00481218"/>
    <w:rsid w:val="006F6484"/>
    <w:rsid w:val="00807F01"/>
    <w:rsid w:val="0083048B"/>
    <w:rsid w:val="008821B1"/>
    <w:rsid w:val="00A71797"/>
    <w:rsid w:val="00BF11AA"/>
    <w:rsid w:val="00C3060D"/>
    <w:rsid w:val="00C8179F"/>
    <w:rsid w:val="00D53844"/>
    <w:rsid w:val="00D8246C"/>
    <w:rsid w:val="00DF6990"/>
    <w:rsid w:val="00E2646C"/>
    <w:rsid w:val="00E35D33"/>
    <w:rsid w:val="00EF283A"/>
    <w:rsid w:val="00F9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5B0D"/>
  <w15:docId w15:val="{97871FB3-7BC2-4ED3-8732-E048DC1F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8601-1836-4A6E-B601-E619FA60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Bertha Roman, Bc.</cp:lastModifiedBy>
  <cp:revision>33</cp:revision>
  <dcterms:created xsi:type="dcterms:W3CDTF">2015-05-04T08:52:00Z</dcterms:created>
  <dcterms:modified xsi:type="dcterms:W3CDTF">2020-12-07T09:57:00Z</dcterms:modified>
</cp:coreProperties>
</file>