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A69C7" w14:textId="77777777" w:rsidR="00251236" w:rsidRPr="007007F2" w:rsidRDefault="00251236" w:rsidP="00BE6E6B">
      <w:pPr>
        <w:jc w:val="center"/>
        <w:rPr>
          <w:b/>
          <w:sz w:val="24"/>
          <w:szCs w:val="24"/>
        </w:rPr>
      </w:pPr>
      <w:r w:rsidRPr="007007F2">
        <w:rPr>
          <w:b/>
          <w:sz w:val="24"/>
          <w:szCs w:val="24"/>
        </w:rPr>
        <w:t>SMLOUVA O POSKYTOVÁNÍ SLUŽEB</w:t>
      </w:r>
    </w:p>
    <w:p w14:paraId="2BD8E4EA" w14:textId="77777777" w:rsidR="00251236" w:rsidRPr="00316028" w:rsidRDefault="00251236" w:rsidP="00BE6E6B">
      <w:pPr>
        <w:jc w:val="center"/>
        <w:rPr>
          <w:sz w:val="24"/>
          <w:szCs w:val="24"/>
        </w:rPr>
      </w:pPr>
      <w:r w:rsidRPr="00316028">
        <w:rPr>
          <w:sz w:val="24"/>
          <w:szCs w:val="24"/>
        </w:rPr>
        <w:t xml:space="preserve"> na zajištění činnosti pověřence pro ochranu osobních údajů</w:t>
      </w:r>
    </w:p>
    <w:p w14:paraId="3AD2B4E2" w14:textId="77777777" w:rsidR="00251236" w:rsidRPr="00316028" w:rsidRDefault="00251236" w:rsidP="00BE6E6B">
      <w:pPr>
        <w:jc w:val="center"/>
        <w:rPr>
          <w:sz w:val="24"/>
          <w:szCs w:val="24"/>
        </w:rPr>
      </w:pPr>
    </w:p>
    <w:p w14:paraId="40720DB4" w14:textId="77777777" w:rsidR="00251236" w:rsidRPr="00B61CFE" w:rsidRDefault="00251236" w:rsidP="004A0DA1">
      <w:pPr>
        <w:spacing w:line="276" w:lineRule="auto"/>
        <w:jc w:val="both"/>
        <w:rPr>
          <w:iCs/>
          <w:sz w:val="24"/>
          <w:szCs w:val="24"/>
          <w:u w:val="single"/>
        </w:rPr>
      </w:pPr>
      <w:r>
        <w:rPr>
          <w:iCs/>
          <w:sz w:val="24"/>
          <w:szCs w:val="24"/>
          <w:u w:val="single"/>
        </w:rPr>
        <w:t>Poskytovatel</w:t>
      </w:r>
      <w:r w:rsidRPr="00B61CFE">
        <w:rPr>
          <w:iCs/>
          <w:sz w:val="24"/>
          <w:szCs w:val="24"/>
          <w:u w:val="single"/>
        </w:rPr>
        <w:t>:</w:t>
      </w:r>
    </w:p>
    <w:p w14:paraId="728496CB" w14:textId="77777777" w:rsidR="00E9680B" w:rsidRPr="0094234D" w:rsidRDefault="00AA73D6" w:rsidP="00E9680B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b/>
          <w:bCs/>
          <w:sz w:val="24"/>
          <w:szCs w:val="24"/>
          <w:lang w:eastAsia="cs-CZ"/>
        </w:rPr>
        <w:t>Oblastní nemocnice Trutnov a.s.</w:t>
      </w:r>
    </w:p>
    <w:p w14:paraId="6399D2DE" w14:textId="77777777" w:rsidR="00E9680B" w:rsidRPr="0094234D" w:rsidRDefault="00AA73D6" w:rsidP="00E9680B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 xml:space="preserve">se sídlem: Maxima Gorkého 77, Kryblice, 541 </w:t>
      </w:r>
      <w:proofErr w:type="gramStart"/>
      <w:r>
        <w:rPr>
          <w:rFonts w:eastAsia="Times New Roman" w:cs="Calibri"/>
          <w:sz w:val="24"/>
          <w:szCs w:val="24"/>
          <w:lang w:eastAsia="cs-CZ"/>
        </w:rPr>
        <w:t>01  Trutnov</w:t>
      </w:r>
      <w:proofErr w:type="gramEnd"/>
    </w:p>
    <w:p w14:paraId="1F3B88DC" w14:textId="77777777" w:rsidR="00E9680B" w:rsidRPr="0094234D" w:rsidRDefault="00AA73D6" w:rsidP="00E9680B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>
        <w:rPr>
          <w:rFonts w:eastAsia="Times New Roman" w:cs="Calibri"/>
          <w:sz w:val="24"/>
          <w:szCs w:val="24"/>
          <w:lang w:eastAsia="cs-CZ"/>
        </w:rPr>
        <w:t>IČ: 26000237</w:t>
      </w:r>
    </w:p>
    <w:p w14:paraId="49FE1D37" w14:textId="77777777" w:rsidR="00E9680B" w:rsidRPr="0094234D" w:rsidRDefault="00E9680B" w:rsidP="00E9680B">
      <w:pPr>
        <w:spacing w:after="0" w:line="240" w:lineRule="auto"/>
        <w:rPr>
          <w:rFonts w:eastAsia="Times New Roman" w:cs="Calibri"/>
          <w:sz w:val="24"/>
          <w:szCs w:val="24"/>
          <w:lang w:eastAsia="cs-CZ"/>
        </w:rPr>
      </w:pPr>
      <w:r w:rsidRPr="0094234D">
        <w:rPr>
          <w:rFonts w:eastAsia="Times New Roman" w:cs="Calibri"/>
          <w:sz w:val="24"/>
          <w:szCs w:val="24"/>
          <w:lang w:eastAsia="cs-CZ"/>
        </w:rPr>
        <w:t>DIČ</w:t>
      </w:r>
      <w:r w:rsidR="0094234D" w:rsidRPr="0094234D">
        <w:rPr>
          <w:rFonts w:eastAsia="Times New Roman" w:cs="Calibri"/>
          <w:sz w:val="24"/>
          <w:szCs w:val="24"/>
          <w:lang w:eastAsia="cs-CZ"/>
        </w:rPr>
        <w:t xml:space="preserve"> pro účely DPH</w:t>
      </w:r>
      <w:r w:rsidRPr="0094234D">
        <w:rPr>
          <w:rFonts w:eastAsia="Times New Roman" w:cs="Calibri"/>
          <w:sz w:val="24"/>
          <w:szCs w:val="24"/>
          <w:lang w:eastAsia="cs-CZ"/>
        </w:rPr>
        <w:t>: CZ699004900</w:t>
      </w:r>
    </w:p>
    <w:p w14:paraId="34B390C9" w14:textId="77777777" w:rsidR="00E9680B" w:rsidRDefault="00E9680B" w:rsidP="0094234D">
      <w:pPr>
        <w:spacing w:after="0" w:line="240" w:lineRule="auto"/>
        <w:rPr>
          <w:rFonts w:cs="Calibri"/>
          <w:bCs/>
          <w:sz w:val="24"/>
          <w:szCs w:val="24"/>
        </w:rPr>
      </w:pPr>
      <w:r w:rsidRPr="0094234D">
        <w:rPr>
          <w:rFonts w:eastAsia="Times New Roman" w:cs="Calibri"/>
          <w:sz w:val="24"/>
          <w:szCs w:val="24"/>
          <w:lang w:eastAsia="cs-CZ"/>
        </w:rPr>
        <w:t>bankovní spojení: ČSOB a.s.</w:t>
      </w:r>
      <w:r w:rsidR="0094234D" w:rsidRPr="0094234D">
        <w:rPr>
          <w:rFonts w:eastAsia="Times New Roman" w:cs="Calibri"/>
          <w:sz w:val="24"/>
          <w:szCs w:val="24"/>
          <w:lang w:eastAsia="cs-CZ"/>
        </w:rPr>
        <w:t xml:space="preserve">, </w:t>
      </w:r>
      <w:r w:rsidRPr="0094234D">
        <w:rPr>
          <w:rFonts w:eastAsia="Times New Roman" w:cs="Calibri"/>
          <w:sz w:val="24"/>
          <w:szCs w:val="24"/>
          <w:lang w:eastAsia="cs-CZ"/>
        </w:rPr>
        <w:t>č. ú</w:t>
      </w:r>
      <w:r w:rsidR="0094234D" w:rsidRPr="0094234D">
        <w:rPr>
          <w:rFonts w:eastAsia="Times New Roman" w:cs="Calibri"/>
          <w:sz w:val="24"/>
          <w:szCs w:val="24"/>
          <w:lang w:eastAsia="cs-CZ"/>
        </w:rPr>
        <w:t>.</w:t>
      </w:r>
      <w:r w:rsidRPr="0094234D">
        <w:rPr>
          <w:rFonts w:eastAsia="Times New Roman" w:cs="Calibri"/>
          <w:sz w:val="24"/>
          <w:szCs w:val="24"/>
          <w:lang w:eastAsia="cs-CZ"/>
        </w:rPr>
        <w:t xml:space="preserve">: </w:t>
      </w:r>
      <w:r w:rsidR="00AA73D6">
        <w:rPr>
          <w:rFonts w:cs="Calibri"/>
          <w:bCs/>
          <w:sz w:val="24"/>
          <w:szCs w:val="24"/>
        </w:rPr>
        <w:t>186345575</w:t>
      </w:r>
      <w:r w:rsidRPr="0094234D">
        <w:rPr>
          <w:rFonts w:cs="Calibri"/>
          <w:bCs/>
          <w:sz w:val="24"/>
          <w:szCs w:val="24"/>
        </w:rPr>
        <w:t>/0300</w:t>
      </w:r>
    </w:p>
    <w:p w14:paraId="67C645A2" w14:textId="77777777" w:rsidR="0094234D" w:rsidRPr="0094234D" w:rsidRDefault="0094234D" w:rsidP="0094234D">
      <w:pPr>
        <w:spacing w:after="0" w:line="240" w:lineRule="auto"/>
        <w:rPr>
          <w:rFonts w:cs="Calibri"/>
          <w:bCs/>
          <w:sz w:val="24"/>
          <w:szCs w:val="24"/>
        </w:rPr>
      </w:pPr>
    </w:p>
    <w:p w14:paraId="3C6A5728" w14:textId="77777777" w:rsidR="00E9680B" w:rsidRPr="0094234D" w:rsidRDefault="0094234D" w:rsidP="00E9680B">
      <w:pPr>
        <w:spacing w:after="120" w:line="240" w:lineRule="auto"/>
        <w:ind w:right="-113"/>
        <w:jc w:val="both"/>
        <w:rPr>
          <w:rFonts w:eastAsia="Times New Roman" w:cs="Calibri"/>
          <w:i/>
          <w:sz w:val="24"/>
          <w:szCs w:val="24"/>
          <w:lang w:eastAsia="cs-CZ"/>
        </w:rPr>
      </w:pPr>
      <w:r w:rsidRPr="0094234D">
        <w:rPr>
          <w:rFonts w:eastAsia="Times New Roman" w:cs="Calibri"/>
          <w:i/>
          <w:sz w:val="24"/>
          <w:szCs w:val="24"/>
          <w:lang w:eastAsia="cs-CZ"/>
        </w:rPr>
        <w:t>Z</w:t>
      </w:r>
      <w:r w:rsidR="00E9680B" w:rsidRPr="0094234D">
        <w:rPr>
          <w:rFonts w:eastAsia="Times New Roman" w:cs="Calibri"/>
          <w:i/>
          <w:sz w:val="24"/>
          <w:szCs w:val="24"/>
          <w:lang w:eastAsia="cs-CZ"/>
        </w:rPr>
        <w:t>apsaná v obchodním rejstříku vedeném Krajským soudem v Hradci Králové, odd</w:t>
      </w:r>
      <w:r>
        <w:rPr>
          <w:rFonts w:eastAsia="Times New Roman" w:cs="Calibri"/>
          <w:i/>
          <w:sz w:val="24"/>
          <w:szCs w:val="24"/>
          <w:lang w:eastAsia="cs-CZ"/>
        </w:rPr>
        <w:t>.</w:t>
      </w:r>
      <w:r w:rsidR="00AA73D6">
        <w:rPr>
          <w:rFonts w:eastAsia="Times New Roman" w:cs="Calibri"/>
          <w:i/>
          <w:sz w:val="24"/>
          <w:szCs w:val="24"/>
          <w:lang w:eastAsia="cs-CZ"/>
        </w:rPr>
        <w:t xml:space="preserve"> B, vložka 2334</w:t>
      </w:r>
    </w:p>
    <w:p w14:paraId="569E644F" w14:textId="77777777" w:rsidR="001872A3" w:rsidRPr="0094234D" w:rsidRDefault="00AA73D6" w:rsidP="001872A3">
      <w:pPr>
        <w:spacing w:after="0" w:line="240" w:lineRule="auto"/>
        <w:rPr>
          <w:rFonts w:eastAsia="Times New Roman" w:cs="Calibri"/>
          <w:i/>
          <w:sz w:val="24"/>
          <w:szCs w:val="24"/>
          <w:lang w:eastAsia="cs-CZ"/>
        </w:rPr>
      </w:pPr>
      <w:r>
        <w:rPr>
          <w:rFonts w:eastAsia="Times New Roman" w:cs="Calibri"/>
          <w:i/>
          <w:sz w:val="24"/>
          <w:szCs w:val="24"/>
          <w:lang w:eastAsia="cs-CZ"/>
        </w:rPr>
        <w:t>Zastoupená statutárním ředitelem</w:t>
      </w:r>
      <w:r w:rsidR="0094234D">
        <w:rPr>
          <w:rFonts w:eastAsia="Times New Roman" w:cs="Calibri"/>
          <w:i/>
          <w:sz w:val="24"/>
          <w:szCs w:val="24"/>
          <w:lang w:eastAsia="cs-CZ"/>
        </w:rPr>
        <w:t xml:space="preserve"> I</w:t>
      </w:r>
      <w:r w:rsidR="001872A3" w:rsidRPr="0094234D">
        <w:rPr>
          <w:rFonts w:eastAsia="Times New Roman" w:cs="Calibri"/>
          <w:i/>
          <w:sz w:val="24"/>
          <w:szCs w:val="24"/>
          <w:lang w:eastAsia="cs-CZ"/>
        </w:rPr>
        <w:t>ng. Miroslavem Procházkou, Ph.D., na straně jedné</w:t>
      </w:r>
    </w:p>
    <w:p w14:paraId="157B0F2E" w14:textId="77777777" w:rsidR="001872A3" w:rsidRDefault="001872A3" w:rsidP="00DA5B43">
      <w:pPr>
        <w:spacing w:line="276" w:lineRule="auto"/>
        <w:rPr>
          <w:rStyle w:val="preformatted"/>
          <w:b/>
          <w:sz w:val="24"/>
          <w:szCs w:val="24"/>
        </w:rPr>
      </w:pPr>
    </w:p>
    <w:p w14:paraId="2D022171" w14:textId="77777777" w:rsidR="001872A3" w:rsidRDefault="001872A3" w:rsidP="00DA5B43">
      <w:pPr>
        <w:spacing w:line="276" w:lineRule="auto"/>
        <w:rPr>
          <w:rStyle w:val="preformatted"/>
          <w:b/>
          <w:sz w:val="24"/>
          <w:szCs w:val="24"/>
        </w:rPr>
      </w:pPr>
    </w:p>
    <w:p w14:paraId="45C9BBB3" w14:textId="77777777" w:rsidR="00251236" w:rsidRPr="00316028" w:rsidRDefault="00251236" w:rsidP="004A0DA1">
      <w:pPr>
        <w:rPr>
          <w:sz w:val="24"/>
          <w:szCs w:val="24"/>
          <w:u w:val="single"/>
        </w:rPr>
      </w:pPr>
      <w:r w:rsidRPr="00316028">
        <w:rPr>
          <w:sz w:val="24"/>
          <w:szCs w:val="24"/>
          <w:u w:val="single"/>
        </w:rPr>
        <w:t xml:space="preserve">Objednatel: </w:t>
      </w:r>
    </w:p>
    <w:p w14:paraId="67329F16" w14:textId="77777777" w:rsidR="00251236" w:rsidRPr="00AA73D6" w:rsidRDefault="00AA73D6" w:rsidP="00DA5B43">
      <w:pPr>
        <w:rPr>
          <w:sz w:val="24"/>
          <w:szCs w:val="24"/>
        </w:rPr>
      </w:pPr>
      <w:r>
        <w:rPr>
          <w:b/>
          <w:sz w:val="24"/>
          <w:szCs w:val="24"/>
        </w:rPr>
        <w:t>Městská nemocnice, a.s.</w:t>
      </w:r>
      <w:r w:rsidR="00251236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se sídlem: Vrchlického 1504, 544 </w:t>
      </w:r>
      <w:proofErr w:type="gramStart"/>
      <w:r>
        <w:rPr>
          <w:sz w:val="24"/>
          <w:szCs w:val="24"/>
        </w:rPr>
        <w:t>01  Dvůr</w:t>
      </w:r>
      <w:proofErr w:type="gramEnd"/>
      <w:r>
        <w:rPr>
          <w:sz w:val="24"/>
          <w:szCs w:val="24"/>
        </w:rPr>
        <w:t xml:space="preserve"> Králové nad Labem</w:t>
      </w:r>
    </w:p>
    <w:p w14:paraId="1C0DFFC3" w14:textId="77777777" w:rsidR="0096000B" w:rsidRDefault="00AA73D6" w:rsidP="00DA5B4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IČ: 25262238</w:t>
      </w:r>
    </w:p>
    <w:p w14:paraId="60199D7A" w14:textId="0200564B" w:rsidR="00251236" w:rsidRDefault="0096000B" w:rsidP="00DA5B43">
      <w:pPr>
        <w:spacing w:line="276" w:lineRule="auto"/>
        <w:rPr>
          <w:rFonts w:cs="Calibri"/>
          <w:sz w:val="24"/>
          <w:szCs w:val="24"/>
        </w:rPr>
      </w:pPr>
      <w:r>
        <w:rPr>
          <w:sz w:val="24"/>
          <w:szCs w:val="24"/>
        </w:rPr>
        <w:t>DIČ: CZ 26000202</w:t>
      </w:r>
      <w:r w:rsidR="00251236" w:rsidRPr="00DA5B43">
        <w:rPr>
          <w:sz w:val="24"/>
          <w:szCs w:val="24"/>
        </w:rPr>
        <w:br/>
        <w:t>DIČ</w:t>
      </w:r>
      <w:r>
        <w:rPr>
          <w:sz w:val="24"/>
          <w:szCs w:val="24"/>
        </w:rPr>
        <w:t xml:space="preserve"> pro účely DPH</w:t>
      </w:r>
      <w:r w:rsidR="00251236" w:rsidRPr="00DA5B43">
        <w:rPr>
          <w:sz w:val="24"/>
          <w:szCs w:val="24"/>
        </w:rPr>
        <w:t>: CZ699004900</w:t>
      </w:r>
      <w:r w:rsidR="00251236" w:rsidRPr="00DA5B43">
        <w:rPr>
          <w:rFonts w:cs="Calibri"/>
          <w:sz w:val="24"/>
          <w:szCs w:val="24"/>
        </w:rPr>
        <w:t xml:space="preserve"> </w:t>
      </w:r>
    </w:p>
    <w:p w14:paraId="51BB2FA7" w14:textId="77777777" w:rsidR="00251236" w:rsidRDefault="00251236" w:rsidP="00DA5B43">
      <w:pPr>
        <w:spacing w:line="276" w:lineRule="auto"/>
        <w:rPr>
          <w:sz w:val="24"/>
          <w:szCs w:val="24"/>
        </w:rPr>
      </w:pPr>
      <w:r w:rsidRPr="0006349C">
        <w:rPr>
          <w:sz w:val="24"/>
          <w:szCs w:val="24"/>
        </w:rPr>
        <w:t>Bankovní spojení: Komerční banka a.s., č. ú.</w:t>
      </w:r>
      <w:r w:rsidR="0094234D">
        <w:rPr>
          <w:sz w:val="24"/>
          <w:szCs w:val="24"/>
        </w:rPr>
        <w:t>:</w:t>
      </w:r>
      <w:r w:rsidR="00AA73D6">
        <w:rPr>
          <w:sz w:val="24"/>
          <w:szCs w:val="24"/>
        </w:rPr>
        <w:t xml:space="preserve"> 273234793/0300</w:t>
      </w:r>
    </w:p>
    <w:p w14:paraId="15200DCF" w14:textId="77777777" w:rsidR="00251236" w:rsidRPr="00316028" w:rsidRDefault="00251236" w:rsidP="004A0DA1">
      <w:pPr>
        <w:spacing w:line="276" w:lineRule="auto"/>
        <w:jc w:val="both"/>
        <w:rPr>
          <w:i/>
          <w:sz w:val="24"/>
          <w:szCs w:val="24"/>
        </w:rPr>
      </w:pPr>
      <w:r w:rsidRPr="00316028">
        <w:rPr>
          <w:i/>
          <w:sz w:val="24"/>
          <w:szCs w:val="24"/>
        </w:rPr>
        <w:t>Zapsaná v obchodní rejstříku vedeném Krajským soudem v Hradc</w:t>
      </w:r>
      <w:r w:rsidR="0094234D">
        <w:rPr>
          <w:i/>
          <w:sz w:val="24"/>
          <w:szCs w:val="24"/>
        </w:rPr>
        <w:t>i</w:t>
      </w:r>
      <w:r w:rsidR="00AA73D6">
        <w:rPr>
          <w:i/>
          <w:sz w:val="24"/>
          <w:szCs w:val="24"/>
        </w:rPr>
        <w:t xml:space="preserve"> Králové odd. B, vl. 1584</w:t>
      </w:r>
    </w:p>
    <w:p w14:paraId="09BE8682" w14:textId="77777777" w:rsidR="00251236" w:rsidRPr="00FA227D" w:rsidRDefault="00AA73D6" w:rsidP="004A0DA1">
      <w:pPr>
        <w:spacing w:line="276" w:lineRule="auto"/>
        <w:jc w:val="both"/>
        <w:rPr>
          <w:sz w:val="24"/>
          <w:szCs w:val="24"/>
        </w:rPr>
      </w:pPr>
      <w:r w:rsidRPr="00FA227D">
        <w:rPr>
          <w:bCs/>
          <w:i/>
          <w:sz w:val="24"/>
          <w:szCs w:val="24"/>
        </w:rPr>
        <w:t>Z</w:t>
      </w:r>
      <w:r w:rsidR="00251236" w:rsidRPr="00FA227D">
        <w:rPr>
          <w:bCs/>
          <w:i/>
          <w:sz w:val="24"/>
          <w:szCs w:val="24"/>
        </w:rPr>
        <w:t>astoupen</w:t>
      </w:r>
      <w:r w:rsidR="00751DCB">
        <w:rPr>
          <w:bCs/>
          <w:i/>
          <w:sz w:val="24"/>
          <w:szCs w:val="24"/>
        </w:rPr>
        <w:t>á statutárním ředitelem</w:t>
      </w:r>
      <w:r>
        <w:rPr>
          <w:bCs/>
          <w:i/>
          <w:sz w:val="24"/>
          <w:szCs w:val="24"/>
        </w:rPr>
        <w:t xml:space="preserve"> Ing. Miroslavem Vávrou, CSc.</w:t>
      </w:r>
      <w:r w:rsidR="00251236" w:rsidRPr="00FA227D">
        <w:rPr>
          <w:bCs/>
          <w:i/>
          <w:sz w:val="24"/>
          <w:szCs w:val="24"/>
        </w:rPr>
        <w:t xml:space="preserve">, na straně druhé </w:t>
      </w:r>
    </w:p>
    <w:p w14:paraId="6D3AE791" w14:textId="77777777" w:rsidR="00251236" w:rsidRDefault="00251236" w:rsidP="008038D3">
      <w:pPr>
        <w:jc w:val="both"/>
        <w:rPr>
          <w:sz w:val="24"/>
          <w:szCs w:val="24"/>
        </w:rPr>
      </w:pPr>
    </w:p>
    <w:p w14:paraId="07D28450" w14:textId="77777777" w:rsidR="00251236" w:rsidRDefault="00251236" w:rsidP="008038D3">
      <w:pPr>
        <w:jc w:val="both"/>
        <w:rPr>
          <w:sz w:val="24"/>
          <w:szCs w:val="24"/>
        </w:rPr>
      </w:pPr>
    </w:p>
    <w:p w14:paraId="322AB46D" w14:textId="77777777" w:rsidR="0094234D" w:rsidRDefault="0094234D" w:rsidP="008038D3">
      <w:pPr>
        <w:jc w:val="both"/>
        <w:rPr>
          <w:sz w:val="24"/>
          <w:szCs w:val="24"/>
        </w:rPr>
      </w:pPr>
    </w:p>
    <w:p w14:paraId="2B587864" w14:textId="77777777" w:rsidR="0094234D" w:rsidRDefault="0094234D" w:rsidP="008038D3">
      <w:pPr>
        <w:jc w:val="both"/>
        <w:rPr>
          <w:sz w:val="24"/>
          <w:szCs w:val="24"/>
        </w:rPr>
      </w:pPr>
    </w:p>
    <w:p w14:paraId="7C0F500B" w14:textId="77777777" w:rsidR="00251236" w:rsidRDefault="00251236" w:rsidP="008038D3">
      <w:pPr>
        <w:jc w:val="both"/>
        <w:rPr>
          <w:sz w:val="24"/>
          <w:szCs w:val="24"/>
        </w:rPr>
      </w:pPr>
      <w:r w:rsidRPr="00316028">
        <w:rPr>
          <w:sz w:val="24"/>
          <w:szCs w:val="24"/>
        </w:rPr>
        <w:t xml:space="preserve">Smluvní strany uzavírají níže uvedeného dne, měsíce a roku podle § 1746 odst. </w:t>
      </w:r>
      <w:smartTag w:uri="urn:schemas-microsoft-com:office:smarttags" w:element="metricconverter">
        <w:smartTagPr>
          <w:attr w:name="ProductID" w:val="2 a"/>
        </w:smartTagPr>
        <w:r w:rsidRPr="00316028">
          <w:rPr>
            <w:sz w:val="24"/>
            <w:szCs w:val="24"/>
          </w:rPr>
          <w:t>2 a</w:t>
        </w:r>
      </w:smartTag>
      <w:r w:rsidRPr="00316028">
        <w:rPr>
          <w:sz w:val="24"/>
          <w:szCs w:val="24"/>
        </w:rPr>
        <w:t xml:space="preserve"> násl. zákona č.</w:t>
      </w:r>
      <w:r>
        <w:rPr>
          <w:sz w:val="24"/>
          <w:szCs w:val="24"/>
        </w:rPr>
        <w:t xml:space="preserve"> </w:t>
      </w:r>
      <w:r w:rsidRPr="00316028">
        <w:rPr>
          <w:sz w:val="24"/>
          <w:szCs w:val="24"/>
        </w:rPr>
        <w:t>89/2012 Sb., občanský zákoník, v platném znění (dále jen „občanský zákoník“) v návaznosti na čl. 37 Nařízení Evropského parlamentu a Rady (EU) 2016/679 ze dne 27. 4. 2016, o ochraně fyzických osob v souvislosti se zpracováním osobních údajů a o volném pohybu těchto údajů a o zrušení směrnice 95/46/ES</w:t>
      </w:r>
      <w:r>
        <w:rPr>
          <w:sz w:val="24"/>
          <w:szCs w:val="24"/>
        </w:rPr>
        <w:t xml:space="preserve"> </w:t>
      </w:r>
      <w:r w:rsidRPr="00316028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</w:t>
      </w:r>
      <w:r w:rsidRPr="00316028">
        <w:rPr>
          <w:sz w:val="24"/>
          <w:szCs w:val="24"/>
        </w:rPr>
        <w:t>GDPR</w:t>
      </w:r>
      <w:r>
        <w:rPr>
          <w:sz w:val="24"/>
          <w:szCs w:val="24"/>
        </w:rPr>
        <w:t>“</w:t>
      </w:r>
      <w:r w:rsidRPr="00316028">
        <w:rPr>
          <w:sz w:val="24"/>
          <w:szCs w:val="24"/>
        </w:rPr>
        <w:t>) tuto smlouvu:</w:t>
      </w:r>
    </w:p>
    <w:p w14:paraId="727EAD47" w14:textId="77777777" w:rsidR="00251236" w:rsidRDefault="00251236" w:rsidP="00316028">
      <w:pPr>
        <w:jc w:val="center"/>
        <w:rPr>
          <w:rFonts w:cs="Calibri"/>
          <w:b/>
          <w:sz w:val="24"/>
          <w:szCs w:val="24"/>
        </w:rPr>
      </w:pPr>
    </w:p>
    <w:p w14:paraId="00CA8398" w14:textId="77777777" w:rsidR="00AA73D6" w:rsidRDefault="00AA73D6" w:rsidP="00316028">
      <w:pPr>
        <w:jc w:val="center"/>
        <w:rPr>
          <w:rFonts w:cs="Calibri"/>
          <w:b/>
          <w:sz w:val="24"/>
          <w:szCs w:val="24"/>
        </w:rPr>
      </w:pPr>
    </w:p>
    <w:p w14:paraId="74270900" w14:textId="77777777" w:rsidR="00251236" w:rsidRPr="00316028" w:rsidRDefault="00251236" w:rsidP="00316028">
      <w:pPr>
        <w:jc w:val="center"/>
        <w:rPr>
          <w:rFonts w:cs="Calibri"/>
          <w:b/>
          <w:sz w:val="24"/>
          <w:szCs w:val="24"/>
        </w:rPr>
      </w:pPr>
      <w:r w:rsidRPr="00316028">
        <w:rPr>
          <w:rFonts w:cs="Calibri"/>
          <w:b/>
          <w:sz w:val="24"/>
          <w:szCs w:val="24"/>
        </w:rPr>
        <w:lastRenderedPageBreak/>
        <w:t>I.</w:t>
      </w:r>
    </w:p>
    <w:p w14:paraId="18913A57" w14:textId="77777777" w:rsidR="00251236" w:rsidRPr="00316028" w:rsidRDefault="00251236" w:rsidP="00316028">
      <w:pPr>
        <w:jc w:val="center"/>
        <w:rPr>
          <w:rFonts w:cs="Calibri"/>
          <w:b/>
          <w:sz w:val="24"/>
          <w:szCs w:val="24"/>
        </w:rPr>
      </w:pPr>
      <w:r w:rsidRPr="00316028">
        <w:rPr>
          <w:rFonts w:cs="Calibri"/>
          <w:b/>
          <w:sz w:val="24"/>
          <w:szCs w:val="24"/>
        </w:rPr>
        <w:t>PŘEDMĚT SMLOUVY</w:t>
      </w:r>
    </w:p>
    <w:p w14:paraId="1677EBDB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Předmětem smlouvy je závazek poskytovatele vykonávat pro objednatele funkci pověřence pro ochranu osobních údajů (dále jen „pověřenec“) ve smyslu čl. </w:t>
      </w:r>
      <w:smartTag w:uri="urn:schemas-microsoft-com:office:smarttags" w:element="metricconverter">
        <w:smartTagPr>
          <w:attr w:name="ProductID" w:val="37 a"/>
        </w:smartTagPr>
        <w:r w:rsidRPr="00316028">
          <w:rPr>
            <w:rFonts w:cs="Calibri"/>
            <w:sz w:val="24"/>
            <w:szCs w:val="24"/>
          </w:rPr>
          <w:t>37</w:t>
        </w:r>
        <w:r>
          <w:rPr>
            <w:rFonts w:cs="Calibri"/>
            <w:sz w:val="24"/>
            <w:szCs w:val="24"/>
          </w:rPr>
          <w:t xml:space="preserve"> </w:t>
        </w:r>
        <w:r w:rsidRPr="00316028">
          <w:rPr>
            <w:rFonts w:cs="Calibri"/>
            <w:sz w:val="24"/>
            <w:szCs w:val="24"/>
          </w:rPr>
          <w:t>a</w:t>
        </w:r>
      </w:smartTag>
      <w:r w:rsidRPr="00316028">
        <w:rPr>
          <w:rFonts w:cs="Calibri"/>
          <w:sz w:val="24"/>
          <w:szCs w:val="24"/>
        </w:rPr>
        <w:t xml:space="preserve"> násl. GDPR.</w:t>
      </w:r>
      <w:r>
        <w:rPr>
          <w:rFonts w:cs="Calibri"/>
          <w:sz w:val="24"/>
          <w:szCs w:val="24"/>
        </w:rPr>
        <w:t xml:space="preserve"> </w:t>
      </w:r>
    </w:p>
    <w:p w14:paraId="119FF8A5" w14:textId="77777777" w:rsidR="00251236" w:rsidRPr="00316028" w:rsidRDefault="00251236" w:rsidP="00316028">
      <w:pPr>
        <w:jc w:val="center"/>
        <w:rPr>
          <w:rFonts w:cs="Calibri"/>
          <w:b/>
          <w:sz w:val="24"/>
          <w:szCs w:val="24"/>
        </w:rPr>
      </w:pPr>
      <w:r w:rsidRPr="00316028">
        <w:rPr>
          <w:rFonts w:cs="Calibri"/>
          <w:b/>
          <w:sz w:val="24"/>
          <w:szCs w:val="24"/>
        </w:rPr>
        <w:t>II.</w:t>
      </w:r>
    </w:p>
    <w:p w14:paraId="41127B61" w14:textId="77777777" w:rsidR="00251236" w:rsidRPr="00316028" w:rsidRDefault="00251236" w:rsidP="00316028">
      <w:pPr>
        <w:jc w:val="center"/>
        <w:rPr>
          <w:rFonts w:cs="Calibri"/>
          <w:b/>
          <w:sz w:val="24"/>
          <w:szCs w:val="24"/>
        </w:rPr>
      </w:pPr>
      <w:r w:rsidRPr="00316028">
        <w:rPr>
          <w:rFonts w:cs="Calibri"/>
          <w:b/>
          <w:sz w:val="24"/>
          <w:szCs w:val="24"/>
        </w:rPr>
        <w:t>ODPOVĚDNÁ OSOBA POVĚŘENCE</w:t>
      </w:r>
    </w:p>
    <w:p w14:paraId="7D13FCDF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1. Odpovědnou osobou, která bude funkci pověřence pro ochranu osobních údajů vykonávat za poskytovatele</w:t>
      </w:r>
      <w:r>
        <w:rPr>
          <w:rFonts w:cs="Calibri"/>
          <w:sz w:val="24"/>
          <w:szCs w:val="24"/>
        </w:rPr>
        <w:t>,</w:t>
      </w:r>
      <w:r w:rsidRPr="00316028">
        <w:rPr>
          <w:rFonts w:cs="Calibri"/>
          <w:sz w:val="24"/>
          <w:szCs w:val="24"/>
        </w:rPr>
        <w:t xml:space="preserve"> je</w:t>
      </w:r>
      <w:r>
        <w:rPr>
          <w:rFonts w:cs="Calibri"/>
          <w:sz w:val="24"/>
          <w:szCs w:val="24"/>
        </w:rPr>
        <w:t xml:space="preserve"> výhradně </w:t>
      </w:r>
      <w:r w:rsidR="001872A3">
        <w:rPr>
          <w:rFonts w:cs="Calibri"/>
          <w:sz w:val="24"/>
          <w:szCs w:val="24"/>
        </w:rPr>
        <w:t>Ing</w:t>
      </w:r>
      <w:r w:rsidR="0096000B">
        <w:rPr>
          <w:rFonts w:cs="Calibri"/>
          <w:sz w:val="24"/>
          <w:szCs w:val="24"/>
        </w:rPr>
        <w:t xml:space="preserve">. </w:t>
      </w:r>
      <w:r w:rsidR="001872A3">
        <w:rPr>
          <w:rFonts w:cs="Calibri"/>
          <w:sz w:val="24"/>
          <w:szCs w:val="24"/>
        </w:rPr>
        <w:t>J</w:t>
      </w:r>
      <w:r w:rsidR="00AA73D6">
        <w:rPr>
          <w:rFonts w:cs="Calibri"/>
          <w:sz w:val="24"/>
          <w:szCs w:val="24"/>
        </w:rPr>
        <w:t>itka Javůrková</w:t>
      </w:r>
      <w:r w:rsidR="0096000B">
        <w:rPr>
          <w:rFonts w:cs="Calibri"/>
          <w:sz w:val="24"/>
          <w:szCs w:val="24"/>
        </w:rPr>
        <w:t xml:space="preserve">, tel: </w:t>
      </w:r>
      <w:r w:rsidR="00AA73D6">
        <w:rPr>
          <w:rFonts w:cs="Calibri"/>
          <w:sz w:val="24"/>
          <w:szCs w:val="24"/>
        </w:rPr>
        <w:t>702 253 798</w:t>
      </w:r>
      <w:r w:rsidR="00620069">
        <w:rPr>
          <w:rFonts w:cs="Calibri"/>
          <w:sz w:val="24"/>
          <w:szCs w:val="24"/>
        </w:rPr>
        <w:t>, e</w:t>
      </w:r>
      <w:r w:rsidR="001872A3">
        <w:rPr>
          <w:rFonts w:cs="Calibri"/>
          <w:sz w:val="24"/>
          <w:szCs w:val="24"/>
        </w:rPr>
        <w:t>-</w:t>
      </w:r>
      <w:r w:rsidR="00620069">
        <w:rPr>
          <w:rFonts w:cs="Calibri"/>
          <w:sz w:val="24"/>
          <w:szCs w:val="24"/>
        </w:rPr>
        <w:t>mail:</w:t>
      </w:r>
      <w:r w:rsidR="00AA73D6">
        <w:rPr>
          <w:rFonts w:cs="Calibri"/>
          <w:sz w:val="24"/>
          <w:szCs w:val="24"/>
        </w:rPr>
        <w:t xml:space="preserve"> </w:t>
      </w:r>
      <w:hyperlink r:id="rId7" w:history="1">
        <w:r w:rsidR="00AA73D6" w:rsidRPr="00B6009B">
          <w:rPr>
            <w:rStyle w:val="Hypertextovodkaz"/>
            <w:rFonts w:cs="Calibri"/>
            <w:sz w:val="24"/>
            <w:szCs w:val="24"/>
          </w:rPr>
          <w:t>dpo@mndk.cz</w:t>
        </w:r>
      </w:hyperlink>
      <w:r w:rsidR="00AA73D6">
        <w:rPr>
          <w:rFonts w:cs="Calibri"/>
          <w:sz w:val="24"/>
          <w:szCs w:val="24"/>
        </w:rPr>
        <w:t xml:space="preserve"> </w:t>
      </w:r>
    </w:p>
    <w:p w14:paraId="02D8DF8A" w14:textId="77777777" w:rsidR="00251236" w:rsidRDefault="00251236" w:rsidP="00316028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2. </w:t>
      </w:r>
      <w:r w:rsidR="00641C8D">
        <w:rPr>
          <w:rFonts w:cs="Calibri"/>
          <w:sz w:val="24"/>
          <w:szCs w:val="24"/>
        </w:rPr>
        <w:t xml:space="preserve">Výše </w:t>
      </w:r>
      <w:r w:rsidRPr="00316028">
        <w:rPr>
          <w:rFonts w:cs="Calibri"/>
          <w:sz w:val="24"/>
          <w:szCs w:val="24"/>
        </w:rPr>
        <w:t>uvedená osoba bude zároveň i hlavní kontaktní osobou pro subjekty osobních údajů a</w:t>
      </w:r>
      <w:r>
        <w:rPr>
          <w:rFonts w:cs="Calibri"/>
          <w:sz w:val="24"/>
          <w:szCs w:val="24"/>
        </w:rPr>
        <w:t xml:space="preserve"> </w:t>
      </w:r>
      <w:r w:rsidRPr="00316028">
        <w:rPr>
          <w:rFonts w:cs="Calibri"/>
          <w:sz w:val="24"/>
          <w:szCs w:val="24"/>
        </w:rPr>
        <w:t xml:space="preserve">dozorový úřad. Objednatel je oprávněn zveřejnit jméno, příjmení, telefon a e-mailový kontaktní údaj shora uvedené osoby na tiskopisech, webových stránkách, intranetu </w:t>
      </w:r>
      <w:r w:rsidR="001872A3"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>a dokumentech objednatele.</w:t>
      </w:r>
    </w:p>
    <w:p w14:paraId="55047398" w14:textId="77777777" w:rsidR="00251236" w:rsidRPr="00316028" w:rsidRDefault="00251236" w:rsidP="00316028">
      <w:pPr>
        <w:jc w:val="center"/>
        <w:rPr>
          <w:rFonts w:cs="Calibri"/>
          <w:b/>
          <w:sz w:val="24"/>
          <w:szCs w:val="24"/>
        </w:rPr>
      </w:pPr>
      <w:r w:rsidRPr="00316028">
        <w:rPr>
          <w:rFonts w:cs="Calibri"/>
          <w:b/>
          <w:sz w:val="24"/>
          <w:szCs w:val="24"/>
        </w:rPr>
        <w:t>III.</w:t>
      </w:r>
    </w:p>
    <w:p w14:paraId="26D36C7C" w14:textId="77777777" w:rsidR="00251236" w:rsidRPr="00316028" w:rsidRDefault="00251236" w:rsidP="00316028">
      <w:pPr>
        <w:jc w:val="center"/>
        <w:rPr>
          <w:rFonts w:cs="Calibri"/>
          <w:b/>
          <w:sz w:val="24"/>
          <w:szCs w:val="24"/>
        </w:rPr>
      </w:pPr>
      <w:r w:rsidRPr="00316028">
        <w:rPr>
          <w:rFonts w:cs="Calibri"/>
          <w:b/>
          <w:sz w:val="24"/>
          <w:szCs w:val="24"/>
        </w:rPr>
        <w:t>PRÁVA A POVINNOSTI SMLUVNÍCH STRAN</w:t>
      </w:r>
    </w:p>
    <w:p w14:paraId="17F5887F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1. Poskytovatel je povinen: </w:t>
      </w:r>
    </w:p>
    <w:p w14:paraId="4182337F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a) poskytovat informace a poradenství objednateli a jeho zaměstnancům, kteří provádějí zpracování, o jejich povinnostech podle GDPR a dalších předpisů </w:t>
      </w:r>
      <w:r>
        <w:rPr>
          <w:rFonts w:cs="Calibri"/>
          <w:sz w:val="24"/>
          <w:szCs w:val="24"/>
        </w:rPr>
        <w:t>EU</w:t>
      </w:r>
      <w:r w:rsidRPr="00316028">
        <w:rPr>
          <w:rFonts w:cs="Calibri"/>
          <w:sz w:val="24"/>
          <w:szCs w:val="24"/>
        </w:rPr>
        <w:t xml:space="preserve"> nebo členskýc</w:t>
      </w:r>
      <w:r w:rsidR="0096000B">
        <w:rPr>
          <w:rFonts w:cs="Calibri"/>
          <w:sz w:val="24"/>
          <w:szCs w:val="24"/>
        </w:rPr>
        <w:t xml:space="preserve">h států </w:t>
      </w:r>
      <w:r w:rsidR="001872A3">
        <w:rPr>
          <w:rFonts w:cs="Calibri"/>
          <w:sz w:val="24"/>
          <w:szCs w:val="24"/>
        </w:rPr>
        <w:br/>
      </w:r>
      <w:r w:rsidR="0096000B">
        <w:rPr>
          <w:rFonts w:cs="Calibri"/>
          <w:sz w:val="24"/>
          <w:szCs w:val="24"/>
        </w:rPr>
        <w:t xml:space="preserve">v oblasti ochrany údajů. Reakční doba na dotazy je 10 kalendářních dní. V případě </w:t>
      </w:r>
      <w:r w:rsidR="00916DAE">
        <w:rPr>
          <w:rFonts w:cs="Calibri"/>
          <w:sz w:val="24"/>
          <w:szCs w:val="24"/>
        </w:rPr>
        <w:t>porušení zabezpečení</w:t>
      </w:r>
      <w:r w:rsidR="0096000B">
        <w:rPr>
          <w:rFonts w:cs="Calibri"/>
          <w:sz w:val="24"/>
          <w:szCs w:val="24"/>
        </w:rPr>
        <w:t xml:space="preserve"> osobních údajů je povinen reagovat neprodleně po telefonické výzvě. </w:t>
      </w:r>
    </w:p>
    <w:p w14:paraId="3AFE744A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 b) monitorovat soulad s GDPR, dalšími předpisy </w:t>
      </w:r>
      <w:r>
        <w:rPr>
          <w:rFonts w:cs="Calibri"/>
          <w:sz w:val="24"/>
          <w:szCs w:val="24"/>
        </w:rPr>
        <w:t>EU</w:t>
      </w:r>
      <w:r w:rsidRPr="00316028">
        <w:rPr>
          <w:rFonts w:cs="Calibri"/>
          <w:sz w:val="24"/>
          <w:szCs w:val="24"/>
        </w:rPr>
        <w:t xml:space="preserve"> nebo členských států v oblasti ochrany údajů s koncepcemi </w:t>
      </w:r>
      <w:r>
        <w:rPr>
          <w:rFonts w:cs="Calibri"/>
          <w:sz w:val="24"/>
          <w:szCs w:val="24"/>
        </w:rPr>
        <w:t xml:space="preserve">a směrnicemi </w:t>
      </w:r>
      <w:r w:rsidRPr="00316028">
        <w:rPr>
          <w:rFonts w:cs="Calibri"/>
          <w:sz w:val="24"/>
          <w:szCs w:val="24"/>
        </w:rPr>
        <w:t xml:space="preserve">objednatele v oblasti ochrany osobních údajů, včetně rozdělení odpovědnosti, zvyšování povědomí a odborné přípravy pracovníků zapojených </w:t>
      </w:r>
      <w:r w:rsidR="001872A3"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 xml:space="preserve">do operací zpracování a souvisejících auditů; </w:t>
      </w:r>
    </w:p>
    <w:p w14:paraId="4EC01CF7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c) poskytovat poradenství na požádání, pokud jde o posouzení vlivu na ochranu osobních údajů, a monitorov</w:t>
      </w:r>
      <w:r>
        <w:rPr>
          <w:rFonts w:cs="Calibri"/>
          <w:sz w:val="24"/>
          <w:szCs w:val="24"/>
        </w:rPr>
        <w:t>at</w:t>
      </w:r>
      <w:r w:rsidRPr="00316028">
        <w:rPr>
          <w:rFonts w:cs="Calibri"/>
          <w:sz w:val="24"/>
          <w:szCs w:val="24"/>
        </w:rPr>
        <w:t xml:space="preserve"> jeho uplatňování podle čl. 35 GDPR; </w:t>
      </w:r>
    </w:p>
    <w:p w14:paraId="3B2400A7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d) spolupracovat s dozorovým úřadem, </w:t>
      </w:r>
    </w:p>
    <w:p w14:paraId="6F39E719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e) působit jako kontaktní místo pro dozorový úřad v záležitostech týkajících se zpracování, včetně předchozí </w:t>
      </w:r>
      <w:r w:rsidRPr="00AE57E1">
        <w:rPr>
          <w:rFonts w:cs="Calibri"/>
          <w:sz w:val="24"/>
          <w:szCs w:val="24"/>
        </w:rPr>
        <w:t xml:space="preserve">konzultace </w:t>
      </w:r>
      <w:r w:rsidR="00AE57E1" w:rsidRPr="00AE57E1">
        <w:rPr>
          <w:rFonts w:cs="Calibri"/>
          <w:sz w:val="24"/>
          <w:szCs w:val="24"/>
        </w:rPr>
        <w:t>po</w:t>
      </w:r>
      <w:r w:rsidRPr="00AE57E1">
        <w:rPr>
          <w:rFonts w:cs="Calibri"/>
          <w:sz w:val="24"/>
          <w:szCs w:val="24"/>
        </w:rPr>
        <w:t>dle</w:t>
      </w:r>
      <w:r w:rsidRPr="00316028">
        <w:rPr>
          <w:rFonts w:cs="Calibri"/>
          <w:sz w:val="24"/>
          <w:szCs w:val="24"/>
        </w:rPr>
        <w:t xml:space="preserve"> čl. 36 GDPR, a případně vést konzultace v jakékoli jiné věci; </w:t>
      </w:r>
    </w:p>
    <w:p w14:paraId="1B63A185" w14:textId="77777777" w:rsidR="00251236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f) jednat se subjekty údajů ve smyslu čl. 38 odst. 4 GDPR; </w:t>
      </w:r>
    </w:p>
    <w:p w14:paraId="58383379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g)</w:t>
      </w:r>
      <w:r>
        <w:rPr>
          <w:rFonts w:cs="Calibri"/>
          <w:sz w:val="24"/>
          <w:szCs w:val="24"/>
        </w:rPr>
        <w:t xml:space="preserve"> spolupracovat při posuzování shody zpracování osobních údajů a analýze rizik;</w:t>
      </w:r>
    </w:p>
    <w:p w14:paraId="7F1B7FB8" w14:textId="77777777" w:rsidR="00120841" w:rsidRDefault="00251236" w:rsidP="0012084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</w:t>
      </w:r>
      <w:r w:rsidRPr="00316028">
        <w:rPr>
          <w:rFonts w:cs="Calibri"/>
          <w:sz w:val="24"/>
          <w:szCs w:val="24"/>
        </w:rPr>
        <w:t>) zachovávat mlčenlivost o všech skutečnostech, o kterých se při plnění této smlouvy dozvěděl. Povinnosti mlčenlivosti může poskytovatele zprostit jen objednatel svým písemným prohlášením, a dále může být této povinnosti zproštěn v případech stanovených zákonnými předpisy. Povinnost mlčenlivosti trvá i po skončení platnosti této smlouvy.</w:t>
      </w:r>
      <w:r w:rsidR="00120841">
        <w:rPr>
          <w:rFonts w:cs="Calibri"/>
          <w:sz w:val="24"/>
          <w:szCs w:val="24"/>
        </w:rPr>
        <w:t xml:space="preserve"> </w:t>
      </w:r>
    </w:p>
    <w:p w14:paraId="5CFFC315" w14:textId="77777777" w:rsidR="00120841" w:rsidRPr="00120841" w:rsidRDefault="00120841" w:rsidP="00120841">
      <w:pPr>
        <w:jc w:val="both"/>
        <w:rPr>
          <w:rFonts w:cs="Calibri"/>
          <w:sz w:val="24"/>
          <w:szCs w:val="24"/>
        </w:rPr>
      </w:pPr>
      <w:r w:rsidRPr="00120841">
        <w:rPr>
          <w:rFonts w:cs="Calibri"/>
          <w:sz w:val="24"/>
          <w:szCs w:val="24"/>
        </w:rPr>
        <w:lastRenderedPageBreak/>
        <w:t>i) chránit zájmy Objednatele, zejména je povinen upozornit Objednatele na veškerá nebezpečí škod, která mu jsou známa, a která souvisejí s poskytováním služeb.</w:t>
      </w:r>
    </w:p>
    <w:p w14:paraId="5AEBE59A" w14:textId="77777777" w:rsidR="00120841" w:rsidRPr="00120841" w:rsidRDefault="00120841" w:rsidP="00120841">
      <w:pPr>
        <w:jc w:val="both"/>
        <w:rPr>
          <w:rFonts w:cs="Calibri"/>
          <w:sz w:val="24"/>
          <w:szCs w:val="24"/>
        </w:rPr>
      </w:pPr>
      <w:r w:rsidRPr="00120841">
        <w:rPr>
          <w:rFonts w:cs="Calibri"/>
          <w:sz w:val="24"/>
          <w:szCs w:val="24"/>
        </w:rPr>
        <w:t>j) oznámit neprodleně Objednateli svou ztrátu předpokladů pro výkon funkce pověřence nebo dlouhodobou neschopnost tuto funkci vykonávat.</w:t>
      </w:r>
    </w:p>
    <w:p w14:paraId="26D43125" w14:textId="77777777" w:rsidR="00251236" w:rsidRPr="00316028" w:rsidRDefault="00120841" w:rsidP="00120841">
      <w:pPr>
        <w:jc w:val="both"/>
        <w:rPr>
          <w:rFonts w:cs="Calibri"/>
          <w:sz w:val="24"/>
          <w:szCs w:val="24"/>
        </w:rPr>
      </w:pPr>
      <w:r w:rsidRPr="00120841">
        <w:rPr>
          <w:rFonts w:cs="Calibri"/>
          <w:sz w:val="24"/>
          <w:szCs w:val="24"/>
        </w:rPr>
        <w:t>k) zamezit tomu, aby u něj došlo ke střetu zájmů v souvislosti s plněním předmětu této smlouvy, a pokud ke střetu zájmů dojde či by zde byl možný střet zájmů, o tomto neprodleně informovat Objednatele.</w:t>
      </w:r>
    </w:p>
    <w:p w14:paraId="356E1702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2. Poskytovatel nebude přebírat odpovědnost za bezpečnostní incidenty u objednatele, nebude pověřen žádnou rozhodovací či výkonnou pravomocí. </w:t>
      </w:r>
    </w:p>
    <w:p w14:paraId="5B7574E7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3.</w:t>
      </w:r>
      <w:r>
        <w:rPr>
          <w:rFonts w:cs="Calibri"/>
          <w:sz w:val="24"/>
          <w:szCs w:val="24"/>
        </w:rPr>
        <w:t xml:space="preserve"> </w:t>
      </w:r>
      <w:r w:rsidRPr="00316028">
        <w:rPr>
          <w:rFonts w:cs="Calibri"/>
          <w:sz w:val="24"/>
          <w:szCs w:val="24"/>
        </w:rPr>
        <w:t xml:space="preserve">Poskytovatel se zavazuje poskytovat služby s odbornou péčí a </w:t>
      </w:r>
      <w:r>
        <w:rPr>
          <w:rFonts w:cs="Calibri"/>
          <w:sz w:val="24"/>
          <w:szCs w:val="24"/>
        </w:rPr>
        <w:t>v náležité kvalitě</w:t>
      </w:r>
      <w:r w:rsidRPr="00316028">
        <w:rPr>
          <w:rFonts w:cs="Calibri"/>
          <w:sz w:val="24"/>
          <w:szCs w:val="24"/>
        </w:rPr>
        <w:t>.</w:t>
      </w:r>
    </w:p>
    <w:p w14:paraId="44129F34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4. Objednatel je povinen:</w:t>
      </w:r>
    </w:p>
    <w:p w14:paraId="19726D34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a) vytvořit poskytovateli vhodné pracovní podmínky, poskytovat mu veškeré jemu dostupné informace a podklady nezbytné k účinnému poskytování služeb pověřence a zajistit </w:t>
      </w:r>
      <w:r w:rsidR="00F4298C"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 xml:space="preserve">mu efektivní součinnost svých odborných pracovníků; </w:t>
      </w:r>
    </w:p>
    <w:p w14:paraId="55D4192A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b) neprodleně informovat poskytovatele o všech důležitých skutečnostech a změnách, </w:t>
      </w:r>
      <w:r w:rsidR="00F4298C"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>které by mohly mít vliv na realizaci předmětu smlouvy;</w:t>
      </w:r>
    </w:p>
    <w:p w14:paraId="44D63FB7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 c) zajistit, aby byl poskytovatel náležitě a včas zapojen do veškerých záležitostí souvisejících </w:t>
      </w:r>
      <w:r w:rsidR="00F4298C"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>s ochranou osobních údajů;</w:t>
      </w:r>
    </w:p>
    <w:p w14:paraId="6A57390D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 d) podporovat poskytovatele při plnění úkolů uvedených v čl. 39 GDPR a v této smlouvě tím, že mu poskytuje zdroje nezbytné k plnění těchto úkolů, k přístupu k osobním údajům </w:t>
      </w:r>
      <w:r w:rsidR="00F4298C"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 xml:space="preserve">a operacím zpracování; </w:t>
      </w:r>
    </w:p>
    <w:p w14:paraId="2F34A54E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e) oznámit poskytovateli jakékoli porušení zabezpečení osobních údajů objednatele bez zbytečného odkladu;</w:t>
      </w:r>
    </w:p>
    <w:p w14:paraId="11B6654D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 f) informovat poskytovatele o implementaci jeho doporučení poskytnuté</w:t>
      </w:r>
      <w:r>
        <w:rPr>
          <w:rFonts w:cs="Calibri"/>
          <w:sz w:val="24"/>
          <w:szCs w:val="24"/>
        </w:rPr>
        <w:t>ho</w:t>
      </w:r>
      <w:r w:rsidRPr="00316028">
        <w:rPr>
          <w:rFonts w:cs="Calibri"/>
          <w:sz w:val="24"/>
          <w:szCs w:val="24"/>
        </w:rPr>
        <w:t xml:space="preserve"> v souladu </w:t>
      </w:r>
      <w:r w:rsidR="00F4298C"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>s předmětem plnění dle této smlouvy;</w:t>
      </w:r>
    </w:p>
    <w:p w14:paraId="1D58E4C9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2B39A5">
        <w:rPr>
          <w:rFonts w:cs="Calibri"/>
          <w:sz w:val="24"/>
          <w:szCs w:val="24"/>
        </w:rPr>
        <w:t>g) zajistit, aby poskytovatel nedostával žádné pokyny týkající se úkolů uvedených v čl. 39 GDPR a v této smlouvě. V souvislosti s plněním svých úkolů nesmí být poskytovatel objednatelem jakkoliv sankcionován.</w:t>
      </w:r>
    </w:p>
    <w:p w14:paraId="764DB421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5. Efektivní součinnost objednatele dle č. III odst. 4 písm. a) spočívá zejména v: </w:t>
      </w:r>
    </w:p>
    <w:p w14:paraId="1E045046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a) zpřístupnění stávající dokumentace týkající se ochrany osobních údajů a způsobů jejich zpracování; </w:t>
      </w:r>
    </w:p>
    <w:p w14:paraId="268851B1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b) poskytnutí všech relevantních podkladů pro identifikaci požadavků, povinností, závazků atd. v oblasti bezpečnosti osobních údajů;</w:t>
      </w:r>
    </w:p>
    <w:p w14:paraId="56B2B8FC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c) zajištění časových kapacit odpovědného zástupce objednatele pro schůzky, seznámení </w:t>
      </w:r>
      <w:r w:rsidR="00F4298C"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 xml:space="preserve">s postupy získávání informací o aktuálním stavu ochrany osobních údajů; </w:t>
      </w:r>
    </w:p>
    <w:p w14:paraId="216F728A" w14:textId="77777777" w:rsidR="00251236" w:rsidRPr="00316028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lastRenderedPageBreak/>
        <w:t>d) zajištění časových kapacit osoby s potřebnými kompetencemi a rozhodovací pravomocí zodpovědné za řízení bezpečnosti informací a ochrany osobních údajů na straně objednatele pro komunikaci s pověřencem pro ochranu osobních údajů.</w:t>
      </w:r>
    </w:p>
    <w:p w14:paraId="4B89ED8D" w14:textId="77777777" w:rsidR="00251236" w:rsidRDefault="00251236" w:rsidP="00316028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6. Objednatel jmenuje kontaktní a odpovědné osoby pro účely této smlouvy (viz příloha této smlouvy). Tyto osoby může jednostranně měnit odesláním písemného oznámení.</w:t>
      </w:r>
    </w:p>
    <w:p w14:paraId="056B16C3" w14:textId="77777777" w:rsidR="00251236" w:rsidRPr="00316028" w:rsidRDefault="00251236" w:rsidP="00E67F37">
      <w:pPr>
        <w:jc w:val="center"/>
        <w:rPr>
          <w:rFonts w:cs="Calibri"/>
          <w:b/>
          <w:sz w:val="24"/>
          <w:szCs w:val="24"/>
        </w:rPr>
      </w:pPr>
      <w:r w:rsidRPr="00316028">
        <w:rPr>
          <w:rFonts w:cs="Calibri"/>
          <w:b/>
          <w:sz w:val="24"/>
          <w:szCs w:val="24"/>
        </w:rPr>
        <w:t xml:space="preserve">IV. </w:t>
      </w:r>
    </w:p>
    <w:p w14:paraId="7854F6D3" w14:textId="77777777" w:rsidR="00251236" w:rsidRPr="00316028" w:rsidRDefault="00251236" w:rsidP="00316028">
      <w:pPr>
        <w:jc w:val="center"/>
        <w:rPr>
          <w:rFonts w:cs="Calibri"/>
          <w:b/>
          <w:sz w:val="24"/>
          <w:szCs w:val="24"/>
        </w:rPr>
      </w:pPr>
      <w:r w:rsidRPr="00316028">
        <w:rPr>
          <w:rFonts w:cs="Calibri"/>
          <w:b/>
          <w:sz w:val="24"/>
          <w:szCs w:val="24"/>
        </w:rPr>
        <w:t>DOBA A MÍSTO PLNĚNÍ</w:t>
      </w:r>
    </w:p>
    <w:p w14:paraId="6E8E017F" w14:textId="77777777" w:rsidR="00251236" w:rsidRPr="00316028" w:rsidRDefault="00251236" w:rsidP="00E67F37">
      <w:pPr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1. Služby budou poskytovány následujícím způsobem: </w:t>
      </w:r>
      <w:r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 xml:space="preserve">- prostřednictvím pracovníka poskytovatele přímo na pracovišti objednatele, </w:t>
      </w:r>
      <w:r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>- prostřednictvím konzultací poskytnutých telefonicky nebo e</w:t>
      </w:r>
      <w:r>
        <w:rPr>
          <w:rFonts w:cs="Calibri"/>
          <w:sz w:val="24"/>
          <w:szCs w:val="24"/>
        </w:rPr>
        <w:t>-</w:t>
      </w:r>
      <w:r w:rsidRPr="00316028">
        <w:rPr>
          <w:rFonts w:cs="Calibri"/>
          <w:sz w:val="24"/>
          <w:szCs w:val="24"/>
        </w:rPr>
        <w:t xml:space="preserve">mailem. </w:t>
      </w:r>
    </w:p>
    <w:p w14:paraId="58DC6749" w14:textId="77777777" w:rsidR="00251236" w:rsidRDefault="00251236" w:rsidP="00BE6E6B">
      <w:pPr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2. Tato smlouva se uzavírá na dobu </w:t>
      </w:r>
      <w:r w:rsidR="00AA73D6">
        <w:rPr>
          <w:rFonts w:cs="Calibri"/>
          <w:sz w:val="24"/>
          <w:szCs w:val="24"/>
        </w:rPr>
        <w:t>ne</w:t>
      </w:r>
      <w:r w:rsidRPr="00316028">
        <w:rPr>
          <w:rFonts w:cs="Calibri"/>
          <w:sz w:val="24"/>
          <w:szCs w:val="24"/>
        </w:rPr>
        <w:t xml:space="preserve">určitou </w:t>
      </w:r>
      <w:r w:rsidR="00F4298C">
        <w:rPr>
          <w:rFonts w:cs="Calibri"/>
          <w:sz w:val="24"/>
          <w:szCs w:val="24"/>
        </w:rPr>
        <w:t>o</w:t>
      </w:r>
      <w:r w:rsidRPr="00316028">
        <w:rPr>
          <w:rFonts w:cs="Calibri"/>
          <w:sz w:val="24"/>
          <w:szCs w:val="24"/>
        </w:rPr>
        <w:t>d 1.</w:t>
      </w:r>
      <w:r>
        <w:rPr>
          <w:rFonts w:cs="Calibri"/>
          <w:sz w:val="24"/>
          <w:szCs w:val="24"/>
        </w:rPr>
        <w:t xml:space="preserve"> </w:t>
      </w:r>
      <w:r w:rsidRPr="00316028">
        <w:rPr>
          <w:rFonts w:cs="Calibri"/>
          <w:sz w:val="24"/>
          <w:szCs w:val="24"/>
        </w:rPr>
        <w:t>1.</w:t>
      </w:r>
      <w:r>
        <w:rPr>
          <w:rFonts w:cs="Calibri"/>
          <w:sz w:val="24"/>
          <w:szCs w:val="24"/>
        </w:rPr>
        <w:t xml:space="preserve"> </w:t>
      </w:r>
      <w:r w:rsidR="00C428D3">
        <w:rPr>
          <w:rFonts w:cs="Calibri"/>
          <w:sz w:val="24"/>
          <w:szCs w:val="24"/>
        </w:rPr>
        <w:t>2021</w:t>
      </w:r>
      <w:r>
        <w:rPr>
          <w:rFonts w:cs="Calibri"/>
          <w:sz w:val="24"/>
          <w:szCs w:val="24"/>
        </w:rPr>
        <w:t xml:space="preserve"> </w:t>
      </w:r>
      <w:r w:rsidRPr="00316028">
        <w:rPr>
          <w:rFonts w:cs="Calibri"/>
          <w:sz w:val="24"/>
          <w:szCs w:val="24"/>
        </w:rPr>
        <w:t xml:space="preserve">a je platná ode dne jejího podpisu. </w:t>
      </w:r>
      <w:r w:rsidR="00544F45">
        <w:rPr>
          <w:rFonts w:cs="Calibri"/>
          <w:sz w:val="24"/>
          <w:szCs w:val="24"/>
        </w:rPr>
        <w:t>Účinnosti nabývá dnem uveřejnění v registru smluv.</w:t>
      </w:r>
    </w:p>
    <w:p w14:paraId="1A7348FE" w14:textId="77777777" w:rsidR="00251236" w:rsidRPr="00D90DA1" w:rsidRDefault="00251236" w:rsidP="00D90DA1">
      <w:pPr>
        <w:jc w:val="center"/>
        <w:rPr>
          <w:rFonts w:cs="Calibri"/>
          <w:b/>
          <w:sz w:val="24"/>
          <w:szCs w:val="24"/>
        </w:rPr>
      </w:pPr>
      <w:r w:rsidRPr="00D90DA1">
        <w:rPr>
          <w:rFonts w:cs="Calibri"/>
          <w:b/>
          <w:sz w:val="24"/>
          <w:szCs w:val="24"/>
        </w:rPr>
        <w:t>V.</w:t>
      </w:r>
    </w:p>
    <w:p w14:paraId="53C3FA36" w14:textId="77777777" w:rsidR="00251236" w:rsidRPr="00316028" w:rsidRDefault="00251236" w:rsidP="00D90DA1">
      <w:pPr>
        <w:jc w:val="center"/>
        <w:rPr>
          <w:rFonts w:cs="Calibri"/>
          <w:b/>
          <w:bCs/>
          <w:color w:val="000000"/>
          <w:sz w:val="24"/>
          <w:szCs w:val="24"/>
        </w:rPr>
      </w:pPr>
      <w:r w:rsidRPr="00D90DA1">
        <w:rPr>
          <w:rFonts w:cs="Calibri"/>
          <w:b/>
          <w:sz w:val="24"/>
          <w:szCs w:val="24"/>
        </w:rPr>
        <w:t xml:space="preserve">GARANCE </w:t>
      </w:r>
      <w:r>
        <w:rPr>
          <w:rFonts w:cs="Calibri"/>
          <w:b/>
          <w:sz w:val="24"/>
          <w:szCs w:val="24"/>
        </w:rPr>
        <w:t>POSKYTOVATELE</w:t>
      </w:r>
    </w:p>
    <w:p w14:paraId="2062BD77" w14:textId="77777777" w:rsidR="00251236" w:rsidRPr="00316028" w:rsidRDefault="00251236" w:rsidP="00E67F37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316028">
        <w:rPr>
          <w:rFonts w:cs="Calibri"/>
          <w:color w:val="000000"/>
          <w:sz w:val="24"/>
          <w:szCs w:val="24"/>
        </w:rPr>
        <w:t xml:space="preserve">1. Poskytovatel prohlašuje, že je oprávněn k provádění činností dle předmětu této smlouvy </w:t>
      </w:r>
      <w:r w:rsidR="00F4298C">
        <w:rPr>
          <w:rFonts w:cs="Calibri"/>
          <w:color w:val="000000"/>
          <w:sz w:val="24"/>
          <w:szCs w:val="24"/>
        </w:rPr>
        <w:br/>
      </w:r>
      <w:r w:rsidRPr="00316028">
        <w:rPr>
          <w:rFonts w:cs="Calibri"/>
          <w:color w:val="000000"/>
          <w:sz w:val="24"/>
          <w:szCs w:val="24"/>
        </w:rPr>
        <w:t>v plném rozsahu, zejména, že je držitelem příslušných živnostenských oprávnění pokrývajících rozsah poskytovaných služeb podle této smlouvy.</w:t>
      </w:r>
    </w:p>
    <w:p w14:paraId="070B3B87" w14:textId="77777777" w:rsidR="00251236" w:rsidRPr="00316028" w:rsidRDefault="00251236" w:rsidP="00E67F37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316028">
        <w:rPr>
          <w:rFonts w:cs="Calibri"/>
          <w:color w:val="000000"/>
          <w:sz w:val="24"/>
          <w:szCs w:val="24"/>
        </w:rPr>
        <w:t xml:space="preserve">2. </w:t>
      </w:r>
      <w:r>
        <w:rPr>
          <w:rFonts w:cs="Calibri"/>
          <w:color w:val="000000"/>
          <w:sz w:val="24"/>
          <w:szCs w:val="24"/>
        </w:rPr>
        <w:t>Poskytovatel</w:t>
      </w:r>
      <w:r w:rsidRPr="00316028">
        <w:rPr>
          <w:rFonts w:cs="Calibri"/>
          <w:color w:val="000000"/>
          <w:sz w:val="24"/>
          <w:szCs w:val="24"/>
        </w:rPr>
        <w:t xml:space="preserve"> se zavazuje, že bude dodržovat a je schopen plnit právní a technické podmínky</w:t>
      </w:r>
      <w:r>
        <w:rPr>
          <w:rFonts w:cs="Calibri"/>
          <w:color w:val="000000"/>
          <w:sz w:val="24"/>
          <w:szCs w:val="24"/>
        </w:rPr>
        <w:t xml:space="preserve"> </w:t>
      </w:r>
      <w:r w:rsidRPr="00316028">
        <w:rPr>
          <w:rFonts w:cs="Calibri"/>
          <w:color w:val="000000"/>
          <w:sz w:val="24"/>
          <w:szCs w:val="24"/>
        </w:rPr>
        <w:t>vyplývající ze závazných platných právních předpisů, vyhlášek a norem.</w:t>
      </w:r>
    </w:p>
    <w:p w14:paraId="54F74D7C" w14:textId="77777777" w:rsidR="00251236" w:rsidRPr="00316028" w:rsidRDefault="00251236" w:rsidP="00E67F37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316028">
        <w:rPr>
          <w:rFonts w:cs="Calibri"/>
          <w:color w:val="000000"/>
          <w:sz w:val="24"/>
          <w:szCs w:val="24"/>
        </w:rPr>
        <w:t xml:space="preserve">3. </w:t>
      </w:r>
      <w:r>
        <w:rPr>
          <w:rFonts w:cs="Calibri"/>
          <w:color w:val="000000"/>
          <w:sz w:val="24"/>
          <w:szCs w:val="24"/>
        </w:rPr>
        <w:t>Poskytovatel</w:t>
      </w:r>
      <w:r w:rsidRPr="00316028">
        <w:rPr>
          <w:rFonts w:cs="Calibri"/>
          <w:color w:val="000000"/>
          <w:sz w:val="24"/>
          <w:szCs w:val="24"/>
        </w:rPr>
        <w:t xml:space="preserve"> prohlašuje, že neumožňuje výkon nelegální práce ve smyslu zákona </w:t>
      </w:r>
      <w:r w:rsidR="00F4298C">
        <w:rPr>
          <w:rFonts w:cs="Calibri"/>
          <w:color w:val="000000"/>
          <w:sz w:val="24"/>
          <w:szCs w:val="24"/>
        </w:rPr>
        <w:br/>
      </w:r>
      <w:r w:rsidRPr="00316028">
        <w:rPr>
          <w:rFonts w:cs="Calibri"/>
          <w:color w:val="000000"/>
          <w:sz w:val="24"/>
          <w:szCs w:val="24"/>
        </w:rPr>
        <w:t>č. 435/2004 Sb.</w:t>
      </w:r>
      <w:r>
        <w:rPr>
          <w:rFonts w:cs="Calibri"/>
          <w:color w:val="000000"/>
          <w:sz w:val="24"/>
          <w:szCs w:val="24"/>
        </w:rPr>
        <w:t>,</w:t>
      </w:r>
      <w:r w:rsidRPr="00316028">
        <w:rPr>
          <w:rFonts w:cs="Calibri"/>
          <w:color w:val="000000"/>
          <w:sz w:val="24"/>
          <w:szCs w:val="24"/>
        </w:rPr>
        <w:t xml:space="preserve"> o zaměstnanosti, ve znění pozdějších předpisů, a ani neodebírá žádné plnění od osoby, která by výkon nelegální práce umožňovala. V případě, že se toto prohlášení ukáže v budoucnu nepravdivým a vznikne ručení objednatele ve smyslu ust. § 141a a § 141b zákona č. 435/2004 Sb., má objednatel nárok na náhradu všeho, co za </w:t>
      </w:r>
      <w:r>
        <w:rPr>
          <w:rFonts w:cs="Calibri"/>
          <w:color w:val="000000"/>
          <w:sz w:val="24"/>
          <w:szCs w:val="24"/>
        </w:rPr>
        <w:t>poskytovatele</w:t>
      </w:r>
      <w:r w:rsidRPr="00316028">
        <w:rPr>
          <w:rFonts w:cs="Calibri"/>
          <w:color w:val="000000"/>
          <w:sz w:val="24"/>
          <w:szCs w:val="24"/>
        </w:rPr>
        <w:t xml:space="preserve"> v souvislosti </w:t>
      </w:r>
      <w:r w:rsidR="00F4298C">
        <w:rPr>
          <w:rFonts w:cs="Calibri"/>
          <w:color w:val="000000"/>
          <w:sz w:val="24"/>
          <w:szCs w:val="24"/>
        </w:rPr>
        <w:br/>
      </w:r>
      <w:r w:rsidRPr="00316028">
        <w:rPr>
          <w:rFonts w:cs="Calibri"/>
          <w:color w:val="000000"/>
          <w:sz w:val="24"/>
          <w:szCs w:val="24"/>
        </w:rPr>
        <w:t>s tímto ručením plnil.</w:t>
      </w:r>
    </w:p>
    <w:p w14:paraId="2E6464AA" w14:textId="77777777" w:rsidR="00251236" w:rsidRPr="00E67F37" w:rsidRDefault="00251236" w:rsidP="00E67F37">
      <w:pPr>
        <w:jc w:val="center"/>
        <w:rPr>
          <w:rFonts w:cs="Calibri"/>
          <w:b/>
          <w:sz w:val="24"/>
          <w:szCs w:val="24"/>
        </w:rPr>
      </w:pPr>
      <w:r w:rsidRPr="00E67F37">
        <w:rPr>
          <w:rFonts w:cs="Calibri"/>
          <w:b/>
          <w:sz w:val="24"/>
          <w:szCs w:val="24"/>
        </w:rPr>
        <w:t>VI.</w:t>
      </w:r>
    </w:p>
    <w:p w14:paraId="5C76A6B2" w14:textId="77777777" w:rsidR="00251236" w:rsidRPr="00316028" w:rsidRDefault="00251236" w:rsidP="00E67F37">
      <w:pPr>
        <w:jc w:val="center"/>
        <w:rPr>
          <w:rFonts w:cs="Calibri"/>
          <w:b/>
          <w:bCs/>
          <w:color w:val="000000"/>
          <w:sz w:val="24"/>
          <w:szCs w:val="24"/>
        </w:rPr>
      </w:pPr>
      <w:r w:rsidRPr="00E67F37">
        <w:rPr>
          <w:rFonts w:cs="Calibri"/>
          <w:b/>
          <w:sz w:val="24"/>
          <w:szCs w:val="24"/>
        </w:rPr>
        <w:t>ODPOVĚDNOST ZA ŠKODU A SANKCE</w:t>
      </w:r>
    </w:p>
    <w:p w14:paraId="4EE5EBCE" w14:textId="77777777" w:rsidR="00251236" w:rsidRDefault="00251236" w:rsidP="004A5E29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1. Poskytovatel</w:t>
      </w:r>
      <w:r w:rsidRPr="00316028">
        <w:rPr>
          <w:rFonts w:cs="Calibri"/>
          <w:color w:val="000000"/>
          <w:sz w:val="24"/>
          <w:szCs w:val="24"/>
        </w:rPr>
        <w:t xml:space="preserve"> odpovídá za to, že </w:t>
      </w:r>
      <w:r>
        <w:rPr>
          <w:rFonts w:cs="Calibri"/>
          <w:color w:val="000000"/>
          <w:sz w:val="24"/>
          <w:szCs w:val="24"/>
        </w:rPr>
        <w:t xml:space="preserve">má uzavřenou smlouvu o pojištění odpovědnosti poskytovatele služeb. </w:t>
      </w:r>
    </w:p>
    <w:p w14:paraId="65942250" w14:textId="77777777" w:rsidR="00251236" w:rsidRDefault="00251236" w:rsidP="00E67F37">
      <w:pPr>
        <w:autoSpaceDE w:val="0"/>
        <w:autoSpaceDN w:val="0"/>
        <w:adjustRightInd w:val="0"/>
        <w:spacing w:afterLines="160" w:after="384"/>
        <w:jc w:val="both"/>
        <w:rPr>
          <w:rFonts w:cs="Calibri"/>
          <w:color w:val="000000"/>
          <w:sz w:val="24"/>
          <w:szCs w:val="24"/>
        </w:rPr>
      </w:pPr>
      <w:r w:rsidRPr="00316028">
        <w:rPr>
          <w:rFonts w:cs="Calibri"/>
          <w:color w:val="000000"/>
          <w:sz w:val="24"/>
          <w:szCs w:val="24"/>
        </w:rPr>
        <w:t xml:space="preserve">2. Bude-li objednatel v prodlení s úhradou faktury, je </w:t>
      </w:r>
      <w:r>
        <w:rPr>
          <w:rFonts w:cs="Calibri"/>
          <w:color w:val="000000"/>
          <w:sz w:val="24"/>
          <w:szCs w:val="24"/>
        </w:rPr>
        <w:t>poskytovatel</w:t>
      </w:r>
      <w:r w:rsidRPr="00316028">
        <w:rPr>
          <w:rFonts w:cs="Calibri"/>
          <w:color w:val="000000"/>
          <w:sz w:val="24"/>
          <w:szCs w:val="24"/>
        </w:rPr>
        <w:t xml:space="preserve"> oprávněn požadovat </w:t>
      </w:r>
      <w:r w:rsidR="00F4298C">
        <w:rPr>
          <w:rFonts w:cs="Calibri"/>
          <w:color w:val="000000"/>
          <w:sz w:val="24"/>
          <w:szCs w:val="24"/>
        </w:rPr>
        <w:br/>
      </w:r>
      <w:r w:rsidRPr="00316028">
        <w:rPr>
          <w:rFonts w:cs="Calibri"/>
          <w:color w:val="000000"/>
          <w:sz w:val="24"/>
          <w:szCs w:val="24"/>
        </w:rPr>
        <w:t>na objednateli zaplacení úroku z prodlení ve výši 0,05 % z dlužné částky za každý započatý den prodlení, a to až do doby zaplacení dlužné částky, a objednatel je povinen takto požadovaný úrok z prodlení zaplatit.</w:t>
      </w:r>
    </w:p>
    <w:p w14:paraId="7EF54727" w14:textId="77777777" w:rsidR="00012F27" w:rsidRDefault="00012F27" w:rsidP="00E67F37">
      <w:pPr>
        <w:autoSpaceDE w:val="0"/>
        <w:autoSpaceDN w:val="0"/>
        <w:adjustRightInd w:val="0"/>
        <w:spacing w:afterLines="160" w:after="384"/>
        <w:jc w:val="both"/>
        <w:rPr>
          <w:rFonts w:cs="Calibri"/>
          <w:color w:val="000000"/>
          <w:sz w:val="24"/>
          <w:szCs w:val="24"/>
        </w:rPr>
      </w:pPr>
    </w:p>
    <w:p w14:paraId="22B7992F" w14:textId="77777777" w:rsidR="00251236" w:rsidRPr="00E67F37" w:rsidRDefault="00251236" w:rsidP="00E67F37">
      <w:pPr>
        <w:jc w:val="center"/>
        <w:rPr>
          <w:rFonts w:cs="Calibri"/>
          <w:b/>
          <w:sz w:val="24"/>
          <w:szCs w:val="24"/>
        </w:rPr>
      </w:pPr>
      <w:r w:rsidRPr="00E67F37">
        <w:rPr>
          <w:rFonts w:cs="Calibri"/>
          <w:b/>
          <w:sz w:val="24"/>
          <w:szCs w:val="24"/>
        </w:rPr>
        <w:lastRenderedPageBreak/>
        <w:t>VII.</w:t>
      </w:r>
    </w:p>
    <w:p w14:paraId="787C56D8" w14:textId="77777777" w:rsidR="00251236" w:rsidRPr="00035FDC" w:rsidRDefault="00251236" w:rsidP="00E67F37">
      <w:pPr>
        <w:jc w:val="center"/>
        <w:rPr>
          <w:rFonts w:cs="Calibri"/>
          <w:b/>
          <w:color w:val="000000"/>
          <w:sz w:val="24"/>
          <w:szCs w:val="24"/>
        </w:rPr>
      </w:pPr>
      <w:r w:rsidRPr="00E67F37">
        <w:rPr>
          <w:rFonts w:cs="Calibri"/>
          <w:b/>
          <w:caps/>
          <w:sz w:val="24"/>
          <w:szCs w:val="24"/>
        </w:rPr>
        <w:t>Cena plnění a platební podmínky</w:t>
      </w:r>
    </w:p>
    <w:p w14:paraId="551C9434" w14:textId="77777777" w:rsidR="004A5E29" w:rsidRPr="004A5E29" w:rsidRDefault="004A5E29" w:rsidP="004A5E29">
      <w:pPr>
        <w:jc w:val="both"/>
        <w:rPr>
          <w:rFonts w:cs="Calibri"/>
          <w:sz w:val="24"/>
          <w:szCs w:val="24"/>
        </w:rPr>
      </w:pPr>
      <w:r w:rsidRPr="004A5E29">
        <w:rPr>
          <w:rFonts w:cs="Calibri"/>
          <w:sz w:val="24"/>
          <w:szCs w:val="24"/>
        </w:rPr>
        <w:t>1.</w:t>
      </w:r>
      <w:r>
        <w:rPr>
          <w:rFonts w:cs="Calibri"/>
          <w:sz w:val="24"/>
          <w:szCs w:val="24"/>
        </w:rPr>
        <w:t xml:space="preserve"> </w:t>
      </w:r>
      <w:r w:rsidR="001A6973" w:rsidRPr="004A5E29">
        <w:rPr>
          <w:rFonts w:cs="Calibri"/>
          <w:sz w:val="24"/>
          <w:szCs w:val="24"/>
        </w:rPr>
        <w:t>Objednatel se zavazuje zaplatit za poskytování služeb dle této smlouvy paušální měsíční o</w:t>
      </w:r>
      <w:r w:rsidR="00544F45">
        <w:rPr>
          <w:rFonts w:cs="Calibri"/>
          <w:sz w:val="24"/>
          <w:szCs w:val="24"/>
        </w:rPr>
        <w:t>dměnu ve výši 5</w:t>
      </w:r>
      <w:r w:rsidR="001A6973" w:rsidRPr="004A5E29">
        <w:rPr>
          <w:rFonts w:cs="Calibri"/>
          <w:sz w:val="24"/>
          <w:szCs w:val="24"/>
        </w:rPr>
        <w:t xml:space="preserve"> 000,- Kč. </w:t>
      </w:r>
    </w:p>
    <w:p w14:paraId="446E72EC" w14:textId="77777777" w:rsidR="004A5E29" w:rsidRDefault="004A5E29" w:rsidP="004A5E29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A5E29">
        <w:rPr>
          <w:sz w:val="24"/>
          <w:szCs w:val="24"/>
        </w:rPr>
        <w:t>Mě</w:t>
      </w:r>
      <w:r w:rsidR="00544F45">
        <w:rPr>
          <w:sz w:val="24"/>
          <w:szCs w:val="24"/>
        </w:rPr>
        <w:t>síční paušální odměna zahrnuje 1</w:t>
      </w:r>
      <w:r w:rsidRPr="004A5E29">
        <w:rPr>
          <w:sz w:val="24"/>
          <w:szCs w:val="24"/>
        </w:rPr>
        <w:t>0 hodin činnosti pověřence a jednu roční kontrolu (audit) v sídle objednatele, která bude provedena v termínu dle předchozí domluvy smluvních stran. Předmětem auditu bude plnění ustanovení Nařízení Evropského parlamentu a Rady (EU) 2016/679 ze dne 27. 4. 2016 a její následné implementace v rozsahu max. 6 hodin.  </w:t>
      </w:r>
    </w:p>
    <w:p w14:paraId="5C3B8E04" w14:textId="77777777" w:rsidR="00B85341" w:rsidRDefault="00B85341" w:rsidP="00B85341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</w:t>
      </w:r>
      <w:r w:rsidRPr="0008322B">
        <w:rPr>
          <w:rFonts w:cs="Calibri"/>
          <w:sz w:val="24"/>
          <w:szCs w:val="24"/>
        </w:rPr>
        <w:t xml:space="preserve">. Paušální odměna bude fakturována vždy </w:t>
      </w:r>
      <w:r>
        <w:rPr>
          <w:rFonts w:cs="Calibri"/>
          <w:sz w:val="24"/>
          <w:szCs w:val="24"/>
        </w:rPr>
        <w:t>d</w:t>
      </w:r>
      <w:r w:rsidRPr="0008322B"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 xml:space="preserve">10. dne následujícího </w:t>
      </w:r>
      <w:r w:rsidRPr="0008322B">
        <w:rPr>
          <w:rFonts w:cs="Calibri"/>
          <w:sz w:val="24"/>
          <w:szCs w:val="24"/>
        </w:rPr>
        <w:t>kalendářního měsíce.</w:t>
      </w:r>
    </w:p>
    <w:p w14:paraId="73C417D3" w14:textId="77777777" w:rsidR="004A5E29" w:rsidRDefault="00B85341" w:rsidP="004A5E29">
      <w:pPr>
        <w:spacing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A5E29">
        <w:rPr>
          <w:sz w:val="24"/>
          <w:szCs w:val="24"/>
        </w:rPr>
        <w:t xml:space="preserve">. Splatnost faktur je 21 dnů ode dne elektronického (e-mailového) doručení objednateli, </w:t>
      </w:r>
      <w:r w:rsidR="00012F27">
        <w:rPr>
          <w:sz w:val="24"/>
          <w:szCs w:val="24"/>
        </w:rPr>
        <w:br/>
      </w:r>
      <w:r w:rsidR="004A5E29">
        <w:rPr>
          <w:sz w:val="24"/>
          <w:szCs w:val="24"/>
        </w:rPr>
        <w:t xml:space="preserve">a to na e-mailovou adresu objednatele: </w:t>
      </w:r>
      <w:hyperlink r:id="rId8" w:history="1">
        <w:r w:rsidR="00544F45" w:rsidRPr="00B6009B">
          <w:rPr>
            <w:rStyle w:val="Hypertextovodkaz"/>
            <w:rFonts w:ascii="Times New Roman" w:hAnsi="Times New Roman"/>
            <w:sz w:val="24"/>
            <w:szCs w:val="24"/>
          </w:rPr>
          <w:t>fakturace@mndk.cz</w:t>
        </w:r>
      </w:hyperlink>
      <w:r w:rsidR="004A5E29">
        <w:rPr>
          <w:sz w:val="24"/>
          <w:szCs w:val="24"/>
        </w:rPr>
        <w:t xml:space="preserve"> .</w:t>
      </w:r>
    </w:p>
    <w:p w14:paraId="44D2FAD4" w14:textId="77777777" w:rsidR="00251236" w:rsidRDefault="00251236" w:rsidP="00035FDC">
      <w:pPr>
        <w:jc w:val="center"/>
        <w:rPr>
          <w:rFonts w:cs="Calibri"/>
          <w:b/>
          <w:sz w:val="24"/>
          <w:szCs w:val="24"/>
        </w:rPr>
      </w:pPr>
      <w:r w:rsidRPr="00316028">
        <w:rPr>
          <w:rFonts w:cs="Calibri"/>
          <w:b/>
          <w:sz w:val="24"/>
          <w:szCs w:val="24"/>
        </w:rPr>
        <w:t>VI</w:t>
      </w:r>
      <w:r>
        <w:rPr>
          <w:rFonts w:cs="Calibri"/>
          <w:b/>
          <w:sz w:val="24"/>
          <w:szCs w:val="24"/>
        </w:rPr>
        <w:t>II</w:t>
      </w:r>
      <w:r w:rsidRPr="00316028">
        <w:rPr>
          <w:rFonts w:cs="Calibri"/>
          <w:b/>
          <w:sz w:val="24"/>
          <w:szCs w:val="24"/>
        </w:rPr>
        <w:t>.</w:t>
      </w:r>
    </w:p>
    <w:p w14:paraId="6CED768C" w14:textId="77777777" w:rsidR="00251236" w:rsidRPr="003A76BE" w:rsidRDefault="00251236" w:rsidP="00035FDC">
      <w:pPr>
        <w:jc w:val="center"/>
        <w:rPr>
          <w:rFonts w:cs="Calibri"/>
          <w:b/>
          <w:caps/>
          <w:sz w:val="24"/>
          <w:szCs w:val="24"/>
        </w:rPr>
      </w:pPr>
      <w:r w:rsidRPr="00316028">
        <w:rPr>
          <w:rFonts w:cs="Calibri"/>
          <w:b/>
          <w:sz w:val="24"/>
          <w:szCs w:val="24"/>
        </w:rPr>
        <w:t xml:space="preserve"> </w:t>
      </w:r>
      <w:r w:rsidRPr="003A76BE">
        <w:rPr>
          <w:rFonts w:cs="Calibri"/>
          <w:b/>
          <w:caps/>
          <w:sz w:val="24"/>
          <w:szCs w:val="24"/>
        </w:rPr>
        <w:t>Výpověď</w:t>
      </w:r>
    </w:p>
    <w:p w14:paraId="6CE9C966" w14:textId="77777777" w:rsidR="00251236" w:rsidRPr="00316028" w:rsidRDefault="00251236" w:rsidP="004A5E29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1. Objednatel i poskytovatel jsou oprávněni tuto smlouvu vypovědět bez udání důvodu. Výpovědní lhůta činí 2 měsíce a počíná běžet měsícem, který následuje po měsíci, v němž byla písemná výpověď doručena druhé smluvní straně, a to na adresu uvedenou v záhlaví této smlouvy. </w:t>
      </w:r>
    </w:p>
    <w:p w14:paraId="5FE047A9" w14:textId="77777777" w:rsidR="00251236" w:rsidRPr="00316028" w:rsidRDefault="00251236" w:rsidP="00035FDC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2. Objednatel může tuto smlouvu vypovědět i bez výpovědní lhůty, avšak pouze v případě, </w:t>
      </w:r>
      <w:r w:rsidR="00012F27"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 xml:space="preserve">že poskytovatel prokazatelně ztratil předpoklady pro výkon funkce pověřence nebo dlouhodobou schopnost tuto funkci vykonávat. </w:t>
      </w:r>
    </w:p>
    <w:p w14:paraId="3A2A171B" w14:textId="77777777" w:rsidR="00251236" w:rsidRDefault="00251236" w:rsidP="00035FDC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3. Poskytovatel je oprávněn tuto smlouv</w:t>
      </w:r>
      <w:r>
        <w:rPr>
          <w:rFonts w:cs="Calibri"/>
          <w:sz w:val="24"/>
          <w:szCs w:val="24"/>
        </w:rPr>
        <w:t>u</w:t>
      </w:r>
      <w:r w:rsidRPr="00316028">
        <w:rPr>
          <w:rFonts w:cs="Calibri"/>
          <w:sz w:val="24"/>
          <w:szCs w:val="24"/>
        </w:rPr>
        <w:t xml:space="preserve"> vypovědět bez výpovědní doby v případě prodlení objednatele s úhradou jakékoliv faktury delší</w:t>
      </w:r>
      <w:r>
        <w:rPr>
          <w:rFonts w:cs="Calibri"/>
          <w:sz w:val="24"/>
          <w:szCs w:val="24"/>
        </w:rPr>
        <w:t>m</w:t>
      </w:r>
      <w:r w:rsidRPr="00316028">
        <w:rPr>
          <w:rFonts w:cs="Calibri"/>
          <w:sz w:val="24"/>
          <w:szCs w:val="24"/>
        </w:rPr>
        <w:t xml:space="preserve"> než 30 kalendářních dn</w:t>
      </w:r>
      <w:r>
        <w:rPr>
          <w:rFonts w:cs="Calibri"/>
          <w:sz w:val="24"/>
          <w:szCs w:val="24"/>
        </w:rPr>
        <w:t>ů</w:t>
      </w:r>
      <w:r w:rsidRPr="00316028">
        <w:rPr>
          <w:rFonts w:cs="Calibri"/>
          <w:sz w:val="24"/>
          <w:szCs w:val="24"/>
        </w:rPr>
        <w:t>.</w:t>
      </w:r>
    </w:p>
    <w:p w14:paraId="7BC5322F" w14:textId="77777777" w:rsidR="003758A2" w:rsidRDefault="003758A2" w:rsidP="003758A2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IX</w:t>
      </w:r>
      <w:r w:rsidRPr="00316028">
        <w:rPr>
          <w:rFonts w:cs="Calibri"/>
          <w:b/>
          <w:sz w:val="24"/>
          <w:szCs w:val="24"/>
        </w:rPr>
        <w:t>.</w:t>
      </w:r>
    </w:p>
    <w:p w14:paraId="57232AEF" w14:textId="77777777" w:rsidR="003758A2" w:rsidRPr="003A76BE" w:rsidRDefault="003758A2" w:rsidP="003758A2">
      <w:pPr>
        <w:jc w:val="center"/>
        <w:rPr>
          <w:rFonts w:cs="Calibri"/>
          <w:b/>
          <w:caps/>
          <w:sz w:val="24"/>
          <w:szCs w:val="24"/>
        </w:rPr>
      </w:pPr>
      <w:r>
        <w:rPr>
          <w:rFonts w:cs="Calibri"/>
          <w:b/>
          <w:caps/>
          <w:sz w:val="24"/>
          <w:szCs w:val="24"/>
        </w:rPr>
        <w:t>OBCHODNÍ TAJEMSTVÍ</w:t>
      </w:r>
    </w:p>
    <w:p w14:paraId="7B330862" w14:textId="77777777" w:rsidR="003758A2" w:rsidRPr="003758A2" w:rsidRDefault="003758A2" w:rsidP="003758A2">
      <w:pPr>
        <w:spacing w:after="120"/>
        <w:jc w:val="both"/>
        <w:rPr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1. </w:t>
      </w:r>
      <w:r w:rsidRPr="003758A2">
        <w:rPr>
          <w:sz w:val="24"/>
          <w:szCs w:val="24"/>
        </w:rPr>
        <w:t>Podepsáním této smlouvy smluvní strany výslovně souhlasí s tím, aby byl celý text této</w:t>
      </w:r>
      <w:r>
        <w:rPr>
          <w:sz w:val="24"/>
          <w:szCs w:val="24"/>
        </w:rPr>
        <w:t xml:space="preserve"> </w:t>
      </w:r>
      <w:r w:rsidRPr="003758A2">
        <w:rPr>
          <w:sz w:val="24"/>
          <w:szCs w:val="24"/>
        </w:rPr>
        <w:t>smlouvy a veškeré skutečnosti v ní uvedené zveřejněny, a to včetně výše ceny, způsobu, místa a času plnění předmětu smlouvy.</w:t>
      </w:r>
    </w:p>
    <w:p w14:paraId="6FD59794" w14:textId="77777777" w:rsidR="003758A2" w:rsidRPr="003758A2" w:rsidRDefault="003758A2" w:rsidP="003758A2">
      <w:pPr>
        <w:spacing w:after="120"/>
        <w:jc w:val="both"/>
        <w:rPr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2. </w:t>
      </w:r>
      <w:r w:rsidRPr="003758A2">
        <w:rPr>
          <w:sz w:val="24"/>
          <w:szCs w:val="24"/>
        </w:rPr>
        <w:t xml:space="preserve">Smluvní strany tedy prohlašují, že žádná část smlouvy </w:t>
      </w:r>
      <w:r w:rsidRPr="003758A2">
        <w:rPr>
          <w:b/>
          <w:bCs/>
          <w:sz w:val="24"/>
          <w:szCs w:val="24"/>
        </w:rPr>
        <w:t xml:space="preserve">nenaplňuje </w:t>
      </w:r>
      <w:r w:rsidRPr="003758A2">
        <w:rPr>
          <w:sz w:val="24"/>
          <w:szCs w:val="24"/>
        </w:rPr>
        <w:t xml:space="preserve">znaky obchodního tajemství (ust. § 504 z. č. 89/2012 Sb., občanský zákoník, v platném znění) a udělují svolení </w:t>
      </w:r>
      <w:r w:rsidR="00012F27">
        <w:rPr>
          <w:sz w:val="24"/>
          <w:szCs w:val="24"/>
        </w:rPr>
        <w:br/>
      </w:r>
      <w:r w:rsidRPr="003758A2">
        <w:rPr>
          <w:sz w:val="24"/>
          <w:szCs w:val="24"/>
        </w:rPr>
        <w:t xml:space="preserve">k jejich užití a zveřejnění bez stanovení jakýchkoliv dalších podmínek. </w:t>
      </w:r>
    </w:p>
    <w:p w14:paraId="7024EBE5" w14:textId="77777777" w:rsidR="00251236" w:rsidRDefault="00251236" w:rsidP="007007F2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X</w:t>
      </w:r>
      <w:r w:rsidRPr="00316028">
        <w:rPr>
          <w:rFonts w:cs="Calibri"/>
          <w:b/>
          <w:sz w:val="24"/>
          <w:szCs w:val="24"/>
        </w:rPr>
        <w:t>.</w:t>
      </w:r>
    </w:p>
    <w:p w14:paraId="537A9605" w14:textId="77777777" w:rsidR="00251236" w:rsidRPr="003A76BE" w:rsidRDefault="00251236" w:rsidP="00035FDC">
      <w:pPr>
        <w:jc w:val="center"/>
        <w:rPr>
          <w:rFonts w:cs="Calibri"/>
          <w:b/>
          <w:caps/>
          <w:sz w:val="24"/>
          <w:szCs w:val="24"/>
        </w:rPr>
      </w:pPr>
      <w:r w:rsidRPr="003A76BE">
        <w:rPr>
          <w:rFonts w:cs="Calibri"/>
          <w:b/>
          <w:caps/>
          <w:sz w:val="24"/>
          <w:szCs w:val="24"/>
        </w:rPr>
        <w:t>Závěrečná ustanovení</w:t>
      </w:r>
    </w:p>
    <w:p w14:paraId="20DA11F7" w14:textId="77777777" w:rsidR="00251236" w:rsidRPr="00316028" w:rsidRDefault="00251236" w:rsidP="00035FDC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1. Tato smlouva nabývá platnosti dnem podpisu smlouvy poslední ze smluvních stran.</w:t>
      </w:r>
    </w:p>
    <w:p w14:paraId="68EFE388" w14:textId="77777777" w:rsidR="00251236" w:rsidRPr="00316028" w:rsidRDefault="00251236" w:rsidP="00035FDC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2. Tuto smlouvu je možné měnit a doplňovat výhradně formou písemných dodatků, podepsaných oběma smluvními stranami. </w:t>
      </w:r>
    </w:p>
    <w:p w14:paraId="55F8B817" w14:textId="77777777" w:rsidR="00251236" w:rsidRPr="00316028" w:rsidRDefault="00251236" w:rsidP="00035FDC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lastRenderedPageBreak/>
        <w:t>3. Nedílnou součástí této smlouvy je následující příloha: Jmenování kontaktní a odpovědné osoby pro účely této smlouvy.</w:t>
      </w:r>
    </w:p>
    <w:p w14:paraId="41BB2279" w14:textId="77777777" w:rsidR="00251236" w:rsidRPr="00316028" w:rsidRDefault="00251236" w:rsidP="004A5E29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4. Právní vztahy mezi účastníky neupravené touto smlouvou se řídí příslušnými platnými právními předpisy České republiky, zejména občanským zákoníkem a GDPR.</w:t>
      </w:r>
    </w:p>
    <w:p w14:paraId="432646CF" w14:textId="77777777" w:rsidR="00251236" w:rsidRDefault="00251236" w:rsidP="00035FDC">
      <w:pPr>
        <w:jc w:val="both"/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 xml:space="preserve">5. Pokud se jakékoli ustanovení této smlouvy stane neplatným či nevymahatelným, nebude </w:t>
      </w:r>
      <w:r w:rsidR="00012F27"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 xml:space="preserve">to mít vliv na platnost a vymahatelnost ostatních ustanovení této smlouvy. Smluvní strany </w:t>
      </w:r>
      <w:r w:rsidR="00012F27">
        <w:rPr>
          <w:rFonts w:cs="Calibri"/>
          <w:sz w:val="24"/>
          <w:szCs w:val="24"/>
        </w:rPr>
        <w:br/>
      </w:r>
      <w:r w:rsidRPr="00316028">
        <w:rPr>
          <w:rFonts w:cs="Calibri"/>
          <w:sz w:val="24"/>
          <w:szCs w:val="24"/>
        </w:rPr>
        <w:t xml:space="preserve">se zavazují nahradit neplatné nebo nevymahatelné ustanovení novým ustanovením, jehož znění bude nejlépe odpovídat úmyslu vyjádřenému původním ustanovením a touto smlouvou jako celkem. </w:t>
      </w:r>
    </w:p>
    <w:p w14:paraId="2E775EA6" w14:textId="77777777" w:rsidR="003758A2" w:rsidRDefault="003758A2" w:rsidP="003758A2">
      <w:pPr>
        <w:jc w:val="both"/>
        <w:rPr>
          <w:sz w:val="24"/>
        </w:rPr>
      </w:pPr>
      <w:r w:rsidRPr="003758A2">
        <w:rPr>
          <w:rFonts w:cs="Calibri"/>
          <w:sz w:val="24"/>
          <w:szCs w:val="24"/>
        </w:rPr>
        <w:t xml:space="preserve">6. </w:t>
      </w:r>
      <w:r w:rsidRPr="003758A2">
        <w:rPr>
          <w:sz w:val="24"/>
        </w:rPr>
        <w:t xml:space="preserve">Tato smlouva bude uveřejněna prostřednictvím registru smluv postupem dle zákona </w:t>
      </w:r>
      <w:r>
        <w:rPr>
          <w:sz w:val="24"/>
        </w:rPr>
        <w:br/>
      </w:r>
      <w:r w:rsidRPr="003758A2">
        <w:rPr>
          <w:sz w:val="24"/>
        </w:rPr>
        <w:t xml:space="preserve">č. 340/2015 Sb., o zvláštních podmínkách účinnosti některých smluv, uveřejňování těchto smluv a o registru smluv (zákon o registru smluv), v platném znění. Smluvní strany se dohodly, že uveřejnění v registru smluv (ISRS) včetně uvedení metadat provede </w:t>
      </w:r>
      <w:r>
        <w:rPr>
          <w:sz w:val="24"/>
        </w:rPr>
        <w:t>Objednatel</w:t>
      </w:r>
      <w:r w:rsidRPr="003758A2">
        <w:rPr>
          <w:sz w:val="24"/>
        </w:rPr>
        <w:t xml:space="preserve">, který současně zajistí, aby informace o uveřejnění této smlouvy byly zaslány druhé smluvní straně, nebyl-li kontaktní údaj této smluvní strany uveden přímo do registru smluv jako kontakt </w:t>
      </w:r>
      <w:r w:rsidR="00012F27">
        <w:rPr>
          <w:sz w:val="24"/>
        </w:rPr>
        <w:br/>
      </w:r>
      <w:r w:rsidRPr="003758A2">
        <w:rPr>
          <w:sz w:val="24"/>
        </w:rPr>
        <w:t>pro notifikaci o uveřejnění.</w:t>
      </w:r>
    </w:p>
    <w:p w14:paraId="3476CBEA" w14:textId="77777777" w:rsidR="003758A2" w:rsidRPr="0008776E" w:rsidRDefault="003758A2" w:rsidP="003758A2">
      <w:pPr>
        <w:jc w:val="both"/>
      </w:pPr>
      <w:r w:rsidRPr="003758A2">
        <w:rPr>
          <w:sz w:val="24"/>
        </w:rPr>
        <w:t xml:space="preserve">7. </w:t>
      </w:r>
      <w:r w:rsidRPr="003758A2">
        <w:rPr>
          <w:rFonts w:cstheme="minorHAnsi"/>
          <w:sz w:val="24"/>
          <w:szCs w:val="24"/>
        </w:rPr>
        <w:t xml:space="preserve">Prodávající bere dále podpisem této smlouvy na vědomí, že Kupující je při nakládání </w:t>
      </w:r>
      <w:r w:rsidR="00012F27">
        <w:rPr>
          <w:rFonts w:cstheme="minorHAnsi"/>
          <w:sz w:val="24"/>
          <w:szCs w:val="24"/>
        </w:rPr>
        <w:br/>
      </w:r>
      <w:r w:rsidRPr="003758A2">
        <w:rPr>
          <w:rFonts w:cstheme="minorHAnsi"/>
          <w:sz w:val="24"/>
          <w:szCs w:val="24"/>
        </w:rPr>
        <w:t>s veřejnými prostředky povinen dodržovat ustanovení zákona č. 106/1999 Sb., o svobodném přístupu k informacím, ve znění pozdějších předpisů (zejména § 9 odst 2. citovaného zákona). Smluvní strany berou tedy na vědomí, že v souladu s ustanovením § 9 odst 2. citovaného zákona, se při poskytování informace, která se týká používání veřejných prostředků, nepovažuje poskytnutí informace o rozsahu a příjemci těchto prostředků za porušení obchodního tajemství.</w:t>
      </w:r>
    </w:p>
    <w:p w14:paraId="4C79A008" w14:textId="77777777" w:rsidR="00251236" w:rsidRPr="00316028" w:rsidRDefault="00012F27" w:rsidP="00D6030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8</w:t>
      </w:r>
      <w:r w:rsidR="00251236" w:rsidRPr="00316028">
        <w:rPr>
          <w:rFonts w:cs="Calibri"/>
          <w:sz w:val="24"/>
          <w:szCs w:val="24"/>
        </w:rPr>
        <w:t>. Smluvní strany se budou snažit urovnat všechny spory, které vyplynou z této smlouvy nebo v souvislosti s</w:t>
      </w:r>
      <w:r w:rsidR="00251236">
        <w:rPr>
          <w:rFonts w:cs="Calibri"/>
          <w:sz w:val="24"/>
          <w:szCs w:val="24"/>
        </w:rPr>
        <w:t> </w:t>
      </w:r>
      <w:r w:rsidR="00251236" w:rsidRPr="00316028">
        <w:rPr>
          <w:rFonts w:cs="Calibri"/>
          <w:sz w:val="24"/>
          <w:szCs w:val="24"/>
        </w:rPr>
        <w:t>ní</w:t>
      </w:r>
      <w:r w:rsidR="00251236">
        <w:rPr>
          <w:rFonts w:cs="Calibri"/>
          <w:sz w:val="24"/>
          <w:szCs w:val="24"/>
        </w:rPr>
        <w:t>,</w:t>
      </w:r>
      <w:r w:rsidR="00251236" w:rsidRPr="00316028">
        <w:rPr>
          <w:rFonts w:cs="Calibri"/>
          <w:sz w:val="24"/>
          <w:szCs w:val="24"/>
        </w:rPr>
        <w:t xml:space="preserve"> především oboustrannou dohodou. </w:t>
      </w:r>
    </w:p>
    <w:p w14:paraId="70FD2C71" w14:textId="77777777" w:rsidR="00251236" w:rsidRPr="00316028" w:rsidRDefault="00012F27" w:rsidP="00D6030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9</w:t>
      </w:r>
      <w:r w:rsidR="00251236" w:rsidRPr="00316028">
        <w:rPr>
          <w:rFonts w:cs="Calibri"/>
          <w:sz w:val="24"/>
          <w:szCs w:val="24"/>
        </w:rPr>
        <w:t>. Tato smlouva je vyhotovena ve dvou stejnopisech, z nichž každá ze stran obdrží jed</w:t>
      </w:r>
      <w:r w:rsidR="00251236">
        <w:rPr>
          <w:rFonts w:cs="Calibri"/>
          <w:sz w:val="24"/>
          <w:szCs w:val="24"/>
        </w:rPr>
        <w:t>e</w:t>
      </w:r>
      <w:r w:rsidR="00251236" w:rsidRPr="00316028">
        <w:rPr>
          <w:rFonts w:cs="Calibri"/>
          <w:sz w:val="24"/>
          <w:szCs w:val="24"/>
        </w:rPr>
        <w:t>n.</w:t>
      </w:r>
    </w:p>
    <w:p w14:paraId="3B9EED94" w14:textId="77777777" w:rsidR="00251236" w:rsidRPr="00316028" w:rsidRDefault="00251236" w:rsidP="00BE6E6B">
      <w:pPr>
        <w:rPr>
          <w:rFonts w:cs="Calibri"/>
          <w:sz w:val="24"/>
          <w:szCs w:val="24"/>
        </w:rPr>
      </w:pPr>
    </w:p>
    <w:p w14:paraId="5B0D0A6D" w14:textId="77777777" w:rsidR="00251236" w:rsidRPr="00316028" w:rsidRDefault="00251236" w:rsidP="00BE6E6B">
      <w:pPr>
        <w:rPr>
          <w:rFonts w:cs="Calibri"/>
          <w:sz w:val="24"/>
          <w:szCs w:val="24"/>
        </w:rPr>
      </w:pPr>
    </w:p>
    <w:p w14:paraId="1E55D243" w14:textId="77777777" w:rsidR="0094234D" w:rsidRPr="00544F45" w:rsidRDefault="0094234D" w:rsidP="0094234D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Hlk522799643"/>
      <w:r w:rsidRPr="0008322B">
        <w:rPr>
          <w:rFonts w:asciiTheme="minorHAnsi" w:hAnsiTheme="minorHAnsi" w:cstheme="minorHAnsi"/>
          <w:bCs/>
          <w:sz w:val="24"/>
          <w:szCs w:val="24"/>
        </w:rPr>
        <w:t>V</w:t>
      </w:r>
      <w:r w:rsidR="00544F45">
        <w:rPr>
          <w:rFonts w:asciiTheme="minorHAnsi" w:hAnsiTheme="minorHAnsi" w:cstheme="minorHAnsi"/>
          <w:bCs/>
          <w:sz w:val="24"/>
          <w:szCs w:val="24"/>
        </w:rPr>
        <w:t>e Dvoře Králové n.L.</w:t>
      </w:r>
      <w:r w:rsidRPr="0008322B">
        <w:rPr>
          <w:rFonts w:asciiTheme="minorHAnsi" w:hAnsiTheme="minorHAnsi" w:cstheme="minorHAnsi"/>
          <w:bCs/>
          <w:sz w:val="24"/>
          <w:szCs w:val="24"/>
        </w:rPr>
        <w:t xml:space="preserve"> dne</w:t>
      </w:r>
      <w:r w:rsidRPr="0008322B">
        <w:rPr>
          <w:rFonts w:asciiTheme="minorHAnsi" w:hAnsiTheme="minorHAnsi" w:cstheme="minorHAnsi"/>
          <w:b/>
          <w:sz w:val="24"/>
          <w:szCs w:val="24"/>
        </w:rPr>
        <w:t xml:space="preserve"> ...................</w:t>
      </w:r>
      <w:r w:rsidR="00544F45">
        <w:rPr>
          <w:rFonts w:asciiTheme="minorHAnsi" w:hAnsiTheme="minorHAnsi" w:cstheme="minorHAnsi"/>
          <w:b/>
          <w:sz w:val="24"/>
          <w:szCs w:val="24"/>
        </w:rPr>
        <w:tab/>
      </w:r>
      <w:r w:rsidR="00544F45">
        <w:rPr>
          <w:rFonts w:asciiTheme="minorHAnsi" w:hAnsiTheme="minorHAnsi" w:cstheme="minorHAnsi"/>
          <w:b/>
          <w:sz w:val="24"/>
          <w:szCs w:val="24"/>
        </w:rPr>
        <w:tab/>
      </w:r>
      <w:r w:rsidR="00544F45">
        <w:rPr>
          <w:rFonts w:asciiTheme="minorHAnsi" w:hAnsiTheme="minorHAnsi" w:cstheme="minorHAnsi"/>
          <w:b/>
          <w:sz w:val="24"/>
          <w:szCs w:val="24"/>
        </w:rPr>
        <w:tab/>
      </w:r>
      <w:r w:rsidR="00544F45">
        <w:rPr>
          <w:rFonts w:asciiTheme="minorHAnsi" w:hAnsiTheme="minorHAnsi" w:cstheme="minorHAnsi"/>
          <w:sz w:val="24"/>
          <w:szCs w:val="24"/>
        </w:rPr>
        <w:t>v Trutnově dne ……………….</w:t>
      </w:r>
    </w:p>
    <w:p w14:paraId="5D7025EF" w14:textId="77777777" w:rsidR="0094234D" w:rsidRDefault="0094234D" w:rsidP="0094234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6C3A9C" w14:textId="77777777" w:rsidR="0094234D" w:rsidRPr="0008322B" w:rsidRDefault="0094234D" w:rsidP="0094234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D114504" w14:textId="77777777" w:rsidR="0094234D" w:rsidRPr="0008322B" w:rsidRDefault="0094234D" w:rsidP="0094234D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8322B">
        <w:rPr>
          <w:rFonts w:asciiTheme="minorHAnsi" w:hAnsiTheme="minorHAnsi" w:cstheme="minorHAnsi"/>
          <w:b/>
          <w:i/>
          <w:sz w:val="24"/>
          <w:szCs w:val="24"/>
        </w:rPr>
        <w:t xml:space="preserve">za </w:t>
      </w:r>
      <w:r>
        <w:rPr>
          <w:rFonts w:asciiTheme="minorHAnsi" w:hAnsiTheme="minorHAnsi" w:cstheme="minorHAnsi"/>
          <w:b/>
          <w:i/>
          <w:sz w:val="24"/>
          <w:szCs w:val="24"/>
        </w:rPr>
        <w:t>objednatele</w:t>
      </w:r>
      <w:r w:rsidRPr="0008322B">
        <w:rPr>
          <w:rFonts w:asciiTheme="minorHAnsi" w:hAnsiTheme="minorHAnsi" w:cstheme="minorHAnsi"/>
          <w:b/>
          <w:i/>
          <w:sz w:val="24"/>
          <w:szCs w:val="24"/>
        </w:rPr>
        <w:t>:</w:t>
      </w:r>
      <w:r w:rsidRPr="0008322B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08322B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08322B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08322B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08322B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08322B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za </w:t>
      </w:r>
      <w:r>
        <w:rPr>
          <w:rFonts w:asciiTheme="minorHAnsi" w:hAnsiTheme="minorHAnsi" w:cstheme="minorHAnsi"/>
          <w:b/>
          <w:i/>
          <w:sz w:val="24"/>
          <w:szCs w:val="24"/>
        </w:rPr>
        <w:t>poskytovatele</w:t>
      </w:r>
      <w:r w:rsidRPr="0008322B">
        <w:rPr>
          <w:rFonts w:asciiTheme="minorHAnsi" w:hAnsiTheme="minorHAnsi" w:cstheme="minorHAnsi"/>
          <w:b/>
          <w:i/>
          <w:sz w:val="24"/>
          <w:szCs w:val="24"/>
        </w:rPr>
        <w:t>:</w:t>
      </w:r>
    </w:p>
    <w:p w14:paraId="1A919C32" w14:textId="77777777" w:rsidR="0094234D" w:rsidRDefault="0094234D" w:rsidP="0094234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21F9D0" w14:textId="77777777" w:rsidR="00544F45" w:rsidRPr="0008322B" w:rsidRDefault="00544F45" w:rsidP="0094234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797DA0" w14:textId="77777777" w:rsidR="0094234D" w:rsidRPr="0008322B" w:rsidRDefault="0094234D" w:rsidP="0094234D">
      <w:pPr>
        <w:tabs>
          <w:tab w:val="left" w:pos="567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322B">
        <w:rPr>
          <w:rFonts w:asciiTheme="minorHAnsi" w:hAnsiTheme="minorHAnsi" w:cstheme="minorHAnsi"/>
          <w:b/>
          <w:sz w:val="24"/>
          <w:szCs w:val="24"/>
        </w:rPr>
        <w:t>......................................................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</w:t>
      </w:r>
      <w:r w:rsidRPr="0008322B">
        <w:rPr>
          <w:rFonts w:asciiTheme="minorHAnsi" w:hAnsiTheme="minorHAnsi" w:cstheme="minorHAnsi"/>
          <w:b/>
          <w:sz w:val="24"/>
          <w:szCs w:val="24"/>
        </w:rPr>
        <w:t>......................................................</w:t>
      </w:r>
    </w:p>
    <w:p w14:paraId="10D52D88" w14:textId="77777777" w:rsidR="0094234D" w:rsidRPr="0008322B" w:rsidRDefault="0094234D" w:rsidP="0094234D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In</w:t>
      </w:r>
      <w:r w:rsidRPr="0008322B">
        <w:rPr>
          <w:rFonts w:asciiTheme="minorHAnsi" w:hAnsiTheme="minorHAnsi" w:cstheme="minorHAnsi"/>
          <w:b/>
          <w:bCs/>
          <w:sz w:val="24"/>
          <w:szCs w:val="24"/>
        </w:rPr>
        <w:t xml:space="preserve">g. </w:t>
      </w:r>
      <w:r w:rsidR="00751DCB">
        <w:rPr>
          <w:rFonts w:asciiTheme="minorHAnsi" w:hAnsiTheme="minorHAnsi" w:cstheme="minorHAnsi"/>
          <w:b/>
          <w:bCs/>
          <w:sz w:val="24"/>
          <w:szCs w:val="24"/>
        </w:rPr>
        <w:t>Miroslav Vávra, CSc</w:t>
      </w:r>
      <w:r w:rsidR="00544F4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08322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8322B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8322B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08322B">
        <w:rPr>
          <w:rFonts w:asciiTheme="minorHAnsi" w:hAnsiTheme="minorHAnsi" w:cstheme="minorHAnsi"/>
          <w:b/>
          <w:bCs/>
          <w:sz w:val="24"/>
          <w:szCs w:val="24"/>
        </w:rPr>
        <w:t xml:space="preserve">Ing. Miroslav Procházka, Ph.D. </w:t>
      </w:r>
      <w:r w:rsidRPr="0008322B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</w:t>
      </w:r>
    </w:p>
    <w:p w14:paraId="5D407C0B" w14:textId="77777777" w:rsidR="0094234D" w:rsidRPr="0008322B" w:rsidRDefault="0094234D" w:rsidP="0094234D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544F45">
        <w:rPr>
          <w:rFonts w:asciiTheme="minorHAnsi" w:hAnsiTheme="minorHAnsi" w:cstheme="minorHAnsi"/>
          <w:bCs/>
          <w:sz w:val="24"/>
          <w:szCs w:val="24"/>
        </w:rPr>
        <w:t xml:space="preserve">         statutární ředitel                  </w:t>
      </w:r>
      <w:r w:rsidRPr="0008322B">
        <w:rPr>
          <w:rFonts w:asciiTheme="minorHAnsi" w:hAnsiTheme="minorHAnsi" w:cstheme="minorHAnsi"/>
          <w:bCs/>
          <w:sz w:val="24"/>
          <w:szCs w:val="24"/>
        </w:rPr>
        <w:tab/>
      </w:r>
      <w:r w:rsidRPr="0008322B">
        <w:rPr>
          <w:rFonts w:asciiTheme="minorHAnsi" w:hAnsiTheme="minorHAnsi" w:cstheme="minorHAnsi"/>
          <w:bCs/>
          <w:sz w:val="24"/>
          <w:szCs w:val="24"/>
        </w:rPr>
        <w:tab/>
      </w:r>
      <w:r w:rsidRPr="0008322B">
        <w:rPr>
          <w:rFonts w:asciiTheme="minorHAnsi" w:hAnsiTheme="minorHAnsi" w:cstheme="minorHAnsi"/>
          <w:bCs/>
          <w:sz w:val="24"/>
          <w:szCs w:val="24"/>
        </w:rPr>
        <w:tab/>
      </w:r>
      <w:r w:rsidRPr="0008322B"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="00544F45">
        <w:rPr>
          <w:rFonts w:asciiTheme="minorHAnsi" w:hAnsiTheme="minorHAnsi" w:cstheme="minorHAnsi"/>
          <w:bCs/>
          <w:sz w:val="24"/>
          <w:szCs w:val="24"/>
        </w:rPr>
        <w:t>statutární ředitel</w:t>
      </w:r>
      <w:r w:rsidRPr="0008322B"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End w:id="0"/>
    </w:p>
    <w:p w14:paraId="0DE39056" w14:textId="77777777" w:rsidR="00251236" w:rsidRPr="00316028" w:rsidRDefault="00251236" w:rsidP="00BE6E6B">
      <w:pPr>
        <w:rPr>
          <w:rFonts w:cs="Calibri"/>
          <w:sz w:val="24"/>
          <w:szCs w:val="24"/>
        </w:rPr>
      </w:pPr>
    </w:p>
    <w:p w14:paraId="6E24DAA7" w14:textId="77777777" w:rsidR="00251236" w:rsidRPr="00316028" w:rsidRDefault="00251236" w:rsidP="00BE6E6B">
      <w:pPr>
        <w:rPr>
          <w:rFonts w:cs="Calibri"/>
          <w:sz w:val="24"/>
          <w:szCs w:val="24"/>
        </w:rPr>
      </w:pPr>
    </w:p>
    <w:p w14:paraId="16E52757" w14:textId="77777777" w:rsidR="00251236" w:rsidRDefault="00251236" w:rsidP="00BE6E6B">
      <w:pPr>
        <w:rPr>
          <w:rFonts w:cs="Calibri"/>
          <w:sz w:val="24"/>
          <w:szCs w:val="24"/>
        </w:rPr>
      </w:pPr>
    </w:p>
    <w:p w14:paraId="7022F305" w14:textId="77777777" w:rsidR="00251236" w:rsidRPr="00316028" w:rsidRDefault="00251236" w:rsidP="00BE6E6B">
      <w:pPr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Příloha:</w:t>
      </w:r>
    </w:p>
    <w:p w14:paraId="07D1EC6C" w14:textId="77777777" w:rsidR="00012F27" w:rsidRDefault="00012F27" w:rsidP="00FB3E90">
      <w:pPr>
        <w:jc w:val="center"/>
        <w:rPr>
          <w:rFonts w:cs="Calibri"/>
          <w:b/>
          <w:sz w:val="24"/>
          <w:szCs w:val="24"/>
        </w:rPr>
      </w:pPr>
    </w:p>
    <w:p w14:paraId="1B67AA67" w14:textId="77777777" w:rsidR="00251236" w:rsidRPr="00316028" w:rsidRDefault="00251236" w:rsidP="00FB3E90">
      <w:pPr>
        <w:jc w:val="center"/>
        <w:rPr>
          <w:rFonts w:cs="Calibri"/>
          <w:b/>
          <w:sz w:val="24"/>
          <w:szCs w:val="24"/>
        </w:rPr>
      </w:pPr>
      <w:r w:rsidRPr="00316028">
        <w:rPr>
          <w:rFonts w:cs="Calibri"/>
          <w:b/>
          <w:sz w:val="24"/>
          <w:szCs w:val="24"/>
        </w:rPr>
        <w:t xml:space="preserve">Jmenování kontaktní a odpovědné osoby pro účely SMLOUVY O POSKYTOVÁNÍ SLUŽEB </w:t>
      </w:r>
      <w:r w:rsidR="00A42983">
        <w:rPr>
          <w:rFonts w:cs="Calibri"/>
          <w:b/>
          <w:sz w:val="24"/>
          <w:szCs w:val="24"/>
        </w:rPr>
        <w:br/>
      </w:r>
      <w:r w:rsidRPr="00316028">
        <w:rPr>
          <w:rFonts w:cs="Calibri"/>
          <w:b/>
          <w:sz w:val="24"/>
          <w:szCs w:val="24"/>
        </w:rPr>
        <w:t>na zajištění činnosti pověřence pro ochranu osobních údajů</w:t>
      </w:r>
    </w:p>
    <w:p w14:paraId="7300E99D" w14:textId="77777777" w:rsidR="00251236" w:rsidRDefault="00251236" w:rsidP="00FB3E90">
      <w:pPr>
        <w:jc w:val="center"/>
        <w:rPr>
          <w:rFonts w:cs="Calibri"/>
          <w:sz w:val="24"/>
          <w:szCs w:val="24"/>
        </w:rPr>
      </w:pPr>
    </w:p>
    <w:p w14:paraId="050F0EB8" w14:textId="77777777" w:rsidR="00A42983" w:rsidRPr="00316028" w:rsidRDefault="00A42983" w:rsidP="00FB3E90">
      <w:pPr>
        <w:jc w:val="center"/>
        <w:rPr>
          <w:rFonts w:cs="Calibri"/>
          <w:sz w:val="24"/>
          <w:szCs w:val="24"/>
        </w:rPr>
      </w:pPr>
    </w:p>
    <w:p w14:paraId="2DB464DD" w14:textId="77777777" w:rsidR="00251236" w:rsidRPr="00316028" w:rsidRDefault="00251236" w:rsidP="00BE6E6B">
      <w:pPr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Objednatel:</w:t>
      </w:r>
    </w:p>
    <w:p w14:paraId="7C8E38B7" w14:textId="77777777" w:rsidR="00544F45" w:rsidRPr="00AA73D6" w:rsidRDefault="00544F45" w:rsidP="00544F45">
      <w:pPr>
        <w:rPr>
          <w:sz w:val="24"/>
          <w:szCs w:val="24"/>
        </w:rPr>
      </w:pPr>
      <w:r>
        <w:rPr>
          <w:b/>
          <w:sz w:val="24"/>
          <w:szCs w:val="24"/>
        </w:rPr>
        <w:t>Městská nemocnice, a.s.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se sídlem: Vrchlického 1504, 544 01  Dvůr Králové nad Labem</w:t>
      </w:r>
    </w:p>
    <w:p w14:paraId="7722BACA" w14:textId="77777777" w:rsidR="00251236" w:rsidRPr="003A76BE" w:rsidRDefault="00251236" w:rsidP="00FB3E90">
      <w:pPr>
        <w:rPr>
          <w:rFonts w:cs="Calibri"/>
          <w:b/>
          <w:sz w:val="24"/>
          <w:szCs w:val="24"/>
        </w:rPr>
      </w:pPr>
      <w:r w:rsidRPr="003A76BE">
        <w:rPr>
          <w:rFonts w:cs="Calibri"/>
          <w:b/>
          <w:sz w:val="24"/>
          <w:szCs w:val="24"/>
        </w:rPr>
        <w:t xml:space="preserve"> </w:t>
      </w:r>
    </w:p>
    <w:p w14:paraId="0A64D065" w14:textId="77777777" w:rsidR="00251236" w:rsidRPr="00316028" w:rsidRDefault="00251236" w:rsidP="00FB3E90">
      <w:pPr>
        <w:rPr>
          <w:rFonts w:cs="Calibri"/>
          <w:b/>
          <w:i/>
          <w:sz w:val="24"/>
          <w:szCs w:val="24"/>
        </w:rPr>
      </w:pPr>
    </w:p>
    <w:p w14:paraId="589B73A7" w14:textId="77777777" w:rsidR="00251236" w:rsidRPr="00316028" w:rsidRDefault="00251236" w:rsidP="00FB3E90">
      <w:pPr>
        <w:rPr>
          <w:rFonts w:cs="Calibri"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           </w:t>
      </w:r>
    </w:p>
    <w:p w14:paraId="5EB0BA03" w14:textId="77777777" w:rsidR="00251236" w:rsidRPr="00316028" w:rsidRDefault="00251236" w:rsidP="00FB3E90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j</w:t>
      </w:r>
      <w:r w:rsidRPr="00316028">
        <w:rPr>
          <w:rFonts w:cs="Calibri"/>
          <w:b/>
          <w:sz w:val="24"/>
          <w:szCs w:val="24"/>
        </w:rPr>
        <w:t>menuje pro účely zajištění činnosti pověřence pro ochranu osobních údajů tyto kontaktní a odpovědné osoby:</w:t>
      </w:r>
    </w:p>
    <w:p w14:paraId="3CDCF7F5" w14:textId="77777777" w:rsidR="00251236" w:rsidRDefault="00251236" w:rsidP="00FB3E90">
      <w:pPr>
        <w:jc w:val="center"/>
        <w:rPr>
          <w:rFonts w:cs="Calibri"/>
          <w:b/>
          <w:sz w:val="24"/>
          <w:szCs w:val="24"/>
        </w:rPr>
      </w:pPr>
    </w:p>
    <w:p w14:paraId="042136F1" w14:textId="77777777" w:rsidR="00A42983" w:rsidRPr="00316028" w:rsidRDefault="00A42983" w:rsidP="00FB3E90">
      <w:pPr>
        <w:jc w:val="center"/>
        <w:rPr>
          <w:rFonts w:cs="Calibri"/>
          <w:b/>
          <w:sz w:val="24"/>
          <w:szCs w:val="24"/>
        </w:rPr>
      </w:pPr>
    </w:p>
    <w:p w14:paraId="0945733A" w14:textId="77777777" w:rsidR="00251236" w:rsidRDefault="00251236" w:rsidP="00BE6E6B">
      <w:pPr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Jméno a příjmení:</w:t>
      </w:r>
      <w:r>
        <w:rPr>
          <w:rFonts w:cs="Calibri"/>
          <w:sz w:val="24"/>
          <w:szCs w:val="24"/>
        </w:rPr>
        <w:t xml:space="preserve"> </w:t>
      </w:r>
      <w:r w:rsidR="00544F45">
        <w:rPr>
          <w:rFonts w:cs="Calibri"/>
          <w:sz w:val="24"/>
          <w:szCs w:val="24"/>
        </w:rPr>
        <w:t>Mgr. Jana Holanová</w:t>
      </w:r>
      <w:r>
        <w:rPr>
          <w:rFonts w:cs="Calibri"/>
          <w:sz w:val="24"/>
          <w:szCs w:val="24"/>
        </w:rPr>
        <w:t xml:space="preserve">                     </w:t>
      </w:r>
    </w:p>
    <w:p w14:paraId="486229F9" w14:textId="77777777" w:rsidR="00251236" w:rsidRPr="00316028" w:rsidRDefault="00251236" w:rsidP="00BE6E6B">
      <w:pPr>
        <w:rPr>
          <w:rFonts w:cs="Calibri"/>
          <w:sz w:val="24"/>
          <w:szCs w:val="24"/>
        </w:rPr>
      </w:pPr>
      <w:r w:rsidRPr="00316028">
        <w:rPr>
          <w:rFonts w:cs="Calibri"/>
          <w:sz w:val="24"/>
          <w:szCs w:val="24"/>
        </w:rPr>
        <w:t>Funkce:</w:t>
      </w:r>
      <w:r w:rsidR="00544F45">
        <w:rPr>
          <w:rFonts w:cs="Calibri"/>
          <w:sz w:val="24"/>
          <w:szCs w:val="24"/>
        </w:rPr>
        <w:t xml:space="preserve"> hlavní sestra</w:t>
      </w:r>
    </w:p>
    <w:p w14:paraId="78F10E3E" w14:textId="77777777" w:rsidR="00251236" w:rsidRDefault="00251236" w:rsidP="00BE6E6B">
      <w:r w:rsidRPr="003A76BE">
        <w:rPr>
          <w:rFonts w:cs="Calibri"/>
          <w:sz w:val="24"/>
          <w:szCs w:val="24"/>
        </w:rPr>
        <w:t xml:space="preserve">Kontakt: </w:t>
      </w:r>
      <w:r>
        <w:rPr>
          <w:rFonts w:cs="Calibri"/>
          <w:sz w:val="24"/>
          <w:szCs w:val="24"/>
        </w:rPr>
        <w:t xml:space="preserve">tel. </w:t>
      </w:r>
      <w:r w:rsidRPr="003A76BE">
        <w:rPr>
          <w:rFonts w:cs="Calibri"/>
          <w:sz w:val="24"/>
          <w:szCs w:val="24"/>
        </w:rPr>
        <w:t>+420</w:t>
      </w:r>
      <w:r w:rsidR="00544F45">
        <w:rPr>
          <w:rFonts w:cs="Calibri"/>
          <w:sz w:val="24"/>
          <w:szCs w:val="24"/>
        </w:rPr>
        <w:t> 777 302 992</w:t>
      </w:r>
      <w:r w:rsidRPr="003A76BE">
        <w:rPr>
          <w:rFonts w:cs="Calibri"/>
          <w:sz w:val="24"/>
          <w:szCs w:val="24"/>
        </w:rPr>
        <w:t>, e-</w:t>
      </w:r>
      <w:r>
        <w:rPr>
          <w:rFonts w:cs="Calibri"/>
          <w:sz w:val="24"/>
          <w:szCs w:val="24"/>
        </w:rPr>
        <w:t>mail</w:t>
      </w:r>
      <w:r w:rsidR="00544F45">
        <w:rPr>
          <w:rFonts w:cs="Calibri"/>
          <w:sz w:val="24"/>
          <w:szCs w:val="24"/>
        </w:rPr>
        <w:t>: holanova@mndk.cz</w:t>
      </w:r>
      <w:r w:rsidRPr="003A76BE">
        <w:rPr>
          <w:rFonts w:cs="Calibri"/>
          <w:sz w:val="24"/>
          <w:szCs w:val="24"/>
        </w:rPr>
        <w:t xml:space="preserve"> </w:t>
      </w:r>
    </w:p>
    <w:p w14:paraId="52BC6A17" w14:textId="77777777" w:rsidR="00251236" w:rsidRDefault="00251236" w:rsidP="00BE6E6B"/>
    <w:p w14:paraId="213EE114" w14:textId="77777777" w:rsidR="00251236" w:rsidRDefault="00251236" w:rsidP="00BE6E6B"/>
    <w:sectPr w:rsidR="00251236" w:rsidSect="00D711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2C8DB" w14:textId="77777777" w:rsidR="006726C3" w:rsidRDefault="006726C3" w:rsidP="00DB382F">
      <w:pPr>
        <w:spacing w:after="0" w:line="240" w:lineRule="auto"/>
      </w:pPr>
      <w:r>
        <w:separator/>
      </w:r>
    </w:p>
  </w:endnote>
  <w:endnote w:type="continuationSeparator" w:id="0">
    <w:p w14:paraId="3FC3725A" w14:textId="77777777" w:rsidR="006726C3" w:rsidRDefault="006726C3" w:rsidP="00DB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2004595"/>
      <w:docPartObj>
        <w:docPartGallery w:val="Page Numbers (Bottom of Page)"/>
        <w:docPartUnique/>
      </w:docPartObj>
    </w:sdtPr>
    <w:sdtEndPr/>
    <w:sdtContent>
      <w:p w14:paraId="2439FAF8" w14:textId="77777777" w:rsidR="00DB382F" w:rsidRDefault="00DB38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354">
          <w:rPr>
            <w:noProof/>
          </w:rPr>
          <w:t>1</w:t>
        </w:r>
        <w:r>
          <w:fldChar w:fldCharType="end"/>
        </w:r>
      </w:p>
    </w:sdtContent>
  </w:sdt>
  <w:p w14:paraId="5F5DD0C3" w14:textId="77777777" w:rsidR="00DB382F" w:rsidRDefault="00DB38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34CDE" w14:textId="77777777" w:rsidR="006726C3" w:rsidRDefault="006726C3" w:rsidP="00DB382F">
      <w:pPr>
        <w:spacing w:after="0" w:line="240" w:lineRule="auto"/>
      </w:pPr>
      <w:r>
        <w:separator/>
      </w:r>
    </w:p>
  </w:footnote>
  <w:footnote w:type="continuationSeparator" w:id="0">
    <w:p w14:paraId="62C29E90" w14:textId="77777777" w:rsidR="006726C3" w:rsidRDefault="006726C3" w:rsidP="00DB3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7219B"/>
    <w:multiLevelType w:val="hybridMultilevel"/>
    <w:tmpl w:val="EDCEB358"/>
    <w:lvl w:ilvl="0" w:tplc="3ED03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D5D2A"/>
    <w:multiLevelType w:val="hybridMultilevel"/>
    <w:tmpl w:val="C468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F90026"/>
    <w:multiLevelType w:val="hybridMultilevel"/>
    <w:tmpl w:val="6C883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C65BC"/>
    <w:multiLevelType w:val="hybridMultilevel"/>
    <w:tmpl w:val="6A108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44920"/>
    <w:multiLevelType w:val="hybridMultilevel"/>
    <w:tmpl w:val="60E00B50"/>
    <w:lvl w:ilvl="0" w:tplc="6E96E0D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6B"/>
    <w:rsid w:val="00012F27"/>
    <w:rsid w:val="00035FDC"/>
    <w:rsid w:val="00051A9E"/>
    <w:rsid w:val="0006349C"/>
    <w:rsid w:val="00120841"/>
    <w:rsid w:val="00162161"/>
    <w:rsid w:val="00164349"/>
    <w:rsid w:val="001872A3"/>
    <w:rsid w:val="001A6973"/>
    <w:rsid w:val="001B5BAF"/>
    <w:rsid w:val="001B784E"/>
    <w:rsid w:val="001E14F0"/>
    <w:rsid w:val="0023764C"/>
    <w:rsid w:val="00247A86"/>
    <w:rsid w:val="00251236"/>
    <w:rsid w:val="00254061"/>
    <w:rsid w:val="00264BB6"/>
    <w:rsid w:val="00284AEC"/>
    <w:rsid w:val="002B39A5"/>
    <w:rsid w:val="002D3A18"/>
    <w:rsid w:val="00316028"/>
    <w:rsid w:val="00321088"/>
    <w:rsid w:val="00321402"/>
    <w:rsid w:val="00367C12"/>
    <w:rsid w:val="00373B20"/>
    <w:rsid w:val="003758A2"/>
    <w:rsid w:val="003A2F11"/>
    <w:rsid w:val="003A76BE"/>
    <w:rsid w:val="003C3602"/>
    <w:rsid w:val="003E25CC"/>
    <w:rsid w:val="00456FE4"/>
    <w:rsid w:val="004A0DA1"/>
    <w:rsid w:val="004A5E29"/>
    <w:rsid w:val="004D787F"/>
    <w:rsid w:val="00544F45"/>
    <w:rsid w:val="00545A02"/>
    <w:rsid w:val="00556F02"/>
    <w:rsid w:val="0059245C"/>
    <w:rsid w:val="005F708A"/>
    <w:rsid w:val="00620069"/>
    <w:rsid w:val="00641C8D"/>
    <w:rsid w:val="006726C3"/>
    <w:rsid w:val="006C78DA"/>
    <w:rsid w:val="007007F2"/>
    <w:rsid w:val="00703906"/>
    <w:rsid w:val="00751DCB"/>
    <w:rsid w:val="00772E93"/>
    <w:rsid w:val="00780D30"/>
    <w:rsid w:val="007B5E65"/>
    <w:rsid w:val="008038D3"/>
    <w:rsid w:val="008660FD"/>
    <w:rsid w:val="00896D7A"/>
    <w:rsid w:val="008C0BCB"/>
    <w:rsid w:val="00916DAE"/>
    <w:rsid w:val="0094234D"/>
    <w:rsid w:val="0096000B"/>
    <w:rsid w:val="00963097"/>
    <w:rsid w:val="009777DA"/>
    <w:rsid w:val="00A06608"/>
    <w:rsid w:val="00A22A1F"/>
    <w:rsid w:val="00A33FF5"/>
    <w:rsid w:val="00A42983"/>
    <w:rsid w:val="00A46717"/>
    <w:rsid w:val="00AA73D6"/>
    <w:rsid w:val="00AE57E1"/>
    <w:rsid w:val="00B60001"/>
    <w:rsid w:val="00B61CFE"/>
    <w:rsid w:val="00B85341"/>
    <w:rsid w:val="00BE6E6B"/>
    <w:rsid w:val="00C22F3E"/>
    <w:rsid w:val="00C428D3"/>
    <w:rsid w:val="00C523C2"/>
    <w:rsid w:val="00C557E5"/>
    <w:rsid w:val="00C60B40"/>
    <w:rsid w:val="00C64E14"/>
    <w:rsid w:val="00C70DDA"/>
    <w:rsid w:val="00C75659"/>
    <w:rsid w:val="00CB5D6B"/>
    <w:rsid w:val="00D23C00"/>
    <w:rsid w:val="00D3158C"/>
    <w:rsid w:val="00D352E8"/>
    <w:rsid w:val="00D60309"/>
    <w:rsid w:val="00D63192"/>
    <w:rsid w:val="00D71147"/>
    <w:rsid w:val="00D86801"/>
    <w:rsid w:val="00D90DA1"/>
    <w:rsid w:val="00DA5B43"/>
    <w:rsid w:val="00DB382F"/>
    <w:rsid w:val="00DE42D3"/>
    <w:rsid w:val="00E11758"/>
    <w:rsid w:val="00E32265"/>
    <w:rsid w:val="00E34354"/>
    <w:rsid w:val="00E67F37"/>
    <w:rsid w:val="00E9680B"/>
    <w:rsid w:val="00EA6DB2"/>
    <w:rsid w:val="00ED05D5"/>
    <w:rsid w:val="00F4298C"/>
    <w:rsid w:val="00F507E2"/>
    <w:rsid w:val="00F52D3A"/>
    <w:rsid w:val="00F71859"/>
    <w:rsid w:val="00F864F5"/>
    <w:rsid w:val="00FA227D"/>
    <w:rsid w:val="00FA5BC4"/>
    <w:rsid w:val="00FB04C8"/>
    <w:rsid w:val="00FB3E90"/>
    <w:rsid w:val="00FB5AD1"/>
    <w:rsid w:val="00FC2E70"/>
    <w:rsid w:val="00FE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09135D"/>
  <w15:docId w15:val="{F47A889F-FB0B-455D-A751-E0DBED67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147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FB5AD1"/>
    <w:rPr>
      <w:rFonts w:cs="Times New Roman"/>
      <w:color w:val="0563C1"/>
      <w:u w:val="single"/>
    </w:rPr>
  </w:style>
  <w:style w:type="character" w:customStyle="1" w:styleId="preformatted">
    <w:name w:val="preformatted"/>
    <w:basedOn w:val="Standardnpsmoodstavce"/>
    <w:uiPriority w:val="99"/>
    <w:rsid w:val="004A0DA1"/>
    <w:rPr>
      <w:rFonts w:cs="Times New Roman"/>
    </w:rPr>
  </w:style>
  <w:style w:type="character" w:customStyle="1" w:styleId="nowrap">
    <w:name w:val="nowrap"/>
    <w:basedOn w:val="Standardnpsmoodstavce"/>
    <w:uiPriority w:val="99"/>
    <w:rsid w:val="004A0DA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035FD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D3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3158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B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82F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B3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82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0400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30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mnd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mn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1917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/>
  <LinksUpToDate>false</LinksUpToDate>
  <CharactersWithSpaces>13205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Zuzana Bílková</dc:creator>
  <cp:keywords/>
  <dc:description/>
  <cp:lastModifiedBy>Ing. Michal Súkup</cp:lastModifiedBy>
  <cp:revision>3</cp:revision>
  <cp:lastPrinted>2021-01-13T10:57:00Z</cp:lastPrinted>
  <dcterms:created xsi:type="dcterms:W3CDTF">2021-01-13T11:44:00Z</dcterms:created>
  <dcterms:modified xsi:type="dcterms:W3CDTF">2021-01-13T11:44:00Z</dcterms:modified>
</cp:coreProperties>
</file>