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650" w:rsidRDefault="00671650" w:rsidP="00671650">
      <w:pPr>
        <w:pStyle w:val="Zhlav"/>
        <w:jc w:val="center"/>
      </w:pPr>
      <w:r>
        <w:tab/>
        <w:t xml:space="preserve">                         </w:t>
      </w:r>
      <w:r w:rsidR="005D574E">
        <w:t xml:space="preserve">                  </w:t>
      </w:r>
      <w:r w:rsidR="00B96CF4">
        <w:t xml:space="preserve">                          </w:t>
      </w:r>
      <w:r>
        <w:t xml:space="preserve"> </w:t>
      </w:r>
      <w:r w:rsidR="00341EF2">
        <w:rPr>
          <w:noProof/>
        </w:rPr>
        <w:drawing>
          <wp:inline distT="0" distB="0" distL="0" distR="0">
            <wp:extent cx="1571625" cy="476250"/>
            <wp:effectExtent l="19050" t="0" r="9525" b="0"/>
            <wp:docPr id="1"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571625" cy="476250"/>
                    </a:xfrm>
                    <a:prstGeom prst="rect">
                      <a:avLst/>
                    </a:prstGeom>
                  </pic:spPr>
                </pic:pic>
              </a:graphicData>
            </a:graphic>
          </wp:inline>
        </w:drawing>
      </w:r>
      <w:r w:rsidR="00341EF2">
        <w:t xml:space="preserve"> </w:t>
      </w:r>
      <w:r>
        <w:tab/>
      </w:r>
      <w:r>
        <w:tab/>
      </w:r>
      <w:r>
        <w:tab/>
      </w:r>
      <w:r>
        <w:tab/>
      </w:r>
      <w:r>
        <w:tab/>
      </w:r>
      <w:r>
        <w:tab/>
      </w:r>
      <w:r>
        <w:tab/>
      </w:r>
      <w:r>
        <w:tab/>
      </w:r>
      <w:r>
        <w:tab/>
      </w:r>
    </w:p>
    <w:p w:rsidR="00360F9D" w:rsidRDefault="00C370E1" w:rsidP="00360F9D">
      <w:r>
        <w:tab/>
      </w:r>
      <w:r>
        <w:tab/>
      </w:r>
      <w:r>
        <w:tab/>
      </w:r>
      <w:r>
        <w:tab/>
      </w:r>
      <w:r>
        <w:tab/>
      </w:r>
      <w:r>
        <w:tab/>
      </w:r>
      <w:r>
        <w:tab/>
      </w:r>
      <w:r>
        <w:tab/>
      </w:r>
      <w:r>
        <w:tab/>
      </w:r>
    </w:p>
    <w:p w:rsidR="005C4DF5" w:rsidRDefault="005C4DF5" w:rsidP="00360F9D"/>
    <w:p w:rsidR="00A515F1" w:rsidRPr="00F27E26" w:rsidRDefault="00A515F1" w:rsidP="00C93821">
      <w:pPr>
        <w:rPr>
          <w:color w:val="FF0000"/>
        </w:rPr>
      </w:pPr>
    </w:p>
    <w:p w:rsidR="00944947" w:rsidRDefault="00B50932">
      <w:r w:rsidRPr="00B50932">
        <w:rPr>
          <w:noProof/>
          <w:color w:val="FF0000"/>
        </w:rPr>
        <w:pict>
          <v:shapetype id="_x0000_t202" coordsize="21600,21600" o:spt="202" path="m,l,21600r21600,l21600,xe">
            <v:stroke joinstyle="miter"/>
            <v:path gradientshapeok="t" o:connecttype="rect"/>
          </v:shapetype>
          <v:shape id="_x0000_s1026" type="#_x0000_t202" style="position:absolute;margin-left:-6.9pt;margin-top:7.25pt;width:262.7pt;height:98.15pt;z-index:251660288" filled="f" stroked="f">
            <v:textbox style="mso-next-textbox:#_x0000_s1026">
              <w:txbxContent>
                <w:p w:rsidR="00360F9D" w:rsidRPr="004E4A93" w:rsidRDefault="00360F9D" w:rsidP="00360F9D">
                  <w:pPr>
                    <w:rPr>
                      <w:rFonts w:ascii="Arial" w:hAnsi="Arial" w:cs="Arial"/>
                    </w:rPr>
                  </w:pPr>
                  <w:r w:rsidRPr="004E4A93">
                    <w:rPr>
                      <w:rFonts w:ascii="Arial" w:hAnsi="Arial" w:cs="Arial"/>
                    </w:rPr>
                    <w:t>Váš dopis zn.:</w:t>
                  </w:r>
                  <w:r w:rsidR="004E4A93">
                    <w:rPr>
                      <w:rFonts w:ascii="Arial" w:hAnsi="Arial" w:cs="Arial"/>
                    </w:rPr>
                    <w:t xml:space="preserve">   </w:t>
                  </w:r>
                  <w:bookmarkStart w:id="0" w:name="ext_cislo"/>
                  <w:r w:rsidR="00341EF2">
                    <w:rPr>
                      <w:rFonts w:ascii="Arial" w:hAnsi="Arial" w:cs="Arial"/>
                    </w:rPr>
                    <w:t xml:space="preserve"> </w:t>
                  </w:r>
                  <w:bookmarkEnd w:id="0"/>
                  <w:r w:rsidRPr="004E4A93">
                    <w:rPr>
                      <w:rFonts w:ascii="Arial" w:hAnsi="Arial" w:cs="Arial"/>
                    </w:rPr>
                    <w:t xml:space="preserve">  </w:t>
                  </w:r>
                  <w:bookmarkStart w:id="1" w:name="ext_spis_znacka"/>
                  <w:r w:rsidR="00341EF2">
                    <w:rPr>
                      <w:rFonts w:ascii="Arial" w:hAnsi="Arial" w:cs="Arial"/>
                    </w:rPr>
                    <w:t xml:space="preserve"> </w:t>
                  </w:r>
                  <w:bookmarkEnd w:id="1"/>
                </w:p>
                <w:p w:rsidR="00360F9D" w:rsidRPr="004E4A93" w:rsidRDefault="00360F9D" w:rsidP="00360F9D">
                  <w:pPr>
                    <w:rPr>
                      <w:rFonts w:ascii="Arial" w:hAnsi="Arial" w:cs="Arial"/>
                    </w:rPr>
                  </w:pPr>
                  <w:r w:rsidRPr="004E4A93">
                    <w:rPr>
                      <w:rFonts w:ascii="Arial" w:hAnsi="Arial" w:cs="Arial"/>
                    </w:rPr>
                    <w:t>Ze dne:</w:t>
                  </w:r>
                  <w:r w:rsidRPr="004E4A93">
                    <w:rPr>
                      <w:rFonts w:ascii="Arial" w:hAnsi="Arial" w:cs="Arial"/>
                    </w:rPr>
                    <w:tab/>
                  </w:r>
                  <w:r w:rsidRPr="004E4A93">
                    <w:rPr>
                      <w:rFonts w:ascii="Arial" w:hAnsi="Arial" w:cs="Arial"/>
                    </w:rPr>
                    <w:tab/>
                  </w:r>
                  <w:bookmarkStart w:id="2" w:name="DeliveredDate"/>
                  <w:r w:rsidR="00341EF2">
                    <w:rPr>
                      <w:rFonts w:ascii="Arial" w:hAnsi="Arial" w:cs="Arial"/>
                    </w:rPr>
                    <w:t xml:space="preserve"> </w:t>
                  </w:r>
                  <w:bookmarkEnd w:id="2"/>
                </w:p>
                <w:p w:rsidR="00335A7C" w:rsidRPr="001C5BFC" w:rsidRDefault="00335A7C" w:rsidP="00360F9D">
                  <w:pPr>
                    <w:rPr>
                      <w:rFonts w:ascii="Arial" w:hAnsi="Arial" w:cs="Arial"/>
                      <w:sz w:val="8"/>
                      <w:szCs w:val="8"/>
                    </w:rPr>
                  </w:pPr>
                </w:p>
                <w:p w:rsidR="00360F9D" w:rsidRPr="004E4A93" w:rsidRDefault="00360F9D" w:rsidP="00360F9D">
                  <w:pPr>
                    <w:rPr>
                      <w:rFonts w:ascii="Arial" w:hAnsi="Arial" w:cs="Arial"/>
                    </w:rPr>
                  </w:pPr>
                  <w:r w:rsidRPr="004E4A93">
                    <w:rPr>
                      <w:rFonts w:ascii="Arial" w:hAnsi="Arial" w:cs="Arial"/>
                    </w:rPr>
                    <w:t>Naše zn.:</w:t>
                  </w:r>
                  <w:r w:rsidRPr="004E4A93">
                    <w:rPr>
                      <w:rFonts w:ascii="Arial" w:hAnsi="Arial" w:cs="Arial"/>
                    </w:rPr>
                    <w:tab/>
                  </w:r>
                  <w:bookmarkStart w:id="3" w:name="i_cislo"/>
                  <w:r w:rsidR="00341EF2">
                    <w:rPr>
                      <w:rFonts w:ascii="Arial" w:hAnsi="Arial" w:cs="Arial"/>
                    </w:rPr>
                    <w:t>POD/21809/2020/924/5.5502</w:t>
                  </w:r>
                  <w:bookmarkEnd w:id="3"/>
                </w:p>
                <w:p w:rsidR="00CB0597" w:rsidRDefault="00360F9D" w:rsidP="00360F9D">
                  <w:pPr>
                    <w:rPr>
                      <w:rFonts w:ascii="Arial" w:hAnsi="Arial" w:cs="Arial"/>
                    </w:rPr>
                  </w:pPr>
                  <w:r w:rsidRPr="004E4A93">
                    <w:rPr>
                      <w:rFonts w:ascii="Arial" w:hAnsi="Arial" w:cs="Arial"/>
                    </w:rPr>
                    <w:t>Vyřizuje:</w:t>
                  </w:r>
                  <w:r w:rsidRPr="004E4A93">
                    <w:rPr>
                      <w:rFonts w:ascii="Arial" w:hAnsi="Arial" w:cs="Arial"/>
                    </w:rPr>
                    <w:tab/>
                  </w:r>
                  <w:bookmarkStart w:id="4" w:name="manager"/>
                  <w:r w:rsidR="00341EF2">
                    <w:rPr>
                      <w:rFonts w:ascii="Arial" w:hAnsi="Arial" w:cs="Arial"/>
                    </w:rPr>
                    <w:t xml:space="preserve">Hana </w:t>
                  </w:r>
                  <w:proofErr w:type="spellStart"/>
                  <w:r w:rsidR="00341EF2">
                    <w:rPr>
                      <w:rFonts w:ascii="Arial" w:hAnsi="Arial" w:cs="Arial"/>
                    </w:rPr>
                    <w:t>Burkovičová</w:t>
                  </w:r>
                  <w:bookmarkEnd w:id="4"/>
                  <w:proofErr w:type="spellEnd"/>
                  <w:r w:rsidR="00237D4D">
                    <w:rPr>
                      <w:rFonts w:ascii="Arial" w:hAnsi="Arial" w:cs="Arial"/>
                    </w:rPr>
                    <w:t>,</w:t>
                  </w:r>
                  <w:r w:rsidR="009E4FFD">
                    <w:rPr>
                      <w:rFonts w:ascii="Arial" w:hAnsi="Arial" w:cs="Arial"/>
                    </w:rPr>
                    <w:t xml:space="preserve"> </w:t>
                  </w:r>
                  <w:r w:rsidR="00341EF2">
                    <w:rPr>
                      <w:rFonts w:ascii="Arial" w:hAnsi="Arial" w:cs="Arial"/>
                    </w:rPr>
                    <w:t>Ing.</w:t>
                  </w:r>
                  <w:r w:rsidR="009E4FFD">
                    <w:rPr>
                      <w:rFonts w:ascii="Arial" w:hAnsi="Arial" w:cs="Arial"/>
                    </w:rPr>
                    <w:t xml:space="preserve">  </w:t>
                  </w:r>
                </w:p>
                <w:p w:rsidR="00360F9D" w:rsidRPr="004E4A93" w:rsidRDefault="00360F9D" w:rsidP="00360F9D">
                  <w:pPr>
                    <w:rPr>
                      <w:rFonts w:ascii="Arial" w:hAnsi="Arial" w:cs="Arial"/>
                    </w:rPr>
                  </w:pPr>
                  <w:r w:rsidRPr="004E4A93">
                    <w:rPr>
                      <w:rFonts w:ascii="Arial" w:hAnsi="Arial" w:cs="Arial"/>
                    </w:rPr>
                    <w:t xml:space="preserve">Tel.:    </w:t>
                  </w:r>
                  <w:r w:rsidRPr="004E4A93">
                    <w:rPr>
                      <w:rFonts w:ascii="Arial" w:hAnsi="Arial" w:cs="Arial"/>
                    </w:rPr>
                    <w:tab/>
                  </w:r>
                  <w:r w:rsidRPr="004E4A93">
                    <w:rPr>
                      <w:rFonts w:ascii="Arial" w:hAnsi="Arial" w:cs="Arial"/>
                    </w:rPr>
                    <w:tab/>
                  </w:r>
                  <w:proofErr w:type="spellStart"/>
                  <w:r w:rsidR="00804FDF">
                    <w:rPr>
                      <w:rFonts w:ascii="Arial" w:hAnsi="Arial" w:cs="Arial"/>
                    </w:rPr>
                    <w:t>xxx</w:t>
                  </w:r>
                  <w:proofErr w:type="spellEnd"/>
                </w:p>
                <w:p w:rsidR="00360F9D" w:rsidRPr="004E4A93" w:rsidRDefault="00360F9D" w:rsidP="00360F9D">
                  <w:pPr>
                    <w:rPr>
                      <w:rFonts w:ascii="Arial" w:hAnsi="Arial" w:cs="Arial"/>
                    </w:rPr>
                  </w:pPr>
                  <w:r w:rsidRPr="004E4A93">
                    <w:rPr>
                      <w:rFonts w:ascii="Arial" w:hAnsi="Arial" w:cs="Arial"/>
                    </w:rPr>
                    <w:t xml:space="preserve">E-mail:    </w:t>
                  </w:r>
                  <w:r w:rsidRPr="004E4A93">
                    <w:rPr>
                      <w:rFonts w:ascii="Arial" w:hAnsi="Arial" w:cs="Arial"/>
                    </w:rPr>
                    <w:tab/>
                  </w:r>
                  <w:proofErr w:type="spellStart"/>
                  <w:r w:rsidR="00804FDF">
                    <w:rPr>
                      <w:rFonts w:ascii="Arial" w:hAnsi="Arial" w:cs="Arial"/>
                    </w:rPr>
                    <w:t>xxx</w:t>
                  </w:r>
                  <w:proofErr w:type="spellEnd"/>
                  <w:r w:rsidR="005E3734" w:rsidRPr="004E4A93">
                    <w:rPr>
                      <w:rFonts w:ascii="Arial" w:hAnsi="Arial" w:cs="Arial"/>
                    </w:rPr>
                    <w:t xml:space="preserve"> </w:t>
                  </w:r>
                </w:p>
                <w:p w:rsidR="00335A7C" w:rsidRPr="001C5BFC" w:rsidRDefault="00335A7C" w:rsidP="00360F9D">
                  <w:pPr>
                    <w:rPr>
                      <w:rFonts w:ascii="Arial" w:hAnsi="Arial" w:cs="Arial"/>
                      <w:sz w:val="8"/>
                      <w:szCs w:val="8"/>
                    </w:rPr>
                  </w:pPr>
                </w:p>
                <w:p w:rsidR="00360F9D" w:rsidRPr="004E4A93" w:rsidRDefault="00360F9D" w:rsidP="00360F9D">
                  <w:pPr>
                    <w:rPr>
                      <w:rFonts w:ascii="Arial" w:hAnsi="Arial" w:cs="Arial"/>
                    </w:rPr>
                  </w:pPr>
                  <w:r w:rsidRPr="004E4A93">
                    <w:rPr>
                      <w:rFonts w:ascii="Arial" w:hAnsi="Arial" w:cs="Arial"/>
                    </w:rPr>
                    <w:t xml:space="preserve">Datum:   </w:t>
                  </w:r>
                  <w:r w:rsidRPr="004E4A93">
                    <w:rPr>
                      <w:rFonts w:ascii="Arial" w:hAnsi="Arial" w:cs="Arial"/>
                    </w:rPr>
                    <w:tab/>
                  </w:r>
                  <w:bookmarkStart w:id="5" w:name="datum"/>
                  <w:proofErr w:type="gramStart"/>
                  <w:r w:rsidR="00341EF2">
                    <w:rPr>
                      <w:rFonts w:ascii="Arial" w:hAnsi="Arial" w:cs="Arial"/>
                    </w:rPr>
                    <w:t>21.12.2020</w:t>
                  </w:r>
                  <w:bookmarkEnd w:id="5"/>
                  <w:proofErr w:type="gramEnd"/>
                </w:p>
              </w:txbxContent>
            </v:textbox>
            <w10:wrap type="square"/>
          </v:shape>
        </w:pict>
      </w:r>
    </w:p>
    <w:p w:rsidR="00341EF2" w:rsidRDefault="00341EF2" w:rsidP="00341EF2">
      <w:pPr>
        <w:framePr w:w="4277" w:h="1821" w:hSpace="141" w:wrap="auto" w:vAnchor="text" w:hAnchor="page" w:x="7075" w:y="174"/>
        <w:tabs>
          <w:tab w:val="left" w:pos="1134"/>
        </w:tabs>
      </w:pPr>
      <w:r>
        <w:tab/>
      </w:r>
    </w:p>
    <w:p w:rsidR="00341EF2" w:rsidRDefault="00341EF2" w:rsidP="00341EF2">
      <w:pPr>
        <w:framePr w:w="4277" w:h="1821" w:hSpace="141" w:wrap="auto" w:vAnchor="text" w:hAnchor="page" w:x="7075" w:y="174"/>
        <w:tabs>
          <w:tab w:val="left" w:pos="284"/>
          <w:tab w:val="right" w:pos="851"/>
          <w:tab w:val="left" w:pos="993"/>
        </w:tabs>
        <w:spacing w:line="360" w:lineRule="auto"/>
        <w:rPr>
          <w:rFonts w:ascii="Arial" w:hAnsi="Arial"/>
        </w:rPr>
      </w:pPr>
      <w:r w:rsidRPr="00360F9D">
        <w:tab/>
      </w:r>
      <w:r>
        <w:rPr>
          <w:rFonts w:ascii="Arial" w:hAnsi="Arial"/>
          <w:b/>
        </w:rPr>
        <w:t xml:space="preserve"> </w:t>
      </w:r>
      <w:bookmarkStart w:id="6" w:name="CompanyName"/>
      <w:r>
        <w:rPr>
          <w:rFonts w:ascii="Arial" w:hAnsi="Arial"/>
        </w:rPr>
        <w:t>Stibor Petr</w:t>
      </w:r>
      <w:bookmarkEnd w:id="6"/>
    </w:p>
    <w:p w:rsidR="00341EF2" w:rsidRPr="00360F9D" w:rsidRDefault="00341EF2" w:rsidP="00341EF2">
      <w:pPr>
        <w:framePr w:w="4277" w:h="1821" w:hSpace="141" w:wrap="auto" w:vAnchor="text" w:hAnchor="page" w:x="7075" w:y="174"/>
        <w:tabs>
          <w:tab w:val="left" w:pos="284"/>
          <w:tab w:val="right" w:pos="851"/>
          <w:tab w:val="left" w:pos="993"/>
        </w:tabs>
        <w:spacing w:line="360" w:lineRule="auto"/>
        <w:ind w:left="284"/>
        <w:rPr>
          <w:rFonts w:ascii="Arial" w:hAnsi="Arial" w:cs="Arial"/>
        </w:rPr>
      </w:pPr>
      <w:bookmarkStart w:id="7" w:name="Contactname"/>
      <w:r>
        <w:rPr>
          <w:rFonts w:ascii="Arial" w:hAnsi="Arial" w:cs="Arial"/>
        </w:rPr>
        <w:t xml:space="preserve"> </w:t>
      </w:r>
      <w:bookmarkEnd w:id="7"/>
    </w:p>
    <w:p w:rsidR="00341EF2" w:rsidRPr="00360F9D" w:rsidRDefault="00341EF2" w:rsidP="00341EF2">
      <w:pPr>
        <w:framePr w:w="4277" w:h="1821" w:hSpace="141" w:wrap="auto" w:vAnchor="text" w:hAnchor="page" w:x="7075" w:y="174"/>
        <w:tabs>
          <w:tab w:val="left" w:pos="284"/>
        </w:tabs>
        <w:spacing w:line="360" w:lineRule="auto"/>
        <w:ind w:left="284"/>
        <w:rPr>
          <w:rFonts w:ascii="Arial" w:hAnsi="Arial"/>
        </w:rPr>
      </w:pPr>
      <w:r>
        <w:rPr>
          <w:rFonts w:ascii="Arial" w:hAnsi="Arial"/>
        </w:rPr>
        <w:t xml:space="preserve"> </w:t>
      </w:r>
      <w:bookmarkStart w:id="8" w:name="Street"/>
      <w:proofErr w:type="spellStart"/>
      <w:r>
        <w:rPr>
          <w:rFonts w:ascii="Arial" w:hAnsi="Arial"/>
        </w:rPr>
        <w:t>Přerovecká</w:t>
      </w:r>
      <w:proofErr w:type="spellEnd"/>
      <w:r>
        <w:rPr>
          <w:rFonts w:ascii="Arial" w:hAnsi="Arial"/>
        </w:rPr>
        <w:t xml:space="preserve"> 205/13</w:t>
      </w:r>
      <w:bookmarkEnd w:id="8"/>
    </w:p>
    <w:p w:rsidR="00341EF2" w:rsidRPr="00BE541E" w:rsidRDefault="00341EF2" w:rsidP="00341EF2">
      <w:pPr>
        <w:framePr w:w="4277" w:h="1821" w:hSpace="141" w:wrap="auto" w:vAnchor="text" w:hAnchor="page" w:x="7075" w:y="174"/>
        <w:tabs>
          <w:tab w:val="left" w:pos="284"/>
        </w:tabs>
        <w:spacing w:line="360" w:lineRule="auto"/>
        <w:ind w:left="284"/>
        <w:rPr>
          <w:rFonts w:ascii="Arial" w:hAnsi="Arial"/>
        </w:rPr>
      </w:pPr>
      <w:r w:rsidRPr="00360F9D">
        <w:rPr>
          <w:rFonts w:ascii="Arial" w:hAnsi="Arial"/>
          <w:b/>
        </w:rPr>
        <w:t xml:space="preserve"> </w:t>
      </w:r>
      <w:bookmarkStart w:id="9" w:name="ZIP"/>
      <w:r>
        <w:rPr>
          <w:rFonts w:ascii="Arial" w:hAnsi="Arial"/>
        </w:rPr>
        <w:t>747 95</w:t>
      </w:r>
      <w:bookmarkEnd w:id="9"/>
      <w:r w:rsidRPr="00BE541E">
        <w:rPr>
          <w:rFonts w:ascii="Arial" w:hAnsi="Arial"/>
        </w:rPr>
        <w:t xml:space="preserve">  </w:t>
      </w:r>
      <w:bookmarkStart w:id="10" w:name="City"/>
      <w:r>
        <w:rPr>
          <w:rFonts w:ascii="Arial" w:hAnsi="Arial"/>
        </w:rPr>
        <w:t xml:space="preserve">Opava - Suché </w:t>
      </w:r>
      <w:proofErr w:type="spellStart"/>
      <w:r>
        <w:rPr>
          <w:rFonts w:ascii="Arial" w:hAnsi="Arial"/>
        </w:rPr>
        <w:t>Lazce</w:t>
      </w:r>
      <w:bookmarkEnd w:id="10"/>
      <w:proofErr w:type="spellEnd"/>
    </w:p>
    <w:p w:rsidR="00341EF2" w:rsidRPr="00360F9D" w:rsidRDefault="00341EF2" w:rsidP="00341EF2">
      <w:pPr>
        <w:framePr w:w="4277" w:h="1821" w:hSpace="141" w:wrap="auto" w:vAnchor="text" w:hAnchor="page" w:x="7075" w:y="174"/>
        <w:tabs>
          <w:tab w:val="left" w:pos="284"/>
        </w:tabs>
        <w:spacing w:line="360" w:lineRule="auto"/>
        <w:rPr>
          <w:rFonts w:ascii="Arial" w:hAnsi="Arial" w:cs="Arial"/>
        </w:rPr>
      </w:pPr>
    </w:p>
    <w:p w:rsidR="00341EF2" w:rsidRDefault="00341EF2"/>
    <w:p w:rsidR="00341EF2" w:rsidRDefault="00341EF2"/>
    <w:p w:rsidR="00341EF2" w:rsidRPr="00341EF2" w:rsidRDefault="00341EF2" w:rsidP="00341EF2">
      <w:pPr>
        <w:pBdr>
          <w:bottom w:val="single" w:sz="4" w:space="1" w:color="auto"/>
        </w:pBdr>
        <w:autoSpaceDE w:val="0"/>
        <w:autoSpaceDN w:val="0"/>
        <w:adjustRightInd w:val="0"/>
        <w:rPr>
          <w:rFonts w:ascii="Arial" w:eastAsiaTheme="minorHAnsi" w:hAnsi="Arial" w:cs="Arial"/>
          <w:b/>
          <w:color w:val="000000"/>
          <w:lang w:eastAsia="en-US"/>
        </w:rPr>
      </w:pPr>
      <w:r w:rsidRPr="00341EF2">
        <w:rPr>
          <w:rFonts w:ascii="Arial" w:eastAsiaTheme="minorHAnsi" w:hAnsi="Arial" w:cs="Arial"/>
          <w:b/>
          <w:color w:val="000000"/>
          <w:lang w:eastAsia="en-US"/>
        </w:rPr>
        <w:t>Objednávka č. OVs2920/0522 na činnost koordinátora BOZP</w:t>
      </w:r>
    </w:p>
    <w:p w:rsidR="00341EF2" w:rsidRDefault="00341EF2" w:rsidP="00341EF2">
      <w:pPr>
        <w:pBdr>
          <w:bottom w:val="single" w:sz="4" w:space="1" w:color="auto"/>
        </w:pBdr>
      </w:pPr>
      <w:r w:rsidRPr="00341EF2">
        <w:rPr>
          <w:rFonts w:ascii="Arial" w:hAnsi="Arial" w:cs="Arial"/>
          <w:b/>
        </w:rPr>
        <w:t>st. č. 5502 - Přírodě blízká protipovodňová ochrana – obec Karlovice, Zadní Ves</w:t>
      </w:r>
    </w:p>
    <w:p w:rsidR="00341EF2" w:rsidRDefault="00341EF2"/>
    <w:p w:rsidR="00341EF2" w:rsidRPr="00341EF2" w:rsidRDefault="00341EF2" w:rsidP="00341EF2">
      <w:pPr>
        <w:jc w:val="both"/>
        <w:rPr>
          <w:rFonts w:ascii="Arial" w:hAnsi="Arial" w:cs="Arial"/>
        </w:rPr>
      </w:pPr>
      <w:r w:rsidRPr="00341EF2">
        <w:rPr>
          <w:rFonts w:ascii="Arial" w:hAnsi="Arial" w:cs="Arial"/>
        </w:rPr>
        <w:t>Předmětem plnění zakázky bude zajištění provádění činnosti koordinátora BOZP při práci na staveništi během realizace stavby „</w:t>
      </w:r>
      <w:r w:rsidRPr="00341EF2">
        <w:rPr>
          <w:rFonts w:ascii="Arial" w:hAnsi="Arial" w:cs="Arial"/>
          <w:b/>
        </w:rPr>
        <w:t>Přírodě blízká protipovodňová ochrana – obec Karlovice, Zadní Ves</w:t>
      </w:r>
      <w:r w:rsidRPr="00341EF2">
        <w:rPr>
          <w:rFonts w:ascii="Arial" w:hAnsi="Arial" w:cs="Arial"/>
        </w:rPr>
        <w:t>“ na základě požadavků zákona č. 309/2006 Sb. ve znění pozdějších předpisů a nařízení vlády č. 591/2006 Sb. ve znění pozdějších předpisů.</w:t>
      </w:r>
    </w:p>
    <w:p w:rsidR="00341EF2" w:rsidRPr="00341EF2" w:rsidRDefault="00341EF2" w:rsidP="00341EF2">
      <w:pPr>
        <w:jc w:val="both"/>
        <w:rPr>
          <w:rFonts w:ascii="Arial" w:hAnsi="Arial" w:cs="Arial"/>
        </w:rPr>
      </w:pPr>
    </w:p>
    <w:p w:rsidR="00341EF2" w:rsidRPr="00341EF2" w:rsidRDefault="00341EF2" w:rsidP="00341EF2">
      <w:pPr>
        <w:jc w:val="both"/>
        <w:rPr>
          <w:rFonts w:ascii="Arial" w:hAnsi="Arial" w:cs="Arial"/>
          <w:b/>
        </w:rPr>
      </w:pPr>
      <w:r w:rsidRPr="00341EF2">
        <w:rPr>
          <w:rFonts w:ascii="Arial" w:hAnsi="Arial" w:cs="Arial"/>
          <w:b/>
        </w:rPr>
        <w:t>Zajištění činností koordinátora BOZP bude zahrnovat zejména:</w:t>
      </w:r>
    </w:p>
    <w:p w:rsidR="00341EF2" w:rsidRPr="00341EF2" w:rsidRDefault="00341EF2" w:rsidP="00341EF2">
      <w:pPr>
        <w:pStyle w:val="Odstavecseseznamem"/>
        <w:numPr>
          <w:ilvl w:val="0"/>
          <w:numId w:val="1"/>
        </w:numPr>
        <w:autoSpaceDE w:val="0"/>
        <w:autoSpaceDN w:val="0"/>
        <w:adjustRightInd w:val="0"/>
        <w:spacing w:line="240" w:lineRule="atLeast"/>
        <w:jc w:val="both"/>
        <w:rPr>
          <w:rFonts w:ascii="Arial" w:hAnsi="Arial" w:cs="Arial"/>
          <w:bCs/>
          <w:sz w:val="20"/>
        </w:rPr>
      </w:pPr>
      <w:r w:rsidRPr="00341EF2">
        <w:rPr>
          <w:rFonts w:ascii="Arial" w:hAnsi="Arial" w:cs="Arial"/>
          <w:bCs/>
          <w:sz w:val="20"/>
        </w:rPr>
        <w:t>ohlášení stavebního záměru na Inspektorát bezpečnosti práce</w:t>
      </w:r>
    </w:p>
    <w:p w:rsidR="00341EF2" w:rsidRPr="00341EF2" w:rsidRDefault="00341EF2" w:rsidP="00341EF2">
      <w:pPr>
        <w:pStyle w:val="Odstavecseseznamem"/>
        <w:numPr>
          <w:ilvl w:val="0"/>
          <w:numId w:val="1"/>
        </w:numPr>
        <w:autoSpaceDE w:val="0"/>
        <w:autoSpaceDN w:val="0"/>
        <w:adjustRightInd w:val="0"/>
        <w:spacing w:line="240" w:lineRule="atLeast"/>
        <w:jc w:val="both"/>
        <w:rPr>
          <w:rFonts w:ascii="Arial" w:hAnsi="Arial" w:cs="Arial"/>
          <w:bCs/>
          <w:sz w:val="20"/>
        </w:rPr>
      </w:pPr>
      <w:r w:rsidRPr="00341EF2">
        <w:rPr>
          <w:rFonts w:ascii="Arial" w:hAnsi="Arial" w:cs="Arial"/>
          <w:bCs/>
          <w:sz w:val="20"/>
        </w:rPr>
        <w:t>zpracovat a předat zadavateli stavby aktualizovaný přehled právních předpisů bezpečnosti a ochrany zdraví při práci na staveništi vztahujících se ke stavbě,</w:t>
      </w:r>
    </w:p>
    <w:p w:rsidR="00341EF2" w:rsidRPr="00341EF2" w:rsidRDefault="00341EF2" w:rsidP="00341EF2">
      <w:pPr>
        <w:pStyle w:val="Odstavecseseznamem"/>
        <w:numPr>
          <w:ilvl w:val="0"/>
          <w:numId w:val="1"/>
        </w:numPr>
        <w:autoSpaceDE w:val="0"/>
        <w:autoSpaceDN w:val="0"/>
        <w:adjustRightInd w:val="0"/>
        <w:spacing w:line="240" w:lineRule="atLeast"/>
        <w:jc w:val="both"/>
        <w:rPr>
          <w:rFonts w:ascii="Arial" w:hAnsi="Arial" w:cs="Arial"/>
          <w:bCs/>
          <w:sz w:val="20"/>
        </w:rPr>
      </w:pPr>
      <w:r w:rsidRPr="00341EF2">
        <w:rPr>
          <w:rFonts w:ascii="Arial" w:hAnsi="Arial" w:cs="Arial"/>
          <w:bCs/>
          <w:sz w:val="20"/>
        </w:rPr>
        <w:t xml:space="preserve">zpracovat a předat další podklady odpovídající bezpečnosti, ochrany zdraví nutné pro zajištění bezpečného a zdraví neohrožujících pracovního prostředí, </w:t>
      </w:r>
    </w:p>
    <w:p w:rsidR="00341EF2" w:rsidRPr="00341EF2" w:rsidRDefault="00341EF2" w:rsidP="00341EF2">
      <w:pPr>
        <w:pStyle w:val="Odstavecseseznamem"/>
        <w:numPr>
          <w:ilvl w:val="0"/>
          <w:numId w:val="1"/>
        </w:numPr>
        <w:autoSpaceDE w:val="0"/>
        <w:autoSpaceDN w:val="0"/>
        <w:adjustRightInd w:val="0"/>
        <w:spacing w:line="240" w:lineRule="atLeast"/>
        <w:jc w:val="both"/>
        <w:rPr>
          <w:rFonts w:ascii="Arial" w:hAnsi="Arial" w:cs="Arial"/>
          <w:bCs/>
          <w:sz w:val="20"/>
        </w:rPr>
      </w:pPr>
      <w:r w:rsidRPr="00341EF2">
        <w:rPr>
          <w:rFonts w:ascii="Arial" w:hAnsi="Arial" w:cs="Arial"/>
          <w:bCs/>
          <w:sz w:val="20"/>
        </w:rPr>
        <w:t xml:space="preserve">informovat bez zbytečného odkladu všechny dotčené zhotovitele stavby a další jiné osoby na bezpečnostní a zdravotní rizika, která vznikla na staveništi během postupu prací nebo se </w:t>
      </w:r>
      <w:proofErr w:type="gramStart"/>
      <w:r w:rsidRPr="00341EF2">
        <w:rPr>
          <w:rFonts w:ascii="Arial" w:hAnsi="Arial" w:cs="Arial"/>
          <w:bCs/>
          <w:sz w:val="20"/>
        </w:rPr>
        <w:t>mohou v  průběhu</w:t>
      </w:r>
      <w:proofErr w:type="gramEnd"/>
      <w:r w:rsidRPr="00341EF2">
        <w:rPr>
          <w:rFonts w:ascii="Arial" w:hAnsi="Arial" w:cs="Arial"/>
          <w:bCs/>
          <w:sz w:val="20"/>
        </w:rPr>
        <w:t xml:space="preserve"> realizace na stavbě vyskytnout, </w:t>
      </w:r>
    </w:p>
    <w:p w:rsidR="00341EF2" w:rsidRPr="00341EF2" w:rsidRDefault="00341EF2" w:rsidP="00341EF2">
      <w:pPr>
        <w:pStyle w:val="Odstavecseseznamem"/>
        <w:numPr>
          <w:ilvl w:val="0"/>
          <w:numId w:val="1"/>
        </w:numPr>
        <w:autoSpaceDE w:val="0"/>
        <w:autoSpaceDN w:val="0"/>
        <w:adjustRightInd w:val="0"/>
        <w:spacing w:line="240" w:lineRule="atLeast"/>
        <w:jc w:val="both"/>
        <w:rPr>
          <w:rFonts w:ascii="Arial" w:hAnsi="Arial" w:cs="Arial"/>
          <w:bCs/>
          <w:sz w:val="20"/>
        </w:rPr>
      </w:pPr>
      <w:r w:rsidRPr="00341EF2">
        <w:rPr>
          <w:rFonts w:ascii="Arial" w:hAnsi="Arial" w:cs="Arial"/>
          <w:bCs/>
          <w:sz w:val="20"/>
        </w:rPr>
        <w:t xml:space="preserve">vyžadovat sjednání nápravy a navrhovat k tomu přiměřená opatření, </w:t>
      </w:r>
    </w:p>
    <w:p w:rsidR="00341EF2" w:rsidRPr="00341EF2" w:rsidRDefault="00341EF2" w:rsidP="00341EF2">
      <w:pPr>
        <w:pStyle w:val="Odstavecseseznamem"/>
        <w:numPr>
          <w:ilvl w:val="0"/>
          <w:numId w:val="1"/>
        </w:numPr>
        <w:autoSpaceDE w:val="0"/>
        <w:autoSpaceDN w:val="0"/>
        <w:adjustRightInd w:val="0"/>
        <w:spacing w:line="240" w:lineRule="atLeast"/>
        <w:jc w:val="both"/>
        <w:rPr>
          <w:rFonts w:ascii="Arial" w:hAnsi="Arial" w:cs="Arial"/>
          <w:bCs/>
          <w:sz w:val="20"/>
        </w:rPr>
      </w:pPr>
      <w:r w:rsidRPr="00341EF2">
        <w:rPr>
          <w:rFonts w:ascii="Arial" w:hAnsi="Arial" w:cs="Arial"/>
          <w:bCs/>
          <w:sz w:val="20"/>
        </w:rPr>
        <w:t xml:space="preserve">koordinovat spolupráci zhotovitelů a </w:t>
      </w:r>
      <w:proofErr w:type="spellStart"/>
      <w:r w:rsidRPr="00341EF2">
        <w:rPr>
          <w:rFonts w:ascii="Arial" w:hAnsi="Arial" w:cs="Arial"/>
          <w:bCs/>
          <w:sz w:val="20"/>
        </w:rPr>
        <w:t>podzhotovitelů</w:t>
      </w:r>
      <w:proofErr w:type="spellEnd"/>
      <w:r w:rsidRPr="00341EF2">
        <w:rPr>
          <w:rFonts w:ascii="Arial" w:hAnsi="Arial" w:cs="Arial"/>
          <w:bCs/>
          <w:sz w:val="20"/>
        </w:rPr>
        <w:t xml:space="preserve"> nebo jiných osob vykonávajících práce na staveništi,</w:t>
      </w:r>
    </w:p>
    <w:p w:rsidR="00341EF2" w:rsidRPr="00341EF2" w:rsidRDefault="00341EF2" w:rsidP="00341EF2">
      <w:pPr>
        <w:pStyle w:val="Odstavecseseznamem"/>
        <w:numPr>
          <w:ilvl w:val="0"/>
          <w:numId w:val="1"/>
        </w:numPr>
        <w:autoSpaceDE w:val="0"/>
        <w:autoSpaceDN w:val="0"/>
        <w:adjustRightInd w:val="0"/>
        <w:spacing w:line="240" w:lineRule="atLeast"/>
        <w:jc w:val="both"/>
        <w:rPr>
          <w:rFonts w:ascii="Arial" w:hAnsi="Arial" w:cs="Arial"/>
          <w:bCs/>
          <w:sz w:val="20"/>
        </w:rPr>
      </w:pPr>
      <w:r w:rsidRPr="00341EF2">
        <w:rPr>
          <w:rFonts w:ascii="Arial" w:hAnsi="Arial" w:cs="Arial"/>
          <w:bCs/>
          <w:sz w:val="20"/>
        </w:rPr>
        <w:t xml:space="preserve">aktualizace a sledování dodržování plánu bezpečnosti a ochrany zdraví při práci na staveništi, sledovat provádění prací na staveništi a provádět kontroly pracovišť stavby, upozorňovat na zjištěné nedostatky u zhotovitelů stavby s ohledem na dodržování požadavků BOZP a projednávat přijetí opatření a terminy k nápravě zjištěných nedostatků, </w:t>
      </w:r>
    </w:p>
    <w:p w:rsidR="00341EF2" w:rsidRPr="00341EF2" w:rsidRDefault="00341EF2" w:rsidP="00341EF2">
      <w:pPr>
        <w:pStyle w:val="Odstavecseseznamem"/>
        <w:numPr>
          <w:ilvl w:val="0"/>
          <w:numId w:val="1"/>
        </w:numPr>
        <w:autoSpaceDE w:val="0"/>
        <w:autoSpaceDN w:val="0"/>
        <w:adjustRightInd w:val="0"/>
        <w:spacing w:line="240" w:lineRule="atLeast"/>
        <w:jc w:val="both"/>
        <w:rPr>
          <w:rFonts w:ascii="Arial" w:hAnsi="Arial" w:cs="Arial"/>
          <w:bCs/>
          <w:sz w:val="20"/>
        </w:rPr>
      </w:pPr>
      <w:r w:rsidRPr="00341EF2">
        <w:rPr>
          <w:rFonts w:ascii="Arial" w:hAnsi="Arial" w:cs="Arial"/>
          <w:bCs/>
          <w:sz w:val="20"/>
        </w:rPr>
        <w:t xml:space="preserve">kontrolovat realizaci nápravných opatření u příslušných odpovědných osob kontrolovaných subjektů, </w:t>
      </w:r>
    </w:p>
    <w:p w:rsidR="00341EF2" w:rsidRPr="00341EF2" w:rsidRDefault="00341EF2" w:rsidP="00341EF2">
      <w:pPr>
        <w:pStyle w:val="Odstavecseseznamem"/>
        <w:numPr>
          <w:ilvl w:val="0"/>
          <w:numId w:val="1"/>
        </w:numPr>
        <w:autoSpaceDE w:val="0"/>
        <w:autoSpaceDN w:val="0"/>
        <w:adjustRightInd w:val="0"/>
        <w:spacing w:line="240" w:lineRule="atLeast"/>
        <w:jc w:val="both"/>
        <w:rPr>
          <w:rFonts w:ascii="Arial" w:hAnsi="Arial" w:cs="Arial"/>
          <w:bCs/>
          <w:sz w:val="20"/>
        </w:rPr>
      </w:pPr>
      <w:r w:rsidRPr="00341EF2">
        <w:rPr>
          <w:rFonts w:ascii="Arial" w:hAnsi="Arial" w:cs="Arial"/>
          <w:bCs/>
          <w:sz w:val="20"/>
        </w:rPr>
        <w:t>koordinace vyšetřování pracovních úrazů na stavbě a vedení záznamů o úrazech</w:t>
      </w:r>
    </w:p>
    <w:p w:rsidR="00341EF2" w:rsidRPr="00341EF2" w:rsidRDefault="00341EF2" w:rsidP="00341EF2">
      <w:pPr>
        <w:pStyle w:val="Odstavecseseznamem"/>
        <w:numPr>
          <w:ilvl w:val="0"/>
          <w:numId w:val="1"/>
        </w:numPr>
        <w:autoSpaceDE w:val="0"/>
        <w:autoSpaceDN w:val="0"/>
        <w:adjustRightInd w:val="0"/>
        <w:spacing w:line="240" w:lineRule="atLeast"/>
        <w:jc w:val="both"/>
        <w:rPr>
          <w:rFonts w:ascii="Arial" w:hAnsi="Arial" w:cs="Arial"/>
          <w:bCs/>
          <w:sz w:val="20"/>
        </w:rPr>
      </w:pPr>
      <w:r w:rsidRPr="00341EF2">
        <w:rPr>
          <w:rFonts w:ascii="Arial" w:hAnsi="Arial" w:cs="Arial"/>
          <w:bCs/>
          <w:sz w:val="20"/>
        </w:rPr>
        <w:t>kontrolovat potřebné doklady oprávnění pro výkon prováděných prací (odborné zkoušky, povolení pro vstup cizích osob, oprávnění pro práce se stroji apod.)</w:t>
      </w:r>
    </w:p>
    <w:p w:rsidR="00341EF2" w:rsidRPr="00341EF2" w:rsidRDefault="00341EF2" w:rsidP="00341EF2">
      <w:pPr>
        <w:pStyle w:val="Odstavecseseznamem"/>
        <w:numPr>
          <w:ilvl w:val="0"/>
          <w:numId w:val="1"/>
        </w:numPr>
        <w:autoSpaceDE w:val="0"/>
        <w:autoSpaceDN w:val="0"/>
        <w:adjustRightInd w:val="0"/>
        <w:spacing w:line="240" w:lineRule="atLeast"/>
        <w:jc w:val="both"/>
        <w:rPr>
          <w:rFonts w:ascii="Arial" w:hAnsi="Arial" w:cs="Arial"/>
          <w:bCs/>
          <w:sz w:val="20"/>
        </w:rPr>
      </w:pPr>
      <w:r w:rsidRPr="00341EF2">
        <w:rPr>
          <w:rFonts w:ascii="Arial" w:hAnsi="Arial" w:cs="Arial"/>
          <w:bCs/>
          <w:sz w:val="20"/>
        </w:rPr>
        <w:t xml:space="preserve">kontrolovat zabezpečení obvodu staveniště, včetně vstupu a vjezdu na staveniště s cílem zamezit vstup nepovolaným fyzickým osobám, </w:t>
      </w:r>
    </w:p>
    <w:p w:rsidR="00341EF2" w:rsidRPr="00341EF2" w:rsidRDefault="00341EF2" w:rsidP="00341EF2">
      <w:pPr>
        <w:pStyle w:val="Odstavecseseznamem"/>
        <w:numPr>
          <w:ilvl w:val="0"/>
          <w:numId w:val="1"/>
        </w:numPr>
        <w:autoSpaceDE w:val="0"/>
        <w:autoSpaceDN w:val="0"/>
        <w:adjustRightInd w:val="0"/>
        <w:spacing w:line="240" w:lineRule="atLeast"/>
        <w:jc w:val="both"/>
        <w:rPr>
          <w:rFonts w:ascii="Arial" w:hAnsi="Arial" w:cs="Arial"/>
          <w:bCs/>
          <w:sz w:val="20"/>
        </w:rPr>
      </w:pPr>
      <w:r w:rsidRPr="00341EF2">
        <w:rPr>
          <w:rFonts w:ascii="Arial" w:hAnsi="Arial" w:cs="Arial"/>
          <w:bCs/>
          <w:sz w:val="20"/>
        </w:rPr>
        <w:t xml:space="preserve">spolupracovat se zástupci zaměstnanců pro oblast bezpečnosti a ochrany zdraví při práci a s příslušnými odborovými organizacemi, popřípadě s fyzickou osobou provádějící technický dozor zadavatele stavby, </w:t>
      </w:r>
    </w:p>
    <w:p w:rsidR="00341EF2" w:rsidRPr="00341EF2" w:rsidRDefault="00341EF2" w:rsidP="00341EF2">
      <w:pPr>
        <w:pStyle w:val="Odstavecseseznamem"/>
        <w:numPr>
          <w:ilvl w:val="0"/>
          <w:numId w:val="1"/>
        </w:numPr>
        <w:autoSpaceDE w:val="0"/>
        <w:autoSpaceDN w:val="0"/>
        <w:adjustRightInd w:val="0"/>
        <w:spacing w:line="240" w:lineRule="atLeast"/>
        <w:jc w:val="both"/>
        <w:rPr>
          <w:rFonts w:ascii="Arial" w:hAnsi="Arial" w:cs="Arial"/>
          <w:bCs/>
          <w:sz w:val="20"/>
        </w:rPr>
      </w:pPr>
      <w:r w:rsidRPr="00341EF2">
        <w:rPr>
          <w:rFonts w:ascii="Arial" w:hAnsi="Arial" w:cs="Arial"/>
          <w:bCs/>
          <w:sz w:val="20"/>
        </w:rPr>
        <w:t xml:space="preserve">zúčastňovat se kontrolní prohlídky stavby, k níž byl přizván stavebním úřadem podle stavebního zákona, </w:t>
      </w:r>
    </w:p>
    <w:p w:rsidR="00341EF2" w:rsidRPr="00341EF2" w:rsidRDefault="00341EF2" w:rsidP="00341EF2">
      <w:pPr>
        <w:pStyle w:val="Odstavecseseznamem"/>
        <w:numPr>
          <w:ilvl w:val="0"/>
          <w:numId w:val="1"/>
        </w:numPr>
        <w:autoSpaceDE w:val="0"/>
        <w:autoSpaceDN w:val="0"/>
        <w:adjustRightInd w:val="0"/>
        <w:spacing w:line="240" w:lineRule="atLeast"/>
        <w:jc w:val="both"/>
        <w:rPr>
          <w:rFonts w:ascii="Arial" w:hAnsi="Arial" w:cs="Arial"/>
          <w:bCs/>
          <w:sz w:val="20"/>
        </w:rPr>
      </w:pPr>
      <w:r w:rsidRPr="00341EF2">
        <w:rPr>
          <w:rFonts w:ascii="Arial" w:hAnsi="Arial" w:cs="Arial"/>
          <w:bCs/>
          <w:sz w:val="20"/>
        </w:rPr>
        <w:t xml:space="preserve">na výzvu objednatele se zúčastňovat porad vedení stavby a kontrolních dnů za účasti zhotovitelů, </w:t>
      </w:r>
      <w:proofErr w:type="spellStart"/>
      <w:r w:rsidRPr="00341EF2">
        <w:rPr>
          <w:rFonts w:ascii="Arial" w:hAnsi="Arial" w:cs="Arial"/>
          <w:bCs/>
          <w:sz w:val="20"/>
        </w:rPr>
        <w:t>podzhotovitelů</w:t>
      </w:r>
      <w:proofErr w:type="spellEnd"/>
      <w:r w:rsidRPr="00341EF2">
        <w:rPr>
          <w:rFonts w:ascii="Arial" w:hAnsi="Arial" w:cs="Arial"/>
          <w:bCs/>
          <w:sz w:val="20"/>
        </w:rPr>
        <w:t xml:space="preserve"> nebo osob jimi pověřených a informovat o výsledcích své činnosti a dodržování plánu BOZP, </w:t>
      </w:r>
    </w:p>
    <w:p w:rsidR="00341EF2" w:rsidRPr="00341EF2" w:rsidRDefault="00341EF2" w:rsidP="00341EF2">
      <w:pPr>
        <w:pStyle w:val="Odstavecseseznamem"/>
        <w:numPr>
          <w:ilvl w:val="0"/>
          <w:numId w:val="1"/>
        </w:numPr>
        <w:autoSpaceDE w:val="0"/>
        <w:autoSpaceDN w:val="0"/>
        <w:adjustRightInd w:val="0"/>
        <w:spacing w:line="240" w:lineRule="atLeast"/>
        <w:jc w:val="both"/>
        <w:rPr>
          <w:rFonts w:ascii="Arial" w:hAnsi="Arial" w:cs="Arial"/>
          <w:bCs/>
          <w:sz w:val="20"/>
        </w:rPr>
      </w:pPr>
      <w:r w:rsidRPr="00341EF2">
        <w:rPr>
          <w:rFonts w:ascii="Arial" w:hAnsi="Arial" w:cs="Arial"/>
          <w:bCs/>
          <w:sz w:val="20"/>
        </w:rPr>
        <w:t xml:space="preserve">vyhotovit písemný protokol z každé kontroly stavby. Obsahem protokolu budou záznamy o prováděné činnosti, o výsledcích kontrol, rozsahu dohodnuté kontrolní činnosti jištěných </w:t>
      </w:r>
      <w:r w:rsidRPr="00341EF2">
        <w:rPr>
          <w:rFonts w:ascii="Arial" w:hAnsi="Arial" w:cs="Arial"/>
          <w:bCs/>
          <w:sz w:val="20"/>
        </w:rPr>
        <w:lastRenderedPageBreak/>
        <w:t xml:space="preserve">závadách, odpovědných osobách, navržených opatřeních, výsledcích projednávaní kontrolní činnosti se zadavatelem stavby, údaje o tom, zda a kým byly nedostatky odstraněny. Zhotovitel doručí protokol osobám určeným objednatelem. </w:t>
      </w:r>
    </w:p>
    <w:p w:rsidR="00341EF2" w:rsidRPr="00341EF2" w:rsidRDefault="00341EF2" w:rsidP="00341EF2">
      <w:pPr>
        <w:pStyle w:val="Odstavecseseznamem"/>
        <w:numPr>
          <w:ilvl w:val="0"/>
          <w:numId w:val="1"/>
        </w:numPr>
        <w:autoSpaceDE w:val="0"/>
        <w:autoSpaceDN w:val="0"/>
        <w:adjustRightInd w:val="0"/>
        <w:spacing w:line="240" w:lineRule="atLeast"/>
        <w:jc w:val="both"/>
        <w:rPr>
          <w:rFonts w:ascii="Arial" w:hAnsi="Arial" w:cs="Arial"/>
          <w:bCs/>
          <w:sz w:val="20"/>
        </w:rPr>
      </w:pPr>
      <w:r w:rsidRPr="00341EF2">
        <w:rPr>
          <w:rFonts w:ascii="Arial" w:hAnsi="Arial" w:cs="Arial"/>
          <w:bCs/>
          <w:sz w:val="20"/>
        </w:rPr>
        <w:t xml:space="preserve">navrhování a organizace kontrolních dnů k dodržování plánu BOZP na staveništi za účasti objednatele, zhotovitele a </w:t>
      </w:r>
      <w:proofErr w:type="spellStart"/>
      <w:r w:rsidRPr="00341EF2">
        <w:rPr>
          <w:rFonts w:ascii="Arial" w:hAnsi="Arial" w:cs="Arial"/>
          <w:bCs/>
          <w:sz w:val="20"/>
        </w:rPr>
        <w:t>podzhotovitelů</w:t>
      </w:r>
      <w:proofErr w:type="spellEnd"/>
      <w:r w:rsidRPr="00341EF2">
        <w:rPr>
          <w:rFonts w:ascii="Arial" w:hAnsi="Arial" w:cs="Arial"/>
          <w:bCs/>
          <w:sz w:val="20"/>
        </w:rPr>
        <w:t xml:space="preserve"> nebo osob jimi pověřených, </w:t>
      </w:r>
    </w:p>
    <w:p w:rsidR="00341EF2" w:rsidRPr="00341EF2" w:rsidRDefault="00341EF2" w:rsidP="00341EF2">
      <w:pPr>
        <w:pStyle w:val="Odstavecseseznamem"/>
        <w:numPr>
          <w:ilvl w:val="0"/>
          <w:numId w:val="1"/>
        </w:numPr>
        <w:autoSpaceDE w:val="0"/>
        <w:autoSpaceDN w:val="0"/>
        <w:adjustRightInd w:val="0"/>
        <w:spacing w:line="240" w:lineRule="atLeast"/>
        <w:jc w:val="both"/>
        <w:rPr>
          <w:rFonts w:ascii="Arial" w:hAnsi="Arial" w:cs="Arial"/>
          <w:bCs/>
          <w:sz w:val="20"/>
        </w:rPr>
      </w:pPr>
      <w:r w:rsidRPr="00341EF2">
        <w:rPr>
          <w:rFonts w:ascii="Arial" w:hAnsi="Arial" w:cs="Arial"/>
          <w:bCs/>
          <w:sz w:val="20"/>
        </w:rPr>
        <w:t>provádět a zúčastňovat se konzultací na staveništi v uplatňování požadavků BOZP</w:t>
      </w:r>
    </w:p>
    <w:p w:rsidR="00341EF2" w:rsidRPr="00341EF2" w:rsidRDefault="00341EF2" w:rsidP="00341EF2">
      <w:pPr>
        <w:pStyle w:val="Odstavecseseznamem"/>
        <w:numPr>
          <w:ilvl w:val="0"/>
          <w:numId w:val="1"/>
        </w:numPr>
        <w:autoSpaceDE w:val="0"/>
        <w:autoSpaceDN w:val="0"/>
        <w:adjustRightInd w:val="0"/>
        <w:spacing w:line="240" w:lineRule="atLeast"/>
        <w:jc w:val="both"/>
        <w:rPr>
          <w:rFonts w:ascii="Arial" w:hAnsi="Arial" w:cs="Arial"/>
          <w:bCs/>
          <w:sz w:val="20"/>
        </w:rPr>
      </w:pPr>
      <w:r w:rsidRPr="00341EF2">
        <w:rPr>
          <w:rFonts w:ascii="Arial" w:hAnsi="Arial" w:cs="Arial"/>
          <w:bCs/>
          <w:sz w:val="20"/>
        </w:rPr>
        <w:t>seznamovat bezodkladně vedení stavby se zjištěnými závadami,</w:t>
      </w:r>
    </w:p>
    <w:p w:rsidR="00341EF2" w:rsidRPr="00341EF2" w:rsidRDefault="00341EF2" w:rsidP="00341EF2">
      <w:pPr>
        <w:pStyle w:val="Odstavecseseznamem"/>
        <w:numPr>
          <w:ilvl w:val="0"/>
          <w:numId w:val="1"/>
        </w:numPr>
        <w:autoSpaceDE w:val="0"/>
        <w:autoSpaceDN w:val="0"/>
        <w:adjustRightInd w:val="0"/>
        <w:spacing w:line="240" w:lineRule="atLeast"/>
        <w:jc w:val="both"/>
        <w:rPr>
          <w:rFonts w:ascii="Arial" w:hAnsi="Arial" w:cs="Arial"/>
          <w:sz w:val="20"/>
        </w:rPr>
      </w:pPr>
      <w:r w:rsidRPr="00341EF2">
        <w:rPr>
          <w:rFonts w:ascii="Arial" w:hAnsi="Arial" w:cs="Arial"/>
          <w:bCs/>
          <w:sz w:val="20"/>
        </w:rPr>
        <w:t xml:space="preserve">dávat podněty a na vyžádání zhotovitele doporučovat technická řešení nebo opatření k zajištění BOZP pro stanovení stavebních nebo technologických postupů a plánování bezpečného provádění prací, které se na staveništi uskuteční současně nebo na sebe budou bezprostředně navazovat, </w:t>
      </w:r>
    </w:p>
    <w:p w:rsidR="00341EF2" w:rsidRPr="00341EF2" w:rsidRDefault="00341EF2" w:rsidP="00341EF2">
      <w:pPr>
        <w:pStyle w:val="Odstavecseseznamem"/>
        <w:numPr>
          <w:ilvl w:val="0"/>
          <w:numId w:val="1"/>
        </w:numPr>
        <w:autoSpaceDE w:val="0"/>
        <w:autoSpaceDN w:val="0"/>
        <w:adjustRightInd w:val="0"/>
        <w:spacing w:line="240" w:lineRule="atLeast"/>
        <w:jc w:val="both"/>
        <w:rPr>
          <w:rFonts w:ascii="Arial" w:hAnsi="Arial" w:cs="Arial"/>
          <w:sz w:val="20"/>
        </w:rPr>
      </w:pPr>
      <w:r w:rsidRPr="00341EF2">
        <w:rPr>
          <w:rFonts w:ascii="Arial" w:hAnsi="Arial" w:cs="Arial"/>
          <w:bCs/>
          <w:sz w:val="20"/>
        </w:rPr>
        <w:t>spolupracovat při stanovení času potřebného k bezpečnému provádění jednotlivých prací nebo činností.</w:t>
      </w:r>
    </w:p>
    <w:p w:rsidR="00341EF2" w:rsidRPr="00341EF2" w:rsidRDefault="00341EF2" w:rsidP="00341EF2">
      <w:pPr>
        <w:pStyle w:val="Odstavecseseznamem"/>
        <w:autoSpaceDE w:val="0"/>
        <w:autoSpaceDN w:val="0"/>
        <w:adjustRightInd w:val="0"/>
        <w:spacing w:line="240" w:lineRule="atLeast"/>
        <w:ind w:left="780"/>
        <w:jc w:val="both"/>
        <w:rPr>
          <w:rFonts w:ascii="Arial" w:hAnsi="Arial" w:cs="Arial"/>
          <w:sz w:val="20"/>
        </w:rPr>
      </w:pPr>
    </w:p>
    <w:p w:rsidR="00341EF2" w:rsidRPr="00341EF2" w:rsidRDefault="00341EF2" w:rsidP="00341EF2">
      <w:pPr>
        <w:autoSpaceDE w:val="0"/>
        <w:autoSpaceDN w:val="0"/>
        <w:adjustRightInd w:val="0"/>
        <w:spacing w:line="240" w:lineRule="atLeast"/>
        <w:jc w:val="both"/>
        <w:rPr>
          <w:rFonts w:ascii="Arial" w:hAnsi="Arial" w:cs="Arial"/>
          <w:b/>
        </w:rPr>
      </w:pPr>
      <w:r w:rsidRPr="00341EF2">
        <w:rPr>
          <w:rFonts w:ascii="Arial" w:hAnsi="Arial" w:cs="Arial"/>
          <w:b/>
        </w:rPr>
        <w:t xml:space="preserve">Činnost koordinátora BOZP předpokládáme v rozsahu: </w:t>
      </w:r>
      <w:r w:rsidRPr="00341EF2">
        <w:rPr>
          <w:rFonts w:ascii="Arial" w:hAnsi="Arial" w:cs="Arial"/>
          <w:b/>
        </w:rPr>
        <w:tab/>
      </w:r>
    </w:p>
    <w:p w:rsidR="00341EF2" w:rsidRPr="00341EF2" w:rsidRDefault="00341EF2" w:rsidP="00341EF2">
      <w:pPr>
        <w:autoSpaceDE w:val="0"/>
        <w:autoSpaceDN w:val="0"/>
        <w:adjustRightInd w:val="0"/>
        <w:spacing w:line="240" w:lineRule="atLeast"/>
        <w:ind w:left="2832" w:firstLine="708"/>
        <w:jc w:val="both"/>
        <w:rPr>
          <w:rFonts w:ascii="Arial" w:hAnsi="Arial" w:cs="Arial"/>
        </w:rPr>
      </w:pPr>
      <w:r w:rsidRPr="00341EF2">
        <w:rPr>
          <w:rFonts w:ascii="Arial" w:hAnsi="Arial" w:cs="Arial"/>
        </w:rPr>
        <w:t>min. 1x týdně kontrola na stavbě (dle potřeby stavby)</w:t>
      </w:r>
    </w:p>
    <w:p w:rsidR="00341EF2" w:rsidRPr="00341EF2" w:rsidRDefault="00341EF2" w:rsidP="00341EF2">
      <w:pPr>
        <w:autoSpaceDE w:val="0"/>
        <w:autoSpaceDN w:val="0"/>
        <w:adjustRightInd w:val="0"/>
        <w:spacing w:line="240" w:lineRule="atLeast"/>
        <w:jc w:val="both"/>
        <w:rPr>
          <w:rFonts w:ascii="Arial" w:hAnsi="Arial" w:cs="Arial"/>
        </w:rPr>
      </w:pPr>
      <w:r w:rsidRPr="00341EF2">
        <w:rPr>
          <w:rFonts w:ascii="Arial" w:hAnsi="Arial" w:cs="Arial"/>
        </w:rPr>
        <w:tab/>
      </w:r>
      <w:r w:rsidRPr="00341EF2">
        <w:rPr>
          <w:rFonts w:ascii="Arial" w:hAnsi="Arial" w:cs="Arial"/>
        </w:rPr>
        <w:tab/>
      </w:r>
      <w:r w:rsidRPr="00341EF2">
        <w:rPr>
          <w:rFonts w:ascii="Arial" w:hAnsi="Arial" w:cs="Arial"/>
        </w:rPr>
        <w:tab/>
      </w:r>
      <w:r w:rsidRPr="00341EF2">
        <w:rPr>
          <w:rFonts w:ascii="Arial" w:hAnsi="Arial" w:cs="Arial"/>
        </w:rPr>
        <w:tab/>
      </w:r>
      <w:r w:rsidRPr="00341EF2">
        <w:rPr>
          <w:rFonts w:ascii="Arial" w:hAnsi="Arial" w:cs="Arial"/>
        </w:rPr>
        <w:tab/>
        <w:t>1x měsíčně případná účast na kontrolních dnech</w:t>
      </w:r>
    </w:p>
    <w:p w:rsidR="00341EF2" w:rsidRPr="00341EF2" w:rsidRDefault="00341EF2" w:rsidP="00341EF2">
      <w:pPr>
        <w:jc w:val="both"/>
        <w:rPr>
          <w:rFonts w:ascii="Arial" w:hAnsi="Arial" w:cs="Arial"/>
        </w:rPr>
      </w:pPr>
      <w:r w:rsidRPr="00341EF2">
        <w:rPr>
          <w:rFonts w:ascii="Arial" w:hAnsi="Arial" w:cs="Arial"/>
        </w:rPr>
        <w:tab/>
      </w:r>
      <w:r w:rsidRPr="00341EF2">
        <w:rPr>
          <w:rFonts w:ascii="Arial" w:hAnsi="Arial" w:cs="Arial"/>
        </w:rPr>
        <w:tab/>
      </w:r>
      <w:r w:rsidRPr="00341EF2">
        <w:rPr>
          <w:rFonts w:ascii="Arial" w:hAnsi="Arial" w:cs="Arial"/>
        </w:rPr>
        <w:tab/>
      </w:r>
      <w:r w:rsidRPr="00341EF2">
        <w:rPr>
          <w:rFonts w:ascii="Arial" w:hAnsi="Arial" w:cs="Arial"/>
        </w:rPr>
        <w:tab/>
      </w:r>
      <w:r w:rsidRPr="00341EF2">
        <w:rPr>
          <w:rFonts w:ascii="Arial" w:hAnsi="Arial" w:cs="Arial"/>
        </w:rPr>
        <w:tab/>
        <w:t>vedení příslušné dokumentace</w:t>
      </w:r>
    </w:p>
    <w:p w:rsidR="00341EF2" w:rsidRPr="00341EF2" w:rsidRDefault="00341EF2" w:rsidP="00341EF2">
      <w:pPr>
        <w:jc w:val="both"/>
        <w:rPr>
          <w:rFonts w:ascii="Arial" w:hAnsi="Arial" w:cs="Arial"/>
        </w:rPr>
      </w:pPr>
    </w:p>
    <w:p w:rsidR="00341EF2" w:rsidRPr="00341EF2" w:rsidRDefault="00341EF2" w:rsidP="00341EF2">
      <w:pPr>
        <w:jc w:val="both"/>
        <w:rPr>
          <w:rFonts w:ascii="Arial" w:hAnsi="Arial" w:cs="Arial"/>
        </w:rPr>
      </w:pPr>
      <w:r w:rsidRPr="00341EF2">
        <w:rPr>
          <w:rFonts w:ascii="Arial" w:hAnsi="Arial" w:cs="Arial"/>
          <w:b/>
        </w:rPr>
        <w:t>Termín:</w:t>
      </w:r>
      <w:r w:rsidRPr="00341EF2">
        <w:rPr>
          <w:rFonts w:ascii="Arial" w:hAnsi="Arial" w:cs="Arial"/>
          <w:b/>
        </w:rPr>
        <w:tab/>
      </w:r>
      <w:r w:rsidRPr="00341EF2">
        <w:rPr>
          <w:rFonts w:ascii="Arial" w:hAnsi="Arial" w:cs="Arial"/>
          <w:b/>
        </w:rPr>
        <w:tab/>
      </w:r>
      <w:r w:rsidRPr="00341EF2">
        <w:rPr>
          <w:rFonts w:ascii="Arial" w:hAnsi="Arial" w:cs="Arial"/>
        </w:rPr>
        <w:t>termín realizace je od 01/2021 do 11/2021</w:t>
      </w:r>
    </w:p>
    <w:p w:rsidR="00341EF2" w:rsidRPr="00341EF2" w:rsidRDefault="00341EF2" w:rsidP="00341EF2">
      <w:pPr>
        <w:ind w:left="2127" w:hanging="2127"/>
        <w:rPr>
          <w:rFonts w:ascii="Arial" w:hAnsi="Arial" w:cs="Arial"/>
        </w:rPr>
      </w:pPr>
      <w:r w:rsidRPr="00341EF2">
        <w:rPr>
          <w:rFonts w:ascii="Arial" w:hAnsi="Arial" w:cs="Arial"/>
          <w:b/>
        </w:rPr>
        <w:t>Cena:</w:t>
      </w:r>
      <w:r w:rsidRPr="00341EF2">
        <w:rPr>
          <w:rFonts w:ascii="Arial" w:hAnsi="Arial" w:cs="Arial"/>
        </w:rPr>
        <w:tab/>
        <w:t xml:space="preserve">zajištění činnosti koordinátora BOZP </w:t>
      </w:r>
      <w:r w:rsidRPr="00341EF2">
        <w:rPr>
          <w:rFonts w:ascii="Arial" w:hAnsi="Arial" w:cs="Arial"/>
        </w:rPr>
        <w:br/>
        <w:t>10 000,- bez DPH za 1 měsíc, max. částka 110 000, - bez DPH</w:t>
      </w:r>
    </w:p>
    <w:p w:rsidR="00341EF2" w:rsidRPr="00341EF2" w:rsidRDefault="00341EF2" w:rsidP="00341EF2">
      <w:pPr>
        <w:ind w:left="2127" w:hanging="2127"/>
        <w:jc w:val="both"/>
        <w:rPr>
          <w:rFonts w:ascii="Arial" w:hAnsi="Arial" w:cs="Arial"/>
        </w:rPr>
      </w:pPr>
      <w:r w:rsidRPr="00341EF2">
        <w:rPr>
          <w:rFonts w:ascii="Arial" w:hAnsi="Arial" w:cs="Arial"/>
          <w:b/>
        </w:rPr>
        <w:t>Splatnost faktury:</w:t>
      </w:r>
      <w:r w:rsidRPr="00341EF2">
        <w:rPr>
          <w:rFonts w:ascii="Arial" w:hAnsi="Arial" w:cs="Arial"/>
          <w:b/>
        </w:rPr>
        <w:tab/>
      </w:r>
      <w:r w:rsidRPr="00341EF2">
        <w:rPr>
          <w:rFonts w:ascii="Arial" w:hAnsi="Arial" w:cs="Arial"/>
        </w:rPr>
        <w:t>21 dnů ode dne vystavení a doručení objednateli</w:t>
      </w:r>
    </w:p>
    <w:p w:rsidR="00341EF2" w:rsidRPr="00341EF2" w:rsidRDefault="00341EF2" w:rsidP="00341EF2">
      <w:pPr>
        <w:ind w:left="2127" w:hanging="2127"/>
        <w:jc w:val="both"/>
        <w:rPr>
          <w:rFonts w:ascii="Arial" w:hAnsi="Arial" w:cs="Arial"/>
        </w:rPr>
      </w:pPr>
      <w:r w:rsidRPr="00341EF2">
        <w:rPr>
          <w:rFonts w:ascii="Arial" w:hAnsi="Arial" w:cs="Arial"/>
          <w:b/>
        </w:rPr>
        <w:t>Záruka:</w:t>
      </w:r>
      <w:r w:rsidRPr="00341EF2">
        <w:rPr>
          <w:rFonts w:ascii="Arial" w:hAnsi="Arial" w:cs="Arial"/>
          <w:b/>
        </w:rPr>
        <w:tab/>
      </w:r>
      <w:r w:rsidRPr="00341EF2">
        <w:rPr>
          <w:rFonts w:ascii="Arial" w:hAnsi="Arial" w:cs="Arial"/>
        </w:rPr>
        <w:t>24 měsíců</w:t>
      </w:r>
    </w:p>
    <w:p w:rsidR="00341EF2" w:rsidRPr="00341EF2" w:rsidRDefault="00341EF2" w:rsidP="00341EF2">
      <w:pPr>
        <w:ind w:left="2127" w:hanging="2127"/>
        <w:jc w:val="both"/>
        <w:rPr>
          <w:rFonts w:ascii="Arial" w:hAnsi="Arial" w:cs="Arial"/>
        </w:rPr>
      </w:pPr>
      <w:r w:rsidRPr="00341EF2">
        <w:rPr>
          <w:rFonts w:ascii="Arial" w:hAnsi="Arial" w:cs="Arial"/>
          <w:b/>
        </w:rPr>
        <w:t>Sankce:</w:t>
      </w:r>
      <w:r w:rsidRPr="00341EF2">
        <w:rPr>
          <w:rFonts w:ascii="Arial" w:hAnsi="Arial" w:cs="Arial"/>
          <w:b/>
        </w:rPr>
        <w:tab/>
      </w:r>
      <w:r w:rsidRPr="00341EF2">
        <w:rPr>
          <w:rFonts w:ascii="Arial" w:hAnsi="Arial" w:cs="Arial"/>
        </w:rPr>
        <w:t>V případě, že zhotovitel poruší povinnosti vyplývající z platných právních předpisů vztahujících se k jeho činnosti a oblastní inspektorát práce udělí zadavateli za takové porušení povinností pokutu, bude tato pokuta přenesena na zhotovitele. Zaplacením této pokuty není dotčeno právo objednatele domáhat se náhrady škody vzniklé porušením povinností zhotovitele. V případě, že zhotovitel nebude postupovat v souladu s ustanoveními zákona č. 30/2006 Sb. ve znění pozdějších předpisů, v souladu s ustanoveními zákona a v souladu s dalšími platnými právními předpisy, které se vztahují k jeho činnosti, má objednatel právo zrušit objednávku.</w:t>
      </w:r>
    </w:p>
    <w:p w:rsidR="00341EF2" w:rsidRPr="00341EF2" w:rsidRDefault="00341EF2" w:rsidP="00341EF2">
      <w:pPr>
        <w:spacing w:before="120"/>
        <w:jc w:val="both"/>
        <w:rPr>
          <w:rFonts w:ascii="Arial" w:hAnsi="Arial" w:cs="Arial"/>
        </w:rPr>
      </w:pPr>
      <w:r w:rsidRPr="00341EF2">
        <w:rPr>
          <w:rFonts w:ascii="Arial" w:hAnsi="Arial" w:cs="Arial"/>
        </w:rPr>
        <w:t>Objednatel poskytne zhotoviteli podklady pro provádění činnosti koordinátora BOZP, tj. projektovou dokumentaci uvedené stavby.</w:t>
      </w:r>
    </w:p>
    <w:p w:rsidR="00341EF2" w:rsidRDefault="00341EF2" w:rsidP="00341EF2">
      <w:pPr>
        <w:jc w:val="both"/>
        <w:rPr>
          <w:rFonts w:ascii="Arial" w:hAnsi="Arial" w:cs="Arial"/>
          <w:b/>
        </w:rPr>
      </w:pPr>
    </w:p>
    <w:p w:rsidR="00341EF2" w:rsidRPr="00341EF2" w:rsidRDefault="00341EF2" w:rsidP="00341EF2">
      <w:pPr>
        <w:jc w:val="both"/>
        <w:rPr>
          <w:rFonts w:ascii="Arial" w:hAnsi="Arial" w:cs="Arial"/>
        </w:rPr>
      </w:pPr>
      <w:r w:rsidRPr="00341EF2">
        <w:rPr>
          <w:rFonts w:ascii="Arial" w:hAnsi="Arial" w:cs="Arial"/>
          <w:b/>
        </w:rPr>
        <w:t xml:space="preserve">Zástupce objednatele pro věci technické: </w:t>
      </w:r>
      <w:r w:rsidRPr="00341EF2">
        <w:rPr>
          <w:rFonts w:ascii="Arial" w:hAnsi="Arial" w:cs="Arial"/>
        </w:rPr>
        <w:t>Ing. Eva Hrubá, vedoucí investičního odboru</w:t>
      </w:r>
    </w:p>
    <w:p w:rsidR="00341EF2" w:rsidRDefault="00341EF2" w:rsidP="00341EF2">
      <w:pPr>
        <w:jc w:val="both"/>
        <w:rPr>
          <w:rFonts w:ascii="Arial" w:hAnsi="Arial" w:cs="Arial"/>
        </w:rPr>
      </w:pPr>
      <w:r w:rsidRPr="00341EF2">
        <w:rPr>
          <w:rFonts w:ascii="Arial" w:hAnsi="Arial" w:cs="Arial"/>
        </w:rPr>
        <w:tab/>
      </w:r>
      <w:r w:rsidRPr="00341EF2">
        <w:rPr>
          <w:rFonts w:ascii="Arial" w:hAnsi="Arial" w:cs="Arial"/>
        </w:rPr>
        <w:tab/>
      </w:r>
      <w:r w:rsidRPr="00341EF2">
        <w:rPr>
          <w:rFonts w:ascii="Arial" w:hAnsi="Arial" w:cs="Arial"/>
        </w:rPr>
        <w:tab/>
      </w:r>
      <w:r w:rsidRPr="00341EF2">
        <w:rPr>
          <w:rFonts w:ascii="Arial" w:hAnsi="Arial" w:cs="Arial"/>
        </w:rPr>
        <w:tab/>
      </w:r>
      <w:r w:rsidRPr="00341EF2">
        <w:rPr>
          <w:rFonts w:ascii="Arial" w:hAnsi="Arial" w:cs="Arial"/>
        </w:rPr>
        <w:tab/>
      </w:r>
      <w:r w:rsidRPr="00341EF2">
        <w:rPr>
          <w:rFonts w:ascii="Arial" w:hAnsi="Arial" w:cs="Arial"/>
        </w:rPr>
        <w:tab/>
        <w:t xml:space="preserve">Ing. Hana </w:t>
      </w:r>
      <w:proofErr w:type="spellStart"/>
      <w:r w:rsidRPr="00341EF2">
        <w:rPr>
          <w:rFonts w:ascii="Arial" w:hAnsi="Arial" w:cs="Arial"/>
        </w:rPr>
        <w:t>Burkovičová</w:t>
      </w:r>
      <w:proofErr w:type="spellEnd"/>
      <w:r w:rsidRPr="00341EF2">
        <w:rPr>
          <w:rFonts w:ascii="Arial" w:hAnsi="Arial" w:cs="Arial"/>
        </w:rPr>
        <w:t>, investiční referent</w:t>
      </w:r>
    </w:p>
    <w:p w:rsidR="00341EF2" w:rsidRDefault="00341EF2" w:rsidP="00341EF2">
      <w:pPr>
        <w:jc w:val="both"/>
        <w:rPr>
          <w:rFonts w:ascii="Arial" w:hAnsi="Arial" w:cs="Arial"/>
          <w:b/>
        </w:rPr>
      </w:pPr>
      <w:r>
        <w:rPr>
          <w:rFonts w:ascii="Arial" w:hAnsi="Arial" w:cs="Arial"/>
          <w:b/>
        </w:rPr>
        <w:t>Další ujednání:</w:t>
      </w:r>
    </w:p>
    <w:p w:rsidR="00341EF2" w:rsidRDefault="00341EF2" w:rsidP="00341EF2">
      <w:pPr>
        <w:jc w:val="both"/>
        <w:rPr>
          <w:rFonts w:ascii="Arial" w:hAnsi="Arial" w:cs="Arial"/>
        </w:rPr>
      </w:pPr>
      <w:r>
        <w:rPr>
          <w:rFonts w:ascii="Arial" w:hAnsi="Arial" w:cs="Arial"/>
        </w:rPr>
        <w:t>Součástí předání díla bude předávací protokol.</w:t>
      </w:r>
    </w:p>
    <w:p w:rsidR="00341EF2" w:rsidRDefault="00341EF2" w:rsidP="00341EF2">
      <w:pPr>
        <w:jc w:val="both"/>
        <w:rPr>
          <w:rFonts w:ascii="Arial" w:hAnsi="Arial" w:cs="Arial"/>
        </w:rPr>
      </w:pPr>
      <w:r>
        <w:rPr>
          <w:rFonts w:ascii="Arial" w:hAnsi="Arial" w:cs="Arial"/>
        </w:rPr>
        <w:t>Fakturace bude provedena dle skutečného rozsahu provedených prací. Podkladem pro vystavení faktury bude soupis prací odsouhlasený objednatelem.</w:t>
      </w:r>
    </w:p>
    <w:p w:rsidR="00341EF2" w:rsidRDefault="00341EF2" w:rsidP="00341EF2">
      <w:pPr>
        <w:jc w:val="both"/>
        <w:rPr>
          <w:rFonts w:ascii="Arial" w:hAnsi="Arial" w:cs="Arial"/>
        </w:rPr>
      </w:pPr>
    </w:p>
    <w:p w:rsidR="00341EF2" w:rsidRDefault="00341EF2" w:rsidP="00341EF2">
      <w:pPr>
        <w:jc w:val="both"/>
        <w:rPr>
          <w:rFonts w:ascii="Arial" w:hAnsi="Arial" w:cs="Arial"/>
        </w:rPr>
      </w:pPr>
      <w:r>
        <w:rPr>
          <w:rFonts w:ascii="Arial" w:hAnsi="Arial" w:cs="Arial"/>
        </w:rPr>
        <w:t xml:space="preserve">Oprávněně reklamované vady a nedodělky, uvedené v předávacím protokolu odstraní </w:t>
      </w:r>
      <w:proofErr w:type="gramStart"/>
      <w:r>
        <w:rPr>
          <w:rFonts w:ascii="Arial" w:hAnsi="Arial" w:cs="Arial"/>
        </w:rPr>
        <w:t>zhotovitel       na</w:t>
      </w:r>
      <w:proofErr w:type="gramEnd"/>
      <w:r>
        <w:rPr>
          <w:rFonts w:ascii="Arial" w:hAnsi="Arial" w:cs="Arial"/>
        </w:rPr>
        <w:t xml:space="preserve"> své náklady v termínu uvedeném v tomto protokolu. Termín odstranění reklamovaných </w:t>
      </w:r>
      <w:proofErr w:type="gramStart"/>
      <w:r>
        <w:rPr>
          <w:rFonts w:ascii="Arial" w:hAnsi="Arial" w:cs="Arial"/>
        </w:rPr>
        <w:t>vad                 a nedodělků</w:t>
      </w:r>
      <w:proofErr w:type="gramEnd"/>
      <w:r>
        <w:rPr>
          <w:rFonts w:ascii="Arial" w:hAnsi="Arial" w:cs="Arial"/>
        </w:rPr>
        <w:t xml:space="preserve"> lze ve složitých případech prodloužit po dohodě zhotovitele s objednatelem. Objednatel je povinen umožnit zhotoviteli odstranění vad a nedodělků. Pro případ nedodržení termínu odstranění vad nebo nedodělků zhotovitelem se sjednává smluvní pokuta ve výši 0,01% z celkové ceny za každý den prodlení.</w:t>
      </w:r>
    </w:p>
    <w:p w:rsidR="00341EF2" w:rsidRDefault="00341EF2" w:rsidP="00341EF2">
      <w:pPr>
        <w:jc w:val="both"/>
        <w:rPr>
          <w:rFonts w:ascii="Arial" w:hAnsi="Arial" w:cs="Arial"/>
        </w:rPr>
      </w:pPr>
      <w:r>
        <w:rPr>
          <w:rFonts w:ascii="Arial" w:hAnsi="Arial" w:cs="Arial"/>
        </w:rPr>
        <w:t xml:space="preserve">Při plnění této objednávky se zhotovitel zavazuje dodržovat příslušné zákony a vyhlášky, všeobecné právní předpisy, technické normy a předpisy a pokyny objednatele. </w:t>
      </w:r>
    </w:p>
    <w:p w:rsidR="00341EF2" w:rsidRDefault="00341EF2" w:rsidP="00341EF2">
      <w:pPr>
        <w:jc w:val="both"/>
        <w:rPr>
          <w:rFonts w:ascii="Arial" w:hAnsi="Arial" w:cs="Arial"/>
        </w:rPr>
      </w:pPr>
    </w:p>
    <w:p w:rsidR="00341EF2" w:rsidRDefault="00341EF2" w:rsidP="00341EF2">
      <w:pPr>
        <w:jc w:val="both"/>
        <w:rPr>
          <w:rFonts w:ascii="Arial" w:hAnsi="Arial" w:cs="Arial"/>
        </w:rPr>
      </w:pPr>
      <w:r>
        <w:rPr>
          <w:rFonts w:ascii="Arial" w:hAnsi="Arial" w:cs="Arial"/>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w:t>
      </w:r>
      <w:proofErr w:type="spellStart"/>
      <w:r>
        <w:rPr>
          <w:rFonts w:ascii="Arial" w:hAnsi="Arial" w:cs="Arial"/>
        </w:rPr>
        <w:t>mailová</w:t>
      </w:r>
      <w:proofErr w:type="spellEnd"/>
      <w:r>
        <w:rPr>
          <w:rFonts w:ascii="Arial" w:hAnsi="Arial" w:cs="Arial"/>
        </w:rPr>
        <w:t xml:space="preserve">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341EF2" w:rsidRDefault="00341EF2" w:rsidP="00341EF2">
      <w:pPr>
        <w:jc w:val="both"/>
        <w:rPr>
          <w:rFonts w:ascii="Arial" w:hAnsi="Arial" w:cs="Arial"/>
        </w:rPr>
      </w:pPr>
      <w:r>
        <w:rPr>
          <w:rFonts w:ascii="Arial" w:hAnsi="Arial" w:cs="Arial"/>
        </w:rPr>
        <w:lastRenderedPageBreak/>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w:t>
      </w:r>
      <w:proofErr w:type="gramStart"/>
      <w:r>
        <w:rPr>
          <w:rFonts w:ascii="Arial" w:hAnsi="Arial" w:cs="Arial"/>
        </w:rPr>
        <w:t>nároků       ze</w:t>
      </w:r>
      <w:proofErr w:type="gramEnd"/>
      <w:r>
        <w:rPr>
          <w:rFonts w:ascii="Arial" w:hAnsi="Arial" w:cs="Arial"/>
        </w:rPr>
        <w:t xml:space="preserve"> smlouvy. Dále bere smluvní strana – fyzická osoba na vědomí, že některé její </w:t>
      </w:r>
      <w:proofErr w:type="gramStart"/>
      <w:r>
        <w:rPr>
          <w:rFonts w:ascii="Arial" w:hAnsi="Arial" w:cs="Arial"/>
        </w:rPr>
        <w:t>identifikační              a adresní</w:t>
      </w:r>
      <w:proofErr w:type="gramEnd"/>
      <w:r>
        <w:rPr>
          <w:rFonts w:ascii="Arial" w:hAnsi="Arial" w:cs="Arial"/>
        </w:rPr>
        <w:t xml:space="preserve">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w:t>
      </w:r>
      <w:proofErr w:type="gramStart"/>
      <w:r>
        <w:rPr>
          <w:rFonts w:ascii="Arial" w:hAnsi="Arial" w:cs="Arial"/>
        </w:rPr>
        <w:t>údajů   a svých</w:t>
      </w:r>
      <w:proofErr w:type="gramEnd"/>
      <w:r>
        <w:rPr>
          <w:rFonts w:ascii="Arial" w:hAnsi="Arial" w:cs="Arial"/>
        </w:rPr>
        <w:t xml:space="preserve"> právech. </w:t>
      </w:r>
    </w:p>
    <w:p w:rsidR="00341EF2" w:rsidRPr="00341EF2" w:rsidRDefault="00341EF2" w:rsidP="00341EF2">
      <w:pPr>
        <w:jc w:val="both"/>
        <w:rPr>
          <w:rFonts w:ascii="Arial" w:hAnsi="Arial" w:cs="Arial"/>
        </w:rPr>
      </w:pPr>
      <w:r>
        <w:rPr>
          <w:rFonts w:ascii="Arial" w:hAnsi="Arial" w:cs="Arial"/>
        </w:rPr>
        <w:t xml:space="preserve">Smluvní strany se zavazují zachovávat mlčenlivost o všech skutečnostech týkajících se této smlouvy. Povinnost mlčenlivosti se vztahuje zejména na skutečnosti, které tvoří obchodní </w:t>
      </w:r>
      <w:proofErr w:type="gramStart"/>
      <w:r>
        <w:rPr>
          <w:rFonts w:ascii="Arial" w:hAnsi="Arial" w:cs="Arial"/>
        </w:rPr>
        <w:t>tajemství,                na</w:t>
      </w:r>
      <w:proofErr w:type="gramEnd"/>
      <w:r>
        <w:rPr>
          <w:rFonts w:ascii="Arial" w:hAnsi="Arial" w:cs="Arial"/>
        </w:rPr>
        <w:t xml:space="preserve">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341EF2" w:rsidRDefault="00341EF2" w:rsidP="00341EF2">
      <w:pPr>
        <w:autoSpaceDE w:val="0"/>
        <w:autoSpaceDN w:val="0"/>
        <w:adjustRightInd w:val="0"/>
        <w:jc w:val="both"/>
        <w:rPr>
          <w:rFonts w:ascii="Arial" w:hAnsi="Arial" w:cs="Arial"/>
          <w:bCs/>
          <w:color w:val="000000"/>
        </w:rPr>
      </w:pPr>
      <w:r>
        <w:rPr>
          <w:rFonts w:ascii="Arial" w:hAnsi="Arial" w:cs="Arial"/>
          <w:bCs/>
          <w:color w:val="000000"/>
        </w:rPr>
        <w:t xml:space="preserve">Dodavatel souhlasí s platbou DPH na účet místně příslušného správce daně v případě, že bude          v registru plátců DPH označen jako nespolehlivý, nebo bude požadovat úhradu na jiný než zveřejněný bankovní účet podle §109 odst.2 </w:t>
      </w:r>
      <w:proofErr w:type="spellStart"/>
      <w:proofErr w:type="gramStart"/>
      <w:r>
        <w:rPr>
          <w:rFonts w:ascii="Arial" w:hAnsi="Arial" w:cs="Arial"/>
          <w:bCs/>
          <w:color w:val="000000"/>
        </w:rPr>
        <w:t>písm.c</w:t>
      </w:r>
      <w:proofErr w:type="spellEnd"/>
      <w:r>
        <w:rPr>
          <w:rFonts w:ascii="Arial" w:hAnsi="Arial" w:cs="Arial"/>
          <w:bCs/>
          <w:color w:val="000000"/>
        </w:rPr>
        <w:t>) zákona</w:t>
      </w:r>
      <w:proofErr w:type="gramEnd"/>
      <w:r>
        <w:rPr>
          <w:rFonts w:ascii="Arial" w:hAnsi="Arial" w:cs="Arial"/>
          <w:bCs/>
          <w:color w:val="000000"/>
        </w:rPr>
        <w:t xml:space="preserve"> č.235/2004Sb. o dani z přidané hodnoty ve znění pozdějších předpisů.</w:t>
      </w:r>
    </w:p>
    <w:p w:rsidR="00341EF2" w:rsidRDefault="00341EF2" w:rsidP="00341EF2">
      <w:pPr>
        <w:jc w:val="both"/>
        <w:rPr>
          <w:rFonts w:ascii="Arial" w:hAnsi="Arial" w:cs="Arial"/>
        </w:rPr>
      </w:pPr>
      <w:r>
        <w:rPr>
          <w:rFonts w:ascii="Arial" w:hAnsi="Arial" w:cs="Arial"/>
        </w:rPr>
        <w:t>Smluvní strany nepovažují žádné ustanovení smlouvy za obchodní tajemství.</w:t>
      </w:r>
    </w:p>
    <w:p w:rsidR="00341EF2" w:rsidRDefault="00341EF2" w:rsidP="00341EF2">
      <w:pPr>
        <w:jc w:val="both"/>
        <w:rPr>
          <w:rFonts w:ascii="Arial" w:hAnsi="Arial" w:cs="Arial"/>
          <w:b/>
        </w:rPr>
      </w:pPr>
    </w:p>
    <w:p w:rsidR="00341EF2" w:rsidRDefault="00341EF2" w:rsidP="00341EF2">
      <w:pPr>
        <w:jc w:val="both"/>
        <w:rPr>
          <w:rFonts w:ascii="Arial" w:hAnsi="Arial" w:cs="Arial"/>
        </w:rPr>
      </w:pPr>
      <w:r>
        <w:rPr>
          <w:rFonts w:ascii="Arial" w:hAnsi="Arial" w:cs="Arial"/>
          <w:b/>
        </w:rPr>
        <w:t>Identifikační údaje objednatele:</w:t>
      </w:r>
    </w:p>
    <w:p w:rsidR="00341EF2" w:rsidRDefault="00341EF2" w:rsidP="00341EF2">
      <w:pPr>
        <w:jc w:val="both"/>
        <w:rPr>
          <w:rFonts w:ascii="Arial" w:hAnsi="Arial" w:cs="Arial"/>
          <w:b/>
        </w:rPr>
      </w:pPr>
      <w:r>
        <w:rPr>
          <w:rFonts w:ascii="Arial" w:hAnsi="Arial" w:cs="Arial"/>
          <w:b/>
        </w:rPr>
        <w:t>Povodí Odry, státní podnik</w:t>
      </w:r>
    </w:p>
    <w:p w:rsidR="00341EF2" w:rsidRDefault="00341EF2" w:rsidP="00341EF2">
      <w:pPr>
        <w:jc w:val="both"/>
        <w:rPr>
          <w:rFonts w:ascii="Arial" w:hAnsi="Arial" w:cs="Arial"/>
          <w:b/>
        </w:rPr>
      </w:pPr>
      <w:r>
        <w:rPr>
          <w:rFonts w:ascii="Arial" w:hAnsi="Arial" w:cs="Arial"/>
          <w:b/>
        </w:rPr>
        <w:t>Varenská 49, 701 26 Ostrava – Moravská Ostrava</w:t>
      </w:r>
    </w:p>
    <w:p w:rsidR="00341EF2" w:rsidRDefault="00341EF2" w:rsidP="00341EF2">
      <w:pPr>
        <w:jc w:val="both"/>
        <w:rPr>
          <w:rFonts w:ascii="Arial" w:hAnsi="Arial" w:cs="Arial"/>
        </w:rPr>
      </w:pPr>
      <w:r>
        <w:rPr>
          <w:rFonts w:ascii="Arial" w:hAnsi="Arial" w:cs="Arial"/>
        </w:rPr>
        <w:t>Statutární zástupce:</w:t>
      </w:r>
      <w:r>
        <w:rPr>
          <w:rFonts w:ascii="Arial" w:hAnsi="Arial" w:cs="Arial"/>
        </w:rPr>
        <w:tab/>
      </w:r>
      <w:r>
        <w:rPr>
          <w:rFonts w:ascii="Arial" w:hAnsi="Arial" w:cs="Arial"/>
        </w:rPr>
        <w:tab/>
        <w:t xml:space="preserve">Ing. Jiří </w:t>
      </w:r>
      <w:proofErr w:type="spellStart"/>
      <w:r>
        <w:rPr>
          <w:rFonts w:ascii="Arial" w:hAnsi="Arial" w:cs="Arial"/>
        </w:rPr>
        <w:t>Tkáč</w:t>
      </w:r>
      <w:proofErr w:type="spellEnd"/>
      <w:r>
        <w:rPr>
          <w:rFonts w:ascii="Arial" w:hAnsi="Arial" w:cs="Arial"/>
        </w:rPr>
        <w:t>, generální ředitel</w:t>
      </w:r>
    </w:p>
    <w:p w:rsidR="00341EF2" w:rsidRDefault="00341EF2" w:rsidP="00341EF2">
      <w:pPr>
        <w:jc w:val="both"/>
        <w:rPr>
          <w:rFonts w:ascii="Arial" w:hAnsi="Arial" w:cs="Arial"/>
        </w:rPr>
      </w:pPr>
      <w:r>
        <w:rPr>
          <w:rFonts w:ascii="Arial" w:hAnsi="Arial" w:cs="Arial"/>
        </w:rPr>
        <w:t>Zástupce pro věci smluvní:</w:t>
      </w:r>
      <w:r>
        <w:rPr>
          <w:rFonts w:ascii="Arial" w:hAnsi="Arial" w:cs="Arial"/>
        </w:rPr>
        <w:tab/>
        <w:t>Ing. Břetislav Tureček, technický ředitel</w:t>
      </w:r>
    </w:p>
    <w:p w:rsidR="00341EF2" w:rsidRDefault="00341EF2" w:rsidP="00341EF2">
      <w:pPr>
        <w:jc w:val="both"/>
        <w:rPr>
          <w:rFonts w:ascii="Arial" w:hAnsi="Arial" w:cs="Arial"/>
        </w:rPr>
      </w:pPr>
      <w:r>
        <w:rPr>
          <w:rFonts w:ascii="Arial" w:hAnsi="Arial" w:cs="Arial"/>
        </w:rPr>
        <w:t xml:space="preserve">Zástupce pro věci technické:     </w:t>
      </w:r>
      <w:r w:rsidR="00804FDF">
        <w:rPr>
          <w:rFonts w:ascii="Arial" w:hAnsi="Arial" w:cs="Arial"/>
        </w:rPr>
        <w:t xml:space="preserve"> </w:t>
      </w:r>
      <w:r>
        <w:rPr>
          <w:rFonts w:ascii="Arial" w:hAnsi="Arial" w:cs="Arial"/>
        </w:rPr>
        <w:t xml:space="preserve">Ing. Eva Hrubá, vedoucí </w:t>
      </w:r>
      <w:proofErr w:type="spellStart"/>
      <w:r>
        <w:rPr>
          <w:rFonts w:ascii="Arial" w:hAnsi="Arial" w:cs="Arial"/>
        </w:rPr>
        <w:t>inv</w:t>
      </w:r>
      <w:proofErr w:type="spellEnd"/>
      <w:r>
        <w:rPr>
          <w:rFonts w:ascii="Arial" w:hAnsi="Arial" w:cs="Arial"/>
        </w:rPr>
        <w:t>. odboru,</w:t>
      </w:r>
    </w:p>
    <w:p w:rsidR="00341EF2" w:rsidRDefault="00341EF2" w:rsidP="00341EF2">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Ing. Petr </w:t>
      </w:r>
      <w:proofErr w:type="spellStart"/>
      <w:r>
        <w:rPr>
          <w:rFonts w:ascii="Arial" w:hAnsi="Arial" w:cs="Arial"/>
        </w:rPr>
        <w:t>Prőschl</w:t>
      </w:r>
      <w:proofErr w:type="spellEnd"/>
      <w:r>
        <w:rPr>
          <w:rFonts w:ascii="Arial" w:hAnsi="Arial" w:cs="Arial"/>
        </w:rPr>
        <w:t xml:space="preserve">, </w:t>
      </w:r>
      <w:proofErr w:type="spellStart"/>
      <w:r>
        <w:rPr>
          <w:rFonts w:ascii="Arial" w:hAnsi="Arial" w:cs="Arial"/>
        </w:rPr>
        <w:t>DiS</w:t>
      </w:r>
      <w:proofErr w:type="spellEnd"/>
      <w:r>
        <w:rPr>
          <w:rFonts w:ascii="Arial" w:hAnsi="Arial" w:cs="Arial"/>
        </w:rPr>
        <w:t>., investiční referent</w:t>
      </w:r>
    </w:p>
    <w:p w:rsidR="00341EF2" w:rsidRDefault="00341EF2" w:rsidP="00341EF2">
      <w:pPr>
        <w:jc w:val="both"/>
        <w:rPr>
          <w:rFonts w:ascii="Arial" w:hAnsi="Arial" w:cs="Arial"/>
        </w:rPr>
      </w:pPr>
      <w:r>
        <w:rPr>
          <w:rFonts w:ascii="Arial" w:hAnsi="Arial" w:cs="Arial"/>
        </w:rPr>
        <w:t>Telefon:</w:t>
      </w:r>
      <w:r>
        <w:rPr>
          <w:rFonts w:ascii="Arial" w:hAnsi="Arial" w:cs="Arial"/>
        </w:rPr>
        <w:tab/>
      </w:r>
      <w:r>
        <w:rPr>
          <w:rFonts w:ascii="Arial" w:hAnsi="Arial" w:cs="Arial"/>
        </w:rPr>
        <w:tab/>
      </w:r>
      <w:r>
        <w:rPr>
          <w:rFonts w:ascii="Arial" w:hAnsi="Arial" w:cs="Arial"/>
        </w:rPr>
        <w:tab/>
      </w:r>
      <w:proofErr w:type="spellStart"/>
      <w:r w:rsidR="00804FDF">
        <w:rPr>
          <w:rFonts w:ascii="Arial" w:hAnsi="Arial" w:cs="Arial"/>
        </w:rPr>
        <w:t>xxx</w:t>
      </w:r>
      <w:proofErr w:type="spellEnd"/>
    </w:p>
    <w:p w:rsidR="00341EF2" w:rsidRDefault="00341EF2" w:rsidP="00341EF2">
      <w:pPr>
        <w:jc w:val="both"/>
        <w:rPr>
          <w:rFonts w:ascii="Arial" w:hAnsi="Arial" w:cs="Arial"/>
        </w:rPr>
      </w:pPr>
      <w:r>
        <w:rPr>
          <w:rFonts w:ascii="Arial" w:hAnsi="Arial" w:cs="Arial"/>
        </w:rPr>
        <w:t xml:space="preserve">IČ: </w:t>
      </w:r>
      <w:r>
        <w:rPr>
          <w:rFonts w:ascii="Arial" w:hAnsi="Arial" w:cs="Arial"/>
        </w:rPr>
        <w:tab/>
      </w:r>
      <w:r>
        <w:rPr>
          <w:rFonts w:ascii="Arial" w:hAnsi="Arial" w:cs="Arial"/>
        </w:rPr>
        <w:tab/>
      </w:r>
      <w:r>
        <w:rPr>
          <w:rFonts w:ascii="Arial" w:hAnsi="Arial" w:cs="Arial"/>
        </w:rPr>
        <w:tab/>
      </w:r>
      <w:r>
        <w:rPr>
          <w:rFonts w:ascii="Arial" w:hAnsi="Arial" w:cs="Arial"/>
        </w:rPr>
        <w:tab/>
        <w:t>70890021</w:t>
      </w:r>
    </w:p>
    <w:p w:rsidR="00341EF2" w:rsidRDefault="00341EF2" w:rsidP="00341EF2">
      <w:pPr>
        <w:jc w:val="both"/>
        <w:rPr>
          <w:rFonts w:ascii="Arial" w:hAnsi="Arial" w:cs="Arial"/>
        </w:rPr>
      </w:pPr>
      <w:r>
        <w:rPr>
          <w:rFonts w:ascii="Arial" w:hAnsi="Arial" w:cs="Arial"/>
        </w:rPr>
        <w:t xml:space="preserve">DIČ: </w:t>
      </w:r>
      <w:r>
        <w:rPr>
          <w:rFonts w:ascii="Arial" w:hAnsi="Arial" w:cs="Arial"/>
        </w:rPr>
        <w:tab/>
      </w:r>
      <w:r>
        <w:rPr>
          <w:rFonts w:ascii="Arial" w:hAnsi="Arial" w:cs="Arial"/>
        </w:rPr>
        <w:tab/>
      </w:r>
      <w:r>
        <w:rPr>
          <w:rFonts w:ascii="Arial" w:hAnsi="Arial" w:cs="Arial"/>
        </w:rPr>
        <w:tab/>
      </w:r>
      <w:r>
        <w:rPr>
          <w:rFonts w:ascii="Arial" w:hAnsi="Arial" w:cs="Arial"/>
        </w:rPr>
        <w:tab/>
        <w:t>CZ 70890021</w:t>
      </w:r>
    </w:p>
    <w:p w:rsidR="00341EF2" w:rsidRDefault="00341EF2" w:rsidP="00341EF2">
      <w:pPr>
        <w:jc w:val="both"/>
        <w:rPr>
          <w:rFonts w:ascii="Arial" w:hAnsi="Arial" w:cs="Arial"/>
        </w:rPr>
      </w:pPr>
      <w:r>
        <w:rPr>
          <w:rFonts w:ascii="Arial" w:hAnsi="Arial" w:cs="Arial"/>
        </w:rPr>
        <w:t xml:space="preserve">Bankovní spojení: </w:t>
      </w:r>
      <w:r>
        <w:rPr>
          <w:rFonts w:ascii="Arial" w:hAnsi="Arial" w:cs="Arial"/>
        </w:rPr>
        <w:tab/>
      </w:r>
      <w:r>
        <w:rPr>
          <w:rFonts w:ascii="Arial" w:hAnsi="Arial" w:cs="Arial"/>
        </w:rPr>
        <w:tab/>
        <w:t xml:space="preserve">KB Ostrava, č. </w:t>
      </w:r>
      <w:proofErr w:type="spellStart"/>
      <w:r>
        <w:rPr>
          <w:rFonts w:ascii="Arial" w:hAnsi="Arial" w:cs="Arial"/>
        </w:rPr>
        <w:t>ú</w:t>
      </w:r>
      <w:proofErr w:type="spellEnd"/>
      <w:r>
        <w:rPr>
          <w:rFonts w:ascii="Arial" w:hAnsi="Arial" w:cs="Arial"/>
        </w:rPr>
        <w:t>. 97104-761/0100</w:t>
      </w:r>
    </w:p>
    <w:p w:rsidR="00341EF2" w:rsidRDefault="00341EF2" w:rsidP="00341EF2">
      <w:pPr>
        <w:jc w:val="both"/>
        <w:rPr>
          <w:rFonts w:ascii="Arial" w:hAnsi="Arial" w:cs="Arial"/>
        </w:rPr>
      </w:pPr>
      <w:r>
        <w:rPr>
          <w:rFonts w:ascii="Arial" w:hAnsi="Arial" w:cs="Arial"/>
        </w:rPr>
        <w:t xml:space="preserve">Plátce DPH: </w:t>
      </w:r>
      <w:r>
        <w:rPr>
          <w:rFonts w:ascii="Arial" w:hAnsi="Arial" w:cs="Arial"/>
        </w:rPr>
        <w:tab/>
      </w:r>
      <w:r>
        <w:rPr>
          <w:rFonts w:ascii="Arial" w:hAnsi="Arial" w:cs="Arial"/>
        </w:rPr>
        <w:tab/>
      </w:r>
      <w:r>
        <w:rPr>
          <w:rFonts w:ascii="Arial" w:hAnsi="Arial" w:cs="Arial"/>
        </w:rPr>
        <w:tab/>
        <w:t>ano</w:t>
      </w:r>
    </w:p>
    <w:p w:rsidR="00341EF2" w:rsidRDefault="00341EF2" w:rsidP="00341EF2">
      <w:pPr>
        <w:jc w:val="both"/>
        <w:rPr>
          <w:rFonts w:ascii="Arial" w:hAnsi="Arial" w:cs="Arial"/>
        </w:rPr>
      </w:pPr>
      <w:r>
        <w:rPr>
          <w:rFonts w:ascii="Arial" w:hAnsi="Arial" w:cs="Arial"/>
        </w:rPr>
        <w:t>Zapsán v obchodním rejstříku Krajského soudu Ostrava, oddíl A XIV, vložka 584</w:t>
      </w:r>
    </w:p>
    <w:p w:rsidR="00341EF2" w:rsidRDefault="00341EF2" w:rsidP="00341EF2">
      <w:pPr>
        <w:jc w:val="both"/>
        <w:rPr>
          <w:rFonts w:ascii="Arial" w:hAnsi="Arial" w:cs="Arial"/>
        </w:rPr>
      </w:pPr>
    </w:p>
    <w:p w:rsidR="00341EF2" w:rsidRDefault="00341EF2" w:rsidP="00341EF2">
      <w:pPr>
        <w:jc w:val="both"/>
        <w:rPr>
          <w:rFonts w:ascii="Arial" w:hAnsi="Arial" w:cs="Arial"/>
          <w:b/>
        </w:rPr>
      </w:pPr>
      <w:r>
        <w:rPr>
          <w:rFonts w:ascii="Arial" w:hAnsi="Arial" w:cs="Arial"/>
          <w:b/>
        </w:rPr>
        <w:t>Identifikační údaje zhotovitele:</w:t>
      </w:r>
    </w:p>
    <w:p w:rsidR="00341EF2" w:rsidRDefault="00341EF2" w:rsidP="00341EF2">
      <w:pPr>
        <w:jc w:val="both"/>
        <w:rPr>
          <w:rFonts w:ascii="Arial" w:hAnsi="Arial" w:cs="Arial"/>
          <w:b/>
        </w:rPr>
      </w:pPr>
      <w:r>
        <w:rPr>
          <w:rFonts w:ascii="Arial" w:hAnsi="Arial" w:cs="Arial"/>
          <w:b/>
        </w:rPr>
        <w:t>Petr Stibor</w:t>
      </w:r>
    </w:p>
    <w:p w:rsidR="00341EF2" w:rsidRDefault="00341EF2" w:rsidP="00341EF2">
      <w:pPr>
        <w:jc w:val="both"/>
        <w:rPr>
          <w:rFonts w:ascii="Arial" w:hAnsi="Arial" w:cs="Arial"/>
          <w:b/>
        </w:rPr>
      </w:pPr>
      <w:proofErr w:type="spellStart"/>
      <w:r>
        <w:rPr>
          <w:rFonts w:ascii="Arial" w:hAnsi="Arial" w:cs="Arial"/>
          <w:b/>
        </w:rPr>
        <w:t>Přerovecká</w:t>
      </w:r>
      <w:proofErr w:type="spellEnd"/>
      <w:r>
        <w:rPr>
          <w:rFonts w:ascii="Arial" w:hAnsi="Arial" w:cs="Arial"/>
          <w:b/>
        </w:rPr>
        <w:t xml:space="preserve"> 301/63, 747 95 </w:t>
      </w:r>
      <w:proofErr w:type="spellStart"/>
      <w:r>
        <w:rPr>
          <w:rFonts w:ascii="Arial" w:hAnsi="Arial" w:cs="Arial"/>
          <w:b/>
        </w:rPr>
        <w:t>Opava</w:t>
      </w:r>
      <w:proofErr w:type="spellEnd"/>
      <w:r>
        <w:rPr>
          <w:rFonts w:ascii="Arial" w:hAnsi="Arial" w:cs="Arial"/>
          <w:b/>
        </w:rPr>
        <w:t xml:space="preserve">-Suché </w:t>
      </w:r>
      <w:proofErr w:type="spellStart"/>
      <w:r>
        <w:rPr>
          <w:rFonts w:ascii="Arial" w:hAnsi="Arial" w:cs="Arial"/>
          <w:b/>
        </w:rPr>
        <w:t>Lazce</w:t>
      </w:r>
      <w:proofErr w:type="spellEnd"/>
    </w:p>
    <w:p w:rsidR="00341EF2" w:rsidRDefault="00341EF2" w:rsidP="00341EF2">
      <w:pPr>
        <w:jc w:val="both"/>
        <w:rPr>
          <w:rFonts w:ascii="Arial" w:hAnsi="Arial" w:cs="Arial"/>
          <w:b/>
        </w:rPr>
      </w:pPr>
      <w:r>
        <w:rPr>
          <w:rFonts w:ascii="Arial" w:hAnsi="Arial" w:cs="Arial"/>
          <w:b/>
        </w:rPr>
        <w:t>IČO: 73748013</w:t>
      </w:r>
    </w:p>
    <w:p w:rsidR="00341EF2" w:rsidRDefault="00341EF2" w:rsidP="00341EF2">
      <w:pPr>
        <w:jc w:val="both"/>
        <w:rPr>
          <w:rFonts w:ascii="Arial" w:hAnsi="Arial" w:cs="Arial"/>
          <w:b/>
        </w:rPr>
      </w:pPr>
      <w:r>
        <w:rPr>
          <w:rFonts w:ascii="Arial" w:hAnsi="Arial" w:cs="Arial"/>
          <w:b/>
        </w:rPr>
        <w:t xml:space="preserve">DIČ: </w:t>
      </w:r>
      <w:proofErr w:type="spellStart"/>
      <w:r w:rsidR="00804FDF">
        <w:rPr>
          <w:rFonts w:ascii="Arial" w:hAnsi="Arial" w:cs="Arial"/>
          <w:b/>
        </w:rPr>
        <w:t>xxx</w:t>
      </w:r>
      <w:proofErr w:type="spellEnd"/>
    </w:p>
    <w:p w:rsidR="00341EF2" w:rsidRDefault="00341EF2" w:rsidP="00341EF2">
      <w:pPr>
        <w:jc w:val="both"/>
        <w:rPr>
          <w:rFonts w:ascii="Arial" w:hAnsi="Arial" w:cs="Arial"/>
          <w:b/>
        </w:rPr>
      </w:pPr>
      <w:r>
        <w:rPr>
          <w:rFonts w:ascii="Arial" w:hAnsi="Arial" w:cs="Arial"/>
          <w:b/>
        </w:rPr>
        <w:t>Kontaktní osoba: Petr Stibor</w:t>
      </w:r>
    </w:p>
    <w:p w:rsidR="00341EF2" w:rsidRDefault="00341EF2" w:rsidP="00341EF2">
      <w:pPr>
        <w:jc w:val="both"/>
        <w:rPr>
          <w:rFonts w:ascii="Arial" w:hAnsi="Arial" w:cs="Arial"/>
          <w:b/>
        </w:rPr>
      </w:pPr>
      <w:r>
        <w:rPr>
          <w:rFonts w:ascii="Arial" w:hAnsi="Arial" w:cs="Arial"/>
          <w:b/>
        </w:rPr>
        <w:t xml:space="preserve">Telefon: </w:t>
      </w:r>
      <w:proofErr w:type="spellStart"/>
      <w:r w:rsidR="00804FDF">
        <w:rPr>
          <w:rFonts w:ascii="Arial" w:hAnsi="Arial" w:cs="Arial"/>
          <w:b/>
        </w:rPr>
        <w:t>xxx</w:t>
      </w:r>
      <w:proofErr w:type="spellEnd"/>
    </w:p>
    <w:p w:rsidR="00341EF2" w:rsidRDefault="00341EF2" w:rsidP="00341EF2">
      <w:pPr>
        <w:jc w:val="both"/>
        <w:rPr>
          <w:rFonts w:ascii="Arial" w:hAnsi="Arial" w:cs="Arial"/>
        </w:rPr>
      </w:pPr>
      <w:r>
        <w:rPr>
          <w:rFonts w:ascii="Arial" w:hAnsi="Arial" w:cs="Arial"/>
        </w:rPr>
        <w:t xml:space="preserve">Bankovní spojení: </w:t>
      </w:r>
      <w:proofErr w:type="spellStart"/>
      <w:r w:rsidR="00804FDF">
        <w:rPr>
          <w:rFonts w:ascii="Arial" w:hAnsi="Arial" w:cs="Arial"/>
          <w:color w:val="000000"/>
        </w:rPr>
        <w:t>xxx</w:t>
      </w:r>
      <w:proofErr w:type="spellEnd"/>
    </w:p>
    <w:p w:rsidR="00341EF2" w:rsidRDefault="00341EF2" w:rsidP="00341EF2">
      <w:pPr>
        <w:jc w:val="both"/>
        <w:rPr>
          <w:rFonts w:ascii="Arial" w:hAnsi="Arial" w:cs="Arial"/>
        </w:rPr>
      </w:pPr>
      <w:r>
        <w:rPr>
          <w:rFonts w:ascii="Arial" w:hAnsi="Arial" w:cs="Arial"/>
        </w:rPr>
        <w:t>Plátce DPH: ano</w:t>
      </w:r>
    </w:p>
    <w:p w:rsidR="00341EF2" w:rsidRDefault="00341EF2" w:rsidP="00341EF2">
      <w:pPr>
        <w:jc w:val="both"/>
        <w:rPr>
          <w:rFonts w:ascii="Arial" w:hAnsi="Arial" w:cs="Arial"/>
        </w:rPr>
      </w:pPr>
      <w:r>
        <w:rPr>
          <w:rFonts w:ascii="Arial" w:hAnsi="Arial" w:cs="Arial"/>
        </w:rPr>
        <w:t xml:space="preserve">Zapsán v živnostenském listu u Magistrátu města Opavy, </w:t>
      </w:r>
      <w:proofErr w:type="spellStart"/>
      <w:proofErr w:type="gramStart"/>
      <w:r>
        <w:rPr>
          <w:rFonts w:ascii="Arial" w:hAnsi="Arial" w:cs="Arial"/>
        </w:rPr>
        <w:t>č.j</w:t>
      </w:r>
      <w:proofErr w:type="spellEnd"/>
      <w:r>
        <w:rPr>
          <w:rFonts w:ascii="Arial" w:hAnsi="Arial" w:cs="Arial"/>
        </w:rPr>
        <w:t>.</w:t>
      </w:r>
      <w:proofErr w:type="gramEnd"/>
      <w:r>
        <w:rPr>
          <w:rFonts w:ascii="Arial" w:hAnsi="Arial" w:cs="Arial"/>
        </w:rPr>
        <w:t xml:space="preserve"> MMOP 40420/2012</w:t>
      </w:r>
    </w:p>
    <w:p w:rsidR="00341EF2" w:rsidRDefault="00341EF2" w:rsidP="00341EF2">
      <w:pPr>
        <w:jc w:val="both"/>
        <w:rPr>
          <w:rFonts w:ascii="Arial" w:hAnsi="Arial" w:cs="Arial"/>
        </w:rPr>
      </w:pPr>
    </w:p>
    <w:p w:rsidR="00341EF2" w:rsidRDefault="00341EF2" w:rsidP="00341EF2">
      <w:pPr>
        <w:jc w:val="both"/>
        <w:rPr>
          <w:rFonts w:ascii="Arial" w:hAnsi="Arial" w:cs="Arial"/>
        </w:rPr>
      </w:pPr>
    </w:p>
    <w:p w:rsidR="00341EF2" w:rsidRDefault="00341EF2" w:rsidP="00341EF2">
      <w:pPr>
        <w:jc w:val="both"/>
        <w:rPr>
          <w:rFonts w:ascii="Arial" w:hAnsi="Arial" w:cs="Arial"/>
        </w:rPr>
      </w:pPr>
    </w:p>
    <w:p w:rsidR="00341EF2" w:rsidRDefault="00341EF2" w:rsidP="00341EF2">
      <w:pPr>
        <w:jc w:val="both"/>
        <w:rPr>
          <w:rFonts w:ascii="Arial" w:hAnsi="Arial" w:cs="Arial"/>
        </w:rPr>
      </w:pPr>
    </w:p>
    <w:p w:rsidR="00341EF2" w:rsidRDefault="00341EF2" w:rsidP="00341EF2">
      <w:pPr>
        <w:jc w:val="both"/>
        <w:rPr>
          <w:rFonts w:ascii="Arial" w:hAnsi="Arial" w:cs="Arial"/>
          <w:b/>
        </w:rPr>
      </w:pPr>
      <w:r>
        <w:rPr>
          <w:rFonts w:ascii="Arial" w:hAnsi="Arial" w:cs="Arial"/>
          <w:b/>
        </w:rPr>
        <w:t>Ing. Břetislav Tureček</w:t>
      </w:r>
    </w:p>
    <w:p w:rsidR="00341EF2" w:rsidRDefault="00341EF2" w:rsidP="00341EF2">
      <w:pPr>
        <w:jc w:val="both"/>
        <w:rPr>
          <w:rFonts w:ascii="Arial" w:hAnsi="Arial" w:cs="Arial"/>
          <w:b/>
        </w:rPr>
      </w:pPr>
      <w:r>
        <w:rPr>
          <w:rFonts w:ascii="Arial" w:hAnsi="Arial" w:cs="Arial"/>
          <w:b/>
        </w:rPr>
        <w:t>technický ředitel</w:t>
      </w:r>
    </w:p>
    <w:p w:rsidR="00341EF2" w:rsidRDefault="00341EF2" w:rsidP="00341EF2">
      <w:pPr>
        <w:jc w:val="both"/>
        <w:rPr>
          <w:rFonts w:ascii="Arial" w:hAnsi="Arial" w:cs="Arial"/>
        </w:rPr>
      </w:pPr>
    </w:p>
    <w:p w:rsidR="00341EF2" w:rsidRDefault="00341EF2" w:rsidP="00341EF2">
      <w:pPr>
        <w:jc w:val="both"/>
        <w:rPr>
          <w:rFonts w:ascii="Arial" w:hAnsi="Arial" w:cs="Arial"/>
          <w:b/>
        </w:rPr>
      </w:pPr>
      <w:r>
        <w:rPr>
          <w:rFonts w:ascii="Arial" w:hAnsi="Arial" w:cs="Arial"/>
          <w:b/>
        </w:rPr>
        <w:t xml:space="preserve">Co: OOK – p. </w:t>
      </w:r>
      <w:proofErr w:type="spellStart"/>
      <w:r>
        <w:rPr>
          <w:rFonts w:ascii="Arial" w:hAnsi="Arial" w:cs="Arial"/>
          <w:b/>
        </w:rPr>
        <w:t>Orlitová</w:t>
      </w:r>
      <w:proofErr w:type="spellEnd"/>
      <w:r>
        <w:rPr>
          <w:rFonts w:ascii="Arial" w:hAnsi="Arial" w:cs="Arial"/>
          <w:b/>
        </w:rPr>
        <w:t>, zde</w:t>
      </w:r>
    </w:p>
    <w:p w:rsidR="00341EF2" w:rsidRDefault="00341EF2" w:rsidP="00341EF2">
      <w:pPr>
        <w:jc w:val="both"/>
        <w:rPr>
          <w:rFonts w:ascii="Arial" w:hAnsi="Arial" w:cs="Arial"/>
          <w:b/>
        </w:rPr>
      </w:pPr>
    </w:p>
    <w:p w:rsidR="00341EF2" w:rsidRDefault="00341EF2" w:rsidP="00341EF2">
      <w:pPr>
        <w:pBdr>
          <w:top w:val="single" w:sz="4" w:space="1" w:color="auto"/>
          <w:left w:val="single" w:sz="4" w:space="4" w:color="auto"/>
          <w:bottom w:val="single" w:sz="4" w:space="7" w:color="auto"/>
          <w:right w:val="single" w:sz="4" w:space="5" w:color="auto"/>
        </w:pBdr>
        <w:jc w:val="both"/>
        <w:rPr>
          <w:rFonts w:ascii="Arial" w:hAnsi="Arial" w:cs="Arial"/>
          <w:b/>
        </w:rPr>
      </w:pPr>
      <w:r>
        <w:rPr>
          <w:rFonts w:ascii="Arial" w:hAnsi="Arial" w:cs="Arial"/>
          <w:b/>
        </w:rPr>
        <w:t>Potvrzenou kopii objednávky zašlete zpět objednateli!</w:t>
      </w:r>
    </w:p>
    <w:p w:rsidR="00341EF2" w:rsidRDefault="00341EF2" w:rsidP="00341EF2">
      <w:pPr>
        <w:pBdr>
          <w:top w:val="single" w:sz="4" w:space="1" w:color="auto"/>
          <w:left w:val="single" w:sz="4" w:space="4" w:color="auto"/>
          <w:bottom w:val="single" w:sz="4" w:space="7" w:color="auto"/>
          <w:right w:val="single" w:sz="4" w:space="5" w:color="auto"/>
        </w:pBdr>
        <w:jc w:val="both"/>
        <w:rPr>
          <w:rFonts w:ascii="Arial" w:hAnsi="Arial" w:cs="Arial"/>
          <w:b/>
        </w:rPr>
      </w:pPr>
      <w:r>
        <w:rPr>
          <w:rFonts w:ascii="Arial" w:hAnsi="Arial" w:cs="Arial"/>
          <w:b/>
        </w:rPr>
        <w:t>Potvrzení převzetí objednávky</w:t>
      </w:r>
    </w:p>
    <w:p w:rsidR="00341EF2" w:rsidRPr="00341EF2" w:rsidRDefault="00341EF2" w:rsidP="00341EF2">
      <w:pPr>
        <w:pBdr>
          <w:top w:val="single" w:sz="4" w:space="1" w:color="auto"/>
          <w:left w:val="single" w:sz="4" w:space="4" w:color="auto"/>
          <w:bottom w:val="single" w:sz="4" w:space="7" w:color="auto"/>
          <w:right w:val="single" w:sz="4" w:space="5" w:color="auto"/>
        </w:pBdr>
        <w:jc w:val="both"/>
        <w:rPr>
          <w:rFonts w:ascii="Arial" w:hAnsi="Arial" w:cs="Arial"/>
          <w:b/>
        </w:rPr>
      </w:pPr>
      <w:r>
        <w:rPr>
          <w:rFonts w:ascii="Arial" w:hAnsi="Arial" w:cs="Arial"/>
        </w:rPr>
        <w:t>Datum a podpis:</w:t>
      </w:r>
      <w:r w:rsidR="00804FDF">
        <w:rPr>
          <w:rFonts w:ascii="Arial" w:hAnsi="Arial" w:cs="Arial"/>
        </w:rPr>
        <w:t xml:space="preserve">  28.12.2020</w:t>
      </w:r>
    </w:p>
    <w:sectPr w:rsidR="00341EF2" w:rsidRPr="00341EF2" w:rsidSect="002C0A90">
      <w:headerReference w:type="even" r:id="rId9"/>
      <w:headerReference w:type="default" r:id="rId10"/>
      <w:footerReference w:type="even" r:id="rId11"/>
      <w:footerReference w:type="default" r:id="rId12"/>
      <w:headerReference w:type="first" r:id="rId13"/>
      <w:footerReference w:type="first" r:id="rId14"/>
      <w:pgSz w:w="11906" w:h="16838" w:code="9"/>
      <w:pgMar w:top="539" w:right="1418" w:bottom="1814" w:left="1418" w:header="907" w:footer="5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551" w:rsidRDefault="00BB1551" w:rsidP="006771A6">
      <w:r>
        <w:separator/>
      </w:r>
    </w:p>
  </w:endnote>
  <w:endnote w:type="continuationSeparator" w:id="0">
    <w:p w:rsidR="00BB1551" w:rsidRDefault="00BB1551" w:rsidP="006771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90" w:rsidRDefault="002C0A9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81352"/>
      <w:docPartObj>
        <w:docPartGallery w:val="Page Numbers (Top of Page)"/>
        <w:docPartUnique/>
      </w:docPartObj>
    </w:sdtPr>
    <w:sdtContent>
      <w:p w:rsidR="002C0A90" w:rsidRDefault="00B50932" w:rsidP="002C0A90">
        <w:pPr>
          <w:pStyle w:val="Zpat"/>
          <w:jc w:val="center"/>
        </w:pPr>
        <w:r w:rsidRPr="002C0A90">
          <w:rPr>
            <w:b/>
          </w:rPr>
          <w:fldChar w:fldCharType="begin"/>
        </w:r>
        <w:r w:rsidR="002C0A90" w:rsidRPr="002C0A90">
          <w:rPr>
            <w:b/>
          </w:rPr>
          <w:instrText>PAGE</w:instrText>
        </w:r>
        <w:r w:rsidRPr="002C0A90">
          <w:rPr>
            <w:b/>
          </w:rPr>
          <w:fldChar w:fldCharType="separate"/>
        </w:r>
        <w:r w:rsidR="00C90708">
          <w:rPr>
            <w:b/>
            <w:noProof/>
          </w:rPr>
          <w:t>3</w:t>
        </w:r>
        <w:r w:rsidRPr="002C0A90">
          <w:rPr>
            <w:b/>
          </w:rPr>
          <w:fldChar w:fldCharType="end"/>
        </w:r>
        <w:r w:rsidR="002C0A90" w:rsidRPr="002C0A90">
          <w:t xml:space="preserve"> / </w:t>
        </w:r>
        <w:r w:rsidRPr="002C0A90">
          <w:rPr>
            <w:b/>
          </w:rPr>
          <w:fldChar w:fldCharType="begin"/>
        </w:r>
        <w:r w:rsidR="002C0A90" w:rsidRPr="002C0A90">
          <w:rPr>
            <w:b/>
          </w:rPr>
          <w:instrText>NUMPAGES</w:instrText>
        </w:r>
        <w:r w:rsidRPr="002C0A90">
          <w:rPr>
            <w:b/>
          </w:rPr>
          <w:fldChar w:fldCharType="separate"/>
        </w:r>
        <w:r w:rsidR="00C90708">
          <w:rPr>
            <w:b/>
            <w:noProof/>
          </w:rPr>
          <w:t>3</w:t>
        </w:r>
        <w:r w:rsidRPr="002C0A90">
          <w:rPr>
            <w:b/>
          </w:rPr>
          <w:fldChar w:fldCharType="end"/>
        </w:r>
      </w:p>
    </w:sdtContent>
  </w:sdt>
  <w:p w:rsidR="00A87B87" w:rsidRDefault="00A87B87" w:rsidP="00A87B87">
    <w:pPr>
      <w:pStyle w:val="Zpat"/>
      <w:jc w:val="center"/>
    </w:pPr>
  </w:p>
  <w:p w:rsidR="00674E24" w:rsidRDefault="00674E24" w:rsidP="00A87B87">
    <w:pPr>
      <w:pStyle w:val="Zpat"/>
      <w:jc w:val="center"/>
    </w:pPr>
  </w:p>
  <w:p w:rsidR="00674E24" w:rsidRDefault="00674E24" w:rsidP="00A87B87">
    <w:pPr>
      <w:pStyle w:val="Zpat"/>
      <w:jc w:val="center"/>
    </w:pPr>
  </w:p>
  <w:p w:rsidR="00674E24" w:rsidRDefault="00674E24" w:rsidP="00674E24">
    <w:pPr>
      <w:pStyle w:val="Zpat"/>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90" w:rsidRDefault="002C0A9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551" w:rsidRDefault="00BB1551" w:rsidP="006771A6">
      <w:r>
        <w:separator/>
      </w:r>
    </w:p>
  </w:footnote>
  <w:footnote w:type="continuationSeparator" w:id="0">
    <w:p w:rsidR="00BB1551" w:rsidRDefault="00BB1551" w:rsidP="006771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90" w:rsidRDefault="002C0A90">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90" w:rsidRPr="00341EF2" w:rsidRDefault="002C0A90">
    <w:pPr>
      <w:pStyle w:val="Zhlav"/>
      <w:rPr>
        <w:rFonts w:ascii="Arial" w:hAnsi="Arial" w:cs="Arial"/>
        <w:color w:val="A6A6A6"/>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90" w:rsidRDefault="002C0A90">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A015A"/>
    <w:multiLevelType w:val="hybridMultilevel"/>
    <w:tmpl w:val="ED824238"/>
    <w:lvl w:ilvl="0" w:tplc="04050001">
      <w:start w:val="1"/>
      <w:numFmt w:val="bullet"/>
      <w:lvlText w:val=""/>
      <w:lvlJc w:val="left"/>
      <w:pPr>
        <w:ind w:left="7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00"/>
  <w:displayHorizontalDrawingGridEvery w:val="2"/>
  <w:characterSpacingControl w:val="doNotCompress"/>
  <w:hdrShapeDefaults>
    <o:shapedefaults v:ext="edit" spidmax="13314"/>
  </w:hdrShapeDefaults>
  <w:footnotePr>
    <w:footnote w:id="-1"/>
    <w:footnote w:id="0"/>
  </w:footnotePr>
  <w:endnotePr>
    <w:endnote w:id="-1"/>
    <w:endnote w:id="0"/>
  </w:endnotePr>
  <w:compat/>
  <w:rsids>
    <w:rsidRoot w:val="00360F9D"/>
    <w:rsid w:val="00023A88"/>
    <w:rsid w:val="000B5611"/>
    <w:rsid w:val="000C393F"/>
    <w:rsid w:val="000D0BE1"/>
    <w:rsid w:val="000E3D07"/>
    <w:rsid w:val="000F4259"/>
    <w:rsid w:val="0015722F"/>
    <w:rsid w:val="001C5BFC"/>
    <w:rsid w:val="00237D4D"/>
    <w:rsid w:val="002405BF"/>
    <w:rsid w:val="00287870"/>
    <w:rsid w:val="002C0A90"/>
    <w:rsid w:val="00322992"/>
    <w:rsid w:val="00335A7C"/>
    <w:rsid w:val="00341EF2"/>
    <w:rsid w:val="003514B2"/>
    <w:rsid w:val="00360F9D"/>
    <w:rsid w:val="003A1618"/>
    <w:rsid w:val="003B5D8A"/>
    <w:rsid w:val="004E0FB7"/>
    <w:rsid w:val="004E18AB"/>
    <w:rsid w:val="004E4A93"/>
    <w:rsid w:val="005001DD"/>
    <w:rsid w:val="0057054B"/>
    <w:rsid w:val="005C4DF5"/>
    <w:rsid w:val="005D574E"/>
    <w:rsid w:val="005E35F2"/>
    <w:rsid w:val="005E3734"/>
    <w:rsid w:val="005F3B6A"/>
    <w:rsid w:val="00652B36"/>
    <w:rsid w:val="00671650"/>
    <w:rsid w:val="00674E24"/>
    <w:rsid w:val="006771A6"/>
    <w:rsid w:val="00696B71"/>
    <w:rsid w:val="00714EC0"/>
    <w:rsid w:val="0074058D"/>
    <w:rsid w:val="00752EFD"/>
    <w:rsid w:val="00775137"/>
    <w:rsid w:val="007B11E1"/>
    <w:rsid w:val="007B4968"/>
    <w:rsid w:val="00802B00"/>
    <w:rsid w:val="00804FDF"/>
    <w:rsid w:val="008157F9"/>
    <w:rsid w:val="00823FF8"/>
    <w:rsid w:val="00847903"/>
    <w:rsid w:val="008743A3"/>
    <w:rsid w:val="008B060C"/>
    <w:rsid w:val="008B65E9"/>
    <w:rsid w:val="008E68AD"/>
    <w:rsid w:val="009233A6"/>
    <w:rsid w:val="00944947"/>
    <w:rsid w:val="009B28D4"/>
    <w:rsid w:val="009B66B3"/>
    <w:rsid w:val="009E4FFD"/>
    <w:rsid w:val="00A515F1"/>
    <w:rsid w:val="00A530B8"/>
    <w:rsid w:val="00A81DCE"/>
    <w:rsid w:val="00A87B87"/>
    <w:rsid w:val="00AB1DE2"/>
    <w:rsid w:val="00AB525D"/>
    <w:rsid w:val="00AB6192"/>
    <w:rsid w:val="00B1106C"/>
    <w:rsid w:val="00B34399"/>
    <w:rsid w:val="00B50932"/>
    <w:rsid w:val="00B64721"/>
    <w:rsid w:val="00B96CF4"/>
    <w:rsid w:val="00BB1551"/>
    <w:rsid w:val="00BD5676"/>
    <w:rsid w:val="00BE541E"/>
    <w:rsid w:val="00C370E1"/>
    <w:rsid w:val="00C90708"/>
    <w:rsid w:val="00C93821"/>
    <w:rsid w:val="00C93A93"/>
    <w:rsid w:val="00CB0597"/>
    <w:rsid w:val="00CF161F"/>
    <w:rsid w:val="00D17346"/>
    <w:rsid w:val="00DC1E85"/>
    <w:rsid w:val="00E47FFA"/>
    <w:rsid w:val="00F27E26"/>
    <w:rsid w:val="00F70C9D"/>
    <w:rsid w:val="00FB0A43"/>
    <w:rsid w:val="00FC53EA"/>
    <w:rsid w:val="00FC79E3"/>
    <w:rsid w:val="00FF1C5E"/>
    <w:rsid w:val="00FF701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60F9D"/>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60F9D"/>
    <w:pPr>
      <w:tabs>
        <w:tab w:val="center" w:pos="4536"/>
        <w:tab w:val="right" w:pos="9072"/>
      </w:tabs>
    </w:pPr>
  </w:style>
  <w:style w:type="character" w:customStyle="1" w:styleId="ZhlavChar">
    <w:name w:val="Záhlaví Char"/>
    <w:basedOn w:val="Standardnpsmoodstavce"/>
    <w:link w:val="Zhlav"/>
    <w:uiPriority w:val="99"/>
    <w:rsid w:val="00360F9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771A6"/>
    <w:pPr>
      <w:tabs>
        <w:tab w:val="center" w:pos="4536"/>
        <w:tab w:val="right" w:pos="9072"/>
      </w:tabs>
    </w:pPr>
  </w:style>
  <w:style w:type="character" w:customStyle="1" w:styleId="ZpatChar">
    <w:name w:val="Zápatí Char"/>
    <w:basedOn w:val="Standardnpsmoodstavce"/>
    <w:link w:val="Zpat"/>
    <w:uiPriority w:val="99"/>
    <w:rsid w:val="006771A6"/>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74E24"/>
    <w:rPr>
      <w:rFonts w:ascii="Tahoma" w:hAnsi="Tahoma" w:cs="Tahoma"/>
      <w:sz w:val="16"/>
      <w:szCs w:val="16"/>
    </w:rPr>
  </w:style>
  <w:style w:type="character" w:customStyle="1" w:styleId="TextbublinyChar">
    <w:name w:val="Text bubliny Char"/>
    <w:basedOn w:val="Standardnpsmoodstavce"/>
    <w:link w:val="Textbubliny"/>
    <w:uiPriority w:val="99"/>
    <w:semiHidden/>
    <w:rsid w:val="00674E24"/>
    <w:rPr>
      <w:rFonts w:ascii="Tahoma" w:eastAsia="Times New Roman" w:hAnsi="Tahoma" w:cs="Tahoma"/>
      <w:sz w:val="16"/>
      <w:szCs w:val="16"/>
      <w:lang w:eastAsia="cs-CZ"/>
    </w:rPr>
  </w:style>
  <w:style w:type="paragraph" w:styleId="Odstavecseseznamem">
    <w:name w:val="List Paragraph"/>
    <w:basedOn w:val="Normln"/>
    <w:qFormat/>
    <w:rsid w:val="00341EF2"/>
    <w:pPr>
      <w:spacing w:line="360" w:lineRule="auto"/>
      <w:ind w:left="720"/>
      <w:contextualSpacing/>
    </w:pPr>
    <w:rPr>
      <w:sz w:val="24"/>
    </w:rPr>
  </w:style>
</w:styles>
</file>

<file path=word/webSettings.xml><?xml version="1.0" encoding="utf-8"?>
<w:webSettings xmlns:r="http://schemas.openxmlformats.org/officeDocument/2006/relationships" xmlns:w="http://schemas.openxmlformats.org/wordprocessingml/2006/main">
  <w:divs>
    <w:div w:id="1346129585">
      <w:bodyDiv w:val="1"/>
      <w:marLeft w:val="0"/>
      <w:marRight w:val="0"/>
      <w:marTop w:val="0"/>
      <w:marBottom w:val="0"/>
      <w:divBdr>
        <w:top w:val="none" w:sz="0" w:space="0" w:color="auto"/>
        <w:left w:val="none" w:sz="0" w:space="0" w:color="auto"/>
        <w:bottom w:val="none" w:sz="0" w:space="0" w:color="auto"/>
        <w:right w:val="none" w:sz="0" w:space="0" w:color="auto"/>
      </w:divBdr>
    </w:div>
    <w:div w:id="1947300428">
      <w:bodyDiv w:val="1"/>
      <w:marLeft w:val="0"/>
      <w:marRight w:val="0"/>
      <w:marTop w:val="0"/>
      <w:marBottom w:val="0"/>
      <w:divBdr>
        <w:top w:val="none" w:sz="0" w:space="0" w:color="auto"/>
        <w:left w:val="none" w:sz="0" w:space="0" w:color="auto"/>
        <w:bottom w:val="none" w:sz="0" w:space="0" w:color="auto"/>
        <w:right w:val="none" w:sz="0" w:space="0" w:color="auto"/>
      </w:divBdr>
    </w:div>
    <w:div w:id="202914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19604-98F1-470A-96D7-73BB465CE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1407</Words>
  <Characters>8305</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Povodí Odry, státní podnik</Company>
  <LinksUpToDate>false</LinksUpToDate>
  <CharactersWithSpaces>9693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Groholova</cp:lastModifiedBy>
  <cp:revision>3</cp:revision>
  <cp:lastPrinted>2020-12-21T11:52:00Z</cp:lastPrinted>
  <dcterms:created xsi:type="dcterms:W3CDTF">2020-12-21T11:44:00Z</dcterms:created>
  <dcterms:modified xsi:type="dcterms:W3CDTF">2021-01-12T11:12:00Z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C:\Users\RUDOLF~1\AppData\Local\Temp\tmpPrintFiles\9DC768D1943E898DC125864500400398\_Objednávka č_ OVs2920_0522 na činnost koordinátora BOZP.doc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9DC768D1943E898DC125864500400398</vt:lpwstr>
  </property>
  <property fmtid="{D5CDD505-2E9C-101B-9397-08002B2CF9AE}" pid="6" name="source_idx">
    <vt:lpwstr>#9DC768D1943E898DC125864500400398</vt:lpwstr>
  </property>
  <property fmtid="{D5CDD505-2E9C-101B-9397-08002B2CF9AE}" pid="7" name="link_idx">
    <vt:lpwstr>9DC768D1943E898DC125864500400398</vt:lpwstr>
  </property>
  <property fmtid="{D5CDD505-2E9C-101B-9397-08002B2CF9AE}" pid="8" name="manager">
    <vt:lpwstr>CN=Hana Burkovicova/OU=OVA/O=POVODI_ODRY/C=CZ</vt:lpwstr>
  </property>
  <property fmtid="{D5CDD505-2E9C-101B-9397-08002B2CF9AE}" pid="9" name="Creator_Name">
    <vt:lpwstr>CN=investicni_odbor sekretariat/OU=OVA/O=POVODI_ODRY/C=CZ</vt:lpwstr>
  </property>
  <property fmtid="{D5CDD505-2E9C-101B-9397-08002B2CF9AE}" pid="10" name="DocTyp">
    <vt:lpwstr>Dopis</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