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71" w:rsidRPr="005429FC" w:rsidRDefault="004D681B" w:rsidP="005429FC">
      <w:pPr>
        <w:spacing w:before="40" w:after="0" w:line="240" w:lineRule="auto"/>
        <w:jc w:val="center"/>
        <w:rPr>
          <w:rFonts w:ascii="Times New Roman" w:hAnsi="Times New Roman"/>
          <w:b/>
          <w:sz w:val="24"/>
          <w:szCs w:val="24"/>
        </w:rPr>
      </w:pPr>
      <w:r w:rsidRPr="005429FC">
        <w:rPr>
          <w:rFonts w:ascii="Times New Roman" w:hAnsi="Times New Roman"/>
          <w:b/>
          <w:sz w:val="24"/>
          <w:szCs w:val="24"/>
        </w:rPr>
        <w:t>Smlouv</w:t>
      </w:r>
      <w:r w:rsidR="00A214BF">
        <w:rPr>
          <w:rFonts w:ascii="Times New Roman" w:hAnsi="Times New Roman"/>
          <w:b/>
          <w:sz w:val="24"/>
          <w:szCs w:val="24"/>
        </w:rPr>
        <w:t>a</w:t>
      </w:r>
      <w:r w:rsidRPr="005429FC">
        <w:rPr>
          <w:rFonts w:ascii="Times New Roman" w:hAnsi="Times New Roman"/>
          <w:b/>
          <w:sz w:val="24"/>
          <w:szCs w:val="24"/>
        </w:rPr>
        <w:t xml:space="preserve"> o </w:t>
      </w:r>
      <w:r w:rsidR="00736471" w:rsidRPr="005429FC">
        <w:rPr>
          <w:rFonts w:ascii="Times New Roman" w:hAnsi="Times New Roman"/>
          <w:b/>
          <w:sz w:val="24"/>
          <w:szCs w:val="24"/>
        </w:rPr>
        <w:t>dílo č. TO/2017</w:t>
      </w:r>
      <w:r w:rsidR="00172F5C" w:rsidRPr="005429FC">
        <w:rPr>
          <w:rFonts w:ascii="Times New Roman" w:hAnsi="Times New Roman"/>
          <w:b/>
          <w:sz w:val="24"/>
          <w:szCs w:val="24"/>
        </w:rPr>
        <w:t>/</w:t>
      </w:r>
      <w:r w:rsidR="00736471" w:rsidRPr="005429FC">
        <w:rPr>
          <w:rFonts w:ascii="Times New Roman" w:hAnsi="Times New Roman"/>
          <w:b/>
          <w:sz w:val="24"/>
          <w:szCs w:val="24"/>
        </w:rPr>
        <w:t>0</w:t>
      </w:r>
      <w:r w:rsidR="008E6017" w:rsidRPr="005429FC">
        <w:rPr>
          <w:rFonts w:ascii="Times New Roman" w:hAnsi="Times New Roman"/>
          <w:b/>
          <w:sz w:val="24"/>
          <w:szCs w:val="24"/>
        </w:rPr>
        <w:t xml:space="preserve">5 </w:t>
      </w:r>
    </w:p>
    <w:p w:rsidR="006230B3" w:rsidRPr="005429FC" w:rsidRDefault="006230B3" w:rsidP="005429FC">
      <w:pPr>
        <w:spacing w:before="40" w:after="0" w:line="240" w:lineRule="auto"/>
        <w:jc w:val="center"/>
        <w:rPr>
          <w:rFonts w:ascii="Times New Roman" w:hAnsi="Times New Roman"/>
          <w:b/>
          <w:sz w:val="24"/>
          <w:szCs w:val="24"/>
        </w:rPr>
      </w:pPr>
      <w:r w:rsidRPr="005429FC">
        <w:rPr>
          <w:rFonts w:ascii="Times New Roman" w:hAnsi="Times New Roman"/>
          <w:b/>
          <w:sz w:val="24"/>
          <w:szCs w:val="24"/>
        </w:rPr>
        <w:t>Zpracování architektonické studie pro akce:</w:t>
      </w:r>
    </w:p>
    <w:p w:rsidR="00752BE0" w:rsidRDefault="006230B3" w:rsidP="005429FC">
      <w:pPr>
        <w:spacing w:before="40" w:after="0" w:line="240" w:lineRule="auto"/>
        <w:jc w:val="center"/>
        <w:rPr>
          <w:rFonts w:ascii="Times New Roman" w:hAnsi="Times New Roman"/>
          <w:b/>
          <w:sz w:val="24"/>
          <w:szCs w:val="24"/>
        </w:rPr>
      </w:pPr>
      <w:r w:rsidRPr="005429FC">
        <w:rPr>
          <w:rFonts w:ascii="Times New Roman" w:hAnsi="Times New Roman"/>
          <w:b/>
          <w:sz w:val="24"/>
          <w:szCs w:val="24"/>
        </w:rPr>
        <w:t>„Úprava bytů 1. NP budovy G na byty následné péče“ a</w:t>
      </w:r>
      <w:r w:rsidR="00752BE0">
        <w:rPr>
          <w:rFonts w:ascii="Times New Roman" w:hAnsi="Times New Roman"/>
          <w:b/>
          <w:sz w:val="24"/>
          <w:szCs w:val="24"/>
        </w:rPr>
        <w:t> </w:t>
      </w:r>
    </w:p>
    <w:p w:rsidR="00736471" w:rsidRPr="005429FC" w:rsidRDefault="006230B3" w:rsidP="005429FC">
      <w:pPr>
        <w:spacing w:before="40" w:after="0" w:line="240" w:lineRule="auto"/>
        <w:jc w:val="center"/>
        <w:rPr>
          <w:rFonts w:ascii="Times New Roman" w:hAnsi="Times New Roman"/>
          <w:b/>
          <w:sz w:val="24"/>
          <w:szCs w:val="24"/>
        </w:rPr>
      </w:pPr>
      <w:r w:rsidRPr="005429FC">
        <w:rPr>
          <w:rFonts w:ascii="Times New Roman" w:hAnsi="Times New Roman"/>
          <w:b/>
          <w:sz w:val="24"/>
          <w:szCs w:val="24"/>
        </w:rPr>
        <w:t>„Zřízení lůžkového oddělení v 3. NP budovy č. 18</w:t>
      </w:r>
      <w:r w:rsidR="00752BE0">
        <w:rPr>
          <w:rFonts w:ascii="Times New Roman" w:hAnsi="Times New Roman"/>
          <w:b/>
          <w:sz w:val="24"/>
          <w:szCs w:val="24"/>
        </w:rPr>
        <w:t>.</w:t>
      </w:r>
      <w:r w:rsidRPr="005429FC">
        <w:rPr>
          <w:rFonts w:ascii="Times New Roman" w:hAnsi="Times New Roman"/>
          <w:b/>
          <w:sz w:val="24"/>
          <w:szCs w:val="24"/>
        </w:rPr>
        <w:t>“</w:t>
      </w:r>
    </w:p>
    <w:p w:rsidR="00752BE0" w:rsidRDefault="00752BE0" w:rsidP="005429FC">
      <w:pPr>
        <w:pStyle w:val="Smlouva2"/>
        <w:spacing w:before="40"/>
      </w:pPr>
    </w:p>
    <w:p w:rsidR="00DD6894" w:rsidRPr="005429FC" w:rsidRDefault="00DD6894" w:rsidP="005429FC">
      <w:pPr>
        <w:pStyle w:val="Smlouva2"/>
        <w:spacing w:before="40"/>
      </w:pPr>
      <w:r w:rsidRPr="005429FC">
        <w:t>I.</w:t>
      </w:r>
    </w:p>
    <w:p w:rsidR="00611DA2" w:rsidRPr="005429FC" w:rsidRDefault="00DD6894" w:rsidP="005429FC">
      <w:pPr>
        <w:pStyle w:val="Nadpis3"/>
        <w:numPr>
          <w:ilvl w:val="2"/>
          <w:numId w:val="5"/>
        </w:numPr>
        <w:tabs>
          <w:tab w:val="left" w:pos="0"/>
        </w:tabs>
        <w:spacing w:before="40"/>
        <w:jc w:val="center"/>
      </w:pPr>
      <w:r w:rsidRPr="005429FC">
        <w:t>Smluvní strany.</w:t>
      </w:r>
    </w:p>
    <w:p w:rsidR="00DD6894" w:rsidRPr="005429FC" w:rsidRDefault="00DD6894" w:rsidP="005429FC">
      <w:pPr>
        <w:pStyle w:val="Nadpis3"/>
        <w:numPr>
          <w:ilvl w:val="2"/>
          <w:numId w:val="5"/>
        </w:numPr>
        <w:tabs>
          <w:tab w:val="left" w:pos="0"/>
        </w:tabs>
        <w:spacing w:before="40"/>
      </w:pPr>
      <w:r w:rsidRPr="005429FC">
        <w:t>Psychiatrická nemocnice v Opavě</w:t>
      </w:r>
    </w:p>
    <w:p w:rsidR="00DD6894" w:rsidRPr="005429FC" w:rsidRDefault="00DD6894" w:rsidP="005429FC">
      <w:pPr>
        <w:tabs>
          <w:tab w:val="left" w:pos="2552"/>
        </w:tabs>
        <w:spacing w:before="40" w:after="0" w:line="240" w:lineRule="auto"/>
        <w:jc w:val="both"/>
        <w:rPr>
          <w:rFonts w:ascii="Times New Roman" w:hAnsi="Times New Roman"/>
          <w:sz w:val="24"/>
          <w:szCs w:val="24"/>
        </w:rPr>
      </w:pPr>
      <w:r w:rsidRPr="005429FC">
        <w:rPr>
          <w:rFonts w:ascii="Times New Roman" w:hAnsi="Times New Roman"/>
          <w:sz w:val="24"/>
          <w:szCs w:val="24"/>
        </w:rPr>
        <w:t>Olomoucká 305/88, 746 01, Opava</w:t>
      </w:r>
      <w:r w:rsidRPr="005429FC">
        <w:rPr>
          <w:rFonts w:ascii="Times New Roman" w:hAnsi="Times New Roman"/>
          <w:sz w:val="24"/>
          <w:szCs w:val="24"/>
        </w:rPr>
        <w:tab/>
      </w:r>
      <w:r w:rsidRPr="005429FC">
        <w:rPr>
          <w:rFonts w:ascii="Times New Roman" w:hAnsi="Times New Roman"/>
          <w:sz w:val="24"/>
          <w:szCs w:val="24"/>
        </w:rPr>
        <w:tab/>
      </w:r>
      <w:r w:rsidRPr="005429FC">
        <w:rPr>
          <w:rFonts w:ascii="Times New Roman" w:hAnsi="Times New Roman"/>
          <w:sz w:val="24"/>
          <w:szCs w:val="24"/>
        </w:rPr>
        <w:tab/>
      </w:r>
    </w:p>
    <w:p w:rsidR="00DD6894" w:rsidRPr="005429FC" w:rsidRDefault="00DD6894" w:rsidP="005429FC">
      <w:pPr>
        <w:tabs>
          <w:tab w:val="left" w:pos="2552"/>
        </w:tabs>
        <w:spacing w:before="40" w:after="0" w:line="240" w:lineRule="auto"/>
        <w:jc w:val="both"/>
        <w:rPr>
          <w:rFonts w:ascii="Times New Roman" w:hAnsi="Times New Roman"/>
          <w:sz w:val="24"/>
          <w:szCs w:val="24"/>
        </w:rPr>
      </w:pPr>
      <w:r w:rsidRPr="005429FC">
        <w:rPr>
          <w:rFonts w:ascii="Times New Roman" w:hAnsi="Times New Roman"/>
          <w:sz w:val="24"/>
          <w:szCs w:val="24"/>
        </w:rPr>
        <w:t xml:space="preserve">Zastoupena: Ing. Zdeněk Jiříček, ředitel </w:t>
      </w:r>
    </w:p>
    <w:p w:rsidR="00DD6894" w:rsidRPr="005429FC" w:rsidRDefault="00DD6894" w:rsidP="005429FC">
      <w:pPr>
        <w:tabs>
          <w:tab w:val="left" w:pos="2552"/>
        </w:tabs>
        <w:spacing w:before="40" w:after="0" w:line="240" w:lineRule="auto"/>
        <w:jc w:val="both"/>
        <w:rPr>
          <w:rFonts w:ascii="Times New Roman" w:hAnsi="Times New Roman"/>
          <w:sz w:val="24"/>
          <w:szCs w:val="24"/>
        </w:rPr>
      </w:pPr>
      <w:r w:rsidRPr="005429FC">
        <w:rPr>
          <w:rFonts w:ascii="Times New Roman" w:hAnsi="Times New Roman"/>
          <w:sz w:val="24"/>
          <w:szCs w:val="24"/>
        </w:rPr>
        <w:t>IČ:</w:t>
      </w:r>
      <w:r w:rsidR="00611DA2" w:rsidRPr="005429FC">
        <w:rPr>
          <w:rFonts w:ascii="Times New Roman" w:hAnsi="Times New Roman"/>
          <w:sz w:val="24"/>
          <w:szCs w:val="24"/>
        </w:rPr>
        <w:t xml:space="preserve"> </w:t>
      </w:r>
      <w:r w:rsidRPr="005429FC">
        <w:rPr>
          <w:rFonts w:ascii="Times New Roman" w:hAnsi="Times New Roman"/>
          <w:sz w:val="24"/>
          <w:szCs w:val="24"/>
        </w:rPr>
        <w:t>00844004</w:t>
      </w:r>
      <w:r w:rsidRPr="005429FC">
        <w:rPr>
          <w:rFonts w:ascii="Times New Roman" w:hAnsi="Times New Roman"/>
          <w:sz w:val="24"/>
          <w:szCs w:val="24"/>
        </w:rPr>
        <w:tab/>
      </w:r>
      <w:r w:rsidRPr="005429FC">
        <w:rPr>
          <w:rFonts w:ascii="Times New Roman" w:hAnsi="Times New Roman"/>
          <w:sz w:val="24"/>
          <w:szCs w:val="24"/>
        </w:rPr>
        <w:tab/>
      </w:r>
      <w:r w:rsidRPr="005429FC">
        <w:rPr>
          <w:rFonts w:ascii="Times New Roman" w:hAnsi="Times New Roman"/>
          <w:sz w:val="24"/>
          <w:szCs w:val="24"/>
        </w:rPr>
        <w:tab/>
      </w:r>
    </w:p>
    <w:p w:rsidR="00DD6894" w:rsidRPr="005429FC" w:rsidRDefault="00DD6894" w:rsidP="005429FC">
      <w:pPr>
        <w:tabs>
          <w:tab w:val="left" w:pos="2552"/>
        </w:tabs>
        <w:spacing w:before="40" w:after="0" w:line="240" w:lineRule="auto"/>
        <w:jc w:val="both"/>
        <w:rPr>
          <w:rFonts w:ascii="Times New Roman" w:hAnsi="Times New Roman"/>
          <w:sz w:val="24"/>
          <w:szCs w:val="24"/>
        </w:rPr>
      </w:pPr>
      <w:r w:rsidRPr="005429FC">
        <w:rPr>
          <w:rFonts w:ascii="Times New Roman" w:hAnsi="Times New Roman"/>
          <w:sz w:val="24"/>
          <w:szCs w:val="24"/>
        </w:rPr>
        <w:t>DIČ:</w:t>
      </w:r>
      <w:r w:rsidR="00611DA2" w:rsidRPr="005429FC">
        <w:rPr>
          <w:rFonts w:ascii="Times New Roman" w:hAnsi="Times New Roman"/>
          <w:sz w:val="24"/>
          <w:szCs w:val="24"/>
        </w:rPr>
        <w:t xml:space="preserve"> </w:t>
      </w:r>
      <w:r w:rsidRPr="005429FC">
        <w:rPr>
          <w:rFonts w:ascii="Times New Roman" w:hAnsi="Times New Roman"/>
          <w:sz w:val="24"/>
          <w:szCs w:val="24"/>
        </w:rPr>
        <w:t>CZ 00844004</w:t>
      </w:r>
    </w:p>
    <w:p w:rsidR="00DD6894" w:rsidRPr="005429FC" w:rsidRDefault="00DD6894" w:rsidP="005429FC">
      <w:pPr>
        <w:tabs>
          <w:tab w:val="left" w:pos="2552"/>
        </w:tabs>
        <w:spacing w:before="40" w:after="0" w:line="240" w:lineRule="auto"/>
        <w:jc w:val="both"/>
        <w:rPr>
          <w:rFonts w:ascii="Times New Roman" w:hAnsi="Times New Roman"/>
          <w:sz w:val="24"/>
          <w:szCs w:val="24"/>
        </w:rPr>
      </w:pPr>
      <w:r w:rsidRPr="005429FC">
        <w:rPr>
          <w:rFonts w:ascii="Times New Roman" w:hAnsi="Times New Roman"/>
          <w:sz w:val="24"/>
          <w:szCs w:val="24"/>
        </w:rPr>
        <w:t>Tel.: 553</w:t>
      </w:r>
      <w:r w:rsidR="00611DA2" w:rsidRPr="005429FC">
        <w:rPr>
          <w:rFonts w:ascii="Times New Roman" w:hAnsi="Times New Roman"/>
          <w:sz w:val="24"/>
          <w:szCs w:val="24"/>
        </w:rPr>
        <w:t> </w:t>
      </w:r>
      <w:r w:rsidRPr="005429FC">
        <w:rPr>
          <w:rFonts w:ascii="Times New Roman" w:hAnsi="Times New Roman"/>
          <w:sz w:val="24"/>
          <w:szCs w:val="24"/>
        </w:rPr>
        <w:t>695</w:t>
      </w:r>
      <w:r w:rsidR="00611DA2" w:rsidRPr="005429FC">
        <w:rPr>
          <w:rFonts w:ascii="Times New Roman" w:hAnsi="Times New Roman"/>
          <w:sz w:val="24"/>
          <w:szCs w:val="24"/>
        </w:rPr>
        <w:t xml:space="preserve"> </w:t>
      </w:r>
      <w:r w:rsidRPr="005429FC">
        <w:rPr>
          <w:rFonts w:ascii="Times New Roman" w:hAnsi="Times New Roman"/>
          <w:sz w:val="24"/>
          <w:szCs w:val="24"/>
        </w:rPr>
        <w:t>111, Fax:</w:t>
      </w:r>
      <w:r w:rsidR="00611DA2" w:rsidRPr="005429FC">
        <w:rPr>
          <w:rFonts w:ascii="Times New Roman" w:hAnsi="Times New Roman"/>
          <w:sz w:val="24"/>
          <w:szCs w:val="24"/>
        </w:rPr>
        <w:t xml:space="preserve"> </w:t>
      </w:r>
      <w:r w:rsidRPr="005429FC">
        <w:rPr>
          <w:rFonts w:ascii="Times New Roman" w:hAnsi="Times New Roman"/>
          <w:sz w:val="24"/>
          <w:szCs w:val="24"/>
        </w:rPr>
        <w:t>556</w:t>
      </w:r>
      <w:r w:rsidR="00611DA2" w:rsidRPr="005429FC">
        <w:rPr>
          <w:rFonts w:ascii="Times New Roman" w:hAnsi="Times New Roman"/>
          <w:sz w:val="24"/>
          <w:szCs w:val="24"/>
        </w:rPr>
        <w:t> </w:t>
      </w:r>
      <w:r w:rsidRPr="005429FC">
        <w:rPr>
          <w:rFonts w:ascii="Times New Roman" w:hAnsi="Times New Roman"/>
          <w:sz w:val="24"/>
          <w:szCs w:val="24"/>
        </w:rPr>
        <w:t>713</w:t>
      </w:r>
      <w:r w:rsidR="00611DA2" w:rsidRPr="005429FC">
        <w:rPr>
          <w:rFonts w:ascii="Times New Roman" w:hAnsi="Times New Roman"/>
          <w:sz w:val="24"/>
          <w:szCs w:val="24"/>
        </w:rPr>
        <w:t xml:space="preserve"> </w:t>
      </w:r>
      <w:r w:rsidRPr="005429FC">
        <w:rPr>
          <w:rFonts w:ascii="Times New Roman" w:hAnsi="Times New Roman"/>
          <w:sz w:val="24"/>
          <w:szCs w:val="24"/>
        </w:rPr>
        <w:t>443, e-mail</w:t>
      </w:r>
      <w:r w:rsidR="00F55DE9" w:rsidRPr="005429FC">
        <w:rPr>
          <w:rFonts w:ascii="Times New Roman" w:hAnsi="Times New Roman"/>
          <w:sz w:val="24"/>
          <w:szCs w:val="24"/>
        </w:rPr>
        <w:t>: pnopava@pnopava.cz,</w:t>
      </w:r>
    </w:p>
    <w:p w:rsidR="00DD6894" w:rsidRPr="005429FC" w:rsidRDefault="00172F5C" w:rsidP="005429FC">
      <w:pPr>
        <w:tabs>
          <w:tab w:val="left" w:pos="2552"/>
        </w:tabs>
        <w:spacing w:before="40" w:after="0" w:line="240" w:lineRule="auto"/>
        <w:jc w:val="both"/>
        <w:rPr>
          <w:rFonts w:ascii="Times New Roman" w:hAnsi="Times New Roman"/>
          <w:sz w:val="24"/>
          <w:szCs w:val="24"/>
        </w:rPr>
      </w:pPr>
      <w:r w:rsidRPr="005429FC">
        <w:rPr>
          <w:rFonts w:ascii="Times New Roman" w:hAnsi="Times New Roman"/>
          <w:sz w:val="24"/>
          <w:szCs w:val="24"/>
        </w:rPr>
        <w:t>Bankovní spojení: Česká národní banka</w:t>
      </w:r>
      <w:r w:rsidR="009842F5" w:rsidRPr="005429FC">
        <w:rPr>
          <w:rFonts w:ascii="Times New Roman" w:hAnsi="Times New Roman"/>
          <w:sz w:val="24"/>
          <w:szCs w:val="24"/>
        </w:rPr>
        <w:t>, pobočka Ostrava</w:t>
      </w:r>
      <w:r w:rsidR="00DD6894" w:rsidRPr="005429FC">
        <w:rPr>
          <w:rFonts w:ascii="Times New Roman" w:hAnsi="Times New Roman"/>
          <w:sz w:val="24"/>
          <w:szCs w:val="24"/>
        </w:rPr>
        <w:tab/>
      </w:r>
      <w:r w:rsidR="00DD6894" w:rsidRPr="005429FC">
        <w:rPr>
          <w:rFonts w:ascii="Times New Roman" w:hAnsi="Times New Roman"/>
          <w:sz w:val="24"/>
          <w:szCs w:val="24"/>
        </w:rPr>
        <w:tab/>
      </w:r>
    </w:p>
    <w:p w:rsidR="00DD6894" w:rsidRPr="005429FC" w:rsidRDefault="00172F5C" w:rsidP="005429FC">
      <w:pPr>
        <w:spacing w:before="40" w:after="0" w:line="240" w:lineRule="auto"/>
        <w:jc w:val="both"/>
        <w:rPr>
          <w:rFonts w:ascii="Times New Roman" w:hAnsi="Times New Roman"/>
          <w:sz w:val="24"/>
          <w:szCs w:val="24"/>
        </w:rPr>
      </w:pPr>
      <w:r w:rsidRPr="005429FC">
        <w:rPr>
          <w:rFonts w:ascii="Times New Roman" w:hAnsi="Times New Roman"/>
          <w:sz w:val="24"/>
          <w:szCs w:val="24"/>
        </w:rPr>
        <w:t xml:space="preserve">Číslo účtu: </w:t>
      </w:r>
      <w:r w:rsidR="009842F5" w:rsidRPr="005429FC">
        <w:rPr>
          <w:rFonts w:ascii="Times New Roman" w:hAnsi="Times New Roman"/>
          <w:sz w:val="24"/>
          <w:szCs w:val="24"/>
        </w:rPr>
        <w:t>10006-339821/0710</w:t>
      </w:r>
    </w:p>
    <w:p w:rsidR="00DD6894" w:rsidRPr="005429FC" w:rsidRDefault="00DD6894" w:rsidP="005429FC">
      <w:pPr>
        <w:tabs>
          <w:tab w:val="left" w:pos="2552"/>
        </w:tabs>
        <w:spacing w:before="40" w:after="0" w:line="240" w:lineRule="auto"/>
        <w:jc w:val="both"/>
        <w:rPr>
          <w:rFonts w:ascii="Times New Roman" w:hAnsi="Times New Roman"/>
          <w:b/>
          <w:sz w:val="24"/>
          <w:szCs w:val="24"/>
        </w:rPr>
      </w:pPr>
      <w:r w:rsidRPr="005429FC">
        <w:rPr>
          <w:rFonts w:ascii="Times New Roman" w:hAnsi="Times New Roman"/>
          <w:b/>
          <w:sz w:val="24"/>
          <w:szCs w:val="24"/>
        </w:rPr>
        <w:t xml:space="preserve">(dále jen </w:t>
      </w:r>
      <w:r w:rsidR="00CA5E40" w:rsidRPr="005429FC">
        <w:rPr>
          <w:rFonts w:ascii="Times New Roman" w:hAnsi="Times New Roman"/>
          <w:b/>
          <w:sz w:val="24"/>
          <w:szCs w:val="24"/>
        </w:rPr>
        <w:t>„</w:t>
      </w:r>
      <w:r w:rsidRPr="005429FC">
        <w:rPr>
          <w:rFonts w:ascii="Times New Roman" w:hAnsi="Times New Roman"/>
          <w:b/>
          <w:sz w:val="24"/>
          <w:szCs w:val="24"/>
        </w:rPr>
        <w:t>objednatel</w:t>
      </w:r>
      <w:r w:rsidR="00CA5E40" w:rsidRPr="005429FC">
        <w:rPr>
          <w:rFonts w:ascii="Times New Roman" w:hAnsi="Times New Roman"/>
          <w:b/>
          <w:sz w:val="24"/>
          <w:szCs w:val="24"/>
        </w:rPr>
        <w:t>“ a „PNO“</w:t>
      </w:r>
      <w:r w:rsidRPr="005429FC">
        <w:rPr>
          <w:rFonts w:ascii="Times New Roman" w:hAnsi="Times New Roman"/>
          <w:b/>
          <w:sz w:val="24"/>
          <w:szCs w:val="24"/>
        </w:rPr>
        <w:t>)</w:t>
      </w:r>
    </w:p>
    <w:p w:rsidR="00611DA2" w:rsidRPr="005429FC" w:rsidRDefault="00611DA2" w:rsidP="005429FC">
      <w:pPr>
        <w:tabs>
          <w:tab w:val="left" w:pos="2552"/>
        </w:tabs>
        <w:spacing w:before="40" w:after="0" w:line="240" w:lineRule="auto"/>
        <w:jc w:val="center"/>
        <w:rPr>
          <w:rFonts w:ascii="Times New Roman" w:hAnsi="Times New Roman"/>
          <w:b/>
          <w:sz w:val="24"/>
          <w:szCs w:val="24"/>
        </w:rPr>
      </w:pPr>
      <w:r w:rsidRPr="005429FC">
        <w:rPr>
          <w:rFonts w:ascii="Times New Roman" w:hAnsi="Times New Roman"/>
          <w:b/>
          <w:sz w:val="24"/>
          <w:szCs w:val="24"/>
        </w:rPr>
        <w:t>a</w:t>
      </w:r>
    </w:p>
    <w:p w:rsidR="00611DA2" w:rsidRPr="005429FC" w:rsidRDefault="00611DA2" w:rsidP="005429FC">
      <w:pPr>
        <w:pStyle w:val="Rejstk"/>
        <w:suppressLineNumbers w:val="0"/>
        <w:spacing w:before="40"/>
        <w:jc w:val="both"/>
        <w:rPr>
          <w:rFonts w:cs="Times New Roman"/>
          <w:iCs/>
        </w:rPr>
      </w:pPr>
    </w:p>
    <w:p w:rsidR="006328F7" w:rsidRDefault="006328F7" w:rsidP="006328F7">
      <w:pPr>
        <w:pStyle w:val="NormlnSoD"/>
        <w:rPr>
          <w:b/>
        </w:rPr>
      </w:pPr>
      <w:r w:rsidRPr="00A97685">
        <w:rPr>
          <w:b/>
          <w:bCs/>
        </w:rPr>
        <w:t>Firma: /obchod. název, sídlo, adresa/</w:t>
      </w:r>
      <w:r w:rsidRPr="00B91B4B">
        <w:rPr>
          <w:b/>
        </w:rPr>
        <w:t xml:space="preserve"> </w:t>
      </w:r>
      <w:r>
        <w:rPr>
          <w:b/>
        </w:rPr>
        <w:tab/>
      </w:r>
    </w:p>
    <w:p w:rsidR="006328F7" w:rsidRPr="00B81795" w:rsidRDefault="006328F7" w:rsidP="006328F7">
      <w:pPr>
        <w:pStyle w:val="NormlnSoD"/>
        <w:rPr>
          <w:b/>
        </w:rPr>
      </w:pPr>
      <w:r>
        <w:rPr>
          <w:b/>
        </w:rPr>
        <w:t>Ateliér Emmet, s.r.o.,  Otická 317/32,  746 01 OPAVA</w:t>
      </w:r>
      <w:r w:rsidRPr="00A97685">
        <w:rPr>
          <w:bCs/>
        </w:rPr>
        <w:t xml:space="preserve"> </w:t>
      </w:r>
    </w:p>
    <w:p w:rsidR="006328F7" w:rsidRDefault="006328F7" w:rsidP="00225BE4">
      <w:pPr>
        <w:pStyle w:val="NormlnSoD"/>
        <w:rPr>
          <w:bCs/>
        </w:rPr>
      </w:pPr>
      <w:r>
        <w:rPr>
          <w:bCs/>
        </w:rPr>
        <w:t>z</w:t>
      </w:r>
      <w:r w:rsidRPr="00A97685">
        <w:rPr>
          <w:bCs/>
        </w:rPr>
        <w:t xml:space="preserve">astoupená: </w:t>
      </w:r>
    </w:p>
    <w:p w:rsidR="006328F7" w:rsidRPr="00B91B4B" w:rsidRDefault="006328F7" w:rsidP="00225BE4">
      <w:pPr>
        <w:pStyle w:val="NormlnSoD"/>
        <w:rPr>
          <w:b/>
        </w:rPr>
      </w:pPr>
      <w:r w:rsidRPr="00B91B4B">
        <w:rPr>
          <w:b/>
          <w:bCs/>
        </w:rPr>
        <w:t>Ing. Blankou Ličmanovou</w:t>
      </w:r>
      <w:r>
        <w:rPr>
          <w:bCs/>
        </w:rPr>
        <w:t xml:space="preserve"> </w:t>
      </w:r>
      <w:r w:rsidRPr="00A97685">
        <w:rPr>
          <w:bCs/>
        </w:rPr>
        <w:t>ve všech věcech smluvních, který je jako jednatel</w:t>
      </w:r>
      <w:r>
        <w:rPr>
          <w:bCs/>
        </w:rPr>
        <w:t xml:space="preserve"> </w:t>
      </w:r>
      <w:r w:rsidRPr="00A97685">
        <w:rPr>
          <w:bCs/>
        </w:rPr>
        <w:t>firmy oprávněn za ni samostatně jednat,</w:t>
      </w:r>
    </w:p>
    <w:p w:rsidR="006328F7" w:rsidRPr="00A97685" w:rsidRDefault="006328F7" w:rsidP="006328F7">
      <w:pPr>
        <w:autoSpaceDE w:val="0"/>
        <w:autoSpaceDN w:val="0"/>
        <w:adjustRightInd w:val="0"/>
        <w:spacing w:after="0"/>
        <w:rPr>
          <w:bCs/>
        </w:rPr>
      </w:pPr>
      <w:r w:rsidRPr="00A97685">
        <w:rPr>
          <w:bCs/>
        </w:rPr>
        <w:t xml:space="preserve">IČ: </w:t>
      </w:r>
      <w:r>
        <w:rPr>
          <w:bCs/>
        </w:rPr>
        <w:t xml:space="preserve"> </w:t>
      </w:r>
      <w:r>
        <w:rPr>
          <w:bCs/>
        </w:rPr>
        <w:tab/>
      </w:r>
      <w:r>
        <w:rPr>
          <w:bCs/>
        </w:rPr>
        <w:tab/>
      </w:r>
      <w:r w:rsidRPr="00B91B4B">
        <w:rPr>
          <w:b/>
          <w:bCs/>
        </w:rPr>
        <w:t>277</w:t>
      </w:r>
      <w:r>
        <w:rPr>
          <w:b/>
          <w:bCs/>
        </w:rPr>
        <w:t xml:space="preserve"> </w:t>
      </w:r>
      <w:r w:rsidRPr="00B91B4B">
        <w:rPr>
          <w:b/>
          <w:bCs/>
        </w:rPr>
        <w:t>89</w:t>
      </w:r>
      <w:r>
        <w:rPr>
          <w:b/>
          <w:bCs/>
        </w:rPr>
        <w:t xml:space="preserve"> </w:t>
      </w:r>
      <w:r w:rsidRPr="00B91B4B">
        <w:rPr>
          <w:b/>
          <w:bCs/>
        </w:rPr>
        <w:t>594</w:t>
      </w:r>
      <w:r w:rsidRPr="00B91B4B">
        <w:rPr>
          <w:b/>
          <w:bCs/>
        </w:rPr>
        <w:tab/>
      </w:r>
      <w:r w:rsidRPr="00A97685">
        <w:rPr>
          <w:bCs/>
        </w:rPr>
        <w:tab/>
      </w:r>
      <w:r w:rsidRPr="00A97685">
        <w:rPr>
          <w:bCs/>
        </w:rPr>
        <w:tab/>
      </w:r>
    </w:p>
    <w:p w:rsidR="006328F7" w:rsidRPr="00A97685" w:rsidRDefault="006328F7" w:rsidP="006328F7">
      <w:pPr>
        <w:autoSpaceDE w:val="0"/>
        <w:autoSpaceDN w:val="0"/>
        <w:adjustRightInd w:val="0"/>
        <w:spacing w:after="0"/>
        <w:rPr>
          <w:bCs/>
        </w:rPr>
      </w:pPr>
      <w:r w:rsidRPr="00A97685">
        <w:rPr>
          <w:bCs/>
        </w:rPr>
        <w:t xml:space="preserve">DIČ: </w:t>
      </w:r>
      <w:r>
        <w:rPr>
          <w:bCs/>
        </w:rPr>
        <w:tab/>
      </w:r>
      <w:r>
        <w:rPr>
          <w:bCs/>
        </w:rPr>
        <w:tab/>
      </w:r>
      <w:r w:rsidRPr="00B91B4B">
        <w:rPr>
          <w:b/>
          <w:bCs/>
        </w:rPr>
        <w:t>CZ</w:t>
      </w:r>
      <w:r>
        <w:rPr>
          <w:b/>
          <w:bCs/>
        </w:rPr>
        <w:t xml:space="preserve"> </w:t>
      </w:r>
      <w:r w:rsidRPr="00B91B4B">
        <w:rPr>
          <w:b/>
          <w:bCs/>
        </w:rPr>
        <w:t>277</w:t>
      </w:r>
      <w:r>
        <w:rPr>
          <w:b/>
          <w:bCs/>
        </w:rPr>
        <w:t xml:space="preserve"> </w:t>
      </w:r>
      <w:r w:rsidRPr="00B91B4B">
        <w:rPr>
          <w:b/>
          <w:bCs/>
        </w:rPr>
        <w:t>89</w:t>
      </w:r>
      <w:r>
        <w:rPr>
          <w:b/>
          <w:bCs/>
        </w:rPr>
        <w:t xml:space="preserve"> </w:t>
      </w:r>
      <w:r w:rsidRPr="00B91B4B">
        <w:rPr>
          <w:b/>
          <w:bCs/>
        </w:rPr>
        <w:t>594</w:t>
      </w:r>
      <w:r w:rsidRPr="00B91B4B">
        <w:rPr>
          <w:b/>
          <w:bCs/>
        </w:rPr>
        <w:tab/>
      </w:r>
      <w:r w:rsidRPr="00A97685">
        <w:rPr>
          <w:bCs/>
        </w:rPr>
        <w:tab/>
      </w:r>
      <w:r w:rsidRPr="00A97685">
        <w:rPr>
          <w:bCs/>
        </w:rPr>
        <w:tab/>
      </w:r>
      <w:r w:rsidRPr="00A97685">
        <w:rPr>
          <w:bCs/>
        </w:rPr>
        <w:tab/>
      </w:r>
      <w:r w:rsidRPr="00A97685">
        <w:rPr>
          <w:bCs/>
        </w:rPr>
        <w:tab/>
      </w:r>
    </w:p>
    <w:p w:rsidR="006328F7" w:rsidRDefault="006328F7" w:rsidP="006328F7">
      <w:pPr>
        <w:autoSpaceDE w:val="0"/>
        <w:autoSpaceDN w:val="0"/>
        <w:adjustRightInd w:val="0"/>
        <w:spacing w:after="0"/>
        <w:rPr>
          <w:bCs/>
        </w:rPr>
      </w:pPr>
      <w:r w:rsidRPr="00A97685">
        <w:rPr>
          <w:bCs/>
        </w:rPr>
        <w:t>Mobil:</w:t>
      </w:r>
      <w:r>
        <w:rPr>
          <w:bCs/>
        </w:rPr>
        <w:t xml:space="preserve"> </w:t>
      </w:r>
      <w:r>
        <w:rPr>
          <w:bCs/>
        </w:rPr>
        <w:tab/>
      </w:r>
      <w:r w:rsidR="00D85150">
        <w:rPr>
          <w:bCs/>
        </w:rPr>
        <w:tab/>
      </w:r>
      <w:r w:rsidR="00D85150">
        <w:rPr>
          <w:b/>
          <w:bCs/>
        </w:rPr>
        <w:t>XXXXXXXXXX</w:t>
      </w:r>
    </w:p>
    <w:p w:rsidR="006328F7" w:rsidRPr="00A97685" w:rsidRDefault="006328F7" w:rsidP="00D85150">
      <w:pPr>
        <w:autoSpaceDE w:val="0"/>
        <w:autoSpaceDN w:val="0"/>
        <w:adjustRightInd w:val="0"/>
        <w:spacing w:after="0"/>
        <w:rPr>
          <w:bCs/>
        </w:rPr>
      </w:pPr>
      <w:r w:rsidRPr="00A97685">
        <w:rPr>
          <w:bCs/>
        </w:rPr>
        <w:t xml:space="preserve">e-mail: </w:t>
      </w:r>
      <w:r w:rsidR="00D85150">
        <w:rPr>
          <w:bCs/>
        </w:rPr>
        <w:tab/>
      </w:r>
      <w:r>
        <w:rPr>
          <w:bCs/>
        </w:rPr>
        <w:tab/>
      </w:r>
      <w:r w:rsidR="00D85150">
        <w:rPr>
          <w:b/>
          <w:bCs/>
        </w:rPr>
        <w:t>XXXXXXXXXX</w:t>
      </w:r>
    </w:p>
    <w:p w:rsidR="006328F7" w:rsidRDefault="006328F7" w:rsidP="006328F7">
      <w:pPr>
        <w:autoSpaceDE w:val="0"/>
        <w:autoSpaceDN w:val="0"/>
        <w:adjustRightInd w:val="0"/>
        <w:spacing w:after="0"/>
        <w:rPr>
          <w:bCs/>
        </w:rPr>
      </w:pPr>
      <w:r w:rsidRPr="00A97685">
        <w:rPr>
          <w:bCs/>
        </w:rPr>
        <w:t>Bankovní spojení:</w:t>
      </w:r>
      <w:r w:rsidRPr="00A97685">
        <w:rPr>
          <w:bCs/>
        </w:rPr>
        <w:tab/>
      </w:r>
      <w:r w:rsidR="00D85150">
        <w:rPr>
          <w:b/>
          <w:bCs/>
        </w:rPr>
        <w:t>XXXXXXXXXX</w:t>
      </w:r>
    </w:p>
    <w:p w:rsidR="006328F7" w:rsidRPr="00A97685" w:rsidRDefault="006328F7" w:rsidP="00D85150">
      <w:pPr>
        <w:autoSpaceDE w:val="0"/>
        <w:autoSpaceDN w:val="0"/>
        <w:adjustRightInd w:val="0"/>
        <w:spacing w:after="0"/>
        <w:rPr>
          <w:bCs/>
        </w:rPr>
      </w:pPr>
      <w:r w:rsidRPr="00A97685">
        <w:rPr>
          <w:bCs/>
        </w:rPr>
        <w:t xml:space="preserve">č.ú.: </w:t>
      </w:r>
      <w:r w:rsidR="00D85150">
        <w:rPr>
          <w:bCs/>
        </w:rPr>
        <w:tab/>
      </w:r>
      <w:r w:rsidR="00D85150">
        <w:rPr>
          <w:bCs/>
        </w:rPr>
        <w:tab/>
      </w:r>
      <w:r w:rsidR="00D85150">
        <w:rPr>
          <w:bCs/>
        </w:rPr>
        <w:tab/>
      </w:r>
      <w:r w:rsidR="00D85150">
        <w:rPr>
          <w:b/>
          <w:bCs/>
        </w:rPr>
        <w:t>XXXXXXXXXX</w:t>
      </w:r>
    </w:p>
    <w:p w:rsidR="00DD6894" w:rsidRPr="005429FC" w:rsidRDefault="00DD6894" w:rsidP="006328F7">
      <w:pPr>
        <w:tabs>
          <w:tab w:val="left" w:pos="2552"/>
        </w:tabs>
        <w:spacing w:before="40" w:after="0" w:line="240" w:lineRule="auto"/>
        <w:jc w:val="both"/>
        <w:rPr>
          <w:rFonts w:ascii="Times New Roman" w:hAnsi="Times New Roman"/>
          <w:sz w:val="24"/>
          <w:szCs w:val="24"/>
        </w:rPr>
      </w:pPr>
      <w:r w:rsidRPr="005429FC">
        <w:rPr>
          <w:rFonts w:ascii="Times New Roman" w:hAnsi="Times New Roman"/>
          <w:sz w:val="24"/>
          <w:szCs w:val="24"/>
        </w:rPr>
        <w:t>zapsána v obchodním rejstříku Krajského soudu v </w:t>
      </w:r>
      <w:r w:rsidR="006328F7">
        <w:rPr>
          <w:rFonts w:ascii="Times New Roman" w:hAnsi="Times New Roman"/>
          <w:sz w:val="24"/>
          <w:szCs w:val="24"/>
        </w:rPr>
        <w:t>Ostravě</w:t>
      </w:r>
      <w:r w:rsidRPr="005429FC">
        <w:rPr>
          <w:rFonts w:ascii="Times New Roman" w:hAnsi="Times New Roman"/>
          <w:sz w:val="24"/>
          <w:szCs w:val="24"/>
        </w:rPr>
        <w:t>, oddíl</w:t>
      </w:r>
      <w:r w:rsidR="006328F7">
        <w:rPr>
          <w:rFonts w:ascii="Times New Roman" w:hAnsi="Times New Roman"/>
          <w:sz w:val="24"/>
          <w:szCs w:val="24"/>
        </w:rPr>
        <w:t xml:space="preserve"> C</w:t>
      </w:r>
      <w:r w:rsidRPr="005429FC">
        <w:rPr>
          <w:rFonts w:ascii="Times New Roman" w:hAnsi="Times New Roman"/>
          <w:sz w:val="24"/>
          <w:szCs w:val="24"/>
        </w:rPr>
        <w:t>,  vložka</w:t>
      </w:r>
      <w:r w:rsidR="006328F7">
        <w:rPr>
          <w:rFonts w:ascii="Times New Roman" w:hAnsi="Times New Roman"/>
          <w:sz w:val="24"/>
          <w:szCs w:val="24"/>
        </w:rPr>
        <w:t xml:space="preserve"> 417 52</w:t>
      </w:r>
      <w:r w:rsidRPr="005429FC">
        <w:rPr>
          <w:rFonts w:ascii="Times New Roman" w:hAnsi="Times New Roman"/>
          <w:sz w:val="24"/>
          <w:szCs w:val="24"/>
        </w:rPr>
        <w:t xml:space="preserve"> </w:t>
      </w:r>
    </w:p>
    <w:p w:rsidR="00DD6894" w:rsidRPr="006328F7" w:rsidRDefault="00DD6894" w:rsidP="006328F7">
      <w:pPr>
        <w:tabs>
          <w:tab w:val="left" w:pos="2552"/>
        </w:tabs>
        <w:spacing w:before="40" w:after="0" w:line="240" w:lineRule="auto"/>
        <w:jc w:val="both"/>
        <w:rPr>
          <w:rFonts w:ascii="Times New Roman" w:hAnsi="Times New Roman"/>
          <w:b/>
          <w:sz w:val="24"/>
          <w:szCs w:val="24"/>
        </w:rPr>
      </w:pPr>
      <w:r w:rsidRPr="005429FC">
        <w:rPr>
          <w:rFonts w:ascii="Times New Roman" w:hAnsi="Times New Roman"/>
          <w:b/>
          <w:sz w:val="24"/>
          <w:szCs w:val="24"/>
        </w:rPr>
        <w:t xml:space="preserve">(dále jen </w:t>
      </w:r>
      <w:r w:rsidR="00CA5E40" w:rsidRPr="005429FC">
        <w:rPr>
          <w:rFonts w:ascii="Times New Roman" w:hAnsi="Times New Roman"/>
          <w:b/>
          <w:sz w:val="24"/>
          <w:szCs w:val="24"/>
        </w:rPr>
        <w:t>„</w:t>
      </w:r>
      <w:r w:rsidRPr="005429FC">
        <w:rPr>
          <w:rFonts w:ascii="Times New Roman" w:hAnsi="Times New Roman"/>
          <w:b/>
          <w:sz w:val="24"/>
          <w:szCs w:val="24"/>
        </w:rPr>
        <w:t>zhotovitel</w:t>
      </w:r>
      <w:r w:rsidR="00CA5E40" w:rsidRPr="005429FC">
        <w:rPr>
          <w:rFonts w:ascii="Times New Roman" w:hAnsi="Times New Roman"/>
          <w:b/>
          <w:sz w:val="24"/>
          <w:szCs w:val="24"/>
        </w:rPr>
        <w:t>“</w:t>
      </w:r>
      <w:r w:rsidRPr="005429FC">
        <w:rPr>
          <w:rFonts w:ascii="Times New Roman" w:hAnsi="Times New Roman"/>
          <w:b/>
          <w:sz w:val="24"/>
          <w:szCs w:val="24"/>
        </w:rPr>
        <w:t>)</w:t>
      </w:r>
    </w:p>
    <w:p w:rsidR="00DD6894" w:rsidRPr="005429FC" w:rsidRDefault="00DD6894" w:rsidP="005429FC">
      <w:pPr>
        <w:pStyle w:val="Smlouva2"/>
        <w:spacing w:before="40"/>
        <w:jc w:val="both"/>
      </w:pPr>
      <w:r w:rsidRPr="005429FC">
        <w:t>uzavírají níže uvedeného dne, měsíce a roku tuto smlouvu o dílo dle § 2586 a násl. zákona č. 89/2012 Sb., občanský zákoník.</w:t>
      </w:r>
    </w:p>
    <w:p w:rsidR="00DD6894" w:rsidRPr="005429FC" w:rsidRDefault="00DD6894" w:rsidP="005429FC">
      <w:pPr>
        <w:pStyle w:val="Smlouva2"/>
        <w:spacing w:before="40"/>
        <w:jc w:val="both"/>
      </w:pPr>
    </w:p>
    <w:p w:rsidR="00DD6894" w:rsidRPr="005429FC" w:rsidRDefault="00DD6894" w:rsidP="005429FC">
      <w:pPr>
        <w:pStyle w:val="Smlouva2"/>
        <w:spacing w:before="40"/>
      </w:pPr>
      <w:r w:rsidRPr="005429FC">
        <w:t>II.</w:t>
      </w:r>
    </w:p>
    <w:p w:rsidR="00DD6894" w:rsidRPr="005429FC" w:rsidRDefault="00DD6894" w:rsidP="005429FC">
      <w:pPr>
        <w:pStyle w:val="Smlouva-slo"/>
        <w:tabs>
          <w:tab w:val="clear" w:pos="717"/>
          <w:tab w:val="left" w:pos="708"/>
        </w:tabs>
        <w:spacing w:before="40" w:line="240" w:lineRule="auto"/>
        <w:ind w:left="0" w:firstLine="0"/>
        <w:jc w:val="center"/>
        <w:rPr>
          <w:b/>
        </w:rPr>
      </w:pPr>
      <w:r w:rsidRPr="005429FC">
        <w:rPr>
          <w:b/>
        </w:rPr>
        <w:t>Základní ustanovení.</w:t>
      </w:r>
    </w:p>
    <w:p w:rsidR="00DD6894" w:rsidRPr="005429FC" w:rsidRDefault="00DD6894" w:rsidP="00702D78">
      <w:pPr>
        <w:pStyle w:val="Smlouva-slo"/>
        <w:numPr>
          <w:ilvl w:val="0"/>
          <w:numId w:val="22"/>
        </w:numPr>
        <w:tabs>
          <w:tab w:val="clear" w:pos="502"/>
        </w:tabs>
        <w:spacing w:before="40" w:line="240" w:lineRule="auto"/>
        <w:ind w:left="284" w:hanging="284"/>
      </w:pPr>
      <w:r w:rsidRPr="005429FC">
        <w:t>Smluvní strany se dohodly, že se rozsah a obsah vzájemných práv a povinností z této smlouvy vyplývajících bude řídit příslušnými ustanoveními zákona č. 89/2012 Sb., občanského zákoníku a předpisy vztahujícími se k provádění projektové činnosti ve výstavbě.</w:t>
      </w:r>
    </w:p>
    <w:p w:rsidR="00DD6894" w:rsidRPr="005429FC" w:rsidRDefault="00DD6894" w:rsidP="00702D78">
      <w:pPr>
        <w:pStyle w:val="Smlouva-slo"/>
        <w:numPr>
          <w:ilvl w:val="0"/>
          <w:numId w:val="22"/>
        </w:numPr>
        <w:tabs>
          <w:tab w:val="clear" w:pos="502"/>
        </w:tabs>
        <w:spacing w:before="40" w:line="240" w:lineRule="auto"/>
        <w:ind w:left="284" w:hanging="284"/>
      </w:pPr>
      <w:r w:rsidRPr="005429FC">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rsidR="00DD6894" w:rsidRPr="005429FC" w:rsidRDefault="00DD6894" w:rsidP="00702D78">
      <w:pPr>
        <w:pStyle w:val="Smlouva-slo"/>
        <w:numPr>
          <w:ilvl w:val="0"/>
          <w:numId w:val="22"/>
        </w:numPr>
        <w:tabs>
          <w:tab w:val="clear" w:pos="502"/>
        </w:tabs>
        <w:spacing w:before="40" w:line="240" w:lineRule="auto"/>
        <w:ind w:left="284" w:hanging="284"/>
      </w:pPr>
      <w:r w:rsidRPr="005429FC">
        <w:t xml:space="preserve">Zhotovitel se zavazuje, že po celou dobu platnosti této smlouvy bude mít sjednanou pojistnou smlouvu pro případ způsobení škody, kterou kdykoliv na požádání předloží </w:t>
      </w:r>
      <w:r w:rsidRPr="005429FC">
        <w:lastRenderedPageBreak/>
        <w:t>zástupci objednatele k nahlédnutí.</w:t>
      </w:r>
    </w:p>
    <w:p w:rsidR="00DD6894" w:rsidRPr="005429FC" w:rsidRDefault="00DD6894" w:rsidP="00702D78">
      <w:pPr>
        <w:pStyle w:val="Smlouva-slo"/>
        <w:numPr>
          <w:ilvl w:val="0"/>
          <w:numId w:val="22"/>
        </w:numPr>
        <w:tabs>
          <w:tab w:val="clear" w:pos="502"/>
        </w:tabs>
        <w:spacing w:before="40" w:line="240" w:lineRule="auto"/>
        <w:ind w:left="284" w:hanging="284"/>
      </w:pPr>
      <w:r w:rsidRPr="005429FC">
        <w:t>Zhotovitel prohlašuje, že je odborně způsobilý k zajištění předmětu smlouvy.</w:t>
      </w:r>
    </w:p>
    <w:p w:rsidR="00DD6894" w:rsidRPr="005429FC" w:rsidRDefault="00DD6894" w:rsidP="00702D78">
      <w:pPr>
        <w:pStyle w:val="Smlouva-slo"/>
        <w:numPr>
          <w:ilvl w:val="0"/>
          <w:numId w:val="22"/>
        </w:numPr>
        <w:tabs>
          <w:tab w:val="clear" w:pos="502"/>
        </w:tabs>
        <w:spacing w:before="40" w:line="240" w:lineRule="auto"/>
        <w:ind w:left="284" w:hanging="284"/>
      </w:pPr>
      <w:r w:rsidRPr="005429FC">
        <w:t>Smluvní strany prohlašují, že předměty smlouvy nejsou plněním nemožným a že tuto smlouvu uzavřely po pečlivém zvážení všech možných důsledků.</w:t>
      </w:r>
    </w:p>
    <w:p w:rsidR="00736471" w:rsidRPr="005429FC" w:rsidRDefault="00736471" w:rsidP="005429FC">
      <w:pPr>
        <w:pStyle w:val="Smlouva-slo"/>
        <w:tabs>
          <w:tab w:val="clear" w:pos="717"/>
        </w:tabs>
        <w:spacing w:before="40" w:line="240" w:lineRule="auto"/>
        <w:ind w:left="0" w:firstLine="0"/>
      </w:pPr>
    </w:p>
    <w:p w:rsidR="00DD6894" w:rsidRPr="005429FC" w:rsidRDefault="00DD6894" w:rsidP="005429FC">
      <w:pPr>
        <w:spacing w:before="40" w:after="0" w:line="240" w:lineRule="auto"/>
        <w:jc w:val="center"/>
        <w:rPr>
          <w:rFonts w:ascii="Times New Roman" w:hAnsi="Times New Roman"/>
          <w:b/>
          <w:sz w:val="24"/>
          <w:szCs w:val="24"/>
        </w:rPr>
      </w:pPr>
      <w:r w:rsidRPr="005429FC">
        <w:rPr>
          <w:rFonts w:ascii="Times New Roman" w:hAnsi="Times New Roman"/>
          <w:b/>
          <w:sz w:val="24"/>
          <w:szCs w:val="24"/>
        </w:rPr>
        <w:t>III.</w:t>
      </w:r>
    </w:p>
    <w:p w:rsidR="00DD6894" w:rsidRPr="005429FC" w:rsidRDefault="00DD6894" w:rsidP="005429FC">
      <w:pPr>
        <w:pStyle w:val="Smlouva2"/>
        <w:widowControl/>
        <w:spacing w:before="40"/>
      </w:pPr>
      <w:r w:rsidRPr="005429FC">
        <w:t>Předmět smlouvy.</w:t>
      </w:r>
    </w:p>
    <w:p w:rsidR="00702D78" w:rsidRDefault="006230B3" w:rsidP="00702D78">
      <w:pPr>
        <w:pStyle w:val="Smlouva-slo"/>
        <w:numPr>
          <w:ilvl w:val="0"/>
          <w:numId w:val="25"/>
        </w:numPr>
        <w:tabs>
          <w:tab w:val="clear" w:pos="502"/>
        </w:tabs>
        <w:spacing w:before="40" w:line="240" w:lineRule="auto"/>
        <w:ind w:left="284" w:hanging="284"/>
      </w:pPr>
      <w:r w:rsidRPr="005429FC">
        <w:t>Předmětem smlouvy je zpracování dvou architektonických studií.</w:t>
      </w:r>
    </w:p>
    <w:p w:rsidR="00533B86" w:rsidRDefault="00736471" w:rsidP="00533B86">
      <w:pPr>
        <w:pStyle w:val="Smlouva-slo"/>
        <w:numPr>
          <w:ilvl w:val="0"/>
          <w:numId w:val="25"/>
        </w:numPr>
        <w:tabs>
          <w:tab w:val="clear" w:pos="502"/>
        </w:tabs>
        <w:spacing w:before="40" w:line="240" w:lineRule="auto"/>
        <w:ind w:left="284" w:hanging="284"/>
      </w:pPr>
      <w:r w:rsidRPr="00702D78">
        <w:t xml:space="preserve">Předmět </w:t>
      </w:r>
      <w:r w:rsidR="006230B3" w:rsidRPr="00702D78">
        <w:t>smlouvy</w:t>
      </w:r>
      <w:r w:rsidRPr="00702D78">
        <w:t xml:space="preserve"> sestává ze dvou částí:</w:t>
      </w:r>
    </w:p>
    <w:p w:rsidR="00533B86" w:rsidRDefault="00533B86" w:rsidP="00533B86">
      <w:pPr>
        <w:pStyle w:val="Smlouva-slo"/>
        <w:tabs>
          <w:tab w:val="clear" w:pos="717"/>
        </w:tabs>
        <w:spacing w:before="40" w:line="240" w:lineRule="auto"/>
        <w:ind w:left="284" w:firstLine="0"/>
        <w:rPr>
          <w:b/>
        </w:rPr>
      </w:pPr>
    </w:p>
    <w:p w:rsidR="00533B86" w:rsidRDefault="006230B3" w:rsidP="00533B86">
      <w:pPr>
        <w:pStyle w:val="Smlouva-slo"/>
        <w:tabs>
          <w:tab w:val="clear" w:pos="717"/>
        </w:tabs>
        <w:spacing w:before="40" w:line="240" w:lineRule="auto"/>
        <w:ind w:left="284" w:firstLine="0"/>
      </w:pPr>
      <w:r w:rsidRPr="00533B86">
        <w:rPr>
          <w:b/>
        </w:rPr>
        <w:t xml:space="preserve">2.1. Úprava bytů 1. NP budovy G na byty následné péče </w:t>
      </w:r>
    </w:p>
    <w:p w:rsidR="00533B86" w:rsidRDefault="006230B3" w:rsidP="00533B86">
      <w:pPr>
        <w:pStyle w:val="Smlouva-slo"/>
        <w:tabs>
          <w:tab w:val="clear" w:pos="717"/>
        </w:tabs>
        <w:spacing w:before="40" w:line="240" w:lineRule="auto"/>
        <w:ind w:left="284" w:firstLine="0"/>
      </w:pPr>
      <w:r w:rsidRPr="00702D78">
        <w:t>V 1. NP objektu „G“ – lékařského domu, č.</w:t>
      </w:r>
      <w:r w:rsidR="00752BE0" w:rsidRPr="00702D78">
        <w:t xml:space="preserve"> </w:t>
      </w:r>
      <w:r w:rsidRPr="00702D78">
        <w:t>p. 2734 (objektu občanské vybavenosti, stojícího na parc.</w:t>
      </w:r>
      <w:r w:rsidR="00752BE0" w:rsidRPr="00702D78">
        <w:t xml:space="preserve"> </w:t>
      </w:r>
      <w:r w:rsidRPr="00702D78">
        <w:t>č. 2248/2 – zastavěná plocha a nádvoří + zeleň v k.</w:t>
      </w:r>
      <w:r w:rsidR="00752BE0" w:rsidRPr="00702D78">
        <w:t xml:space="preserve"> </w:t>
      </w:r>
      <w:r w:rsidRPr="00702D78">
        <w:t>ú. Opava – Předměstí) se nachází celkem 3 byty. Nejmenší byt (uprostřed) zůstane nezměněn. Dva větší byty se změnou dispozice rozdělí na čtyři menší byty, každý s vlastním sociálním zařízením (WC + sprcha). Byty budou na přechodnou dobu sloužit pro poskytování služby následné péče (kde je zapotřebí uvažovat o vytvoření pracovny pro jednu sociální sestru). Po ukončení poskytování služby následné péče budou nové byty využity k nájemnímu bydlení.</w:t>
      </w:r>
    </w:p>
    <w:p w:rsidR="00533B86" w:rsidRDefault="00533B86" w:rsidP="00533B86">
      <w:pPr>
        <w:pStyle w:val="Smlouva-slo"/>
        <w:tabs>
          <w:tab w:val="clear" w:pos="717"/>
        </w:tabs>
        <w:spacing w:before="40" w:line="240" w:lineRule="auto"/>
        <w:ind w:left="284" w:firstLine="0"/>
        <w:rPr>
          <w:b/>
        </w:rPr>
      </w:pPr>
    </w:p>
    <w:p w:rsidR="00533B86" w:rsidRDefault="006230B3" w:rsidP="00533B86">
      <w:pPr>
        <w:pStyle w:val="Smlouva-slo"/>
        <w:tabs>
          <w:tab w:val="clear" w:pos="717"/>
        </w:tabs>
        <w:spacing w:before="40" w:line="240" w:lineRule="auto"/>
        <w:ind w:left="284" w:firstLine="0"/>
      </w:pPr>
      <w:r w:rsidRPr="00702D78">
        <w:rPr>
          <w:b/>
        </w:rPr>
        <w:t>2.2. Zřízení lůžkového oddělení v 3. NP budovy č. 18</w:t>
      </w:r>
    </w:p>
    <w:p w:rsidR="00533B86" w:rsidRDefault="006230B3" w:rsidP="00533B86">
      <w:pPr>
        <w:pStyle w:val="Smlouva-slo"/>
        <w:tabs>
          <w:tab w:val="clear" w:pos="717"/>
        </w:tabs>
        <w:spacing w:before="40" w:line="240" w:lineRule="auto"/>
        <w:ind w:left="284" w:firstLine="0"/>
      </w:pPr>
      <w:r w:rsidRPr="00702D78">
        <w:t xml:space="preserve">V 3. NP budovy č. 18 se v levé části nacházejí kanceláře primariátu „D“, WC a sprchy personálu, v pravé části byly umístěny ubytovací prostory se společnou koupenou, WC </w:t>
      </w:r>
      <w:r w:rsidRPr="00702D78">
        <w:br/>
        <w:t>a čajovou kuchyňkou ubytovaných. Mezi levou a pravou částí se nachází podesta schodiště a přístupová chodba k lůžkovému evakuačnímu výtahu.</w:t>
      </w:r>
    </w:p>
    <w:p w:rsidR="00DC79B6" w:rsidRPr="00702D78" w:rsidRDefault="006230B3" w:rsidP="00533B86">
      <w:pPr>
        <w:pStyle w:val="Smlouva-slo"/>
        <w:tabs>
          <w:tab w:val="clear" w:pos="717"/>
        </w:tabs>
        <w:spacing w:before="40" w:line="240" w:lineRule="auto"/>
        <w:ind w:left="284" w:firstLine="0"/>
      </w:pPr>
      <w:r w:rsidRPr="00702D78">
        <w:t>Účelem dispozičních změn je vytvoření dvou na sobě nezávislých lůžkových stanic (např. pro muže, ženy, nebo dětské pacienty chlapce/dívky).</w:t>
      </w:r>
      <w:r w:rsidR="00F10602" w:rsidRPr="00702D78">
        <w:t xml:space="preserve"> Pokoje pro pacienty budou max. třílůžkové.</w:t>
      </w:r>
      <w:r w:rsidRPr="00702D78">
        <w:t xml:space="preserve"> Nově se počítá s využitím prázdných půdních prostor, které jsou k dispozici v obou uvažovaných částech 3. NP (levé i pravé). Je uvažováno společné sociální zařízení pro pacienty (nebude tedy na pokojích), </w:t>
      </w:r>
      <w:r w:rsidRPr="00702D78">
        <w:rPr>
          <w:u w:val="single"/>
        </w:rPr>
        <w:t>včetně šatny pacientů</w:t>
      </w:r>
      <w:r w:rsidRPr="00702D78">
        <w:t>. Zázemí pro personál, včetně šaten, bude v jedné variantě řešeno rovněž v</w:t>
      </w:r>
      <w:r w:rsidR="00E02CEA" w:rsidRPr="00702D78">
        <w:t> </w:t>
      </w:r>
      <w:r w:rsidRPr="00702D78">
        <w:t>prostorách</w:t>
      </w:r>
      <w:r w:rsidR="00E02CEA" w:rsidRPr="00702D78">
        <w:t xml:space="preserve"> 3. NP budovy</w:t>
      </w:r>
      <w:r w:rsidRPr="00702D78">
        <w:t xml:space="preserve">. V druhé variantě lze využít prostorů v části 1. PP budovy. Dále se počítá s pracovišti lékaře, psychologa, sesternou (ošetřovnou), denní místností personálu, výdejnou stravy </w:t>
      </w:r>
      <w:r w:rsidR="00F10602" w:rsidRPr="00702D78">
        <w:br/>
      </w:r>
      <w:r w:rsidRPr="00702D78">
        <w:t>a jídelnou, společenskou místnosti a psychoterapeutickou místností; rovněž není možné opomenout provozní a hygienické zázemí stanic (prostory pro úklid, mytí podložních mís atd.).</w:t>
      </w:r>
    </w:p>
    <w:p w:rsidR="00533B86" w:rsidRDefault="00DC79B6" w:rsidP="00533B86">
      <w:pPr>
        <w:pStyle w:val="Smlouva-slo"/>
        <w:numPr>
          <w:ilvl w:val="0"/>
          <w:numId w:val="25"/>
        </w:numPr>
        <w:tabs>
          <w:tab w:val="clear" w:pos="502"/>
        </w:tabs>
        <w:spacing w:before="40" w:line="240" w:lineRule="auto"/>
        <w:ind w:left="284" w:hanging="284"/>
      </w:pPr>
      <w:r w:rsidRPr="005429FC">
        <w:t>Proveditelnost architektonické studie požaduje objednatel doložit kladnými stanovisky dotčených orgánů, zejména:</w:t>
      </w:r>
    </w:p>
    <w:p w:rsidR="00533B86" w:rsidRDefault="00DC79B6" w:rsidP="00533B86">
      <w:pPr>
        <w:pStyle w:val="Smlouva-slo"/>
        <w:tabs>
          <w:tab w:val="clear" w:pos="717"/>
        </w:tabs>
        <w:spacing w:before="40" w:line="240" w:lineRule="auto"/>
        <w:ind w:left="284" w:firstLine="0"/>
      </w:pPr>
      <w:r w:rsidRPr="00533B86">
        <w:t>-KHS MSK,</w:t>
      </w:r>
    </w:p>
    <w:p w:rsidR="00DC79B6" w:rsidRPr="005429FC" w:rsidRDefault="00DC79B6" w:rsidP="00533B86">
      <w:pPr>
        <w:pStyle w:val="Smlouva-slo"/>
        <w:tabs>
          <w:tab w:val="clear" w:pos="717"/>
        </w:tabs>
        <w:spacing w:before="40" w:line="240" w:lineRule="auto"/>
        <w:ind w:left="284" w:firstLine="0"/>
      </w:pPr>
      <w:r w:rsidRPr="005429FC">
        <w:t>-HZS MSK</w:t>
      </w:r>
    </w:p>
    <w:p w:rsidR="005429FC" w:rsidRDefault="00736471" w:rsidP="00702D78">
      <w:pPr>
        <w:pStyle w:val="Smlouva-slo"/>
        <w:numPr>
          <w:ilvl w:val="0"/>
          <w:numId w:val="25"/>
        </w:numPr>
        <w:tabs>
          <w:tab w:val="clear" w:pos="502"/>
        </w:tabs>
        <w:spacing w:before="40" w:line="240" w:lineRule="auto"/>
        <w:ind w:left="284" w:hanging="284"/>
      </w:pPr>
      <w:r w:rsidRPr="005429FC">
        <w:t>Jako vstupní po</w:t>
      </w:r>
      <w:r w:rsidR="002D65CB" w:rsidRPr="005429FC">
        <w:t>dklady pro řešení dispozic objednatel poskytne zhotoviteli zachované</w:t>
      </w:r>
      <w:r w:rsidR="00DC79B6" w:rsidRPr="005429FC">
        <w:t xml:space="preserve"> </w:t>
      </w:r>
      <w:r w:rsidR="002D65CB" w:rsidRPr="005429FC">
        <w:t>archivní</w:t>
      </w:r>
      <w:r w:rsidRPr="005429FC">
        <w:t xml:space="preserve"> výkresy půdorysů v tištěné podobě. Je však nutné předmětná podlaží, ve kterých</w:t>
      </w:r>
      <w:r w:rsidR="00DC79B6" w:rsidRPr="005429FC">
        <w:t xml:space="preserve"> </w:t>
      </w:r>
      <w:r w:rsidRPr="005429FC">
        <w:t>se navrhnou dispoziční změny</w:t>
      </w:r>
      <w:r w:rsidR="002D65CB" w:rsidRPr="005429FC">
        <w:t>,</w:t>
      </w:r>
      <w:r w:rsidRPr="005429FC">
        <w:t xml:space="preserve"> důkladně zaměřit. </w:t>
      </w:r>
    </w:p>
    <w:p w:rsidR="00533B86" w:rsidRDefault="00736471" w:rsidP="00533B86">
      <w:pPr>
        <w:pStyle w:val="Smlouva-slo"/>
        <w:numPr>
          <w:ilvl w:val="0"/>
          <w:numId w:val="25"/>
        </w:numPr>
        <w:tabs>
          <w:tab w:val="clear" w:pos="502"/>
        </w:tabs>
        <w:spacing w:before="40" w:line="240" w:lineRule="auto"/>
        <w:ind w:left="284" w:hanging="284"/>
      </w:pPr>
      <w:r w:rsidRPr="005429FC">
        <w:t>Z hlediska zařazení dle CPV se jedná o:</w:t>
      </w:r>
    </w:p>
    <w:p w:rsidR="00533B86" w:rsidRDefault="00736471" w:rsidP="00533B86">
      <w:pPr>
        <w:pStyle w:val="Smlouva-slo"/>
        <w:tabs>
          <w:tab w:val="clear" w:pos="717"/>
        </w:tabs>
        <w:spacing w:before="40" w:line="240" w:lineRule="auto"/>
        <w:ind w:left="284" w:firstLine="0"/>
      </w:pPr>
      <w:r w:rsidRPr="00702D78">
        <w:t>71221000-3 – architektonické služby pro budovy</w:t>
      </w:r>
    </w:p>
    <w:p w:rsidR="00533B86" w:rsidRDefault="00736471" w:rsidP="00533B86">
      <w:pPr>
        <w:pStyle w:val="Smlouva-slo"/>
        <w:tabs>
          <w:tab w:val="clear" w:pos="717"/>
        </w:tabs>
        <w:spacing w:before="40" w:line="240" w:lineRule="auto"/>
        <w:ind w:left="284" w:firstLine="0"/>
      </w:pPr>
      <w:r w:rsidRPr="005429FC">
        <w:t>71241000-9 – studie proveditelnosti, poradenství a analýzy</w:t>
      </w:r>
    </w:p>
    <w:p w:rsidR="00736471" w:rsidRPr="005429FC" w:rsidRDefault="00736471" w:rsidP="00533B86">
      <w:pPr>
        <w:pStyle w:val="Smlouva-slo"/>
        <w:tabs>
          <w:tab w:val="clear" w:pos="717"/>
        </w:tabs>
        <w:spacing w:before="40" w:line="240" w:lineRule="auto"/>
        <w:ind w:left="284" w:firstLine="0"/>
      </w:pPr>
      <w:r w:rsidRPr="005429FC">
        <w:t>71242000-6 – příprava návrhů a projektů, odhad nákladů</w:t>
      </w:r>
    </w:p>
    <w:p w:rsidR="005429FC" w:rsidRDefault="005429FC" w:rsidP="005429FC">
      <w:pPr>
        <w:pStyle w:val="Smlouva2"/>
        <w:widowControl/>
        <w:spacing w:before="40"/>
      </w:pPr>
    </w:p>
    <w:p w:rsidR="00DD6894" w:rsidRPr="005429FC" w:rsidRDefault="00DD6894" w:rsidP="005429FC">
      <w:pPr>
        <w:pStyle w:val="Smlouva2"/>
        <w:widowControl/>
        <w:spacing w:before="40"/>
      </w:pPr>
      <w:r w:rsidRPr="005429FC">
        <w:t>IV.</w:t>
      </w:r>
    </w:p>
    <w:p w:rsidR="00DD6894" w:rsidRPr="005429FC" w:rsidRDefault="00DD6894" w:rsidP="005429FC">
      <w:pPr>
        <w:pStyle w:val="Smlouva2"/>
        <w:widowControl/>
        <w:spacing w:before="40"/>
      </w:pPr>
      <w:r w:rsidRPr="005429FC">
        <w:t>Doba plnění.</w:t>
      </w:r>
    </w:p>
    <w:p w:rsidR="0064397A" w:rsidRPr="005429FC" w:rsidRDefault="00200C67" w:rsidP="005429FC">
      <w:pPr>
        <w:pStyle w:val="Smlouva-slo"/>
        <w:tabs>
          <w:tab w:val="clear" w:pos="717"/>
          <w:tab w:val="left" w:pos="708"/>
        </w:tabs>
        <w:spacing w:before="40" w:line="240" w:lineRule="auto"/>
        <w:ind w:left="0" w:firstLine="0"/>
      </w:pPr>
      <w:r w:rsidRPr="005429FC">
        <w:t xml:space="preserve">Tato smlouva se uzavírá na dobu určitou, plnění počíná dnem podpisu této smlouvy oběma smluvními stranami a bude ukončeno </w:t>
      </w:r>
      <w:r w:rsidR="006230B3" w:rsidRPr="005429FC">
        <w:t xml:space="preserve">předáním úplného a celého díla </w:t>
      </w:r>
      <w:r w:rsidRPr="005429FC">
        <w:t xml:space="preserve">se všemi grafickými a písemnými přílohami </w:t>
      </w:r>
      <w:r w:rsidRPr="00752BE0">
        <w:rPr>
          <w:b/>
        </w:rPr>
        <w:t xml:space="preserve">nejpozději do </w:t>
      </w:r>
      <w:r w:rsidR="00DC6F67" w:rsidRPr="00752BE0">
        <w:rPr>
          <w:b/>
        </w:rPr>
        <w:t>60</w:t>
      </w:r>
      <w:r w:rsidR="006A4D01" w:rsidRPr="00752BE0">
        <w:rPr>
          <w:b/>
        </w:rPr>
        <w:t xml:space="preserve"> </w:t>
      </w:r>
      <w:r w:rsidR="00DC6F67" w:rsidRPr="00752BE0">
        <w:rPr>
          <w:b/>
        </w:rPr>
        <w:t>dnů</w:t>
      </w:r>
      <w:r w:rsidR="006A4D01" w:rsidRPr="00752BE0">
        <w:rPr>
          <w:b/>
        </w:rPr>
        <w:t xml:space="preserve"> od podpisu smlouvy</w:t>
      </w:r>
      <w:r w:rsidRPr="005429FC">
        <w:t xml:space="preserve">, a to na základě jednoduchého předávacího protokolu, podepsaného oprávněnými osobami obou smluvních stran. Za objednatele je touto osobou </w:t>
      </w:r>
      <w:r w:rsidR="006230B3" w:rsidRPr="005429FC">
        <w:t>vedoucí technického oddělení</w:t>
      </w:r>
      <w:r w:rsidRPr="005429FC">
        <w:t>.</w:t>
      </w:r>
    </w:p>
    <w:p w:rsidR="00736471" w:rsidRPr="005429FC" w:rsidRDefault="00736471" w:rsidP="005429FC">
      <w:pPr>
        <w:pStyle w:val="Smlouva-slo"/>
        <w:tabs>
          <w:tab w:val="clear" w:pos="717"/>
          <w:tab w:val="left" w:pos="708"/>
        </w:tabs>
        <w:spacing w:before="40" w:line="240" w:lineRule="auto"/>
        <w:ind w:left="0" w:firstLine="0"/>
      </w:pPr>
    </w:p>
    <w:p w:rsidR="00DD6894" w:rsidRPr="005429FC" w:rsidRDefault="00DD6894" w:rsidP="005429FC">
      <w:pPr>
        <w:pStyle w:val="Smlouva-slo"/>
        <w:tabs>
          <w:tab w:val="clear" w:pos="717"/>
          <w:tab w:val="left" w:pos="708"/>
        </w:tabs>
        <w:spacing w:before="40" w:line="240" w:lineRule="auto"/>
        <w:ind w:left="0" w:firstLine="0"/>
        <w:jc w:val="center"/>
        <w:rPr>
          <w:b/>
        </w:rPr>
      </w:pPr>
      <w:r w:rsidRPr="005429FC">
        <w:rPr>
          <w:b/>
        </w:rPr>
        <w:t>V.</w:t>
      </w:r>
    </w:p>
    <w:p w:rsidR="00DD6894" w:rsidRPr="005429FC" w:rsidRDefault="00DD6894" w:rsidP="005429FC">
      <w:pPr>
        <w:pStyle w:val="Smlouva-slo"/>
        <w:tabs>
          <w:tab w:val="clear" w:pos="717"/>
          <w:tab w:val="left" w:pos="708"/>
        </w:tabs>
        <w:spacing w:before="40" w:line="240" w:lineRule="auto"/>
        <w:ind w:left="0" w:firstLine="0"/>
        <w:jc w:val="center"/>
        <w:rPr>
          <w:b/>
        </w:rPr>
      </w:pPr>
      <w:r w:rsidRPr="005429FC">
        <w:rPr>
          <w:b/>
        </w:rPr>
        <w:t>Místo předání díla.</w:t>
      </w:r>
    </w:p>
    <w:p w:rsidR="00DD6894" w:rsidRPr="005429FC" w:rsidRDefault="00DD6894" w:rsidP="005429FC">
      <w:pPr>
        <w:pStyle w:val="Smlouva-slo"/>
        <w:tabs>
          <w:tab w:val="clear" w:pos="717"/>
          <w:tab w:val="left" w:pos="708"/>
        </w:tabs>
        <w:spacing w:before="40" w:line="240" w:lineRule="auto"/>
        <w:ind w:left="0" w:firstLine="0"/>
      </w:pPr>
      <w:r w:rsidRPr="005429FC">
        <w:t>Místem předání díla je technické oddělení objednatele, umístěné v přízemí budovy</w:t>
      </w:r>
      <w:r w:rsidRPr="005429FC">
        <w:rPr>
          <w:color w:val="FF0000"/>
        </w:rPr>
        <w:t xml:space="preserve"> </w:t>
      </w:r>
      <w:r w:rsidRPr="005429FC">
        <w:t>objednatele „A“, Olomoucká 305/88, 746 01, Opava.</w:t>
      </w:r>
    </w:p>
    <w:p w:rsidR="00736471" w:rsidRPr="005429FC" w:rsidRDefault="00736471" w:rsidP="005429FC">
      <w:pPr>
        <w:pStyle w:val="Smlouva-slo"/>
        <w:tabs>
          <w:tab w:val="clear" w:pos="717"/>
          <w:tab w:val="left" w:pos="708"/>
        </w:tabs>
        <w:spacing w:before="40" w:line="240" w:lineRule="auto"/>
        <w:ind w:left="0" w:firstLine="0"/>
      </w:pPr>
    </w:p>
    <w:p w:rsidR="00DD6894" w:rsidRPr="005429FC" w:rsidRDefault="00DD6894" w:rsidP="005429FC">
      <w:pPr>
        <w:pStyle w:val="Smlouva-slo"/>
        <w:tabs>
          <w:tab w:val="clear" w:pos="717"/>
          <w:tab w:val="left" w:pos="708"/>
        </w:tabs>
        <w:spacing w:before="40" w:line="240" w:lineRule="auto"/>
        <w:ind w:left="0" w:firstLine="0"/>
        <w:jc w:val="center"/>
        <w:rPr>
          <w:b/>
        </w:rPr>
      </w:pPr>
      <w:r w:rsidRPr="005429FC">
        <w:rPr>
          <w:b/>
        </w:rPr>
        <w:t>V</w:t>
      </w:r>
      <w:r w:rsidR="003B10E8" w:rsidRPr="005429FC">
        <w:rPr>
          <w:b/>
        </w:rPr>
        <w:t>I</w:t>
      </w:r>
      <w:r w:rsidRPr="005429FC">
        <w:rPr>
          <w:b/>
        </w:rPr>
        <w:t>.</w:t>
      </w:r>
    </w:p>
    <w:p w:rsidR="00DD6894" w:rsidRPr="005429FC" w:rsidRDefault="00DD6894" w:rsidP="005429FC">
      <w:pPr>
        <w:pStyle w:val="Smlouva2"/>
        <w:widowControl/>
        <w:spacing w:before="40"/>
      </w:pPr>
      <w:r w:rsidRPr="005429FC">
        <w:t>Provádění díla</w:t>
      </w:r>
    </w:p>
    <w:p w:rsidR="00DD6894" w:rsidRPr="005429FC" w:rsidRDefault="00DD6894" w:rsidP="00533B86">
      <w:pPr>
        <w:pStyle w:val="Smlouva-slo"/>
        <w:numPr>
          <w:ilvl w:val="0"/>
          <w:numId w:val="9"/>
        </w:numPr>
        <w:tabs>
          <w:tab w:val="clear" w:pos="360"/>
        </w:tabs>
        <w:spacing w:before="40" w:line="240" w:lineRule="auto"/>
        <w:ind w:left="426" w:hanging="426"/>
      </w:pPr>
      <w:r w:rsidRPr="005429FC">
        <w:t>Zhotovitel je povinen upozornit objednatele na následky takových rozhodnutí a úkonů, které jsou zjevně neúčelné nebo objednatele poškozují.</w:t>
      </w:r>
    </w:p>
    <w:p w:rsidR="00DD6894" w:rsidRPr="005429FC" w:rsidRDefault="00DD6894" w:rsidP="00533B86">
      <w:pPr>
        <w:pStyle w:val="Smlouva-slo"/>
        <w:numPr>
          <w:ilvl w:val="0"/>
          <w:numId w:val="9"/>
        </w:numPr>
        <w:tabs>
          <w:tab w:val="clear" w:pos="360"/>
        </w:tabs>
        <w:spacing w:before="40" w:line="240" w:lineRule="auto"/>
        <w:ind w:left="426" w:hanging="426"/>
      </w:pPr>
      <w:r w:rsidRPr="005429FC">
        <w:t>Zhotovitel se zavazuje provádět dílo v souladu s platnou právní úpravou a dokumenty doporučenými Českou komorou architektů.</w:t>
      </w:r>
    </w:p>
    <w:p w:rsidR="00DD6894" w:rsidRPr="005429FC" w:rsidRDefault="00DD6894" w:rsidP="00533B86">
      <w:pPr>
        <w:pStyle w:val="Smlouva-slo"/>
        <w:numPr>
          <w:ilvl w:val="0"/>
          <w:numId w:val="9"/>
        </w:numPr>
        <w:tabs>
          <w:tab w:val="clear" w:pos="360"/>
        </w:tabs>
        <w:spacing w:before="40" w:line="240" w:lineRule="auto"/>
        <w:ind w:left="426" w:hanging="426"/>
      </w:pPr>
      <w:r w:rsidRPr="005429FC">
        <w:t>Zhotovitel se zavazuje provést dílo, či jeho části, svým jménem a na vlastní zodpovědnost za podmínek dodržení podmínek zákona č. 435/2004 Sb.</w:t>
      </w:r>
      <w:r w:rsidR="00F50E96" w:rsidRPr="005429FC">
        <w:t>,</w:t>
      </w:r>
      <w:r w:rsidRPr="005429FC">
        <w:t xml:space="preserve"> o zaměstnanosti v platném znění na své nebezpečí se svými případnými subdodavateli.</w:t>
      </w:r>
    </w:p>
    <w:p w:rsidR="0064397A" w:rsidRPr="005429FC" w:rsidRDefault="00DD6894" w:rsidP="00533B86">
      <w:pPr>
        <w:pStyle w:val="Smlouva-slo"/>
        <w:numPr>
          <w:ilvl w:val="0"/>
          <w:numId w:val="9"/>
        </w:numPr>
        <w:tabs>
          <w:tab w:val="clear" w:pos="360"/>
        </w:tabs>
        <w:spacing w:before="40" w:line="240" w:lineRule="auto"/>
        <w:ind w:left="426" w:hanging="426"/>
      </w:pPr>
      <w:r w:rsidRPr="005429FC">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64397A" w:rsidRPr="005429FC" w:rsidRDefault="0064397A" w:rsidP="00533B86">
      <w:pPr>
        <w:pStyle w:val="Smlouva-slo"/>
        <w:numPr>
          <w:ilvl w:val="0"/>
          <w:numId w:val="9"/>
        </w:numPr>
        <w:tabs>
          <w:tab w:val="clear" w:pos="360"/>
        </w:tabs>
        <w:spacing w:before="40" w:line="240" w:lineRule="auto"/>
        <w:ind w:left="426" w:hanging="426"/>
      </w:pPr>
      <w:r w:rsidRPr="005429FC">
        <w:t xml:space="preserve">Zhotovitel prohlašuje, že dává souhlas s použitím předaného díla dalším osobám jako zadávacího podkladu </w:t>
      </w:r>
      <w:r w:rsidR="00AC00D9" w:rsidRPr="005429FC">
        <w:t xml:space="preserve">pro výběrová řízení </w:t>
      </w:r>
      <w:r w:rsidRPr="005429FC">
        <w:t>pro další projekční a stavební práce.</w:t>
      </w:r>
    </w:p>
    <w:p w:rsidR="00DD6894" w:rsidRPr="005429FC" w:rsidRDefault="00DD6894" w:rsidP="00533B86">
      <w:pPr>
        <w:pStyle w:val="Smlouva-slo"/>
        <w:numPr>
          <w:ilvl w:val="0"/>
          <w:numId w:val="9"/>
        </w:numPr>
        <w:tabs>
          <w:tab w:val="clear" w:pos="360"/>
        </w:tabs>
        <w:spacing w:before="40" w:line="240" w:lineRule="auto"/>
        <w:ind w:left="426" w:hanging="426"/>
      </w:pPr>
      <w:r w:rsidRPr="005429FC">
        <w:t>K převzetí díla či jeho částí si objednatel může přizvat autorizovanou osobu, soudního znalce, či jiného odborníka, má-li pochybnosti o kvalitě provedeného díla či jeho částí.</w:t>
      </w:r>
    </w:p>
    <w:p w:rsidR="00736471" w:rsidRPr="005429FC" w:rsidRDefault="00736471" w:rsidP="005429FC">
      <w:pPr>
        <w:pStyle w:val="Smlouva2"/>
        <w:widowControl/>
        <w:spacing w:before="40"/>
        <w:jc w:val="both"/>
      </w:pPr>
    </w:p>
    <w:p w:rsidR="00DD6894" w:rsidRPr="005429FC" w:rsidRDefault="00DD6894" w:rsidP="005429FC">
      <w:pPr>
        <w:pStyle w:val="Smlouva2"/>
        <w:widowControl/>
        <w:spacing w:before="40"/>
      </w:pPr>
      <w:r w:rsidRPr="005429FC">
        <w:t>VII.</w:t>
      </w:r>
    </w:p>
    <w:p w:rsidR="00DD6894" w:rsidRPr="005429FC" w:rsidRDefault="00DD6894" w:rsidP="005429FC">
      <w:pPr>
        <w:pStyle w:val="Smlouva2"/>
        <w:widowControl/>
        <w:spacing w:before="40"/>
      </w:pPr>
      <w:r w:rsidRPr="005429FC">
        <w:t>Cena díla</w:t>
      </w:r>
    </w:p>
    <w:p w:rsidR="00533B86" w:rsidRDefault="00DD6894" w:rsidP="00533B86">
      <w:pPr>
        <w:pStyle w:val="Smlouva-slo"/>
        <w:numPr>
          <w:ilvl w:val="0"/>
          <w:numId w:val="10"/>
        </w:numPr>
        <w:tabs>
          <w:tab w:val="clear" w:pos="720"/>
          <w:tab w:val="num" w:pos="426"/>
        </w:tabs>
        <w:spacing w:before="40" w:line="240" w:lineRule="auto"/>
        <w:ind w:left="426" w:hanging="426"/>
      </w:pPr>
      <w:r w:rsidRPr="005429FC">
        <w:t>Cena za provedená díla je stanovena dohodou smluvních stran jako konečná a nepřekročitelná, je zpracována v souladu se zadávacími podmínkami uskutečněného výběrového řízení v</w:t>
      </w:r>
      <w:r w:rsidR="002F6F1A">
        <w:t> této věci. Nabídková cena činí:</w:t>
      </w:r>
    </w:p>
    <w:p w:rsidR="002F6F1A" w:rsidRDefault="002F6F1A" w:rsidP="002F6F1A">
      <w:pPr>
        <w:pStyle w:val="Smlouva-slo"/>
        <w:tabs>
          <w:tab w:val="clear" w:pos="717"/>
        </w:tabs>
        <w:spacing w:before="40" w:line="240" w:lineRule="auto"/>
        <w:ind w:left="426" w:firstLine="0"/>
      </w:pPr>
    </w:p>
    <w:p w:rsidR="00DD6894" w:rsidRPr="00533B86" w:rsidRDefault="007F232F" w:rsidP="00533B86">
      <w:pPr>
        <w:pStyle w:val="Smlouva-slo"/>
        <w:tabs>
          <w:tab w:val="clear" w:pos="717"/>
        </w:tabs>
        <w:spacing w:before="40" w:line="240" w:lineRule="auto"/>
        <w:ind w:left="426" w:firstLine="0"/>
        <w:rPr>
          <w:b/>
        </w:rPr>
      </w:pPr>
      <w:r w:rsidRPr="00533B86">
        <w:rPr>
          <w:b/>
        </w:rPr>
        <w:t>a) Úprava bytů 1. NP budovy G na byty následné péče</w:t>
      </w:r>
    </w:p>
    <w:p w:rsidR="00533B86" w:rsidRPr="002F6F1A" w:rsidRDefault="00296E25" w:rsidP="00533B86">
      <w:pPr>
        <w:pStyle w:val="Smlouva-slo"/>
        <w:tabs>
          <w:tab w:val="clear" w:pos="717"/>
        </w:tabs>
        <w:spacing w:before="40" w:line="240" w:lineRule="auto"/>
        <w:ind w:left="426" w:hanging="426"/>
        <w:rPr>
          <w:b/>
        </w:rPr>
      </w:pPr>
      <w:r w:rsidRPr="005429FC">
        <w:t xml:space="preserve">       </w:t>
      </w:r>
      <w:r w:rsidR="007F232F" w:rsidRPr="005429FC">
        <w:tab/>
      </w:r>
      <w:r w:rsidRPr="005429FC">
        <w:t>bez DPH v Kč:</w:t>
      </w:r>
      <w:r w:rsidR="002F6F1A">
        <w:t xml:space="preserve"> </w:t>
      </w:r>
      <w:r w:rsidR="00D27E44">
        <w:tab/>
      </w:r>
      <w:r w:rsidR="002F6F1A" w:rsidRPr="002F6F1A">
        <w:rPr>
          <w:b/>
        </w:rPr>
        <w:t>32.000,</w:t>
      </w:r>
      <w:r w:rsidR="002F6F1A">
        <w:t xml:space="preserve"> - </w:t>
      </w:r>
      <w:r w:rsidR="002F6F1A">
        <w:tab/>
      </w:r>
      <w:r w:rsidR="002F6F1A">
        <w:tab/>
      </w:r>
      <w:r w:rsidR="002F6F1A">
        <w:tab/>
      </w:r>
      <w:r w:rsidRPr="005429FC">
        <w:t>slovy:</w:t>
      </w:r>
      <w:r w:rsidR="002F6F1A">
        <w:t xml:space="preserve"> </w:t>
      </w:r>
      <w:r w:rsidR="00D27E44">
        <w:t xml:space="preserve"> </w:t>
      </w:r>
      <w:r w:rsidR="002F6F1A">
        <w:rPr>
          <w:b/>
        </w:rPr>
        <w:t>třicetdvatisíce korun</w:t>
      </w:r>
    </w:p>
    <w:p w:rsidR="006328F7" w:rsidRDefault="006328F7" w:rsidP="00D27E44">
      <w:pPr>
        <w:pStyle w:val="Smlouva-slo"/>
        <w:tabs>
          <w:tab w:val="clear" w:pos="717"/>
          <w:tab w:val="left" w:pos="708"/>
        </w:tabs>
        <w:spacing w:before="40" w:line="240" w:lineRule="auto"/>
        <w:ind w:left="426" w:hanging="426"/>
      </w:pPr>
      <w:r w:rsidRPr="005429FC">
        <w:tab/>
      </w:r>
    </w:p>
    <w:p w:rsidR="002767FD" w:rsidRPr="00533B86" w:rsidRDefault="00296E25" w:rsidP="00533B86">
      <w:pPr>
        <w:pStyle w:val="Smlouva-slo"/>
        <w:tabs>
          <w:tab w:val="clear" w:pos="717"/>
        </w:tabs>
        <w:spacing w:before="40" w:line="240" w:lineRule="auto"/>
        <w:ind w:left="426" w:firstLine="0"/>
        <w:rPr>
          <w:b/>
        </w:rPr>
      </w:pPr>
      <w:r w:rsidRPr="00533B86">
        <w:rPr>
          <w:b/>
        </w:rPr>
        <w:t>b)</w:t>
      </w:r>
      <w:r w:rsidR="002767FD" w:rsidRPr="00533B86">
        <w:rPr>
          <w:b/>
        </w:rPr>
        <w:t xml:space="preserve"> </w:t>
      </w:r>
      <w:r w:rsidR="007F232F" w:rsidRPr="00533B86">
        <w:rPr>
          <w:b/>
        </w:rPr>
        <w:t>Zřízení lůžkového oddělení v 3. NP budovy č. 18</w:t>
      </w:r>
    </w:p>
    <w:p w:rsidR="00DD6894" w:rsidRPr="00D27E44" w:rsidRDefault="00736471" w:rsidP="00533B86">
      <w:pPr>
        <w:pStyle w:val="Smlouva-slo"/>
        <w:tabs>
          <w:tab w:val="clear" w:pos="717"/>
          <w:tab w:val="left" w:pos="708"/>
        </w:tabs>
        <w:spacing w:before="40" w:line="240" w:lineRule="auto"/>
        <w:ind w:left="426" w:hanging="426"/>
        <w:rPr>
          <w:b/>
        </w:rPr>
      </w:pPr>
      <w:r w:rsidRPr="005429FC">
        <w:t xml:space="preserve">       </w:t>
      </w:r>
      <w:r w:rsidR="007F232F" w:rsidRPr="005429FC">
        <w:tab/>
      </w:r>
      <w:r w:rsidR="00DD6894" w:rsidRPr="005429FC">
        <w:t>bez DPH v Kč:</w:t>
      </w:r>
      <w:r w:rsidR="00D27E44">
        <w:t xml:space="preserve">     </w:t>
      </w:r>
      <w:r w:rsidR="00D27E44" w:rsidRPr="00D27E44">
        <w:rPr>
          <w:b/>
        </w:rPr>
        <w:t>49.000,-</w:t>
      </w:r>
      <w:r w:rsidR="00D27E44">
        <w:rPr>
          <w:b/>
        </w:rPr>
        <w:tab/>
      </w:r>
      <w:r w:rsidR="00D27E44">
        <w:rPr>
          <w:b/>
        </w:rPr>
        <w:tab/>
      </w:r>
      <w:r w:rsidR="00D27E44">
        <w:rPr>
          <w:b/>
        </w:rPr>
        <w:tab/>
      </w:r>
      <w:r w:rsidR="00DD6894" w:rsidRPr="005429FC">
        <w:t>slovy:</w:t>
      </w:r>
      <w:r w:rsidR="00D27E44">
        <w:t xml:space="preserve"> </w:t>
      </w:r>
      <w:r w:rsidR="00D27E44" w:rsidRPr="00D27E44">
        <w:rPr>
          <w:b/>
        </w:rPr>
        <w:t>čtyřicetdevěttisíc korun</w:t>
      </w:r>
    </w:p>
    <w:p w:rsidR="008E6017" w:rsidRPr="005429FC" w:rsidRDefault="008E6017" w:rsidP="00533B86">
      <w:pPr>
        <w:pStyle w:val="Smlouva-slo"/>
        <w:tabs>
          <w:tab w:val="clear" w:pos="717"/>
          <w:tab w:val="left" w:pos="708"/>
        </w:tabs>
        <w:spacing w:before="40" w:line="240" w:lineRule="auto"/>
        <w:ind w:left="426" w:hanging="426"/>
      </w:pPr>
    </w:p>
    <w:p w:rsidR="002767FD" w:rsidRPr="00D27E44" w:rsidRDefault="002767FD" w:rsidP="00533B86">
      <w:pPr>
        <w:pStyle w:val="Smlouva-slo"/>
        <w:tabs>
          <w:tab w:val="clear" w:pos="717"/>
          <w:tab w:val="left" w:pos="708"/>
        </w:tabs>
        <w:spacing w:before="40" w:line="240" w:lineRule="auto"/>
        <w:ind w:left="426" w:hanging="426"/>
        <w:rPr>
          <w:b/>
        </w:rPr>
      </w:pPr>
      <w:r w:rsidRPr="005429FC">
        <w:t xml:space="preserve">       </w:t>
      </w:r>
      <w:r w:rsidR="007F232F" w:rsidRPr="005429FC">
        <w:tab/>
      </w:r>
      <w:r w:rsidRPr="005429FC">
        <w:t>bez DPH celkem v Kč:</w:t>
      </w:r>
      <w:r w:rsidR="00D27E44">
        <w:t xml:space="preserve">   </w:t>
      </w:r>
      <w:r w:rsidR="00D27E44">
        <w:rPr>
          <w:b/>
        </w:rPr>
        <w:t xml:space="preserve">81.000,- </w:t>
      </w:r>
      <w:r w:rsidR="00D27E44">
        <w:rPr>
          <w:b/>
        </w:rPr>
        <w:tab/>
      </w:r>
      <w:r w:rsidR="00D27E44">
        <w:rPr>
          <w:b/>
        </w:rPr>
        <w:tab/>
      </w:r>
      <w:r w:rsidRPr="005429FC">
        <w:t>slovy:</w:t>
      </w:r>
      <w:r w:rsidR="00D27E44">
        <w:t xml:space="preserve">  </w:t>
      </w:r>
      <w:r w:rsidR="00D27E44" w:rsidRPr="00D27E44">
        <w:rPr>
          <w:b/>
        </w:rPr>
        <w:t>osmdesátjedentisíc korun</w:t>
      </w:r>
    </w:p>
    <w:p w:rsidR="00DD6894" w:rsidRPr="00B70AE7" w:rsidRDefault="00DD6894" w:rsidP="00533B86">
      <w:pPr>
        <w:pStyle w:val="Smlouva-slo"/>
        <w:tabs>
          <w:tab w:val="clear" w:pos="717"/>
          <w:tab w:val="left" w:pos="708"/>
        </w:tabs>
        <w:spacing w:before="40" w:line="240" w:lineRule="auto"/>
        <w:ind w:left="426" w:hanging="426"/>
        <w:rPr>
          <w:b/>
        </w:rPr>
      </w:pPr>
      <w:r w:rsidRPr="005429FC">
        <w:t xml:space="preserve">       </w:t>
      </w:r>
      <w:r w:rsidR="007F232F" w:rsidRPr="005429FC">
        <w:tab/>
      </w:r>
      <w:r w:rsidRPr="005429FC">
        <w:t xml:space="preserve">(samostatně DPH </w:t>
      </w:r>
      <w:r w:rsidR="002D65CB" w:rsidRPr="005429FC">
        <w:t>cel</w:t>
      </w:r>
      <w:r w:rsidR="002767FD" w:rsidRPr="005429FC">
        <w:t>k</w:t>
      </w:r>
      <w:r w:rsidR="002D65CB" w:rsidRPr="005429FC">
        <w:t>e</w:t>
      </w:r>
      <w:r w:rsidR="002767FD" w:rsidRPr="005429FC">
        <w:t>m v Kč):</w:t>
      </w:r>
      <w:r w:rsidR="00D27E44">
        <w:t xml:space="preserve"> </w:t>
      </w:r>
      <w:r w:rsidR="00D27E44">
        <w:rPr>
          <w:b/>
        </w:rPr>
        <w:t xml:space="preserve">17.010,- </w:t>
      </w:r>
      <w:r w:rsidR="00D27E44">
        <w:rPr>
          <w:b/>
        </w:rPr>
        <w:tab/>
      </w:r>
      <w:r w:rsidRPr="005429FC">
        <w:t>slovy:</w:t>
      </w:r>
      <w:r w:rsidR="00D27E44">
        <w:t xml:space="preserve"> </w:t>
      </w:r>
      <w:r w:rsidR="00D27E44" w:rsidRPr="00B70AE7">
        <w:rPr>
          <w:b/>
        </w:rPr>
        <w:t>sedmnácttisíc</w:t>
      </w:r>
      <w:r w:rsidR="00B70AE7" w:rsidRPr="00B70AE7">
        <w:rPr>
          <w:b/>
        </w:rPr>
        <w:t>deset</w:t>
      </w:r>
      <w:r w:rsidR="00D27E44" w:rsidRPr="00B70AE7">
        <w:rPr>
          <w:b/>
        </w:rPr>
        <w:t xml:space="preserve"> korun</w:t>
      </w:r>
    </w:p>
    <w:p w:rsidR="00DD6894" w:rsidRPr="00B70AE7" w:rsidRDefault="00DD6894" w:rsidP="00533B86">
      <w:pPr>
        <w:pStyle w:val="Smlouva-slo"/>
        <w:tabs>
          <w:tab w:val="clear" w:pos="717"/>
          <w:tab w:val="left" w:pos="708"/>
        </w:tabs>
        <w:spacing w:before="40" w:line="240" w:lineRule="auto"/>
        <w:ind w:left="426" w:hanging="426"/>
        <w:rPr>
          <w:b/>
        </w:rPr>
      </w:pPr>
      <w:r w:rsidRPr="005429FC">
        <w:lastRenderedPageBreak/>
        <w:t xml:space="preserve">      </w:t>
      </w:r>
      <w:r w:rsidR="007F232F" w:rsidRPr="005429FC">
        <w:tab/>
      </w:r>
      <w:r w:rsidRPr="005429FC">
        <w:t xml:space="preserve"> s DPH </w:t>
      </w:r>
      <w:r w:rsidR="002767FD" w:rsidRPr="005429FC">
        <w:t>celkem v Kč:</w:t>
      </w:r>
      <w:r w:rsidR="00B70AE7">
        <w:t xml:space="preserve"> </w:t>
      </w:r>
      <w:r w:rsidR="00B70AE7" w:rsidRPr="00B70AE7">
        <w:rPr>
          <w:b/>
        </w:rPr>
        <w:t>98.010,-</w:t>
      </w:r>
      <w:r w:rsidR="00B70AE7">
        <w:rPr>
          <w:b/>
        </w:rPr>
        <w:t xml:space="preserve"> </w:t>
      </w:r>
      <w:r w:rsidR="00B70AE7">
        <w:rPr>
          <w:b/>
        </w:rPr>
        <w:tab/>
      </w:r>
      <w:r w:rsidR="00B70AE7">
        <w:rPr>
          <w:b/>
        </w:rPr>
        <w:tab/>
      </w:r>
      <w:r w:rsidR="00B70AE7">
        <w:rPr>
          <w:b/>
        </w:rPr>
        <w:tab/>
      </w:r>
      <w:r w:rsidRPr="005429FC">
        <w:t>slovy:</w:t>
      </w:r>
      <w:r w:rsidR="00B70AE7">
        <w:t xml:space="preserve"> </w:t>
      </w:r>
      <w:r w:rsidR="00B70AE7" w:rsidRPr="00B70AE7">
        <w:rPr>
          <w:b/>
        </w:rPr>
        <w:t>devadesátosmtisícdeset korun</w:t>
      </w:r>
    </w:p>
    <w:p w:rsidR="002F6F1A" w:rsidRPr="005429FC" w:rsidRDefault="002F6F1A" w:rsidP="00533B86">
      <w:pPr>
        <w:pStyle w:val="Smlouva-slo"/>
        <w:tabs>
          <w:tab w:val="clear" w:pos="717"/>
          <w:tab w:val="left" w:pos="708"/>
        </w:tabs>
        <w:spacing w:before="40" w:line="240" w:lineRule="auto"/>
        <w:ind w:left="426" w:hanging="426"/>
      </w:pPr>
    </w:p>
    <w:p w:rsidR="00533B86" w:rsidRDefault="00DD6894" w:rsidP="00533B86">
      <w:pPr>
        <w:pStyle w:val="Smlouva-slo"/>
        <w:numPr>
          <w:ilvl w:val="0"/>
          <w:numId w:val="10"/>
        </w:numPr>
        <w:tabs>
          <w:tab w:val="clear" w:pos="720"/>
          <w:tab w:val="num" w:pos="426"/>
        </w:tabs>
        <w:spacing w:before="40" w:line="240" w:lineRule="auto"/>
        <w:ind w:left="426" w:hanging="426"/>
      </w:pPr>
      <w:r w:rsidRPr="005429FC">
        <w:t>Cena je dohodnuta jako cena nejvýše přípustná a platí po celou dobu platnosti smlouvy.</w:t>
      </w:r>
    </w:p>
    <w:p w:rsidR="00F50E96" w:rsidRPr="005429FC" w:rsidRDefault="00DD6894" w:rsidP="00533B86">
      <w:pPr>
        <w:pStyle w:val="Smlouva-slo"/>
        <w:numPr>
          <w:ilvl w:val="0"/>
          <w:numId w:val="10"/>
        </w:numPr>
        <w:tabs>
          <w:tab w:val="clear" w:pos="720"/>
          <w:tab w:val="num" w:pos="426"/>
        </w:tabs>
        <w:spacing w:before="40" w:line="240" w:lineRule="auto"/>
        <w:ind w:left="426" w:hanging="426"/>
      </w:pPr>
      <w:r w:rsidRPr="005429FC">
        <w:t>Součástí sjednané ceny jsou veškeré práce a dodávky, poplatky a jiné náklady nezbytné pro řádné a úplné provedení díla. Součástí ceny jsou i práce a dodávky, které v této smlouvě uvedeny nejsou a zhotovitel, jakožto odborník, o nich vědět měl nebo mohl vědět. Součástí celkové nabídkové ceny jsou tedy veškeré zhotovitelem požadované náklady. Zhotovitel odpovídá za to, že sazba daně z přidané hodnoty je stanovena v souladu s platnými právními předpisy v rozhodné době.</w:t>
      </w:r>
    </w:p>
    <w:p w:rsidR="00AC00D9" w:rsidRPr="005429FC" w:rsidRDefault="00AC00D9" w:rsidP="00533B86">
      <w:pPr>
        <w:pStyle w:val="Smlouva-slo"/>
        <w:tabs>
          <w:tab w:val="clear" w:pos="717"/>
        </w:tabs>
        <w:spacing w:before="40" w:line="240" w:lineRule="auto"/>
        <w:ind w:left="426" w:hanging="426"/>
      </w:pPr>
    </w:p>
    <w:p w:rsidR="00DD6894" w:rsidRPr="005429FC" w:rsidRDefault="00DD6894" w:rsidP="00533B86">
      <w:pPr>
        <w:pStyle w:val="Smlouva-slo"/>
        <w:tabs>
          <w:tab w:val="clear" w:pos="717"/>
        </w:tabs>
        <w:spacing w:before="40" w:line="240" w:lineRule="auto"/>
        <w:ind w:left="426" w:hanging="426"/>
        <w:jc w:val="center"/>
        <w:rPr>
          <w:b/>
        </w:rPr>
      </w:pPr>
      <w:r w:rsidRPr="005429FC">
        <w:rPr>
          <w:b/>
        </w:rPr>
        <w:t>VII.</w:t>
      </w:r>
    </w:p>
    <w:p w:rsidR="00DD6894" w:rsidRPr="005429FC" w:rsidRDefault="00DD6894" w:rsidP="00533B86">
      <w:pPr>
        <w:pStyle w:val="NzevlnkuSmlouvy"/>
        <w:spacing w:before="40" w:after="0"/>
        <w:ind w:left="426" w:hanging="426"/>
        <w:rPr>
          <w:szCs w:val="24"/>
        </w:rPr>
      </w:pPr>
      <w:r w:rsidRPr="005429FC">
        <w:rPr>
          <w:szCs w:val="24"/>
        </w:rPr>
        <w:t>Předání díla, vlastnické právo a nebezpečí škody</w:t>
      </w:r>
    </w:p>
    <w:p w:rsidR="00DD6894" w:rsidRPr="005429FC" w:rsidRDefault="00DD6894" w:rsidP="00533B86">
      <w:pPr>
        <w:pStyle w:val="OdstavecSmlouvy"/>
        <w:numPr>
          <w:ilvl w:val="0"/>
          <w:numId w:val="12"/>
        </w:numPr>
        <w:tabs>
          <w:tab w:val="clear" w:pos="360"/>
          <w:tab w:val="clear" w:pos="426"/>
        </w:tabs>
        <w:spacing w:before="40" w:after="0"/>
        <w:ind w:left="426" w:hanging="426"/>
        <w:rPr>
          <w:szCs w:val="24"/>
        </w:rPr>
      </w:pPr>
      <w:r w:rsidRPr="005429FC">
        <w:rPr>
          <w:szCs w:val="24"/>
        </w:rPr>
        <w:t>Objednatel se zavazuje dílo nebo jeho část převzít v případě, že bude provedeno bez vad a nedodělků. O předání a převzetí díla, nebo jeho části, zhotovitel sepíše protokol, ve kterém objednatel prohlásí, zda dílo, nebo jeho část</w:t>
      </w:r>
      <w:r w:rsidR="00646C2E" w:rsidRPr="005429FC">
        <w:rPr>
          <w:szCs w:val="24"/>
        </w:rPr>
        <w:t xml:space="preserve">, </w:t>
      </w:r>
      <w:r w:rsidRPr="005429FC">
        <w:rPr>
          <w:szCs w:val="24"/>
        </w:rPr>
        <w:t>přejímá</w:t>
      </w:r>
      <w:r w:rsidR="00646C2E" w:rsidRPr="005429FC">
        <w:rPr>
          <w:szCs w:val="24"/>
        </w:rPr>
        <w:t>,</w:t>
      </w:r>
      <w:r w:rsidRPr="005429FC">
        <w:rPr>
          <w:szCs w:val="24"/>
        </w:rPr>
        <w:t xml:space="preserve"> či nikoli.</w:t>
      </w:r>
    </w:p>
    <w:p w:rsidR="00F50E96" w:rsidRPr="005429FC" w:rsidRDefault="00DD6894" w:rsidP="00533B86">
      <w:pPr>
        <w:pStyle w:val="OdstavecSmlouvy"/>
        <w:numPr>
          <w:ilvl w:val="0"/>
          <w:numId w:val="12"/>
        </w:numPr>
        <w:tabs>
          <w:tab w:val="clear" w:pos="360"/>
          <w:tab w:val="clear" w:pos="426"/>
        </w:tabs>
        <w:spacing w:before="40" w:after="0"/>
        <w:ind w:left="426" w:hanging="426"/>
        <w:rPr>
          <w:szCs w:val="24"/>
        </w:rPr>
      </w:pPr>
      <w:r w:rsidRPr="005429FC">
        <w:rPr>
          <w:szCs w:val="24"/>
        </w:rPr>
        <w:t>Dílo je splněno dnem jeho předání a převzetí bez vad a nedodělků</w:t>
      </w:r>
      <w:r w:rsidR="00AC00D9" w:rsidRPr="005429FC">
        <w:rPr>
          <w:szCs w:val="24"/>
        </w:rPr>
        <w:t xml:space="preserve"> jako úplné a</w:t>
      </w:r>
      <w:r w:rsidR="00F51509" w:rsidRPr="005429FC">
        <w:rPr>
          <w:szCs w:val="24"/>
        </w:rPr>
        <w:t xml:space="preserve"> ucelené dílo</w:t>
      </w:r>
      <w:r w:rsidRPr="005429FC">
        <w:rPr>
          <w:szCs w:val="24"/>
        </w:rPr>
        <w:t>. Objednatel tuto skutečnost potvrdí podpisem předávacího protokolu.</w:t>
      </w:r>
      <w:r w:rsidR="00F51509" w:rsidRPr="005429FC">
        <w:rPr>
          <w:szCs w:val="24"/>
        </w:rPr>
        <w:t xml:space="preserve"> </w:t>
      </w:r>
    </w:p>
    <w:p w:rsidR="00DD6894" w:rsidRPr="005429FC" w:rsidRDefault="00DD6894" w:rsidP="00533B86">
      <w:pPr>
        <w:pStyle w:val="OdstavecSmlouvy"/>
        <w:numPr>
          <w:ilvl w:val="0"/>
          <w:numId w:val="12"/>
        </w:numPr>
        <w:tabs>
          <w:tab w:val="clear" w:pos="360"/>
          <w:tab w:val="clear" w:pos="426"/>
        </w:tabs>
        <w:spacing w:before="40" w:after="0"/>
        <w:ind w:left="426" w:hanging="426"/>
        <w:rPr>
          <w:szCs w:val="24"/>
        </w:rPr>
      </w:pPr>
      <w:r w:rsidRPr="005429FC">
        <w:rPr>
          <w:szCs w:val="24"/>
        </w:rPr>
        <w:t>Vlastnické právo k jednotlivým projektovým dokumentacím a dalším dokumentům a hmotným výstupům, které jsou předmětem díla a nebezpečí škody na nich přechází na objednatele dnem jejich převzetí objednatelem.</w:t>
      </w:r>
    </w:p>
    <w:p w:rsidR="003B10E8" w:rsidRPr="005429FC" w:rsidRDefault="003B10E8" w:rsidP="00533B86">
      <w:pPr>
        <w:pStyle w:val="Smlouva2"/>
        <w:widowControl/>
        <w:spacing w:before="40"/>
        <w:ind w:left="426" w:hanging="426"/>
      </w:pPr>
    </w:p>
    <w:p w:rsidR="00DD6894" w:rsidRPr="005429FC" w:rsidRDefault="00DD6894" w:rsidP="00533B86">
      <w:pPr>
        <w:pStyle w:val="Smlouva2"/>
        <w:widowControl/>
        <w:spacing w:before="40"/>
        <w:ind w:left="426" w:hanging="426"/>
      </w:pPr>
      <w:r w:rsidRPr="005429FC">
        <w:t>VIII.</w:t>
      </w:r>
    </w:p>
    <w:p w:rsidR="00DD6894" w:rsidRPr="005429FC" w:rsidRDefault="00DD6894" w:rsidP="00533B86">
      <w:pPr>
        <w:pStyle w:val="Smlouva2"/>
        <w:widowControl/>
        <w:spacing w:before="40"/>
        <w:ind w:left="426" w:hanging="426"/>
      </w:pPr>
      <w:r w:rsidRPr="005429FC">
        <w:t>Platební podmínky</w:t>
      </w:r>
    </w:p>
    <w:p w:rsidR="00123708" w:rsidRPr="005429FC" w:rsidRDefault="00123708" w:rsidP="00533B86">
      <w:pPr>
        <w:pStyle w:val="Odstavecseseznamem"/>
        <w:numPr>
          <w:ilvl w:val="0"/>
          <w:numId w:val="13"/>
        </w:numPr>
        <w:tabs>
          <w:tab w:val="clear" w:pos="360"/>
        </w:tabs>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t>Zálohy nejsou sjednány. Veškeré platby proběhnou bezhotovostně v české měně mezi ba</w:t>
      </w:r>
      <w:r w:rsidR="00AC00D9" w:rsidRPr="005429FC">
        <w:rPr>
          <w:rFonts w:ascii="Times New Roman" w:hAnsi="Times New Roman"/>
          <w:sz w:val="24"/>
          <w:szCs w:val="24"/>
        </w:rPr>
        <w:t>nkovními ústavy</w:t>
      </w:r>
      <w:r w:rsidRPr="005429FC">
        <w:rPr>
          <w:rFonts w:ascii="Times New Roman" w:hAnsi="Times New Roman"/>
          <w:sz w:val="24"/>
          <w:szCs w:val="24"/>
        </w:rPr>
        <w:t xml:space="preserve"> objednatele a zhotovitele.</w:t>
      </w:r>
    </w:p>
    <w:p w:rsidR="00646C2E" w:rsidRPr="005429FC" w:rsidRDefault="00DD6894" w:rsidP="00533B86">
      <w:pPr>
        <w:numPr>
          <w:ilvl w:val="0"/>
          <w:numId w:val="13"/>
        </w:numPr>
        <w:tabs>
          <w:tab w:val="clear" w:pos="360"/>
        </w:tabs>
        <w:suppressAutoHyphens/>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t xml:space="preserve">Po předání </w:t>
      </w:r>
      <w:r w:rsidR="00AC00D9" w:rsidRPr="005429FC">
        <w:rPr>
          <w:rFonts w:ascii="Times New Roman" w:hAnsi="Times New Roman"/>
          <w:sz w:val="24"/>
          <w:szCs w:val="24"/>
        </w:rPr>
        <w:t xml:space="preserve">celého a úplného </w:t>
      </w:r>
      <w:r w:rsidRPr="005429FC">
        <w:rPr>
          <w:rFonts w:ascii="Times New Roman" w:hAnsi="Times New Roman"/>
          <w:sz w:val="24"/>
          <w:szCs w:val="24"/>
        </w:rPr>
        <w:t>díla objednateli bez vad a nedodělků vyst</w:t>
      </w:r>
      <w:r w:rsidR="00AC00D9" w:rsidRPr="005429FC">
        <w:rPr>
          <w:rFonts w:ascii="Times New Roman" w:hAnsi="Times New Roman"/>
          <w:sz w:val="24"/>
          <w:szCs w:val="24"/>
        </w:rPr>
        <w:t xml:space="preserve">aví zhotovitel </w:t>
      </w:r>
      <w:r w:rsidR="0067635F" w:rsidRPr="005429FC">
        <w:rPr>
          <w:rFonts w:ascii="Times New Roman" w:hAnsi="Times New Roman"/>
          <w:sz w:val="24"/>
          <w:szCs w:val="24"/>
        </w:rPr>
        <w:t xml:space="preserve">jedinou </w:t>
      </w:r>
      <w:r w:rsidR="00AC00D9" w:rsidRPr="005429FC">
        <w:rPr>
          <w:rFonts w:ascii="Times New Roman" w:hAnsi="Times New Roman"/>
          <w:sz w:val="24"/>
          <w:szCs w:val="24"/>
        </w:rPr>
        <w:t>fakturu, která bude</w:t>
      </w:r>
      <w:r w:rsidRPr="005429FC">
        <w:rPr>
          <w:rFonts w:ascii="Times New Roman" w:hAnsi="Times New Roman"/>
          <w:sz w:val="24"/>
          <w:szCs w:val="24"/>
        </w:rPr>
        <w:t xml:space="preserve"> mít náležitosti daňového dokladu dle zákona č. 235/2004 Sb., o dani z přidané hodnoty, v platném znění (dále jen „faktura“). </w:t>
      </w:r>
      <w:r w:rsidR="00AC00D9" w:rsidRPr="005429FC">
        <w:rPr>
          <w:rFonts w:ascii="Times New Roman" w:hAnsi="Times New Roman"/>
          <w:sz w:val="24"/>
          <w:szCs w:val="24"/>
        </w:rPr>
        <w:t>Faktura musí být adresována a zaslána</w:t>
      </w:r>
      <w:r w:rsidRPr="005429FC">
        <w:rPr>
          <w:rFonts w:ascii="Times New Roman" w:hAnsi="Times New Roman"/>
          <w:sz w:val="24"/>
          <w:szCs w:val="24"/>
        </w:rPr>
        <w:t xml:space="preserve"> do síd</w:t>
      </w:r>
      <w:r w:rsidR="006D7150" w:rsidRPr="005429FC">
        <w:rPr>
          <w:rFonts w:ascii="Times New Roman" w:hAnsi="Times New Roman"/>
          <w:sz w:val="24"/>
          <w:szCs w:val="24"/>
        </w:rPr>
        <w:t>la objednatele. Přílohou faktur</w:t>
      </w:r>
      <w:r w:rsidR="00AC00D9" w:rsidRPr="005429FC">
        <w:rPr>
          <w:rFonts w:ascii="Times New Roman" w:hAnsi="Times New Roman"/>
          <w:sz w:val="24"/>
          <w:szCs w:val="24"/>
        </w:rPr>
        <w:t>y</w:t>
      </w:r>
      <w:r w:rsidRPr="005429FC">
        <w:rPr>
          <w:rFonts w:ascii="Times New Roman" w:hAnsi="Times New Roman"/>
          <w:sz w:val="24"/>
          <w:szCs w:val="24"/>
        </w:rPr>
        <w:t xml:space="preserve"> bude předávací protokol se stanoviskem objednatele, že </w:t>
      </w:r>
      <w:r w:rsidR="00646C2E" w:rsidRPr="005429FC">
        <w:rPr>
          <w:rFonts w:ascii="Times New Roman" w:hAnsi="Times New Roman"/>
          <w:sz w:val="24"/>
          <w:szCs w:val="24"/>
        </w:rPr>
        <w:t>část díla</w:t>
      </w:r>
      <w:r w:rsidRPr="005429FC">
        <w:rPr>
          <w:rFonts w:ascii="Times New Roman" w:hAnsi="Times New Roman"/>
          <w:sz w:val="24"/>
          <w:szCs w:val="24"/>
        </w:rPr>
        <w:t xml:space="preserve"> přebírá.</w:t>
      </w:r>
      <w:r w:rsidR="00646C2E" w:rsidRPr="005429FC">
        <w:rPr>
          <w:rFonts w:ascii="Times New Roman" w:hAnsi="Times New Roman"/>
          <w:sz w:val="24"/>
          <w:szCs w:val="24"/>
        </w:rPr>
        <w:t xml:space="preserve"> </w:t>
      </w:r>
    </w:p>
    <w:p w:rsidR="00DD6894" w:rsidRPr="005429FC" w:rsidRDefault="00DD6894" w:rsidP="00533B86">
      <w:pPr>
        <w:pStyle w:val="Odstavecseseznamem"/>
        <w:numPr>
          <w:ilvl w:val="0"/>
          <w:numId w:val="13"/>
        </w:numPr>
        <w:tabs>
          <w:tab w:val="clear" w:pos="360"/>
        </w:tabs>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t>Lhůta splatnosti faktur</w:t>
      </w:r>
      <w:r w:rsidR="00692370" w:rsidRPr="005429FC">
        <w:rPr>
          <w:rFonts w:ascii="Times New Roman" w:hAnsi="Times New Roman"/>
          <w:sz w:val="24"/>
          <w:szCs w:val="24"/>
        </w:rPr>
        <w:t>y</w:t>
      </w:r>
      <w:r w:rsidRPr="005429FC">
        <w:rPr>
          <w:rFonts w:ascii="Times New Roman" w:hAnsi="Times New Roman"/>
          <w:sz w:val="24"/>
          <w:szCs w:val="24"/>
        </w:rPr>
        <w:t xml:space="preserve"> je dohodou stanovena </w:t>
      </w:r>
      <w:r w:rsidR="0067635F" w:rsidRPr="005429FC">
        <w:rPr>
          <w:rFonts w:ascii="Times New Roman" w:hAnsi="Times New Roman"/>
          <w:sz w:val="24"/>
          <w:szCs w:val="24"/>
        </w:rPr>
        <w:t xml:space="preserve">na 30 kalendářních dnů po jejím </w:t>
      </w:r>
      <w:r w:rsidRPr="005429FC">
        <w:rPr>
          <w:rFonts w:ascii="Times New Roman" w:hAnsi="Times New Roman"/>
          <w:sz w:val="24"/>
          <w:szCs w:val="24"/>
        </w:rPr>
        <w:t xml:space="preserve">doručení objednateli. Stejný termín splatnosti platí pro smluvní strany i při placení jiných plateb (např. úroků z prodlení, smluvních pokut, náhrady škody aj.). </w:t>
      </w:r>
    </w:p>
    <w:p w:rsidR="00DD6894" w:rsidRPr="005429FC" w:rsidRDefault="00123708" w:rsidP="00533B86">
      <w:pPr>
        <w:pStyle w:val="Odstavecseseznamem"/>
        <w:numPr>
          <w:ilvl w:val="0"/>
          <w:numId w:val="13"/>
        </w:numPr>
        <w:tabs>
          <w:tab w:val="clear" w:pos="360"/>
        </w:tabs>
        <w:suppressAutoHyphens/>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t>N</w:t>
      </w:r>
      <w:r w:rsidR="00DD6894" w:rsidRPr="005429FC">
        <w:rPr>
          <w:rFonts w:ascii="Times New Roman" w:hAnsi="Times New Roman"/>
          <w:sz w:val="24"/>
          <w:szCs w:val="24"/>
        </w:rPr>
        <w:t>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Nová lhůta běží opět ode dne doručení nově vyhotovené faktury objednateli.</w:t>
      </w:r>
    </w:p>
    <w:p w:rsidR="00DD6894" w:rsidRPr="005429FC" w:rsidRDefault="00DD6894" w:rsidP="00533B86">
      <w:pPr>
        <w:pStyle w:val="Odstavecseseznamem"/>
        <w:numPr>
          <w:ilvl w:val="0"/>
          <w:numId w:val="13"/>
        </w:numPr>
        <w:tabs>
          <w:tab w:val="clear" w:pos="360"/>
        </w:tabs>
        <w:suppressAutoHyphens/>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t>Povinnost zaplatit cenu je splněna dnem odepsání příslušné částky z účtu objednatele.</w:t>
      </w:r>
    </w:p>
    <w:p w:rsidR="00AC00D9" w:rsidRPr="005429FC" w:rsidRDefault="00AC00D9" w:rsidP="005429FC">
      <w:pPr>
        <w:pStyle w:val="Smlouva2"/>
        <w:widowControl/>
        <w:spacing w:before="40"/>
        <w:jc w:val="both"/>
      </w:pPr>
    </w:p>
    <w:p w:rsidR="00DD6894" w:rsidRPr="005429FC" w:rsidRDefault="00DD6894" w:rsidP="005429FC">
      <w:pPr>
        <w:pStyle w:val="Smlouva2"/>
        <w:widowControl/>
        <w:spacing w:before="40"/>
      </w:pPr>
      <w:r w:rsidRPr="005429FC">
        <w:t>IX.</w:t>
      </w:r>
    </w:p>
    <w:p w:rsidR="00DD6894" w:rsidRPr="005429FC" w:rsidRDefault="00DD6894" w:rsidP="005429FC">
      <w:pPr>
        <w:pStyle w:val="Smlouva2"/>
        <w:widowControl/>
        <w:spacing w:before="40"/>
      </w:pPr>
      <w:r w:rsidRPr="005429FC">
        <w:t>Odpovědnost za škodu</w:t>
      </w:r>
    </w:p>
    <w:p w:rsidR="00DD6894" w:rsidRPr="005429FC" w:rsidRDefault="00DD6894" w:rsidP="00533B86">
      <w:pPr>
        <w:numPr>
          <w:ilvl w:val="0"/>
          <w:numId w:val="14"/>
        </w:numPr>
        <w:tabs>
          <w:tab w:val="clear" w:pos="360"/>
        </w:tabs>
        <w:suppressAutoHyphens/>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t>Zhotovitel nahradí objednateli škodu v plném rozsahu, pokud byla způsobena vadným plněním předmětu této smlouvy.</w:t>
      </w:r>
    </w:p>
    <w:p w:rsidR="00DD6894" w:rsidRPr="005429FC" w:rsidRDefault="00DD6894" w:rsidP="00533B86">
      <w:pPr>
        <w:numPr>
          <w:ilvl w:val="0"/>
          <w:numId w:val="14"/>
        </w:numPr>
        <w:tabs>
          <w:tab w:val="clear" w:pos="360"/>
        </w:tabs>
        <w:suppressAutoHyphens/>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lastRenderedPageBreak/>
        <w:t>Zhotovitel je povinen učinit veškerá opatření potřebná k odvrácení škody nebo k jejímu zmírnění.</w:t>
      </w:r>
    </w:p>
    <w:p w:rsidR="00F10602" w:rsidRPr="005429FC" w:rsidRDefault="00F10602" w:rsidP="00533B86">
      <w:pPr>
        <w:pStyle w:val="Smlouva2"/>
        <w:widowControl/>
        <w:spacing w:before="40"/>
        <w:ind w:left="426" w:hanging="426"/>
      </w:pPr>
    </w:p>
    <w:p w:rsidR="00DD6894" w:rsidRPr="005429FC" w:rsidRDefault="00DD6894" w:rsidP="00533B86">
      <w:pPr>
        <w:pStyle w:val="Smlouva2"/>
        <w:widowControl/>
        <w:spacing w:before="40"/>
        <w:ind w:left="426" w:hanging="426"/>
      </w:pPr>
      <w:r w:rsidRPr="005429FC">
        <w:t>X.</w:t>
      </w:r>
    </w:p>
    <w:p w:rsidR="00DD6894" w:rsidRPr="005429FC" w:rsidRDefault="0012269F" w:rsidP="00533B86">
      <w:pPr>
        <w:pStyle w:val="Smlouva2"/>
        <w:widowControl/>
        <w:spacing w:before="40"/>
        <w:ind w:left="426" w:hanging="426"/>
      </w:pPr>
      <w:r w:rsidRPr="005429FC">
        <w:t>Záruční podmínky a vady díl</w:t>
      </w:r>
    </w:p>
    <w:p w:rsidR="00DD6894" w:rsidRPr="005429FC" w:rsidRDefault="00DD6894" w:rsidP="00533B86">
      <w:pPr>
        <w:widowControl w:val="0"/>
        <w:numPr>
          <w:ilvl w:val="0"/>
          <w:numId w:val="15"/>
        </w:numPr>
        <w:tabs>
          <w:tab w:val="clear" w:pos="360"/>
        </w:tabs>
        <w:suppressAutoHyphens/>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t>Dílo má vady, jestliže jeho provedení n</w:t>
      </w:r>
      <w:r w:rsidR="00A37076" w:rsidRPr="005429FC">
        <w:rPr>
          <w:rFonts w:ascii="Times New Roman" w:hAnsi="Times New Roman"/>
          <w:sz w:val="24"/>
          <w:szCs w:val="24"/>
        </w:rPr>
        <w:t>eodpovídá požadavkům uvedeným v této</w:t>
      </w:r>
      <w:r w:rsidRPr="005429FC">
        <w:rPr>
          <w:rFonts w:ascii="Times New Roman" w:hAnsi="Times New Roman"/>
          <w:sz w:val="24"/>
          <w:szCs w:val="24"/>
        </w:rPr>
        <w:t xml:space="preserve"> smlouvě, příslušným právním předpisům, normám nebo jiné dokumentaci, vztahující se k provedení díla.</w:t>
      </w:r>
    </w:p>
    <w:p w:rsidR="00DD6894" w:rsidRPr="005429FC" w:rsidRDefault="00DD6894" w:rsidP="00533B86">
      <w:pPr>
        <w:widowControl w:val="0"/>
        <w:numPr>
          <w:ilvl w:val="0"/>
          <w:numId w:val="15"/>
        </w:numPr>
        <w:tabs>
          <w:tab w:val="clear" w:pos="360"/>
        </w:tabs>
        <w:suppressAutoHyphens/>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t xml:space="preserve">Zhotovitel odpovídá za vady, jež má dílo v době předání a za vady, které se na díle projeví v záruční době, která činí </w:t>
      </w:r>
      <w:r w:rsidR="00B70AE7">
        <w:rPr>
          <w:rFonts w:ascii="Times New Roman" w:hAnsi="Times New Roman"/>
          <w:sz w:val="24"/>
          <w:szCs w:val="24"/>
        </w:rPr>
        <w:t>36</w:t>
      </w:r>
      <w:r w:rsidRPr="005429FC">
        <w:rPr>
          <w:rFonts w:ascii="Times New Roman" w:hAnsi="Times New Roman"/>
          <w:sz w:val="24"/>
          <w:szCs w:val="24"/>
        </w:rPr>
        <w:t xml:space="preserve"> měsíců, minimálně však 36 měsíců. </w:t>
      </w:r>
    </w:p>
    <w:p w:rsidR="00DD6894" w:rsidRPr="005429FC" w:rsidRDefault="00DD6894" w:rsidP="00533B86">
      <w:pPr>
        <w:widowControl w:val="0"/>
        <w:numPr>
          <w:ilvl w:val="0"/>
          <w:numId w:val="15"/>
        </w:numPr>
        <w:tabs>
          <w:tab w:val="clear" w:pos="360"/>
        </w:tabs>
        <w:suppressAutoHyphens/>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t xml:space="preserve">Záruční doba začíná plynout ode dne řádného předání a převzetí díla bez vad a nedodělků. </w:t>
      </w:r>
    </w:p>
    <w:p w:rsidR="00DD6894" w:rsidRPr="005429FC" w:rsidRDefault="00DD6894" w:rsidP="00533B86">
      <w:pPr>
        <w:widowControl w:val="0"/>
        <w:numPr>
          <w:ilvl w:val="0"/>
          <w:numId w:val="15"/>
        </w:numPr>
        <w:tabs>
          <w:tab w:val="clear" w:pos="360"/>
        </w:tabs>
        <w:suppressAutoHyphens/>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t>Vyskytne-li se v průběhu záruční doby na předmětu plnění vada, objednatel písemně oznámí zhotoviteli její výskyt, vadu popíše a uvede, jak se projevuje. Jakmile objednatel odeslal toto písemné oznámení, má se za to, že požaduje bezplatné odstranění vady.</w:t>
      </w:r>
    </w:p>
    <w:p w:rsidR="00DD6894" w:rsidRPr="005429FC" w:rsidRDefault="00DD6894" w:rsidP="00533B86">
      <w:pPr>
        <w:widowControl w:val="0"/>
        <w:numPr>
          <w:ilvl w:val="0"/>
          <w:numId w:val="15"/>
        </w:numPr>
        <w:tabs>
          <w:tab w:val="clear" w:pos="360"/>
        </w:tabs>
        <w:suppressAutoHyphens/>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t>Zhotovitel započne s odstraněním vady neprodleně, nejpozději do 5 kalendářních dnů</w:t>
      </w:r>
      <w:r w:rsidRPr="005429FC">
        <w:rPr>
          <w:rFonts w:ascii="Times New Roman" w:hAnsi="Times New Roman"/>
          <w:i/>
          <w:sz w:val="24"/>
          <w:szCs w:val="24"/>
        </w:rPr>
        <w:t xml:space="preserve"> </w:t>
      </w:r>
      <w:r w:rsidRPr="005429FC">
        <w:rPr>
          <w:rFonts w:ascii="Times New Roman" w:hAnsi="Times New Roman"/>
          <w:sz w:val="24"/>
          <w:szCs w:val="24"/>
        </w:rPr>
        <w:t>ode dne doručení písemného oznámení o vadě, pokud se smluvní strany nedohodnou jinak.</w:t>
      </w:r>
    </w:p>
    <w:p w:rsidR="00DD6894" w:rsidRPr="005429FC" w:rsidRDefault="00DD6894" w:rsidP="00533B86">
      <w:pPr>
        <w:widowControl w:val="0"/>
        <w:numPr>
          <w:ilvl w:val="0"/>
          <w:numId w:val="15"/>
        </w:numPr>
        <w:tabs>
          <w:tab w:val="clear" w:pos="360"/>
        </w:tabs>
        <w:suppressAutoHyphens/>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t>Vada bude odstraněna nejpozději do 10 kalendářních dnů od započetí prací, pokud se smluvní strany nedohodnou jinak.</w:t>
      </w:r>
    </w:p>
    <w:p w:rsidR="00DD6894" w:rsidRPr="005429FC" w:rsidRDefault="00DD6894" w:rsidP="00533B86">
      <w:pPr>
        <w:widowControl w:val="0"/>
        <w:numPr>
          <w:ilvl w:val="0"/>
          <w:numId w:val="15"/>
        </w:numPr>
        <w:tabs>
          <w:tab w:val="clear" w:pos="360"/>
        </w:tabs>
        <w:suppressAutoHyphens/>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t>Objednatel je povinen umožnit zhotoviteli odstranění vady.</w:t>
      </w:r>
    </w:p>
    <w:p w:rsidR="006D7150" w:rsidRPr="005429FC" w:rsidRDefault="00DD6894" w:rsidP="00533B86">
      <w:pPr>
        <w:widowControl w:val="0"/>
        <w:numPr>
          <w:ilvl w:val="0"/>
          <w:numId w:val="15"/>
        </w:numPr>
        <w:tabs>
          <w:tab w:val="clear" w:pos="360"/>
        </w:tabs>
        <w:suppressAutoHyphens/>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t xml:space="preserve">Provedenou opravu vady zhotovitel objednateli řádně předá, o čemž bude proveden zápis. Na provedenou opravu poskytne zhotovitel záruku v délce uvedené v odst. 2. tohoto článku. </w:t>
      </w:r>
    </w:p>
    <w:p w:rsidR="003B10E8" w:rsidRPr="005429FC" w:rsidRDefault="003B10E8" w:rsidP="005429FC">
      <w:pPr>
        <w:widowControl w:val="0"/>
        <w:suppressAutoHyphens/>
        <w:spacing w:before="40" w:after="0" w:line="240" w:lineRule="auto"/>
        <w:jc w:val="both"/>
        <w:rPr>
          <w:rFonts w:ascii="Times New Roman" w:hAnsi="Times New Roman"/>
          <w:sz w:val="24"/>
          <w:szCs w:val="24"/>
        </w:rPr>
      </w:pPr>
    </w:p>
    <w:p w:rsidR="00DD6894" w:rsidRPr="005429FC" w:rsidRDefault="00DD6894" w:rsidP="005429FC">
      <w:pPr>
        <w:pStyle w:val="Smlouva2"/>
        <w:spacing w:before="40"/>
      </w:pPr>
      <w:r w:rsidRPr="005429FC">
        <w:t>XI.</w:t>
      </w:r>
    </w:p>
    <w:p w:rsidR="00DD6894" w:rsidRPr="005429FC" w:rsidRDefault="00DD6894" w:rsidP="005429FC">
      <w:pPr>
        <w:pStyle w:val="Smlouva2"/>
        <w:spacing w:before="40"/>
      </w:pPr>
      <w:r w:rsidRPr="005429FC">
        <w:t>Sankční ujednání</w:t>
      </w:r>
    </w:p>
    <w:p w:rsidR="00DD6894" w:rsidRPr="005429FC" w:rsidRDefault="00692370" w:rsidP="00533B86">
      <w:pPr>
        <w:pStyle w:val="slovn"/>
        <w:widowControl/>
        <w:numPr>
          <w:ilvl w:val="0"/>
          <w:numId w:val="16"/>
        </w:numPr>
        <w:tabs>
          <w:tab w:val="clear" w:pos="360"/>
        </w:tabs>
        <w:spacing w:before="40"/>
        <w:ind w:left="426" w:hanging="426"/>
      </w:pPr>
      <w:r w:rsidRPr="005429FC">
        <w:t>V případě nedodržení termínu</w:t>
      </w:r>
      <w:r w:rsidR="00DD6894" w:rsidRPr="005429FC">
        <w:t xml:space="preserve"> plnění dle této smlouvy ze strany zhotovitele je objednatel oprávněn uplatnit smluvní pokutu ve výši 0,1 % z celkové ceny díla s DPH v Kč za každý i započatý kalendářní den prodlení.</w:t>
      </w:r>
    </w:p>
    <w:p w:rsidR="00DD6894" w:rsidRPr="005429FC" w:rsidRDefault="00DD6894" w:rsidP="00533B86">
      <w:pPr>
        <w:widowControl w:val="0"/>
        <w:numPr>
          <w:ilvl w:val="0"/>
          <w:numId w:val="16"/>
        </w:numPr>
        <w:tabs>
          <w:tab w:val="clear" w:pos="360"/>
        </w:tabs>
        <w:suppressAutoHyphens/>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t>V případě, že objednatelem nebude uhrazena faktura ve lhůtě splatnosti, je objednatel povinen zaplatit zhotoviteli úrok z prodlení ve výši 0,1 % z účtované částky</w:t>
      </w:r>
      <w:r w:rsidR="00692370" w:rsidRPr="005429FC">
        <w:rPr>
          <w:rFonts w:ascii="Times New Roman" w:hAnsi="Times New Roman"/>
          <w:sz w:val="24"/>
          <w:szCs w:val="24"/>
        </w:rPr>
        <w:t xml:space="preserve"> s DPH</w:t>
      </w:r>
      <w:r w:rsidRPr="005429FC">
        <w:rPr>
          <w:rFonts w:ascii="Times New Roman" w:hAnsi="Times New Roman"/>
          <w:sz w:val="24"/>
          <w:szCs w:val="24"/>
        </w:rPr>
        <w:t xml:space="preserve"> za každý i započatý kalendářní den prodlení.</w:t>
      </w:r>
    </w:p>
    <w:p w:rsidR="00DD6894" w:rsidRPr="005429FC" w:rsidRDefault="00DD6894" w:rsidP="00533B86">
      <w:pPr>
        <w:pStyle w:val="slovn"/>
        <w:widowControl/>
        <w:numPr>
          <w:ilvl w:val="0"/>
          <w:numId w:val="16"/>
        </w:numPr>
        <w:tabs>
          <w:tab w:val="clear" w:pos="360"/>
        </w:tabs>
        <w:spacing w:before="40"/>
        <w:ind w:left="426" w:hanging="426"/>
      </w:pPr>
      <w:r w:rsidRPr="005429FC">
        <w:t>Pokud zhotovitel nedodrží termín k odstranění vady, která se projevila v záruční době, je zhotovitel povinen zaplatit objednateli smluvní pokutu ve výši 0,1 % z celkové ceny díla s DPH v Kč za každý i započatý den prodlení a každý zjištěný případ.</w:t>
      </w:r>
    </w:p>
    <w:p w:rsidR="00DD6894" w:rsidRPr="005429FC" w:rsidRDefault="00DD6894" w:rsidP="00533B86">
      <w:pPr>
        <w:pStyle w:val="slovn"/>
        <w:widowControl/>
        <w:numPr>
          <w:ilvl w:val="0"/>
          <w:numId w:val="16"/>
        </w:numPr>
        <w:tabs>
          <w:tab w:val="clear" w:pos="360"/>
        </w:tabs>
        <w:spacing w:before="40"/>
        <w:ind w:left="426" w:hanging="426"/>
      </w:pPr>
      <w:r w:rsidRPr="005429FC">
        <w:t>Smluvní pokuty se nezapočítávají na náhradu případně vzniklé škody, kterou lze vymáhat samostatně.</w:t>
      </w:r>
    </w:p>
    <w:p w:rsidR="00DD6894" w:rsidRPr="005429FC" w:rsidRDefault="00DD6894" w:rsidP="00533B86">
      <w:pPr>
        <w:pStyle w:val="slovn"/>
        <w:widowControl/>
        <w:numPr>
          <w:ilvl w:val="0"/>
          <w:numId w:val="16"/>
        </w:numPr>
        <w:tabs>
          <w:tab w:val="clear" w:pos="360"/>
        </w:tabs>
        <w:spacing w:before="40"/>
        <w:ind w:left="426" w:hanging="426"/>
      </w:pPr>
      <w:r w:rsidRPr="005429FC">
        <w:t>Smluvní pokuty je objednatel oprávněn započíst proti pohledávce zhotovitele.</w:t>
      </w:r>
    </w:p>
    <w:p w:rsidR="00611DA2" w:rsidRPr="005429FC" w:rsidRDefault="00611DA2" w:rsidP="005429FC">
      <w:pPr>
        <w:pStyle w:val="Smlouva2"/>
        <w:widowControl/>
        <w:tabs>
          <w:tab w:val="left" w:pos="360"/>
        </w:tabs>
        <w:spacing w:before="40"/>
        <w:ind w:hanging="360"/>
        <w:jc w:val="both"/>
      </w:pPr>
    </w:p>
    <w:p w:rsidR="00DD6894" w:rsidRPr="005429FC" w:rsidRDefault="00DD6894" w:rsidP="005429FC">
      <w:pPr>
        <w:pStyle w:val="Smlouva2"/>
        <w:widowControl/>
        <w:tabs>
          <w:tab w:val="left" w:pos="360"/>
        </w:tabs>
        <w:spacing w:before="40"/>
        <w:ind w:hanging="360"/>
      </w:pPr>
      <w:r w:rsidRPr="005429FC">
        <w:t>XII.</w:t>
      </w:r>
    </w:p>
    <w:p w:rsidR="00DD6894" w:rsidRPr="005429FC" w:rsidRDefault="00DD6894" w:rsidP="005429FC">
      <w:pPr>
        <w:pStyle w:val="Smlouva2"/>
        <w:widowControl/>
        <w:tabs>
          <w:tab w:val="left" w:pos="360"/>
        </w:tabs>
        <w:spacing w:before="40"/>
        <w:ind w:hanging="360"/>
      </w:pPr>
      <w:r w:rsidRPr="005429FC">
        <w:t>Závěrečná ujednání</w:t>
      </w:r>
    </w:p>
    <w:p w:rsidR="00DD6894" w:rsidRPr="005429FC" w:rsidRDefault="00DD6894" w:rsidP="00533B86">
      <w:pPr>
        <w:pStyle w:val="Smlouva-slo"/>
        <w:numPr>
          <w:ilvl w:val="0"/>
          <w:numId w:val="17"/>
        </w:numPr>
        <w:tabs>
          <w:tab w:val="clear" w:pos="360"/>
        </w:tabs>
        <w:spacing w:before="40" w:line="240" w:lineRule="auto"/>
        <w:ind w:left="426" w:hanging="426"/>
      </w:pPr>
      <w:r w:rsidRPr="005429FC">
        <w:t xml:space="preserve">Smlouva nabývá platnosti a účinnosti podpisem </w:t>
      </w:r>
      <w:r w:rsidR="00A55B13" w:rsidRPr="005429FC">
        <w:t xml:space="preserve">této </w:t>
      </w:r>
      <w:r w:rsidRPr="005429FC">
        <w:t>smlouvy oběma stranami.</w:t>
      </w:r>
    </w:p>
    <w:p w:rsidR="00DD6894" w:rsidRPr="005429FC" w:rsidRDefault="00DD6894" w:rsidP="00533B86">
      <w:pPr>
        <w:pStyle w:val="Smlouva-slo"/>
        <w:numPr>
          <w:ilvl w:val="0"/>
          <w:numId w:val="17"/>
        </w:numPr>
        <w:tabs>
          <w:tab w:val="clear" w:pos="360"/>
        </w:tabs>
        <w:spacing w:before="40" w:line="240" w:lineRule="auto"/>
        <w:ind w:left="426" w:hanging="426"/>
      </w:pPr>
      <w:r w:rsidRPr="005429FC">
        <w:t>Změnit nebo doplnit tuto smlouvu mohou smluvní strany pouze formou písemných dodatků, které budou vzestupně číslovány, výslovně prohlášeny za dodatek této smlouvy a podepsány oprávněnými zástupci smluvních stran.</w:t>
      </w:r>
    </w:p>
    <w:p w:rsidR="00DD6894" w:rsidRPr="005429FC" w:rsidRDefault="00DD6894" w:rsidP="00533B86">
      <w:pPr>
        <w:pStyle w:val="Smlouva-slo"/>
        <w:numPr>
          <w:ilvl w:val="0"/>
          <w:numId w:val="17"/>
        </w:numPr>
        <w:tabs>
          <w:tab w:val="clear" w:pos="360"/>
        </w:tabs>
        <w:spacing w:before="40" w:line="240" w:lineRule="auto"/>
        <w:ind w:left="426" w:hanging="426"/>
      </w:pPr>
      <w:r w:rsidRPr="005429FC">
        <w:t>Smluvní vztah lze ukončit písemnou dohodou.</w:t>
      </w:r>
    </w:p>
    <w:p w:rsidR="00DD6894" w:rsidRPr="005429FC" w:rsidRDefault="00DD6894" w:rsidP="00533B86">
      <w:pPr>
        <w:pStyle w:val="Smlouva-slo"/>
        <w:numPr>
          <w:ilvl w:val="0"/>
          <w:numId w:val="17"/>
        </w:numPr>
        <w:tabs>
          <w:tab w:val="clear" w:pos="360"/>
        </w:tabs>
        <w:spacing w:before="40" w:line="240" w:lineRule="auto"/>
        <w:ind w:left="426" w:hanging="426"/>
      </w:pPr>
      <w:r w:rsidRPr="005429FC">
        <w:lastRenderedPageBreak/>
        <w:t>V případě zániku závazku před řádným splněním díla je zhotovitel povinen ihned předat objednateli nedokončené dílo a případně uhradit vzniklou škodu. Smluvní strany uzavřou dohodu, ve které upraví vzájemná práva a povinnosti.</w:t>
      </w:r>
    </w:p>
    <w:p w:rsidR="00DD6894" w:rsidRPr="005429FC" w:rsidRDefault="00DD6894" w:rsidP="00533B86">
      <w:pPr>
        <w:pStyle w:val="Smlouva-slo"/>
        <w:numPr>
          <w:ilvl w:val="0"/>
          <w:numId w:val="17"/>
        </w:numPr>
        <w:tabs>
          <w:tab w:val="clear" w:pos="360"/>
        </w:tabs>
        <w:spacing w:before="40" w:line="240" w:lineRule="auto"/>
        <w:ind w:left="426" w:hanging="426"/>
      </w:pPr>
      <w:r w:rsidRPr="005429FC">
        <w:t>Znění této smlouvy není obchodním tajemstvím a obě smluvní strany souhlasí se zveřejněním této smlouvy.</w:t>
      </w:r>
    </w:p>
    <w:p w:rsidR="00FB15D0" w:rsidRPr="005429FC" w:rsidRDefault="008759A7" w:rsidP="00533B86">
      <w:pPr>
        <w:numPr>
          <w:ilvl w:val="0"/>
          <w:numId w:val="17"/>
        </w:numPr>
        <w:tabs>
          <w:tab w:val="clear" w:pos="360"/>
        </w:tabs>
        <w:autoSpaceDE w:val="0"/>
        <w:autoSpaceDN w:val="0"/>
        <w:adjustRightInd w:val="0"/>
        <w:spacing w:before="40" w:after="0" w:line="240" w:lineRule="auto"/>
        <w:ind w:left="426" w:hanging="426"/>
        <w:jc w:val="both"/>
        <w:rPr>
          <w:rFonts w:ascii="Times New Roman" w:hAnsi="Times New Roman"/>
          <w:sz w:val="24"/>
          <w:szCs w:val="24"/>
        </w:rPr>
      </w:pPr>
      <w:r w:rsidRPr="005429FC">
        <w:rPr>
          <w:rFonts w:ascii="Times New Roman" w:hAnsi="Times New Roman"/>
          <w:sz w:val="24"/>
          <w:szCs w:val="24"/>
        </w:rPr>
        <w:t>Po dohodě obou smluvních stran jsou všechny náležitosti smluvního vztahu, popsaného touto smlouvou zveřejnitelné (tj. vlastní znění smlouvy, včetně na ni navazujících znění jiných smluv, dodatku a změn smlouvy či jejích příloh) na profilu zadavatele.</w:t>
      </w:r>
    </w:p>
    <w:p w:rsidR="008759A7" w:rsidRPr="005429FC" w:rsidRDefault="008759A7" w:rsidP="00533B86">
      <w:pPr>
        <w:numPr>
          <w:ilvl w:val="0"/>
          <w:numId w:val="17"/>
        </w:numPr>
        <w:tabs>
          <w:tab w:val="clear" w:pos="360"/>
        </w:tabs>
        <w:autoSpaceDE w:val="0"/>
        <w:autoSpaceDN w:val="0"/>
        <w:adjustRightInd w:val="0"/>
        <w:spacing w:before="40" w:after="0" w:line="240" w:lineRule="auto"/>
        <w:ind w:left="426" w:hanging="426"/>
        <w:jc w:val="both"/>
        <w:rPr>
          <w:rFonts w:ascii="Times New Roman" w:hAnsi="Times New Roman"/>
          <w:sz w:val="24"/>
          <w:szCs w:val="24"/>
        </w:rPr>
      </w:pPr>
      <w:r w:rsidRPr="005429FC">
        <w:rPr>
          <w:rStyle w:val="Hypertextovodkaz"/>
          <w:sz w:val="24"/>
          <w:szCs w:val="24"/>
          <w:u w:val="none"/>
        </w:rPr>
        <w:t>Smluvní strany se dohodly, že povinnost vyplývající ze zákona č. 340/2015 Sb. o registru smluv provede objednatel zveřejněním této smlouvy v registru smluv v zákonem stanoveném termínu. Návrh této smlouvy je zhotovitelem předložen rovněž v otevřeném strojově čitelném formátu dle zákona č. 222/2015 Sb. o změně zákona o svobodném přístupu k informacím, z důvodu povinnosti zveřejňovat smlouvy dle zákona č. 340/2015 Sb., o registru smluv.</w:t>
      </w:r>
    </w:p>
    <w:p w:rsidR="00DD6894" w:rsidRPr="005429FC" w:rsidRDefault="00DD6894" w:rsidP="00533B86">
      <w:pPr>
        <w:pStyle w:val="Smlouva-slo"/>
        <w:numPr>
          <w:ilvl w:val="0"/>
          <w:numId w:val="17"/>
        </w:numPr>
        <w:tabs>
          <w:tab w:val="clear" w:pos="360"/>
        </w:tabs>
        <w:spacing w:before="40" w:line="240" w:lineRule="auto"/>
        <w:ind w:left="426" w:hanging="426"/>
      </w:pPr>
      <w:r w:rsidRPr="005429FC">
        <w:t>Zhotovitel nemůže bez souhlasu objednatele postoupit svá práva a povinnosti plynoucí ze smlouvy třetí osobě.</w:t>
      </w:r>
    </w:p>
    <w:p w:rsidR="00DD6894" w:rsidRPr="005429FC" w:rsidRDefault="00DD6894" w:rsidP="00533B86">
      <w:pPr>
        <w:pStyle w:val="Smlouva-slo"/>
        <w:numPr>
          <w:ilvl w:val="0"/>
          <w:numId w:val="17"/>
        </w:numPr>
        <w:tabs>
          <w:tab w:val="clear" w:pos="360"/>
        </w:tabs>
        <w:spacing w:before="40" w:line="240" w:lineRule="auto"/>
        <w:ind w:left="426" w:hanging="426"/>
      </w:pPr>
      <w:r w:rsidRPr="005429FC">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DD6894" w:rsidRPr="005429FC" w:rsidRDefault="00DD6894" w:rsidP="00533B86">
      <w:pPr>
        <w:pStyle w:val="Smlouva-slo"/>
        <w:numPr>
          <w:ilvl w:val="0"/>
          <w:numId w:val="17"/>
        </w:numPr>
        <w:tabs>
          <w:tab w:val="clear" w:pos="360"/>
        </w:tabs>
        <w:spacing w:before="40" w:line="240" w:lineRule="auto"/>
        <w:ind w:left="426" w:hanging="426"/>
      </w:pPr>
      <w:r w:rsidRPr="005429FC">
        <w:t>Zhotovitel se zavazuje účastnit se na základě pozvánky objednatele všech jednání týkajících se předmětného díla.</w:t>
      </w:r>
    </w:p>
    <w:p w:rsidR="00DD6894" w:rsidRPr="005429FC" w:rsidRDefault="00DD6894" w:rsidP="00533B86">
      <w:pPr>
        <w:pStyle w:val="Smlouva-slo"/>
        <w:numPr>
          <w:ilvl w:val="0"/>
          <w:numId w:val="17"/>
        </w:numPr>
        <w:tabs>
          <w:tab w:val="clear" w:pos="360"/>
        </w:tabs>
        <w:spacing w:before="40" w:line="240" w:lineRule="auto"/>
        <w:ind w:left="426" w:hanging="426"/>
      </w:pPr>
      <w:r w:rsidRPr="005429FC">
        <w:t>Písemnosti se považují za doručené i v případě, že kterákoliv ze stran její doručení odmítne či jinak znemožní.</w:t>
      </w:r>
    </w:p>
    <w:p w:rsidR="00DD6894" w:rsidRPr="005429FC" w:rsidRDefault="00DD6894" w:rsidP="00533B86">
      <w:pPr>
        <w:pStyle w:val="Smlouva-slo"/>
        <w:numPr>
          <w:ilvl w:val="0"/>
          <w:numId w:val="17"/>
        </w:numPr>
        <w:tabs>
          <w:tab w:val="clear" w:pos="360"/>
        </w:tabs>
        <w:spacing w:before="40" w:line="240" w:lineRule="auto"/>
        <w:ind w:left="426" w:hanging="426"/>
      </w:pPr>
      <w:r w:rsidRPr="005429FC">
        <w:t>Smluvní strany shodně prohlašují, že si tuto smlouvu před jejím podpisem přečetly a že byla uzavřena po vzájemném projednání podle jejich pravé a svobodné vůle, nikoliv v tísni nebo za nápadně nevýhodných podmínek, a že se dohodly o celém jejím obsahu, což stvrzují svými podpisy.</w:t>
      </w:r>
    </w:p>
    <w:p w:rsidR="00DD6894" w:rsidRPr="005429FC" w:rsidRDefault="00DD6894" w:rsidP="00533B86">
      <w:pPr>
        <w:pStyle w:val="Smlouva-slo"/>
        <w:numPr>
          <w:ilvl w:val="0"/>
          <w:numId w:val="17"/>
        </w:numPr>
        <w:tabs>
          <w:tab w:val="clear" w:pos="360"/>
        </w:tabs>
        <w:spacing w:before="40" w:line="240" w:lineRule="auto"/>
        <w:ind w:left="426" w:hanging="426"/>
      </w:pPr>
      <w:r w:rsidRPr="005429FC">
        <w:t>Objednatel si v</w:t>
      </w:r>
      <w:r w:rsidR="006D7150" w:rsidRPr="005429FC">
        <w:t>yhrazuje právo na předání díla</w:t>
      </w:r>
      <w:r w:rsidRPr="005429FC">
        <w:t xml:space="preserve"> třetí osobě jako podkladu pro výběr zhotovitele </w:t>
      </w:r>
      <w:r w:rsidR="008759A7" w:rsidRPr="005429FC">
        <w:t xml:space="preserve">dalších stupňů PD </w:t>
      </w:r>
      <w:r w:rsidRPr="005429FC">
        <w:t xml:space="preserve">a </w:t>
      </w:r>
      <w:r w:rsidR="008759A7" w:rsidRPr="005429FC">
        <w:t xml:space="preserve">dodavatele realizace </w:t>
      </w:r>
      <w:r w:rsidRPr="005429FC">
        <w:t>stavby.</w:t>
      </w:r>
    </w:p>
    <w:p w:rsidR="00DD6894" w:rsidRPr="005429FC" w:rsidRDefault="00DD6894" w:rsidP="00533B86">
      <w:pPr>
        <w:pStyle w:val="Smlouva-slo"/>
        <w:numPr>
          <w:ilvl w:val="0"/>
          <w:numId w:val="17"/>
        </w:numPr>
        <w:tabs>
          <w:tab w:val="clear" w:pos="360"/>
        </w:tabs>
        <w:spacing w:before="40" w:line="240" w:lineRule="auto"/>
        <w:ind w:left="426" w:hanging="426"/>
      </w:pPr>
      <w:r w:rsidRPr="005429FC">
        <w:t>Zhotovitel je povinen poskytovat objednateli veškeré informace, doklady apod.</w:t>
      </w:r>
      <w:r w:rsidR="0012269F" w:rsidRPr="005429FC">
        <w:t xml:space="preserve"> </w:t>
      </w:r>
      <w:r w:rsidR="00A55B13" w:rsidRPr="005429FC">
        <w:t>k předmětu této smlouvy</w:t>
      </w:r>
      <w:r w:rsidRPr="005429FC">
        <w:t xml:space="preserve"> písemnou formou.</w:t>
      </w:r>
    </w:p>
    <w:p w:rsidR="00DD6894" w:rsidRPr="005429FC" w:rsidRDefault="00DD6894" w:rsidP="00533B86">
      <w:pPr>
        <w:pStyle w:val="Smlouva-slo"/>
        <w:numPr>
          <w:ilvl w:val="0"/>
          <w:numId w:val="17"/>
        </w:numPr>
        <w:tabs>
          <w:tab w:val="clear" w:pos="360"/>
        </w:tabs>
        <w:spacing w:before="40" w:line="240" w:lineRule="auto"/>
        <w:ind w:left="426" w:hanging="426"/>
      </w:pPr>
      <w:r w:rsidRPr="005429FC">
        <w:t>Smlouva je vyhotovena ve 4 stejnopisech s platností originálu podepsaných oprávněnými zástupci smluvních stran, přičemž objednatel i zhotovitel obdrží po dvou vyhotoveních.</w:t>
      </w:r>
    </w:p>
    <w:p w:rsidR="00DD6894" w:rsidRDefault="00DD6894" w:rsidP="005429FC">
      <w:pPr>
        <w:tabs>
          <w:tab w:val="left" w:pos="5670"/>
        </w:tabs>
        <w:spacing w:before="40" w:after="0" w:line="240" w:lineRule="auto"/>
        <w:jc w:val="both"/>
        <w:rPr>
          <w:rFonts w:ascii="Times New Roman" w:hAnsi="Times New Roman"/>
          <w:sz w:val="24"/>
          <w:szCs w:val="24"/>
        </w:rPr>
      </w:pPr>
    </w:p>
    <w:p w:rsidR="006328F7" w:rsidRPr="005429FC" w:rsidRDefault="006328F7" w:rsidP="005429FC">
      <w:pPr>
        <w:tabs>
          <w:tab w:val="left" w:pos="5670"/>
        </w:tabs>
        <w:spacing w:before="40"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663"/>
        <w:gridCol w:w="4623"/>
      </w:tblGrid>
      <w:tr w:rsidR="00611DA2" w:rsidRPr="005429FC" w:rsidTr="00B33246">
        <w:tc>
          <w:tcPr>
            <w:tcW w:w="4663" w:type="dxa"/>
            <w:shd w:val="clear" w:color="auto" w:fill="auto"/>
          </w:tcPr>
          <w:p w:rsidR="00611DA2" w:rsidRPr="00B70AE7" w:rsidRDefault="00611DA2" w:rsidP="005429FC">
            <w:pPr>
              <w:pStyle w:val="Tlotextu"/>
              <w:spacing w:before="40" w:after="0"/>
              <w:rPr>
                <w:b/>
              </w:rPr>
            </w:pPr>
            <w:r w:rsidRPr="005429FC">
              <w:t>V</w:t>
            </w:r>
            <w:r w:rsidR="00B70AE7">
              <w:t> Opavě</w:t>
            </w:r>
            <w:r w:rsidRPr="005429FC">
              <w:t xml:space="preserve">, dne: </w:t>
            </w:r>
            <w:r w:rsidR="00A214BF">
              <w:t>22.02.2017</w:t>
            </w:r>
          </w:p>
          <w:p w:rsidR="00611DA2" w:rsidRPr="005429FC" w:rsidRDefault="00611DA2" w:rsidP="005429FC">
            <w:pPr>
              <w:pStyle w:val="Tlotextu"/>
              <w:spacing w:before="40" w:after="0"/>
            </w:pPr>
          </w:p>
          <w:p w:rsidR="00611DA2" w:rsidRPr="005429FC" w:rsidRDefault="00611DA2" w:rsidP="005429FC">
            <w:pPr>
              <w:pStyle w:val="Tlotextu"/>
              <w:spacing w:before="40" w:after="0"/>
            </w:pPr>
            <w:r w:rsidRPr="005429FC">
              <w:t>Za zhotovitele:</w:t>
            </w:r>
          </w:p>
          <w:p w:rsidR="00611DA2" w:rsidRPr="005429FC" w:rsidRDefault="00611DA2" w:rsidP="005429FC">
            <w:pPr>
              <w:pStyle w:val="Tlotextu"/>
              <w:spacing w:before="40" w:after="0"/>
            </w:pPr>
          </w:p>
          <w:p w:rsidR="006328F7" w:rsidRDefault="006328F7" w:rsidP="006328F7">
            <w:pPr>
              <w:ind w:right="124"/>
              <w:jc w:val="both"/>
              <w:rPr>
                <w:rFonts w:ascii="Arial" w:hAnsi="Arial" w:cs="Arial"/>
                <w:sz w:val="20"/>
                <w:szCs w:val="20"/>
              </w:rPr>
            </w:pPr>
          </w:p>
          <w:p w:rsidR="006328F7" w:rsidRPr="00B81795" w:rsidRDefault="006328F7" w:rsidP="006328F7">
            <w:pPr>
              <w:spacing w:after="0"/>
              <w:ind w:right="124"/>
              <w:jc w:val="both"/>
              <w:rPr>
                <w:rFonts w:ascii="Arial" w:hAnsi="Arial" w:cs="Arial"/>
                <w:sz w:val="20"/>
                <w:szCs w:val="20"/>
              </w:rPr>
            </w:pPr>
            <w:r w:rsidRPr="00B81795">
              <w:rPr>
                <w:rFonts w:ascii="Arial" w:hAnsi="Arial" w:cs="Arial"/>
                <w:sz w:val="20"/>
                <w:szCs w:val="20"/>
              </w:rPr>
              <w:t>……………………………..</w:t>
            </w:r>
          </w:p>
          <w:p w:rsidR="006328F7" w:rsidRDefault="006328F7" w:rsidP="006328F7">
            <w:pPr>
              <w:spacing w:after="0"/>
              <w:ind w:right="124"/>
              <w:jc w:val="both"/>
              <w:rPr>
                <w:rFonts w:cs="Arial"/>
                <w:b/>
                <w:szCs w:val="20"/>
              </w:rPr>
            </w:pPr>
            <w:r>
              <w:rPr>
                <w:rFonts w:ascii="Arial" w:hAnsi="Arial" w:cs="Arial"/>
                <w:b/>
                <w:sz w:val="20"/>
                <w:szCs w:val="20"/>
              </w:rPr>
              <w:t xml:space="preserve">Ing. </w:t>
            </w:r>
            <w:r>
              <w:rPr>
                <w:rFonts w:cs="Arial"/>
                <w:b/>
                <w:szCs w:val="20"/>
              </w:rPr>
              <w:t xml:space="preserve">Blanka Ličmanová, </w:t>
            </w:r>
          </w:p>
          <w:p w:rsidR="006328F7" w:rsidRPr="00F31FE5" w:rsidRDefault="006328F7" w:rsidP="006328F7">
            <w:pPr>
              <w:ind w:right="124"/>
              <w:jc w:val="both"/>
            </w:pPr>
            <w:r>
              <w:rPr>
                <w:rFonts w:ascii="Arial" w:hAnsi="Arial" w:cs="Arial"/>
                <w:b/>
                <w:sz w:val="20"/>
                <w:szCs w:val="20"/>
              </w:rPr>
              <w:t>jednatelka firmy</w:t>
            </w:r>
          </w:p>
          <w:p w:rsidR="00611DA2" w:rsidRPr="005429FC" w:rsidRDefault="00611DA2" w:rsidP="005429FC">
            <w:pPr>
              <w:pStyle w:val="Tlotextu"/>
              <w:spacing w:before="40" w:after="0"/>
              <w:rPr>
                <w:b/>
              </w:rPr>
            </w:pPr>
          </w:p>
        </w:tc>
        <w:tc>
          <w:tcPr>
            <w:tcW w:w="4623" w:type="dxa"/>
            <w:shd w:val="clear" w:color="auto" w:fill="auto"/>
          </w:tcPr>
          <w:p w:rsidR="00611DA2" w:rsidRPr="005429FC" w:rsidRDefault="00611DA2" w:rsidP="005429FC">
            <w:pPr>
              <w:pStyle w:val="Tlotextu"/>
              <w:spacing w:before="40" w:after="0"/>
            </w:pPr>
            <w:r w:rsidRPr="005429FC">
              <w:t xml:space="preserve">V Opavě, dne: </w:t>
            </w:r>
            <w:r w:rsidR="00D85150">
              <w:t>24.2.2017</w:t>
            </w:r>
            <w:bookmarkStart w:id="0" w:name="_GoBack"/>
            <w:bookmarkEnd w:id="0"/>
          </w:p>
          <w:p w:rsidR="00611DA2" w:rsidRPr="005429FC" w:rsidRDefault="00611DA2" w:rsidP="005429FC">
            <w:pPr>
              <w:pStyle w:val="Tlotextu"/>
              <w:spacing w:before="40" w:after="0"/>
            </w:pPr>
          </w:p>
          <w:p w:rsidR="00611DA2" w:rsidRPr="005429FC" w:rsidRDefault="00611DA2" w:rsidP="005429FC">
            <w:pPr>
              <w:pStyle w:val="Tlotextu"/>
              <w:spacing w:before="40" w:after="0"/>
            </w:pPr>
            <w:r w:rsidRPr="005429FC">
              <w:t>Za objednatele:</w:t>
            </w:r>
          </w:p>
          <w:p w:rsidR="00611DA2" w:rsidRPr="005429FC" w:rsidRDefault="00611DA2" w:rsidP="005429FC">
            <w:pPr>
              <w:spacing w:before="40" w:after="0" w:line="240" w:lineRule="auto"/>
              <w:jc w:val="both"/>
              <w:rPr>
                <w:rFonts w:ascii="Times New Roman" w:eastAsia="Times New Roman" w:hAnsi="Times New Roman"/>
                <w:b/>
                <w:bCs/>
                <w:sz w:val="24"/>
                <w:szCs w:val="24"/>
                <w:lang w:eastAsia="cs-CZ"/>
              </w:rPr>
            </w:pPr>
          </w:p>
          <w:p w:rsidR="00611DA2" w:rsidRPr="005429FC" w:rsidRDefault="00611DA2" w:rsidP="005429FC">
            <w:pPr>
              <w:spacing w:before="40" w:after="0" w:line="240" w:lineRule="auto"/>
              <w:jc w:val="both"/>
              <w:rPr>
                <w:rFonts w:ascii="Times New Roman" w:eastAsia="Times New Roman" w:hAnsi="Times New Roman"/>
                <w:b/>
                <w:bCs/>
                <w:sz w:val="24"/>
                <w:szCs w:val="24"/>
                <w:lang w:eastAsia="cs-CZ"/>
              </w:rPr>
            </w:pPr>
          </w:p>
          <w:p w:rsidR="00611DA2" w:rsidRPr="005429FC" w:rsidRDefault="00611DA2" w:rsidP="005429FC">
            <w:pPr>
              <w:spacing w:before="40" w:after="0" w:line="240" w:lineRule="auto"/>
              <w:jc w:val="both"/>
              <w:rPr>
                <w:rFonts w:ascii="Times New Roman" w:eastAsia="Times New Roman" w:hAnsi="Times New Roman"/>
                <w:b/>
                <w:bCs/>
                <w:sz w:val="24"/>
                <w:szCs w:val="24"/>
                <w:lang w:eastAsia="cs-CZ"/>
              </w:rPr>
            </w:pPr>
          </w:p>
          <w:p w:rsidR="00611DA2" w:rsidRPr="005429FC" w:rsidRDefault="00611DA2" w:rsidP="005429FC">
            <w:pPr>
              <w:spacing w:before="40" w:after="0" w:line="240" w:lineRule="auto"/>
              <w:jc w:val="both"/>
              <w:rPr>
                <w:rFonts w:ascii="Times New Roman" w:eastAsia="Times New Roman" w:hAnsi="Times New Roman"/>
                <w:b/>
                <w:bCs/>
                <w:sz w:val="24"/>
                <w:szCs w:val="24"/>
                <w:lang w:eastAsia="cs-CZ"/>
              </w:rPr>
            </w:pPr>
            <w:r w:rsidRPr="005429FC">
              <w:rPr>
                <w:rFonts w:ascii="Times New Roman" w:eastAsia="Times New Roman" w:hAnsi="Times New Roman"/>
                <w:b/>
                <w:bCs/>
                <w:sz w:val="24"/>
                <w:szCs w:val="24"/>
                <w:lang w:eastAsia="cs-CZ"/>
              </w:rPr>
              <w:t>Ing. Zdeněk Jiříček</w:t>
            </w:r>
          </w:p>
          <w:p w:rsidR="00611DA2" w:rsidRPr="005429FC" w:rsidRDefault="00611DA2" w:rsidP="005429FC">
            <w:pPr>
              <w:pStyle w:val="Tlotextu"/>
              <w:spacing w:before="40" w:after="0"/>
              <w:rPr>
                <w:kern w:val="0"/>
                <w:lang w:eastAsia="cs-CZ" w:bidi="ar-SA"/>
              </w:rPr>
            </w:pPr>
            <w:r w:rsidRPr="005429FC">
              <w:rPr>
                <w:b/>
                <w:bCs/>
                <w:lang w:eastAsia="cs-CZ"/>
              </w:rPr>
              <w:t>ředitel PN v Opavě</w:t>
            </w:r>
          </w:p>
        </w:tc>
      </w:tr>
    </w:tbl>
    <w:p w:rsidR="004D681B" w:rsidRPr="005429FC" w:rsidRDefault="004D681B" w:rsidP="005429FC">
      <w:pPr>
        <w:spacing w:before="40" w:after="0" w:line="240" w:lineRule="auto"/>
        <w:jc w:val="both"/>
        <w:rPr>
          <w:rFonts w:ascii="Times New Roman" w:hAnsi="Times New Roman"/>
          <w:b/>
          <w:sz w:val="24"/>
          <w:szCs w:val="24"/>
        </w:rPr>
      </w:pPr>
    </w:p>
    <w:sectPr w:rsidR="004D681B" w:rsidRPr="005429FC" w:rsidSect="003321F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694" w:rsidRDefault="00643694" w:rsidP="00013968">
      <w:pPr>
        <w:spacing w:after="0" w:line="240" w:lineRule="auto"/>
      </w:pPr>
      <w:r>
        <w:separator/>
      </w:r>
    </w:p>
  </w:endnote>
  <w:endnote w:type="continuationSeparator" w:id="0">
    <w:p w:rsidR="00643694" w:rsidRDefault="00643694" w:rsidP="0001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ndale Sans UI">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186819"/>
      <w:docPartObj>
        <w:docPartGallery w:val="Page Numbers (Bottom of Page)"/>
        <w:docPartUnique/>
      </w:docPartObj>
    </w:sdtPr>
    <w:sdtEndPr/>
    <w:sdtContent>
      <w:p w:rsidR="00013968" w:rsidRDefault="00A954D1" w:rsidP="005429FC">
        <w:pPr>
          <w:pStyle w:val="Zpat"/>
          <w:jc w:val="center"/>
        </w:pPr>
        <w:r>
          <w:fldChar w:fldCharType="begin"/>
        </w:r>
        <w:r w:rsidR="00611DA2">
          <w:instrText>PAGE   \* MERGEFORMAT</w:instrText>
        </w:r>
        <w:r>
          <w:fldChar w:fldCharType="separate"/>
        </w:r>
        <w:r w:rsidR="00D85150">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694" w:rsidRDefault="00643694" w:rsidP="00013968">
      <w:pPr>
        <w:spacing w:after="0" w:line="240" w:lineRule="auto"/>
      </w:pPr>
      <w:r>
        <w:separator/>
      </w:r>
    </w:p>
  </w:footnote>
  <w:footnote w:type="continuationSeparator" w:id="0">
    <w:p w:rsidR="00643694" w:rsidRDefault="00643694" w:rsidP="000139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0" w:firstLine="0"/>
      </w:pPr>
    </w:lvl>
    <w:lvl w:ilvl="1">
      <w:start w:val="1"/>
      <w:numFmt w:val="decimal"/>
      <w:lvlText w:val="%2."/>
      <w:lvlJc w:val="left"/>
      <w:pPr>
        <w:tabs>
          <w:tab w:val="num" w:pos="567"/>
        </w:tabs>
        <w:ind w:left="0" w:firstLine="0"/>
      </w:pPr>
    </w:lvl>
    <w:lvl w:ilvl="2">
      <w:start w:val="1"/>
      <w:numFmt w:val="decimal"/>
      <w:pStyle w:val="Nadpis3"/>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nsid w:val="06BB684B"/>
    <w:multiLevelType w:val="hybridMultilevel"/>
    <w:tmpl w:val="72465714"/>
    <w:lvl w:ilvl="0" w:tplc="28D0F85E">
      <w:start w:val="1"/>
      <w:numFmt w:val="ordin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7D7664F"/>
    <w:multiLevelType w:val="hybridMultilevel"/>
    <w:tmpl w:val="62F02A66"/>
    <w:lvl w:ilvl="0" w:tplc="95C2D17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nsid w:val="0B561839"/>
    <w:multiLevelType w:val="hybridMultilevel"/>
    <w:tmpl w:val="F4527638"/>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1B91BE3"/>
    <w:multiLevelType w:val="hybridMultilevel"/>
    <w:tmpl w:val="2C9249E0"/>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nsid w:val="13B77CBE"/>
    <w:multiLevelType w:val="multilevel"/>
    <w:tmpl w:val="C21A1128"/>
    <w:lvl w:ilvl="0">
      <w:start w:val="1"/>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isLgl/>
      <w:lvlText w:val="%1.%2"/>
      <w:lvlJc w:val="left"/>
      <w:pPr>
        <w:ind w:left="480" w:hanging="48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241D1DEF"/>
    <w:multiLevelType w:val="hybridMultilevel"/>
    <w:tmpl w:val="2C541AC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7076BFC"/>
    <w:multiLevelType w:val="hybridMultilevel"/>
    <w:tmpl w:val="72465714"/>
    <w:lvl w:ilvl="0" w:tplc="28D0F85E">
      <w:start w:val="1"/>
      <w:numFmt w:val="ordin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84B082E"/>
    <w:multiLevelType w:val="hybridMultilevel"/>
    <w:tmpl w:val="3A36BA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A4B0766"/>
    <w:multiLevelType w:val="hybridMultilevel"/>
    <w:tmpl w:val="D29E70E0"/>
    <w:lvl w:ilvl="0" w:tplc="F3CC94BE">
      <w:start w:val="713"/>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F1A06D3"/>
    <w:multiLevelType w:val="hybridMultilevel"/>
    <w:tmpl w:val="F104CC2E"/>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EC04E6AC">
      <w:start w:val="2"/>
      <w:numFmt w:val="bullet"/>
      <w:lvlText w:val="-"/>
      <w:lvlJc w:val="left"/>
      <w:pPr>
        <w:tabs>
          <w:tab w:val="num" w:pos="1440"/>
        </w:tabs>
        <w:ind w:left="1440" w:hanging="360"/>
      </w:pPr>
      <w:rPr>
        <w:rFonts w:ascii="Times New Roman" w:eastAsia="Arial Unicode MS"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44384ECD"/>
    <w:multiLevelType w:val="hybridMultilevel"/>
    <w:tmpl w:val="A7B6A3E2"/>
    <w:lvl w:ilvl="0" w:tplc="6D8CF7C2">
      <w:start w:val="2"/>
      <w:numFmt w:val="decimal"/>
      <w:lvlText w:val="%1."/>
      <w:lvlJc w:val="left"/>
      <w:pPr>
        <w:tabs>
          <w:tab w:val="num" w:pos="1440"/>
        </w:tabs>
        <w:ind w:left="142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46A97E31"/>
    <w:multiLevelType w:val="hybridMultilevel"/>
    <w:tmpl w:val="C7A22EB6"/>
    <w:lvl w:ilvl="0" w:tplc="663C9E1A">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757314"/>
    <w:multiLevelType w:val="multilevel"/>
    <w:tmpl w:val="11845A64"/>
    <w:lvl w:ilvl="0">
      <w:start w:val="1"/>
      <w:numFmt w:val="ordinal"/>
      <w:lvlText w:val="%1"/>
      <w:lvlJc w:val="left"/>
      <w:pPr>
        <w:tabs>
          <w:tab w:val="num" w:pos="360"/>
        </w:tabs>
        <w:ind w:left="340" w:hanging="340"/>
      </w:pPr>
      <w:rPr>
        <w:rFonts w:hint="default"/>
        <w:b w:val="0"/>
        <w:i w:val="0"/>
        <w:sz w:val="24"/>
      </w:rPr>
    </w:lvl>
    <w:lvl w:ilvl="1">
      <w:start w:val="1"/>
      <w:numFmt w:val="decimal"/>
      <w:isLgl/>
      <w:lvlText w:val="%1.%2"/>
      <w:lvlJc w:val="left"/>
      <w:pPr>
        <w:ind w:left="480" w:hanging="48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nsid w:val="4F0F4868"/>
    <w:multiLevelType w:val="multilevel"/>
    <w:tmpl w:val="11845A64"/>
    <w:lvl w:ilvl="0">
      <w:start w:val="1"/>
      <w:numFmt w:val="ordinal"/>
      <w:lvlText w:val="%1"/>
      <w:lvlJc w:val="left"/>
      <w:pPr>
        <w:tabs>
          <w:tab w:val="num" w:pos="502"/>
        </w:tabs>
        <w:ind w:left="482" w:hanging="340"/>
      </w:pPr>
      <w:rPr>
        <w:rFonts w:hint="default"/>
        <w:b w:val="0"/>
        <w:i w:val="0"/>
        <w:sz w:val="24"/>
      </w:rPr>
    </w:lvl>
    <w:lvl w:ilvl="1">
      <w:start w:val="1"/>
      <w:numFmt w:val="decimal"/>
      <w:isLgl/>
      <w:lvlText w:val="%1.%2"/>
      <w:lvlJc w:val="left"/>
      <w:pPr>
        <w:ind w:left="480" w:hanging="48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nsid w:val="57C0337F"/>
    <w:multiLevelType w:val="hybridMultilevel"/>
    <w:tmpl w:val="747A0432"/>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6BA0322D"/>
    <w:multiLevelType w:val="multilevel"/>
    <w:tmpl w:val="11845A64"/>
    <w:lvl w:ilvl="0">
      <w:start w:val="1"/>
      <w:numFmt w:val="ordinal"/>
      <w:lvlText w:val="%1"/>
      <w:lvlJc w:val="left"/>
      <w:pPr>
        <w:tabs>
          <w:tab w:val="num" w:pos="502"/>
        </w:tabs>
        <w:ind w:left="482" w:hanging="340"/>
      </w:pPr>
      <w:rPr>
        <w:rFonts w:hint="default"/>
        <w:b w:val="0"/>
        <w:i w:val="0"/>
        <w:sz w:val="24"/>
      </w:rPr>
    </w:lvl>
    <w:lvl w:ilvl="1">
      <w:start w:val="1"/>
      <w:numFmt w:val="decimal"/>
      <w:isLgl/>
      <w:lvlText w:val="%1.%2"/>
      <w:lvlJc w:val="left"/>
      <w:pPr>
        <w:ind w:left="480" w:hanging="48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
    <w:nsid w:val="6D66316A"/>
    <w:multiLevelType w:val="hybridMultilevel"/>
    <w:tmpl w:val="ED0EEB14"/>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6F1A759C"/>
    <w:multiLevelType w:val="hybridMultilevel"/>
    <w:tmpl w:val="5E2E65A2"/>
    <w:lvl w:ilvl="0" w:tplc="540CB45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6FC7776F"/>
    <w:multiLevelType w:val="hybridMultilevel"/>
    <w:tmpl w:val="342031F8"/>
    <w:lvl w:ilvl="0" w:tplc="2C82F9C0">
      <w:start w:val="1"/>
      <w:numFmt w:val="lowerLetter"/>
      <w:pStyle w:val="slovanPododstavecSmlouvy"/>
      <w:lvlText w:val="%1)"/>
      <w:lvlJc w:val="left"/>
      <w:pPr>
        <w:tabs>
          <w:tab w:val="num" w:pos="717"/>
        </w:tabs>
        <w:ind w:left="714" w:hanging="357"/>
      </w:p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22">
    <w:nsid w:val="6FCE0481"/>
    <w:multiLevelType w:val="hybridMultilevel"/>
    <w:tmpl w:val="F3023A9A"/>
    <w:lvl w:ilvl="0" w:tplc="CA803404">
      <w:start w:val="1"/>
      <w:numFmt w:val="decimal"/>
      <w:pStyle w:val="slovn"/>
      <w:lvlText w:val="%1."/>
      <w:lvlJc w:val="left"/>
      <w:pPr>
        <w:tabs>
          <w:tab w:val="num" w:pos="360"/>
        </w:tabs>
        <w:ind w:left="340" w:hanging="340"/>
      </w:pPr>
      <w:rPr>
        <w:rFonts w:ascii="Times New Roman" w:hAnsi="Times New Roman" w:cs="Times New Roman" w:hint="default"/>
        <w:b w:val="0"/>
        <w:i w:val="0"/>
        <w:sz w:val="24"/>
      </w:rPr>
    </w:lvl>
    <w:lvl w:ilvl="1" w:tplc="0405000F">
      <w:start w:val="1"/>
      <w:numFmt w:val="decimal"/>
      <w:lvlText w:val="%2."/>
      <w:lvlJc w:val="left"/>
      <w:pPr>
        <w:tabs>
          <w:tab w:val="num" w:pos="1440"/>
        </w:tabs>
        <w:ind w:left="1440" w:hanging="360"/>
      </w:pPr>
    </w:lvl>
    <w:lvl w:ilvl="2" w:tplc="A5264096">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711F0781"/>
    <w:multiLevelType w:val="hybridMultilevel"/>
    <w:tmpl w:val="1D5257CE"/>
    <w:lvl w:ilvl="0" w:tplc="6F523936">
      <w:start w:val="2"/>
      <w:numFmt w:val="bullet"/>
      <w:lvlText w:val="-"/>
      <w:lvlJc w:val="left"/>
      <w:pPr>
        <w:ind w:left="405" w:hanging="360"/>
      </w:pPr>
      <w:rPr>
        <w:rFonts w:ascii="Calibri" w:eastAsia="Calibri" w:hAnsi="Calibri"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4">
    <w:nsid w:val="72D641A7"/>
    <w:multiLevelType w:val="hybridMultilevel"/>
    <w:tmpl w:val="A72CAD2A"/>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7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num>
  <w:num w:numId="23">
    <w:abstractNumId w:val="15"/>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68B6"/>
    <w:rsid w:val="00013968"/>
    <w:rsid w:val="000431A7"/>
    <w:rsid w:val="000638C2"/>
    <w:rsid w:val="0008406A"/>
    <w:rsid w:val="000A0A09"/>
    <w:rsid w:val="000A5E96"/>
    <w:rsid w:val="000C5DF4"/>
    <w:rsid w:val="000E1BEF"/>
    <w:rsid w:val="000F2D56"/>
    <w:rsid w:val="0012269F"/>
    <w:rsid w:val="00123708"/>
    <w:rsid w:val="00125521"/>
    <w:rsid w:val="00134799"/>
    <w:rsid w:val="00172F5C"/>
    <w:rsid w:val="001758C2"/>
    <w:rsid w:val="00195A02"/>
    <w:rsid w:val="001A6A2D"/>
    <w:rsid w:val="001B3F08"/>
    <w:rsid w:val="001E16E7"/>
    <w:rsid w:val="001F6DE1"/>
    <w:rsid w:val="00200C67"/>
    <w:rsid w:val="002064DC"/>
    <w:rsid w:val="00225BE4"/>
    <w:rsid w:val="002767FD"/>
    <w:rsid w:val="00296E25"/>
    <w:rsid w:val="002D65CB"/>
    <w:rsid w:val="002F6F1A"/>
    <w:rsid w:val="00302FE1"/>
    <w:rsid w:val="00304E3C"/>
    <w:rsid w:val="0031747C"/>
    <w:rsid w:val="0033083D"/>
    <w:rsid w:val="003321F8"/>
    <w:rsid w:val="0036632F"/>
    <w:rsid w:val="003B10E8"/>
    <w:rsid w:val="003B22C7"/>
    <w:rsid w:val="003B4D18"/>
    <w:rsid w:val="003C0FB5"/>
    <w:rsid w:val="003E5BF8"/>
    <w:rsid w:val="00430C1E"/>
    <w:rsid w:val="004312FA"/>
    <w:rsid w:val="00435058"/>
    <w:rsid w:val="00435785"/>
    <w:rsid w:val="004429B1"/>
    <w:rsid w:val="004550BE"/>
    <w:rsid w:val="00462D6D"/>
    <w:rsid w:val="00475A40"/>
    <w:rsid w:val="004B304C"/>
    <w:rsid w:val="004C7412"/>
    <w:rsid w:val="004D2FE3"/>
    <w:rsid w:val="004D681B"/>
    <w:rsid w:val="004F2F5C"/>
    <w:rsid w:val="004F35F4"/>
    <w:rsid w:val="0050395D"/>
    <w:rsid w:val="00533B86"/>
    <w:rsid w:val="005429FC"/>
    <w:rsid w:val="005637F1"/>
    <w:rsid w:val="00595E8F"/>
    <w:rsid w:val="005D2426"/>
    <w:rsid w:val="005D4B8D"/>
    <w:rsid w:val="00611DA2"/>
    <w:rsid w:val="006230B3"/>
    <w:rsid w:val="006328F7"/>
    <w:rsid w:val="00643694"/>
    <w:rsid w:val="0064397A"/>
    <w:rsid w:val="0064571F"/>
    <w:rsid w:val="00646C2E"/>
    <w:rsid w:val="0067635F"/>
    <w:rsid w:val="00692370"/>
    <w:rsid w:val="006A4D01"/>
    <w:rsid w:val="006B2AC6"/>
    <w:rsid w:val="006C2249"/>
    <w:rsid w:val="006C4B87"/>
    <w:rsid w:val="006C7E33"/>
    <w:rsid w:val="006D7150"/>
    <w:rsid w:val="00702B9D"/>
    <w:rsid w:val="00702D78"/>
    <w:rsid w:val="00736471"/>
    <w:rsid w:val="00740CD3"/>
    <w:rsid w:val="00741F18"/>
    <w:rsid w:val="00752BE0"/>
    <w:rsid w:val="007924B0"/>
    <w:rsid w:val="007B0FAF"/>
    <w:rsid w:val="007E4956"/>
    <w:rsid w:val="007F232F"/>
    <w:rsid w:val="008036CF"/>
    <w:rsid w:val="008759A7"/>
    <w:rsid w:val="008E6017"/>
    <w:rsid w:val="008F54A3"/>
    <w:rsid w:val="009842F5"/>
    <w:rsid w:val="009F5229"/>
    <w:rsid w:val="00A214BF"/>
    <w:rsid w:val="00A2744C"/>
    <w:rsid w:val="00A37076"/>
    <w:rsid w:val="00A43614"/>
    <w:rsid w:val="00A55B13"/>
    <w:rsid w:val="00A74014"/>
    <w:rsid w:val="00A954D1"/>
    <w:rsid w:val="00AC00D9"/>
    <w:rsid w:val="00AF1F1F"/>
    <w:rsid w:val="00B46B5A"/>
    <w:rsid w:val="00B70AE7"/>
    <w:rsid w:val="00B83E41"/>
    <w:rsid w:val="00B90599"/>
    <w:rsid w:val="00BA6D57"/>
    <w:rsid w:val="00BC1BC6"/>
    <w:rsid w:val="00BC2EC6"/>
    <w:rsid w:val="00C42FF4"/>
    <w:rsid w:val="00CA1C1F"/>
    <w:rsid w:val="00CA5E40"/>
    <w:rsid w:val="00D27E44"/>
    <w:rsid w:val="00D85150"/>
    <w:rsid w:val="00DC6F67"/>
    <w:rsid w:val="00DC79B6"/>
    <w:rsid w:val="00DD6894"/>
    <w:rsid w:val="00DF14D9"/>
    <w:rsid w:val="00DF269F"/>
    <w:rsid w:val="00DF61C3"/>
    <w:rsid w:val="00E02CEA"/>
    <w:rsid w:val="00E27925"/>
    <w:rsid w:val="00E4494B"/>
    <w:rsid w:val="00EF68B6"/>
    <w:rsid w:val="00F10602"/>
    <w:rsid w:val="00F50E96"/>
    <w:rsid w:val="00F51509"/>
    <w:rsid w:val="00F55DE9"/>
    <w:rsid w:val="00FB15D0"/>
    <w:rsid w:val="00FB1EA9"/>
    <w:rsid w:val="00FD77EE"/>
    <w:rsid w:val="00FE7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37F1"/>
    <w:pPr>
      <w:spacing w:after="200" w:line="276" w:lineRule="auto"/>
    </w:pPr>
    <w:rPr>
      <w:rFonts w:ascii="Calibri" w:eastAsia="Calibri" w:hAnsi="Calibri" w:cs="Times New Roman"/>
    </w:rPr>
  </w:style>
  <w:style w:type="paragraph" w:styleId="Nadpis3">
    <w:name w:val="heading 3"/>
    <w:basedOn w:val="Normln"/>
    <w:next w:val="Normln"/>
    <w:link w:val="Nadpis3Char"/>
    <w:unhideWhenUsed/>
    <w:qFormat/>
    <w:rsid w:val="00DD6894"/>
    <w:pPr>
      <w:keepNext/>
      <w:widowControl w:val="0"/>
      <w:numPr>
        <w:ilvl w:val="2"/>
        <w:numId w:val="2"/>
      </w:numPr>
      <w:suppressAutoHyphens/>
      <w:spacing w:after="0" w:line="240" w:lineRule="auto"/>
      <w:jc w:val="both"/>
      <w:outlineLvl w:val="2"/>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61C3"/>
    <w:pPr>
      <w:ind w:left="720"/>
      <w:contextualSpacing/>
    </w:pPr>
  </w:style>
  <w:style w:type="paragraph" w:styleId="Bezmezer">
    <w:name w:val="No Spacing"/>
    <w:qFormat/>
    <w:rsid w:val="00BC2EC6"/>
    <w:pPr>
      <w:suppressAutoHyphens/>
      <w:spacing w:after="0" w:line="240" w:lineRule="auto"/>
    </w:pPr>
    <w:rPr>
      <w:rFonts w:ascii="Calibri" w:eastAsia="Calibri" w:hAnsi="Calibri" w:cs="Calibri"/>
      <w:lang w:eastAsia="ar-SA"/>
    </w:rPr>
  </w:style>
  <w:style w:type="paragraph" w:styleId="Zhlav">
    <w:name w:val="header"/>
    <w:basedOn w:val="Normln"/>
    <w:link w:val="ZhlavChar"/>
    <w:uiPriority w:val="99"/>
    <w:unhideWhenUsed/>
    <w:rsid w:val="000139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3968"/>
    <w:rPr>
      <w:rFonts w:ascii="Calibri" w:eastAsia="Calibri" w:hAnsi="Calibri" w:cs="Times New Roman"/>
    </w:rPr>
  </w:style>
  <w:style w:type="paragraph" w:styleId="Zpat">
    <w:name w:val="footer"/>
    <w:basedOn w:val="Normln"/>
    <w:link w:val="ZpatChar"/>
    <w:uiPriority w:val="99"/>
    <w:unhideWhenUsed/>
    <w:rsid w:val="0001396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3968"/>
    <w:rPr>
      <w:rFonts w:ascii="Calibri" w:eastAsia="Calibri" w:hAnsi="Calibri" w:cs="Times New Roman"/>
    </w:rPr>
  </w:style>
  <w:style w:type="character" w:customStyle="1" w:styleId="Nadpis3Char">
    <w:name w:val="Nadpis 3 Char"/>
    <w:basedOn w:val="Standardnpsmoodstavce"/>
    <w:link w:val="Nadpis3"/>
    <w:rsid w:val="00DD6894"/>
    <w:rPr>
      <w:rFonts w:ascii="Times New Roman" w:eastAsia="Times New Roman" w:hAnsi="Times New Roman" w:cs="Times New Roman"/>
      <w:b/>
      <w:sz w:val="24"/>
      <w:szCs w:val="24"/>
      <w:lang w:eastAsia="cs-CZ"/>
    </w:rPr>
  </w:style>
  <w:style w:type="paragraph" w:customStyle="1" w:styleId="Rejstk">
    <w:name w:val="Rejstřík"/>
    <w:basedOn w:val="Normln"/>
    <w:rsid w:val="00DD6894"/>
    <w:pPr>
      <w:widowControl w:val="0"/>
      <w:suppressLineNumbers/>
      <w:suppressAutoHyphens/>
      <w:spacing w:after="0" w:line="240" w:lineRule="auto"/>
    </w:pPr>
    <w:rPr>
      <w:rFonts w:ascii="Times New Roman" w:eastAsia="Times New Roman" w:hAnsi="Times New Roman" w:cs="Tahoma"/>
      <w:sz w:val="24"/>
      <w:szCs w:val="24"/>
      <w:lang w:eastAsia="cs-CZ"/>
    </w:rPr>
  </w:style>
  <w:style w:type="paragraph" w:customStyle="1" w:styleId="Smlouva2">
    <w:name w:val="Smlouva2"/>
    <w:basedOn w:val="Normln"/>
    <w:rsid w:val="00DD6894"/>
    <w:pPr>
      <w:widowControl w:val="0"/>
      <w:suppressAutoHyphens/>
      <w:spacing w:after="0" w:line="240" w:lineRule="auto"/>
      <w:jc w:val="center"/>
    </w:pPr>
    <w:rPr>
      <w:rFonts w:ascii="Times New Roman" w:eastAsia="Times New Roman" w:hAnsi="Times New Roman"/>
      <w:b/>
      <w:sz w:val="24"/>
      <w:szCs w:val="24"/>
      <w:lang w:eastAsia="cs-CZ"/>
    </w:rPr>
  </w:style>
  <w:style w:type="paragraph" w:customStyle="1" w:styleId="Smlouva-slo">
    <w:name w:val="Smlouva-číslo"/>
    <w:basedOn w:val="Normln"/>
    <w:rsid w:val="00DD6894"/>
    <w:pPr>
      <w:widowControl w:val="0"/>
      <w:tabs>
        <w:tab w:val="num" w:pos="717"/>
      </w:tabs>
      <w:suppressAutoHyphens/>
      <w:spacing w:before="120" w:after="0" w:line="240" w:lineRule="atLeast"/>
      <w:ind w:left="714" w:hanging="357"/>
      <w:jc w:val="both"/>
    </w:pPr>
    <w:rPr>
      <w:rFonts w:ascii="Times New Roman" w:eastAsia="Times New Roman" w:hAnsi="Times New Roman"/>
      <w:sz w:val="24"/>
      <w:szCs w:val="24"/>
      <w:lang w:eastAsia="cs-CZ"/>
    </w:rPr>
  </w:style>
  <w:style w:type="paragraph" w:customStyle="1" w:styleId="slovn">
    <w:name w:val="Číslování"/>
    <w:basedOn w:val="Normln"/>
    <w:rsid w:val="00DD6894"/>
    <w:pPr>
      <w:widowControl w:val="0"/>
      <w:numPr>
        <w:numId w:val="3"/>
      </w:numPr>
      <w:suppressAutoHyphens/>
      <w:spacing w:before="120" w:after="0" w:line="240" w:lineRule="auto"/>
      <w:jc w:val="both"/>
    </w:pPr>
    <w:rPr>
      <w:rFonts w:ascii="Times New Roman" w:eastAsia="Times New Roman" w:hAnsi="Times New Roman"/>
      <w:sz w:val="24"/>
      <w:szCs w:val="24"/>
      <w:lang w:eastAsia="cs-CZ"/>
    </w:rPr>
  </w:style>
  <w:style w:type="paragraph" w:customStyle="1" w:styleId="OdstavecSmlouvy">
    <w:name w:val="OdstavecSmlouvy"/>
    <w:basedOn w:val="Normln"/>
    <w:rsid w:val="00DD6894"/>
    <w:pPr>
      <w:keepLines/>
      <w:tabs>
        <w:tab w:val="left" w:pos="426"/>
        <w:tab w:val="left" w:pos="1701"/>
      </w:tabs>
      <w:spacing w:after="120" w:line="240" w:lineRule="auto"/>
      <w:jc w:val="both"/>
    </w:pPr>
    <w:rPr>
      <w:rFonts w:ascii="Times New Roman" w:eastAsia="Times New Roman" w:hAnsi="Times New Roman"/>
      <w:sz w:val="24"/>
      <w:szCs w:val="20"/>
      <w:lang w:eastAsia="cs-CZ"/>
    </w:rPr>
  </w:style>
  <w:style w:type="paragraph" w:customStyle="1" w:styleId="slolnkuSmlouvy">
    <w:name w:val="ČísloČlánkuSmlouvy"/>
    <w:basedOn w:val="Normln"/>
    <w:next w:val="Normln"/>
    <w:rsid w:val="00DD6894"/>
    <w:pPr>
      <w:keepNext/>
      <w:spacing w:before="240" w:after="0" w:line="240" w:lineRule="auto"/>
      <w:jc w:val="center"/>
    </w:pPr>
    <w:rPr>
      <w:rFonts w:ascii="Times New Roman" w:eastAsia="Times New Roman" w:hAnsi="Times New Roman"/>
      <w:b/>
      <w:sz w:val="24"/>
      <w:szCs w:val="20"/>
      <w:lang w:eastAsia="cs-CZ"/>
    </w:rPr>
  </w:style>
  <w:style w:type="paragraph" w:customStyle="1" w:styleId="NzevlnkuSmlouvy">
    <w:name w:val="NázevČlánkuSmlouvy"/>
    <w:basedOn w:val="Normln"/>
    <w:rsid w:val="00DD6894"/>
    <w:pPr>
      <w:keepNext/>
      <w:widowControl w:val="0"/>
      <w:snapToGrid w:val="0"/>
      <w:spacing w:after="120" w:line="240" w:lineRule="auto"/>
      <w:jc w:val="center"/>
    </w:pPr>
    <w:rPr>
      <w:rFonts w:ascii="Times New Roman" w:eastAsia="Times New Roman" w:hAnsi="Times New Roman"/>
      <w:b/>
      <w:sz w:val="24"/>
      <w:szCs w:val="20"/>
      <w:lang w:eastAsia="cs-CZ"/>
    </w:rPr>
  </w:style>
  <w:style w:type="paragraph" w:customStyle="1" w:styleId="slovanPododstavecSmlouvy">
    <w:name w:val="ČíslovanýPododstavecSmlouvy"/>
    <w:basedOn w:val="Zkladntext"/>
    <w:rsid w:val="00DD6894"/>
    <w:pPr>
      <w:numPr>
        <w:numId w:val="4"/>
      </w:numPr>
      <w:tabs>
        <w:tab w:val="clear" w:pos="717"/>
        <w:tab w:val="left" w:pos="284"/>
        <w:tab w:val="num" w:pos="360"/>
        <w:tab w:val="left" w:pos="1260"/>
        <w:tab w:val="left" w:pos="1980"/>
        <w:tab w:val="left" w:pos="3960"/>
      </w:tabs>
      <w:spacing w:after="0" w:line="240" w:lineRule="auto"/>
      <w:ind w:left="0" w:firstLine="0"/>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unhideWhenUsed/>
    <w:rsid w:val="00DD6894"/>
    <w:pPr>
      <w:spacing w:after="120"/>
    </w:pPr>
  </w:style>
  <w:style w:type="character" w:customStyle="1" w:styleId="ZkladntextChar">
    <w:name w:val="Základní text Char"/>
    <w:basedOn w:val="Standardnpsmoodstavce"/>
    <w:link w:val="Zkladntext"/>
    <w:uiPriority w:val="99"/>
    <w:semiHidden/>
    <w:rsid w:val="00DD6894"/>
    <w:rPr>
      <w:rFonts w:ascii="Calibri" w:eastAsia="Calibri" w:hAnsi="Calibri" w:cs="Times New Roman"/>
    </w:rPr>
  </w:style>
  <w:style w:type="paragraph" w:styleId="Textbubliny">
    <w:name w:val="Balloon Text"/>
    <w:basedOn w:val="Normln"/>
    <w:link w:val="TextbublinyChar"/>
    <w:uiPriority w:val="99"/>
    <w:semiHidden/>
    <w:unhideWhenUsed/>
    <w:rsid w:val="009F52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5229"/>
    <w:rPr>
      <w:rFonts w:ascii="Segoe UI" w:eastAsia="Calibri" w:hAnsi="Segoe UI" w:cs="Segoe UI"/>
      <w:sz w:val="18"/>
      <w:szCs w:val="18"/>
    </w:rPr>
  </w:style>
  <w:style w:type="character" w:styleId="slodku">
    <w:name w:val="line number"/>
    <w:basedOn w:val="Standardnpsmoodstavce"/>
    <w:uiPriority w:val="99"/>
    <w:semiHidden/>
    <w:unhideWhenUsed/>
    <w:rsid w:val="00F50E96"/>
  </w:style>
  <w:style w:type="paragraph" w:customStyle="1" w:styleId="Standard">
    <w:name w:val="Standard"/>
    <w:rsid w:val="0064397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Hypertextovodkaz">
    <w:name w:val="Hyperlink"/>
    <w:uiPriority w:val="99"/>
    <w:semiHidden/>
    <w:unhideWhenUsed/>
    <w:rsid w:val="008759A7"/>
    <w:rPr>
      <w:rFonts w:ascii="Times New Roman" w:hAnsi="Times New Roman" w:cs="Times New Roman" w:hint="default"/>
      <w:color w:val="000000"/>
      <w:u w:val="single"/>
    </w:rPr>
  </w:style>
  <w:style w:type="paragraph" w:customStyle="1" w:styleId="Tlotextu">
    <w:name w:val="Tìlo textu"/>
    <w:basedOn w:val="Normln"/>
    <w:rsid w:val="00611DA2"/>
    <w:pPr>
      <w:widowControl w:val="0"/>
      <w:suppressAutoHyphens/>
      <w:autoSpaceDE w:val="0"/>
      <w:spacing w:after="120" w:line="240" w:lineRule="auto"/>
      <w:jc w:val="both"/>
    </w:pPr>
    <w:rPr>
      <w:rFonts w:ascii="Times New Roman" w:eastAsia="Times New Roman" w:hAnsi="Times New Roman"/>
      <w:kern w:val="1"/>
      <w:sz w:val="24"/>
      <w:szCs w:val="24"/>
      <w:lang w:eastAsia="hi-IN" w:bidi="hi-IN"/>
    </w:rPr>
  </w:style>
  <w:style w:type="paragraph" w:customStyle="1" w:styleId="NormlnSoD">
    <w:name w:val="Normální SoD"/>
    <w:basedOn w:val="Normln"/>
    <w:rsid w:val="006328F7"/>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37F1"/>
    <w:pPr>
      <w:spacing w:after="200" w:line="276" w:lineRule="auto"/>
    </w:pPr>
    <w:rPr>
      <w:rFonts w:ascii="Calibri" w:eastAsia="Calibri" w:hAnsi="Calibri" w:cs="Times New Roman"/>
    </w:rPr>
  </w:style>
  <w:style w:type="paragraph" w:styleId="Nadpis3">
    <w:name w:val="heading 3"/>
    <w:basedOn w:val="Normln"/>
    <w:next w:val="Normln"/>
    <w:link w:val="Nadpis3Char"/>
    <w:unhideWhenUsed/>
    <w:qFormat/>
    <w:rsid w:val="00DD6894"/>
    <w:pPr>
      <w:keepNext/>
      <w:widowControl w:val="0"/>
      <w:numPr>
        <w:ilvl w:val="2"/>
        <w:numId w:val="2"/>
      </w:numPr>
      <w:suppressAutoHyphens/>
      <w:spacing w:after="0" w:line="240" w:lineRule="auto"/>
      <w:jc w:val="both"/>
      <w:outlineLvl w:val="2"/>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61C3"/>
    <w:pPr>
      <w:ind w:left="720"/>
      <w:contextualSpacing/>
    </w:pPr>
  </w:style>
  <w:style w:type="paragraph" w:styleId="Bezmezer">
    <w:name w:val="No Spacing"/>
    <w:qFormat/>
    <w:rsid w:val="00BC2EC6"/>
    <w:pPr>
      <w:suppressAutoHyphens/>
      <w:spacing w:after="0" w:line="240" w:lineRule="auto"/>
    </w:pPr>
    <w:rPr>
      <w:rFonts w:ascii="Calibri" w:eastAsia="Calibri" w:hAnsi="Calibri" w:cs="Calibri"/>
      <w:lang w:eastAsia="ar-SA"/>
    </w:rPr>
  </w:style>
  <w:style w:type="paragraph" w:styleId="Zhlav">
    <w:name w:val="header"/>
    <w:basedOn w:val="Normln"/>
    <w:link w:val="ZhlavChar"/>
    <w:uiPriority w:val="99"/>
    <w:unhideWhenUsed/>
    <w:rsid w:val="000139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3968"/>
    <w:rPr>
      <w:rFonts w:ascii="Calibri" w:eastAsia="Calibri" w:hAnsi="Calibri" w:cs="Times New Roman"/>
    </w:rPr>
  </w:style>
  <w:style w:type="paragraph" w:styleId="Zpat">
    <w:name w:val="footer"/>
    <w:basedOn w:val="Normln"/>
    <w:link w:val="ZpatChar"/>
    <w:uiPriority w:val="99"/>
    <w:unhideWhenUsed/>
    <w:rsid w:val="0001396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3968"/>
    <w:rPr>
      <w:rFonts w:ascii="Calibri" w:eastAsia="Calibri" w:hAnsi="Calibri" w:cs="Times New Roman"/>
    </w:rPr>
  </w:style>
  <w:style w:type="character" w:customStyle="1" w:styleId="Nadpis3Char">
    <w:name w:val="Nadpis 3 Char"/>
    <w:basedOn w:val="Standardnpsmoodstavce"/>
    <w:link w:val="Nadpis3"/>
    <w:rsid w:val="00DD6894"/>
    <w:rPr>
      <w:rFonts w:ascii="Times New Roman" w:eastAsia="Times New Roman" w:hAnsi="Times New Roman" w:cs="Times New Roman"/>
      <w:b/>
      <w:sz w:val="24"/>
      <w:szCs w:val="24"/>
      <w:lang w:eastAsia="cs-CZ"/>
    </w:rPr>
  </w:style>
  <w:style w:type="paragraph" w:customStyle="1" w:styleId="Rejstk">
    <w:name w:val="Rejstřík"/>
    <w:basedOn w:val="Normln"/>
    <w:rsid w:val="00DD6894"/>
    <w:pPr>
      <w:widowControl w:val="0"/>
      <w:suppressLineNumbers/>
      <w:suppressAutoHyphens/>
      <w:spacing w:after="0" w:line="240" w:lineRule="auto"/>
    </w:pPr>
    <w:rPr>
      <w:rFonts w:ascii="Times New Roman" w:eastAsia="Times New Roman" w:hAnsi="Times New Roman" w:cs="Tahoma"/>
      <w:sz w:val="24"/>
      <w:szCs w:val="24"/>
      <w:lang w:eastAsia="cs-CZ"/>
    </w:rPr>
  </w:style>
  <w:style w:type="paragraph" w:customStyle="1" w:styleId="Smlouva2">
    <w:name w:val="Smlouva2"/>
    <w:basedOn w:val="Normln"/>
    <w:rsid w:val="00DD6894"/>
    <w:pPr>
      <w:widowControl w:val="0"/>
      <w:suppressAutoHyphens/>
      <w:spacing w:after="0" w:line="240" w:lineRule="auto"/>
      <w:jc w:val="center"/>
    </w:pPr>
    <w:rPr>
      <w:rFonts w:ascii="Times New Roman" w:eastAsia="Times New Roman" w:hAnsi="Times New Roman"/>
      <w:b/>
      <w:sz w:val="24"/>
      <w:szCs w:val="24"/>
      <w:lang w:eastAsia="cs-CZ"/>
    </w:rPr>
  </w:style>
  <w:style w:type="paragraph" w:customStyle="1" w:styleId="Smlouva-slo">
    <w:name w:val="Smlouva-číslo"/>
    <w:basedOn w:val="Normln"/>
    <w:rsid w:val="00DD6894"/>
    <w:pPr>
      <w:widowControl w:val="0"/>
      <w:tabs>
        <w:tab w:val="num" w:pos="717"/>
      </w:tabs>
      <w:suppressAutoHyphens/>
      <w:spacing w:before="120" w:after="0" w:line="240" w:lineRule="atLeast"/>
      <w:ind w:left="714" w:hanging="357"/>
      <w:jc w:val="both"/>
    </w:pPr>
    <w:rPr>
      <w:rFonts w:ascii="Times New Roman" w:eastAsia="Times New Roman" w:hAnsi="Times New Roman"/>
      <w:sz w:val="24"/>
      <w:szCs w:val="24"/>
      <w:lang w:eastAsia="cs-CZ"/>
    </w:rPr>
  </w:style>
  <w:style w:type="paragraph" w:customStyle="1" w:styleId="slovn">
    <w:name w:val="Číslování"/>
    <w:basedOn w:val="Normln"/>
    <w:rsid w:val="00DD6894"/>
    <w:pPr>
      <w:widowControl w:val="0"/>
      <w:numPr>
        <w:numId w:val="3"/>
      </w:numPr>
      <w:suppressAutoHyphens/>
      <w:spacing w:before="120" w:after="0" w:line="240" w:lineRule="auto"/>
      <w:jc w:val="both"/>
    </w:pPr>
    <w:rPr>
      <w:rFonts w:ascii="Times New Roman" w:eastAsia="Times New Roman" w:hAnsi="Times New Roman"/>
      <w:sz w:val="24"/>
      <w:szCs w:val="24"/>
      <w:lang w:eastAsia="cs-CZ"/>
    </w:rPr>
  </w:style>
  <w:style w:type="paragraph" w:customStyle="1" w:styleId="OdstavecSmlouvy">
    <w:name w:val="OdstavecSmlouvy"/>
    <w:basedOn w:val="Normln"/>
    <w:rsid w:val="00DD6894"/>
    <w:pPr>
      <w:keepLines/>
      <w:tabs>
        <w:tab w:val="left" w:pos="426"/>
        <w:tab w:val="left" w:pos="1701"/>
      </w:tabs>
      <w:spacing w:after="120" w:line="240" w:lineRule="auto"/>
      <w:jc w:val="both"/>
    </w:pPr>
    <w:rPr>
      <w:rFonts w:ascii="Times New Roman" w:eastAsia="Times New Roman" w:hAnsi="Times New Roman"/>
      <w:sz w:val="24"/>
      <w:szCs w:val="20"/>
      <w:lang w:eastAsia="cs-CZ"/>
    </w:rPr>
  </w:style>
  <w:style w:type="paragraph" w:customStyle="1" w:styleId="slolnkuSmlouvy">
    <w:name w:val="ČísloČlánkuSmlouvy"/>
    <w:basedOn w:val="Normln"/>
    <w:next w:val="Normln"/>
    <w:rsid w:val="00DD6894"/>
    <w:pPr>
      <w:keepNext/>
      <w:spacing w:before="240" w:after="0" w:line="240" w:lineRule="auto"/>
      <w:jc w:val="center"/>
    </w:pPr>
    <w:rPr>
      <w:rFonts w:ascii="Times New Roman" w:eastAsia="Times New Roman" w:hAnsi="Times New Roman"/>
      <w:b/>
      <w:sz w:val="24"/>
      <w:szCs w:val="20"/>
      <w:lang w:eastAsia="cs-CZ"/>
    </w:rPr>
  </w:style>
  <w:style w:type="paragraph" w:customStyle="1" w:styleId="NzevlnkuSmlouvy">
    <w:name w:val="NázevČlánkuSmlouvy"/>
    <w:basedOn w:val="Normln"/>
    <w:rsid w:val="00DD6894"/>
    <w:pPr>
      <w:keepNext/>
      <w:widowControl w:val="0"/>
      <w:snapToGrid w:val="0"/>
      <w:spacing w:after="120" w:line="240" w:lineRule="auto"/>
      <w:jc w:val="center"/>
    </w:pPr>
    <w:rPr>
      <w:rFonts w:ascii="Times New Roman" w:eastAsia="Times New Roman" w:hAnsi="Times New Roman"/>
      <w:b/>
      <w:sz w:val="24"/>
      <w:szCs w:val="20"/>
      <w:lang w:eastAsia="cs-CZ"/>
    </w:rPr>
  </w:style>
  <w:style w:type="paragraph" w:customStyle="1" w:styleId="slovanPododstavecSmlouvy">
    <w:name w:val="ČíslovanýPododstavecSmlouvy"/>
    <w:basedOn w:val="Zkladntext"/>
    <w:rsid w:val="00DD6894"/>
    <w:pPr>
      <w:numPr>
        <w:numId w:val="4"/>
      </w:numPr>
      <w:tabs>
        <w:tab w:val="clear" w:pos="717"/>
        <w:tab w:val="left" w:pos="284"/>
        <w:tab w:val="num" w:pos="360"/>
        <w:tab w:val="left" w:pos="1260"/>
        <w:tab w:val="left" w:pos="1980"/>
        <w:tab w:val="left" w:pos="3960"/>
      </w:tabs>
      <w:spacing w:after="0" w:line="240" w:lineRule="auto"/>
      <w:ind w:left="0" w:firstLine="0"/>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unhideWhenUsed/>
    <w:rsid w:val="00DD6894"/>
    <w:pPr>
      <w:spacing w:after="120"/>
    </w:pPr>
  </w:style>
  <w:style w:type="character" w:customStyle="1" w:styleId="ZkladntextChar">
    <w:name w:val="Základní text Char"/>
    <w:basedOn w:val="Standardnpsmoodstavce"/>
    <w:link w:val="Zkladntext"/>
    <w:uiPriority w:val="99"/>
    <w:semiHidden/>
    <w:rsid w:val="00DD6894"/>
    <w:rPr>
      <w:rFonts w:ascii="Calibri" w:eastAsia="Calibri" w:hAnsi="Calibri" w:cs="Times New Roman"/>
    </w:rPr>
  </w:style>
  <w:style w:type="paragraph" w:styleId="Textbubliny">
    <w:name w:val="Balloon Text"/>
    <w:basedOn w:val="Normln"/>
    <w:link w:val="TextbublinyChar"/>
    <w:uiPriority w:val="99"/>
    <w:semiHidden/>
    <w:unhideWhenUsed/>
    <w:rsid w:val="009F52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5229"/>
    <w:rPr>
      <w:rFonts w:ascii="Segoe UI" w:eastAsia="Calibri" w:hAnsi="Segoe UI" w:cs="Segoe UI"/>
      <w:sz w:val="18"/>
      <w:szCs w:val="18"/>
    </w:rPr>
  </w:style>
  <w:style w:type="character" w:styleId="slodku">
    <w:name w:val="line number"/>
    <w:basedOn w:val="Standardnpsmoodstavce"/>
    <w:uiPriority w:val="99"/>
    <w:semiHidden/>
    <w:unhideWhenUsed/>
    <w:rsid w:val="00F50E96"/>
  </w:style>
  <w:style w:type="paragraph" w:customStyle="1" w:styleId="Standard">
    <w:name w:val="Standard"/>
    <w:rsid w:val="0064397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Hypertextovodkaz">
    <w:name w:val="Hyperlink"/>
    <w:uiPriority w:val="99"/>
    <w:semiHidden/>
    <w:unhideWhenUsed/>
    <w:rsid w:val="008759A7"/>
    <w:rPr>
      <w:rFonts w:ascii="Times New Roman" w:hAnsi="Times New Roman" w:cs="Times New Roman" w:hint="default"/>
      <w:color w:val="000000"/>
      <w:u w:val="single"/>
    </w:rPr>
  </w:style>
  <w:style w:type="paragraph" w:customStyle="1" w:styleId="Tlotextu">
    <w:name w:val="Tìlo textu"/>
    <w:basedOn w:val="Normln"/>
    <w:rsid w:val="00611DA2"/>
    <w:pPr>
      <w:widowControl w:val="0"/>
      <w:suppressAutoHyphens/>
      <w:autoSpaceDE w:val="0"/>
      <w:spacing w:after="120" w:line="240" w:lineRule="auto"/>
      <w:jc w:val="both"/>
    </w:pPr>
    <w:rPr>
      <w:rFonts w:ascii="Times New Roman" w:eastAsia="Times New Roman" w:hAnsi="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14145">
      <w:bodyDiv w:val="1"/>
      <w:marLeft w:val="0"/>
      <w:marRight w:val="0"/>
      <w:marTop w:val="0"/>
      <w:marBottom w:val="0"/>
      <w:divBdr>
        <w:top w:val="none" w:sz="0" w:space="0" w:color="auto"/>
        <w:left w:val="none" w:sz="0" w:space="0" w:color="auto"/>
        <w:bottom w:val="none" w:sz="0" w:space="0" w:color="auto"/>
        <w:right w:val="none" w:sz="0" w:space="0" w:color="auto"/>
      </w:divBdr>
    </w:div>
    <w:div w:id="556166776">
      <w:bodyDiv w:val="1"/>
      <w:marLeft w:val="0"/>
      <w:marRight w:val="0"/>
      <w:marTop w:val="0"/>
      <w:marBottom w:val="0"/>
      <w:divBdr>
        <w:top w:val="none" w:sz="0" w:space="0" w:color="auto"/>
        <w:left w:val="none" w:sz="0" w:space="0" w:color="auto"/>
        <w:bottom w:val="none" w:sz="0" w:space="0" w:color="auto"/>
        <w:right w:val="none" w:sz="0" w:space="0" w:color="auto"/>
      </w:divBdr>
    </w:div>
    <w:div w:id="927737377">
      <w:bodyDiv w:val="1"/>
      <w:marLeft w:val="0"/>
      <w:marRight w:val="0"/>
      <w:marTop w:val="0"/>
      <w:marBottom w:val="0"/>
      <w:divBdr>
        <w:top w:val="none" w:sz="0" w:space="0" w:color="auto"/>
        <w:left w:val="none" w:sz="0" w:space="0" w:color="auto"/>
        <w:bottom w:val="none" w:sz="0" w:space="0" w:color="auto"/>
        <w:right w:val="none" w:sz="0" w:space="0" w:color="auto"/>
      </w:divBdr>
    </w:div>
    <w:div w:id="1015576721">
      <w:bodyDiv w:val="1"/>
      <w:marLeft w:val="0"/>
      <w:marRight w:val="0"/>
      <w:marTop w:val="0"/>
      <w:marBottom w:val="0"/>
      <w:divBdr>
        <w:top w:val="none" w:sz="0" w:space="0" w:color="auto"/>
        <w:left w:val="none" w:sz="0" w:space="0" w:color="auto"/>
        <w:bottom w:val="none" w:sz="0" w:space="0" w:color="auto"/>
        <w:right w:val="none" w:sz="0" w:space="0" w:color="auto"/>
      </w:divBdr>
    </w:div>
    <w:div w:id="1047141854">
      <w:bodyDiv w:val="1"/>
      <w:marLeft w:val="0"/>
      <w:marRight w:val="0"/>
      <w:marTop w:val="0"/>
      <w:marBottom w:val="0"/>
      <w:divBdr>
        <w:top w:val="none" w:sz="0" w:space="0" w:color="auto"/>
        <w:left w:val="none" w:sz="0" w:space="0" w:color="auto"/>
        <w:bottom w:val="none" w:sz="0" w:space="0" w:color="auto"/>
        <w:right w:val="none" w:sz="0" w:space="0" w:color="auto"/>
      </w:divBdr>
    </w:div>
    <w:div w:id="1287929343">
      <w:bodyDiv w:val="1"/>
      <w:marLeft w:val="0"/>
      <w:marRight w:val="0"/>
      <w:marTop w:val="0"/>
      <w:marBottom w:val="0"/>
      <w:divBdr>
        <w:top w:val="none" w:sz="0" w:space="0" w:color="auto"/>
        <w:left w:val="none" w:sz="0" w:space="0" w:color="auto"/>
        <w:bottom w:val="none" w:sz="0" w:space="0" w:color="auto"/>
        <w:right w:val="none" w:sz="0" w:space="0" w:color="auto"/>
      </w:divBdr>
    </w:div>
    <w:div w:id="1471939234">
      <w:bodyDiv w:val="1"/>
      <w:marLeft w:val="0"/>
      <w:marRight w:val="0"/>
      <w:marTop w:val="0"/>
      <w:marBottom w:val="0"/>
      <w:divBdr>
        <w:top w:val="none" w:sz="0" w:space="0" w:color="auto"/>
        <w:left w:val="none" w:sz="0" w:space="0" w:color="auto"/>
        <w:bottom w:val="none" w:sz="0" w:space="0" w:color="auto"/>
        <w:right w:val="none" w:sz="0" w:space="0" w:color="auto"/>
      </w:divBdr>
    </w:div>
    <w:div w:id="1789810927">
      <w:bodyDiv w:val="1"/>
      <w:marLeft w:val="0"/>
      <w:marRight w:val="0"/>
      <w:marTop w:val="0"/>
      <w:marBottom w:val="0"/>
      <w:divBdr>
        <w:top w:val="none" w:sz="0" w:space="0" w:color="auto"/>
        <w:left w:val="none" w:sz="0" w:space="0" w:color="auto"/>
        <w:bottom w:val="none" w:sz="0" w:space="0" w:color="auto"/>
        <w:right w:val="none" w:sz="0" w:space="0" w:color="auto"/>
      </w:divBdr>
    </w:div>
    <w:div w:id="2057118014">
      <w:bodyDiv w:val="1"/>
      <w:marLeft w:val="0"/>
      <w:marRight w:val="0"/>
      <w:marTop w:val="0"/>
      <w:marBottom w:val="0"/>
      <w:divBdr>
        <w:top w:val="none" w:sz="0" w:space="0" w:color="auto"/>
        <w:left w:val="none" w:sz="0" w:space="0" w:color="auto"/>
        <w:bottom w:val="none" w:sz="0" w:space="0" w:color="auto"/>
        <w:right w:val="none" w:sz="0" w:space="0" w:color="auto"/>
      </w:divBdr>
    </w:div>
    <w:div w:id="21472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9E3E8-C362-4334-B11D-77DA2B0C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2178</Words>
  <Characters>12852</Characters>
  <Application>Microsoft Office Word</Application>
  <DocSecurity>0</DocSecurity>
  <Lines>107</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44</cp:revision>
  <cp:lastPrinted>2017-02-22T12:43:00Z</cp:lastPrinted>
  <dcterms:created xsi:type="dcterms:W3CDTF">2016-12-13T15:22:00Z</dcterms:created>
  <dcterms:modified xsi:type="dcterms:W3CDTF">2017-02-24T10:18:00Z</dcterms:modified>
</cp:coreProperties>
</file>