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3AB" w:rsidRDefault="007723AB"/>
    <w:p w:rsidR="005B0654" w:rsidRDefault="007723AB" w:rsidP="005527B0">
      <w:pPr>
        <w:ind w:left="2832" w:firstLine="708"/>
        <w:jc w:val="both"/>
        <w:rPr>
          <w:b/>
          <w:sz w:val="28"/>
          <w:szCs w:val="28"/>
        </w:rPr>
      </w:pPr>
      <w:r w:rsidRPr="007723AB">
        <w:rPr>
          <w:b/>
          <w:sz w:val="28"/>
          <w:szCs w:val="28"/>
        </w:rPr>
        <w:t>SMLOUVA O DÍLO 2021/01</w:t>
      </w:r>
    </w:p>
    <w:p w:rsidR="007723AB" w:rsidRDefault="007723AB" w:rsidP="005527B0">
      <w:pPr>
        <w:ind w:left="1416" w:firstLine="708"/>
        <w:jc w:val="both"/>
        <w:rPr>
          <w:sz w:val="20"/>
          <w:szCs w:val="20"/>
        </w:rPr>
      </w:pPr>
      <w:r w:rsidRPr="007723AB">
        <w:rPr>
          <w:sz w:val="20"/>
          <w:szCs w:val="20"/>
        </w:rPr>
        <w:t>uzavřená dle § 2586 zákona č. 89/2012 Sb., občanského zákoníku v platném znění</w:t>
      </w:r>
    </w:p>
    <w:p w:rsidR="007723AB" w:rsidRDefault="007723AB" w:rsidP="005527B0">
      <w:pPr>
        <w:jc w:val="both"/>
        <w:rPr>
          <w:sz w:val="20"/>
          <w:szCs w:val="20"/>
        </w:rPr>
      </w:pPr>
    </w:p>
    <w:p w:rsidR="007723AB" w:rsidRPr="005853E0" w:rsidRDefault="007723AB" w:rsidP="005527B0">
      <w:pPr>
        <w:jc w:val="both"/>
        <w:rPr>
          <w:b/>
          <w:sz w:val="20"/>
          <w:szCs w:val="20"/>
        </w:rPr>
      </w:pPr>
      <w:r w:rsidRPr="005853E0">
        <w:rPr>
          <w:b/>
          <w:sz w:val="20"/>
          <w:szCs w:val="20"/>
        </w:rPr>
        <w:t>Smluvní strany:</w:t>
      </w:r>
    </w:p>
    <w:p w:rsidR="007723AB" w:rsidRPr="00994240" w:rsidRDefault="007723AB" w:rsidP="005527B0">
      <w:pPr>
        <w:pStyle w:val="Odstavecseseznamem"/>
        <w:numPr>
          <w:ilvl w:val="0"/>
          <w:numId w:val="1"/>
        </w:numPr>
        <w:jc w:val="both"/>
        <w:rPr>
          <w:b/>
          <w:sz w:val="20"/>
          <w:szCs w:val="20"/>
        </w:rPr>
      </w:pPr>
      <w:r w:rsidRPr="00994240">
        <w:rPr>
          <w:b/>
          <w:sz w:val="20"/>
          <w:szCs w:val="20"/>
        </w:rPr>
        <w:t>Na straně jedné</w:t>
      </w:r>
    </w:p>
    <w:p w:rsidR="005853E0" w:rsidRPr="005853E0" w:rsidRDefault="007723AB" w:rsidP="005527B0">
      <w:pPr>
        <w:pStyle w:val="Bezmezer"/>
        <w:jc w:val="both"/>
        <w:rPr>
          <w:b/>
          <w:sz w:val="20"/>
          <w:szCs w:val="20"/>
        </w:rPr>
      </w:pPr>
      <w:r w:rsidRPr="005853E0">
        <w:rPr>
          <w:b/>
          <w:sz w:val="20"/>
          <w:szCs w:val="20"/>
        </w:rPr>
        <w:t>Základní škola a Mateřská škola Cihelní, Karviná, příspěvková organizace</w:t>
      </w:r>
    </w:p>
    <w:p w:rsidR="007723AB" w:rsidRPr="005853E0" w:rsidRDefault="007723AB" w:rsidP="005527B0">
      <w:pPr>
        <w:pStyle w:val="Bezmezer"/>
        <w:jc w:val="both"/>
        <w:rPr>
          <w:sz w:val="20"/>
          <w:szCs w:val="20"/>
        </w:rPr>
      </w:pPr>
      <w:r w:rsidRPr="005853E0">
        <w:rPr>
          <w:sz w:val="20"/>
          <w:szCs w:val="20"/>
        </w:rPr>
        <w:t>Zastoupena: Mgr. Zdeňkem Jelínkem</w:t>
      </w:r>
    </w:p>
    <w:p w:rsidR="005853E0" w:rsidRPr="005853E0" w:rsidRDefault="005853E0" w:rsidP="005527B0">
      <w:pPr>
        <w:pStyle w:val="Bezmezer"/>
        <w:jc w:val="both"/>
        <w:rPr>
          <w:sz w:val="20"/>
          <w:szCs w:val="20"/>
        </w:rPr>
      </w:pPr>
      <w:r w:rsidRPr="005853E0">
        <w:rPr>
          <w:sz w:val="20"/>
          <w:szCs w:val="20"/>
        </w:rPr>
        <w:t>Adresa: Cihelní 1666/30, 735 06 Karviná Nové Město</w:t>
      </w:r>
    </w:p>
    <w:p w:rsidR="005853E0" w:rsidRPr="005853E0" w:rsidRDefault="005853E0" w:rsidP="005527B0">
      <w:pPr>
        <w:pStyle w:val="Bezmezer"/>
        <w:jc w:val="both"/>
        <w:rPr>
          <w:sz w:val="20"/>
          <w:szCs w:val="20"/>
        </w:rPr>
      </w:pPr>
      <w:r w:rsidRPr="005853E0">
        <w:rPr>
          <w:sz w:val="20"/>
          <w:szCs w:val="20"/>
        </w:rPr>
        <w:t>IČ:48004537</w:t>
      </w:r>
    </w:p>
    <w:p w:rsidR="005853E0" w:rsidRPr="005853E0" w:rsidRDefault="005853E0" w:rsidP="005527B0">
      <w:pPr>
        <w:pStyle w:val="Bezmezer"/>
        <w:jc w:val="both"/>
        <w:rPr>
          <w:sz w:val="20"/>
          <w:szCs w:val="20"/>
        </w:rPr>
      </w:pPr>
      <w:r w:rsidRPr="005853E0">
        <w:rPr>
          <w:sz w:val="20"/>
          <w:szCs w:val="20"/>
        </w:rPr>
        <w:t>(dále jen „</w:t>
      </w:r>
      <w:r w:rsidRPr="005853E0">
        <w:rPr>
          <w:b/>
          <w:i/>
          <w:sz w:val="20"/>
          <w:szCs w:val="20"/>
        </w:rPr>
        <w:t>objednavatel</w:t>
      </w:r>
      <w:r w:rsidRPr="005853E0">
        <w:rPr>
          <w:sz w:val="20"/>
          <w:szCs w:val="20"/>
        </w:rPr>
        <w:t>“)</w:t>
      </w:r>
    </w:p>
    <w:p w:rsidR="005853E0" w:rsidRPr="005853E0" w:rsidRDefault="005853E0" w:rsidP="005527B0">
      <w:pPr>
        <w:jc w:val="both"/>
        <w:rPr>
          <w:sz w:val="20"/>
          <w:szCs w:val="20"/>
        </w:rPr>
      </w:pPr>
    </w:p>
    <w:p w:rsidR="005853E0" w:rsidRPr="00994240" w:rsidRDefault="005853E0" w:rsidP="005527B0">
      <w:pPr>
        <w:pStyle w:val="Odstavecseseznamem"/>
        <w:numPr>
          <w:ilvl w:val="0"/>
          <w:numId w:val="1"/>
        </w:numPr>
        <w:jc w:val="both"/>
        <w:rPr>
          <w:b/>
          <w:sz w:val="20"/>
          <w:szCs w:val="20"/>
        </w:rPr>
      </w:pPr>
      <w:r w:rsidRPr="00994240">
        <w:rPr>
          <w:b/>
          <w:sz w:val="20"/>
          <w:szCs w:val="20"/>
        </w:rPr>
        <w:t>Na straně druhé</w:t>
      </w:r>
    </w:p>
    <w:p w:rsidR="005853E0" w:rsidRPr="005853E0" w:rsidRDefault="005853E0" w:rsidP="005527B0">
      <w:pPr>
        <w:pStyle w:val="Bezmezer"/>
        <w:jc w:val="both"/>
        <w:rPr>
          <w:b/>
          <w:sz w:val="20"/>
          <w:szCs w:val="20"/>
        </w:rPr>
      </w:pPr>
      <w:r w:rsidRPr="005853E0">
        <w:rPr>
          <w:b/>
          <w:sz w:val="20"/>
          <w:szCs w:val="20"/>
        </w:rPr>
        <w:t xml:space="preserve">Dodavatel: </w:t>
      </w:r>
      <w:proofErr w:type="spellStart"/>
      <w:r w:rsidRPr="005853E0">
        <w:rPr>
          <w:b/>
          <w:sz w:val="20"/>
          <w:szCs w:val="20"/>
        </w:rPr>
        <w:t>Grešák</w:t>
      </w:r>
      <w:proofErr w:type="spellEnd"/>
      <w:r w:rsidRPr="005853E0">
        <w:rPr>
          <w:b/>
          <w:sz w:val="20"/>
          <w:szCs w:val="20"/>
        </w:rPr>
        <w:t xml:space="preserve"> Rastislav</w:t>
      </w:r>
    </w:p>
    <w:p w:rsidR="005853E0" w:rsidRPr="005853E0" w:rsidRDefault="005853E0" w:rsidP="005527B0">
      <w:pPr>
        <w:pStyle w:val="Bezmezer"/>
        <w:jc w:val="both"/>
        <w:rPr>
          <w:sz w:val="20"/>
          <w:szCs w:val="20"/>
        </w:rPr>
      </w:pPr>
      <w:r w:rsidRPr="005853E0">
        <w:rPr>
          <w:sz w:val="20"/>
          <w:szCs w:val="20"/>
        </w:rPr>
        <w:t>Se sídlem: Štěrková 14/11, 709 00 Ostrava 9</w:t>
      </w:r>
    </w:p>
    <w:p w:rsidR="005853E0" w:rsidRPr="005853E0" w:rsidRDefault="005853E0" w:rsidP="005527B0">
      <w:pPr>
        <w:pStyle w:val="Bezmezer"/>
        <w:jc w:val="both"/>
        <w:rPr>
          <w:sz w:val="20"/>
          <w:szCs w:val="20"/>
        </w:rPr>
      </w:pPr>
      <w:r w:rsidRPr="005853E0">
        <w:rPr>
          <w:sz w:val="20"/>
          <w:szCs w:val="20"/>
        </w:rPr>
        <w:t xml:space="preserve">IČ:40336239, </w:t>
      </w:r>
      <w:r w:rsidR="00DF0FCA">
        <w:rPr>
          <w:sz w:val="20"/>
          <w:szCs w:val="20"/>
        </w:rPr>
        <w:t>DIČ:</w:t>
      </w:r>
    </w:p>
    <w:p w:rsidR="005853E0" w:rsidRPr="005853E0" w:rsidRDefault="005853E0" w:rsidP="005527B0">
      <w:pPr>
        <w:pStyle w:val="Bezmezer"/>
        <w:jc w:val="both"/>
        <w:rPr>
          <w:sz w:val="20"/>
          <w:szCs w:val="20"/>
        </w:rPr>
      </w:pPr>
      <w:r w:rsidRPr="005853E0">
        <w:rPr>
          <w:sz w:val="20"/>
          <w:szCs w:val="20"/>
        </w:rPr>
        <w:t xml:space="preserve">Zastoupen: </w:t>
      </w:r>
      <w:proofErr w:type="spellStart"/>
      <w:r w:rsidRPr="005853E0">
        <w:rPr>
          <w:sz w:val="20"/>
          <w:szCs w:val="20"/>
        </w:rPr>
        <w:t>Grešák</w:t>
      </w:r>
      <w:proofErr w:type="spellEnd"/>
      <w:r w:rsidRPr="005853E0">
        <w:rPr>
          <w:sz w:val="20"/>
          <w:szCs w:val="20"/>
        </w:rPr>
        <w:t xml:space="preserve"> Rastislav</w:t>
      </w:r>
    </w:p>
    <w:p w:rsidR="005853E0" w:rsidRPr="005853E0" w:rsidRDefault="005853E0" w:rsidP="005527B0">
      <w:pPr>
        <w:pStyle w:val="Bezmezer"/>
        <w:jc w:val="both"/>
        <w:rPr>
          <w:sz w:val="20"/>
          <w:szCs w:val="20"/>
        </w:rPr>
      </w:pPr>
      <w:r w:rsidRPr="005853E0">
        <w:rPr>
          <w:sz w:val="20"/>
          <w:szCs w:val="20"/>
        </w:rPr>
        <w:t xml:space="preserve">Kontaktní osoba: </w:t>
      </w:r>
      <w:proofErr w:type="spellStart"/>
      <w:r w:rsidRPr="005853E0">
        <w:rPr>
          <w:sz w:val="20"/>
          <w:szCs w:val="20"/>
        </w:rPr>
        <w:t>Grešák</w:t>
      </w:r>
      <w:proofErr w:type="spellEnd"/>
      <w:r w:rsidRPr="005853E0">
        <w:rPr>
          <w:sz w:val="20"/>
          <w:szCs w:val="20"/>
        </w:rPr>
        <w:t xml:space="preserve"> Rastislav</w:t>
      </w:r>
    </w:p>
    <w:p w:rsidR="005853E0" w:rsidRPr="005853E0" w:rsidRDefault="005853E0" w:rsidP="005527B0">
      <w:pPr>
        <w:pStyle w:val="Bezmezer"/>
        <w:jc w:val="both"/>
        <w:rPr>
          <w:sz w:val="20"/>
          <w:szCs w:val="20"/>
        </w:rPr>
      </w:pPr>
      <w:r w:rsidRPr="005853E0">
        <w:rPr>
          <w:sz w:val="20"/>
          <w:szCs w:val="20"/>
        </w:rPr>
        <w:t xml:space="preserve">Bankovní spojení: </w:t>
      </w:r>
    </w:p>
    <w:p w:rsidR="005853E0" w:rsidRPr="005853E0" w:rsidRDefault="005853E0" w:rsidP="005527B0">
      <w:pPr>
        <w:pStyle w:val="Bezmezer"/>
        <w:jc w:val="both"/>
        <w:rPr>
          <w:sz w:val="20"/>
          <w:szCs w:val="20"/>
        </w:rPr>
      </w:pPr>
      <w:r w:rsidRPr="005853E0">
        <w:rPr>
          <w:sz w:val="20"/>
          <w:szCs w:val="20"/>
        </w:rPr>
        <w:t>Číslo účtu:</w:t>
      </w:r>
      <w:bookmarkStart w:id="0" w:name="_GoBack"/>
      <w:bookmarkEnd w:id="0"/>
    </w:p>
    <w:p w:rsidR="005853E0" w:rsidRPr="005853E0" w:rsidRDefault="005853E0" w:rsidP="005527B0">
      <w:pPr>
        <w:pStyle w:val="Bezmezer"/>
        <w:jc w:val="both"/>
        <w:rPr>
          <w:sz w:val="20"/>
          <w:szCs w:val="20"/>
        </w:rPr>
      </w:pPr>
      <w:r w:rsidRPr="005853E0">
        <w:rPr>
          <w:sz w:val="20"/>
          <w:szCs w:val="20"/>
        </w:rPr>
        <w:t>Zapsaná na Magist</w:t>
      </w:r>
      <w:r w:rsidR="00994240">
        <w:rPr>
          <w:sz w:val="20"/>
          <w:szCs w:val="20"/>
        </w:rPr>
        <w:t xml:space="preserve">rátu města Ostrava, vedené pod </w:t>
      </w:r>
      <w:proofErr w:type="spellStart"/>
      <w:r w:rsidR="00994240">
        <w:rPr>
          <w:sz w:val="20"/>
          <w:szCs w:val="20"/>
        </w:rPr>
        <w:t>s</w:t>
      </w:r>
      <w:r w:rsidRPr="005853E0">
        <w:rPr>
          <w:sz w:val="20"/>
          <w:szCs w:val="20"/>
        </w:rPr>
        <w:t>p</w:t>
      </w:r>
      <w:proofErr w:type="spellEnd"/>
      <w:r w:rsidRPr="005853E0">
        <w:rPr>
          <w:sz w:val="20"/>
          <w:szCs w:val="20"/>
        </w:rPr>
        <w:t>. značkou S-SMO/181646/11/ŽÚ</w:t>
      </w:r>
    </w:p>
    <w:p w:rsidR="005853E0" w:rsidRPr="005853E0" w:rsidRDefault="005853E0" w:rsidP="005527B0">
      <w:pPr>
        <w:pStyle w:val="Bezmezer"/>
        <w:jc w:val="both"/>
        <w:rPr>
          <w:sz w:val="20"/>
          <w:szCs w:val="20"/>
        </w:rPr>
      </w:pPr>
      <w:r w:rsidRPr="005853E0">
        <w:rPr>
          <w:sz w:val="20"/>
          <w:szCs w:val="20"/>
        </w:rPr>
        <w:t>(dále jen „</w:t>
      </w:r>
      <w:r w:rsidRPr="005853E0">
        <w:rPr>
          <w:b/>
          <w:i/>
          <w:sz w:val="20"/>
          <w:szCs w:val="20"/>
        </w:rPr>
        <w:t>zhotovitel“</w:t>
      </w:r>
      <w:r w:rsidRPr="005853E0">
        <w:rPr>
          <w:sz w:val="20"/>
          <w:szCs w:val="20"/>
        </w:rPr>
        <w:t>)</w:t>
      </w:r>
    </w:p>
    <w:p w:rsidR="005853E0" w:rsidRPr="005853E0" w:rsidRDefault="005853E0" w:rsidP="005527B0">
      <w:pPr>
        <w:pStyle w:val="Bezmezer"/>
        <w:jc w:val="both"/>
        <w:rPr>
          <w:sz w:val="20"/>
          <w:szCs w:val="20"/>
        </w:rPr>
      </w:pPr>
    </w:p>
    <w:p w:rsidR="005853E0" w:rsidRDefault="005853E0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u</w:t>
      </w:r>
      <w:r w:rsidRPr="005853E0">
        <w:rPr>
          <w:sz w:val="20"/>
          <w:szCs w:val="20"/>
        </w:rPr>
        <w:t xml:space="preserve">zavřely níže uvedeného dne, měsíce a roku podle </w:t>
      </w:r>
      <w:proofErr w:type="spellStart"/>
      <w:r w:rsidRPr="005853E0">
        <w:rPr>
          <w:sz w:val="20"/>
          <w:szCs w:val="20"/>
        </w:rPr>
        <w:t>ust</w:t>
      </w:r>
      <w:proofErr w:type="spellEnd"/>
      <w:r w:rsidRPr="005853E0">
        <w:rPr>
          <w:sz w:val="20"/>
          <w:szCs w:val="20"/>
        </w:rPr>
        <w:t>. § 2586 a násl. Občanského zákoníku tuto smlouvu o dílo</w:t>
      </w:r>
    </w:p>
    <w:p w:rsidR="005853E0" w:rsidRDefault="005853E0" w:rsidP="005527B0">
      <w:pPr>
        <w:pStyle w:val="Bezmezer"/>
        <w:jc w:val="both"/>
        <w:rPr>
          <w:sz w:val="20"/>
          <w:szCs w:val="20"/>
        </w:rPr>
      </w:pPr>
    </w:p>
    <w:p w:rsidR="005853E0" w:rsidRDefault="005853E0" w:rsidP="005527B0">
      <w:pPr>
        <w:pStyle w:val="Bezmezer"/>
        <w:jc w:val="both"/>
        <w:rPr>
          <w:sz w:val="20"/>
          <w:szCs w:val="20"/>
        </w:rPr>
      </w:pPr>
    </w:p>
    <w:p w:rsidR="005853E0" w:rsidRDefault="005853E0" w:rsidP="005527B0">
      <w:pPr>
        <w:pStyle w:val="Bezmezer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Předmět plnění</w:t>
      </w:r>
    </w:p>
    <w:p w:rsidR="005853E0" w:rsidRDefault="005853E0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Zhotovitel se zavazuje provést na svůj náklad a nebezpečí pro objednavatele dílo, které spočívá na Základní škole a Mateřské škole Cihelní, Karviná p. o., ulice Cihelní 1666/30, 735 06 Karviná, a to instalaci kamerového systému CCTV dle cenové nabídky č. 040121 (dále jen „dílo“) v rozsahu specifikovaném rozpočtem zhotovitele, který tvoří přílohu č. 2 této Smlouvy o dílo, a objednavatel se zavazuje dílo převzít a zaplatit níže sjednanou cenu díla.</w:t>
      </w:r>
    </w:p>
    <w:p w:rsidR="007A7221" w:rsidRDefault="007A7221" w:rsidP="005527B0">
      <w:pPr>
        <w:pStyle w:val="Bezmezer"/>
        <w:jc w:val="both"/>
        <w:rPr>
          <w:sz w:val="20"/>
          <w:szCs w:val="20"/>
        </w:rPr>
      </w:pPr>
    </w:p>
    <w:p w:rsidR="007A7221" w:rsidRDefault="007A7221" w:rsidP="005527B0">
      <w:pPr>
        <w:pStyle w:val="Bezmezer"/>
        <w:jc w:val="both"/>
        <w:rPr>
          <w:sz w:val="20"/>
          <w:szCs w:val="20"/>
        </w:rPr>
      </w:pPr>
    </w:p>
    <w:p w:rsidR="00654364" w:rsidRDefault="00654364" w:rsidP="005527B0">
      <w:pPr>
        <w:pStyle w:val="Bezmezer"/>
        <w:jc w:val="both"/>
        <w:rPr>
          <w:sz w:val="20"/>
          <w:szCs w:val="20"/>
        </w:rPr>
      </w:pPr>
    </w:p>
    <w:p w:rsidR="007A7221" w:rsidRPr="007A7221" w:rsidRDefault="007A7221" w:rsidP="005527B0">
      <w:pPr>
        <w:pStyle w:val="Bezmezer"/>
        <w:numPr>
          <w:ilvl w:val="0"/>
          <w:numId w:val="2"/>
        </w:numPr>
        <w:jc w:val="both"/>
        <w:rPr>
          <w:sz w:val="20"/>
          <w:szCs w:val="20"/>
        </w:rPr>
      </w:pPr>
      <w:r w:rsidRPr="007A7221">
        <w:rPr>
          <w:sz w:val="20"/>
          <w:szCs w:val="20"/>
        </w:rPr>
        <w:t>Místo a čas plnění</w:t>
      </w:r>
    </w:p>
    <w:p w:rsidR="007A7221" w:rsidRPr="007A7221" w:rsidRDefault="007A7221" w:rsidP="005527B0">
      <w:pPr>
        <w:pStyle w:val="Bezmezer"/>
        <w:jc w:val="both"/>
        <w:rPr>
          <w:b/>
          <w:sz w:val="20"/>
          <w:szCs w:val="20"/>
        </w:rPr>
      </w:pPr>
      <w:r>
        <w:rPr>
          <w:sz w:val="20"/>
          <w:szCs w:val="20"/>
        </w:rPr>
        <w:t>Místo plnění:</w:t>
      </w:r>
      <w:r>
        <w:rPr>
          <w:sz w:val="20"/>
          <w:szCs w:val="20"/>
        </w:rPr>
        <w:tab/>
      </w:r>
      <w:r w:rsidRPr="007A7221">
        <w:rPr>
          <w:b/>
          <w:sz w:val="20"/>
          <w:szCs w:val="20"/>
        </w:rPr>
        <w:t>Základní škola a Mateřská škola Cihelní</w:t>
      </w:r>
    </w:p>
    <w:p w:rsidR="007A7221" w:rsidRPr="007A7221" w:rsidRDefault="007A7221" w:rsidP="005527B0">
      <w:pPr>
        <w:pStyle w:val="Bezmezer"/>
        <w:jc w:val="both"/>
        <w:rPr>
          <w:b/>
          <w:sz w:val="20"/>
          <w:szCs w:val="20"/>
        </w:rPr>
      </w:pPr>
      <w:r w:rsidRPr="007A7221">
        <w:rPr>
          <w:b/>
          <w:sz w:val="20"/>
          <w:szCs w:val="20"/>
        </w:rPr>
        <w:tab/>
        <w:t xml:space="preserve">    </w:t>
      </w:r>
      <w:r w:rsidRPr="007A7221">
        <w:rPr>
          <w:b/>
          <w:sz w:val="20"/>
          <w:szCs w:val="20"/>
        </w:rPr>
        <w:tab/>
        <w:t>Mateřská škola Dvořákova, M</w:t>
      </w:r>
      <w:r>
        <w:rPr>
          <w:b/>
          <w:sz w:val="20"/>
          <w:szCs w:val="20"/>
        </w:rPr>
        <w:t>Š</w:t>
      </w:r>
      <w:r w:rsidRPr="007A7221">
        <w:rPr>
          <w:b/>
          <w:sz w:val="20"/>
          <w:szCs w:val="20"/>
        </w:rPr>
        <w:t xml:space="preserve"> Nedbalova </w:t>
      </w:r>
    </w:p>
    <w:p w:rsidR="007A7221" w:rsidRDefault="007A7221" w:rsidP="005527B0">
      <w:pPr>
        <w:pStyle w:val="Bezmezer"/>
        <w:ind w:left="708" w:firstLine="708"/>
        <w:jc w:val="both"/>
        <w:rPr>
          <w:b/>
          <w:sz w:val="20"/>
          <w:szCs w:val="20"/>
        </w:rPr>
      </w:pPr>
      <w:r w:rsidRPr="007A7221">
        <w:rPr>
          <w:b/>
          <w:sz w:val="20"/>
          <w:szCs w:val="20"/>
        </w:rPr>
        <w:t>Karviná, příspěvková organizace</w:t>
      </w:r>
    </w:p>
    <w:p w:rsidR="007A7221" w:rsidRDefault="007A7221" w:rsidP="005527B0">
      <w:pPr>
        <w:pStyle w:val="Bezmezer"/>
        <w:jc w:val="both"/>
        <w:rPr>
          <w:sz w:val="20"/>
          <w:szCs w:val="20"/>
        </w:rPr>
      </w:pPr>
      <w:r w:rsidRPr="007A7221">
        <w:rPr>
          <w:sz w:val="20"/>
          <w:szCs w:val="20"/>
        </w:rPr>
        <w:t>Čas plnění:</w:t>
      </w:r>
    </w:p>
    <w:p w:rsidR="007A7221" w:rsidRDefault="007A7221" w:rsidP="005527B0">
      <w:pPr>
        <w:pStyle w:val="Bezmezer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Termín zahájení prací na d</w:t>
      </w:r>
      <w:r w:rsidR="005009CA">
        <w:rPr>
          <w:sz w:val="20"/>
          <w:szCs w:val="20"/>
        </w:rPr>
        <w:t>íle: 12. 1. 2021</w:t>
      </w:r>
    </w:p>
    <w:p w:rsidR="007A7221" w:rsidRDefault="007A7221" w:rsidP="005527B0">
      <w:pPr>
        <w:pStyle w:val="Bezmezer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Termín nejpozdějšího ukončení prací n</w:t>
      </w:r>
      <w:r w:rsidR="005009CA">
        <w:rPr>
          <w:sz w:val="20"/>
          <w:szCs w:val="20"/>
        </w:rPr>
        <w:t xml:space="preserve">a díle a jeho předání: 10 dnů od </w:t>
      </w:r>
      <w:r>
        <w:rPr>
          <w:sz w:val="20"/>
          <w:szCs w:val="20"/>
        </w:rPr>
        <w:t>podepsání smlouvy</w:t>
      </w:r>
    </w:p>
    <w:p w:rsidR="0087308A" w:rsidRDefault="0087308A" w:rsidP="0087308A">
      <w:pPr>
        <w:pStyle w:val="Bezmezer"/>
        <w:jc w:val="both"/>
        <w:rPr>
          <w:sz w:val="20"/>
          <w:szCs w:val="20"/>
        </w:rPr>
      </w:pPr>
    </w:p>
    <w:p w:rsidR="0087308A" w:rsidRDefault="0087308A" w:rsidP="0087308A">
      <w:pPr>
        <w:pStyle w:val="Bezmezer"/>
        <w:jc w:val="both"/>
        <w:rPr>
          <w:sz w:val="20"/>
          <w:szCs w:val="20"/>
        </w:rPr>
      </w:pPr>
    </w:p>
    <w:p w:rsidR="0087308A" w:rsidRDefault="0087308A" w:rsidP="0087308A">
      <w:pPr>
        <w:pStyle w:val="Bezmezer"/>
        <w:jc w:val="both"/>
        <w:rPr>
          <w:sz w:val="20"/>
          <w:szCs w:val="20"/>
        </w:rPr>
      </w:pPr>
    </w:p>
    <w:p w:rsidR="0087308A" w:rsidRDefault="0087308A" w:rsidP="0087308A">
      <w:pPr>
        <w:pStyle w:val="Bezmezer"/>
        <w:jc w:val="both"/>
        <w:rPr>
          <w:sz w:val="20"/>
          <w:szCs w:val="20"/>
        </w:rPr>
      </w:pPr>
    </w:p>
    <w:p w:rsidR="0087308A" w:rsidRDefault="0087308A" w:rsidP="0087308A">
      <w:pPr>
        <w:pStyle w:val="Bezmezer"/>
        <w:jc w:val="both"/>
        <w:rPr>
          <w:sz w:val="20"/>
          <w:szCs w:val="20"/>
        </w:rPr>
      </w:pPr>
    </w:p>
    <w:p w:rsidR="008C7A84" w:rsidRDefault="008C7A84" w:rsidP="0087308A">
      <w:pPr>
        <w:pStyle w:val="Bezmezer"/>
        <w:jc w:val="both"/>
        <w:rPr>
          <w:sz w:val="20"/>
          <w:szCs w:val="20"/>
        </w:rPr>
      </w:pPr>
    </w:p>
    <w:p w:rsidR="008C7A84" w:rsidRDefault="008C7A84" w:rsidP="0087308A">
      <w:pPr>
        <w:pStyle w:val="Bezmezer"/>
        <w:jc w:val="both"/>
        <w:rPr>
          <w:sz w:val="20"/>
          <w:szCs w:val="20"/>
        </w:rPr>
      </w:pPr>
    </w:p>
    <w:p w:rsidR="0087308A" w:rsidRDefault="0087308A" w:rsidP="0087308A">
      <w:pPr>
        <w:pStyle w:val="Bezmezer"/>
        <w:jc w:val="both"/>
        <w:rPr>
          <w:sz w:val="20"/>
          <w:szCs w:val="20"/>
        </w:rPr>
      </w:pPr>
    </w:p>
    <w:p w:rsidR="0087308A" w:rsidRDefault="0087308A" w:rsidP="0087308A">
      <w:pPr>
        <w:pStyle w:val="Bezmezer"/>
        <w:jc w:val="both"/>
        <w:rPr>
          <w:sz w:val="20"/>
          <w:szCs w:val="20"/>
        </w:rPr>
      </w:pPr>
    </w:p>
    <w:p w:rsidR="007A7221" w:rsidRDefault="007A7221" w:rsidP="005527B0">
      <w:pPr>
        <w:pStyle w:val="Bezmezer"/>
        <w:ind w:left="720"/>
        <w:jc w:val="both"/>
        <w:rPr>
          <w:sz w:val="20"/>
          <w:szCs w:val="20"/>
        </w:rPr>
      </w:pPr>
    </w:p>
    <w:p w:rsidR="007A7221" w:rsidRDefault="007A7221" w:rsidP="005527B0">
      <w:pPr>
        <w:pStyle w:val="Bezmezer"/>
        <w:numPr>
          <w:ilvl w:val="0"/>
          <w:numId w:val="2"/>
        </w:numPr>
        <w:jc w:val="both"/>
        <w:rPr>
          <w:b/>
          <w:sz w:val="20"/>
          <w:szCs w:val="20"/>
        </w:rPr>
      </w:pPr>
      <w:r w:rsidRPr="007A7221">
        <w:rPr>
          <w:b/>
          <w:sz w:val="20"/>
          <w:szCs w:val="20"/>
        </w:rPr>
        <w:t>Cena díla</w:t>
      </w:r>
    </w:p>
    <w:p w:rsidR="007A7221" w:rsidRDefault="007A7221" w:rsidP="005527B0">
      <w:pPr>
        <w:pStyle w:val="Bezmezer"/>
        <w:jc w:val="both"/>
        <w:rPr>
          <w:b/>
          <w:sz w:val="20"/>
          <w:szCs w:val="20"/>
        </w:rPr>
      </w:pPr>
    </w:p>
    <w:p w:rsidR="007A7221" w:rsidRDefault="007A7221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Smluvní strany se dohodly, že cena za provedení díla je stanovena dohodou obou smluvních stran, na</w:t>
      </w:r>
      <w:r w:rsidR="008C7A84">
        <w:rPr>
          <w:sz w:val="20"/>
          <w:szCs w:val="20"/>
        </w:rPr>
        <w:t xml:space="preserve"> základě rozpočtu zhotovitele (</w:t>
      </w:r>
      <w:r>
        <w:rPr>
          <w:sz w:val="20"/>
          <w:szCs w:val="20"/>
        </w:rPr>
        <w:t>Příloha č.</w:t>
      </w:r>
      <w:r w:rsidR="008C7A84">
        <w:rPr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 w:rsidR="000B0F7D">
        <w:rPr>
          <w:sz w:val="20"/>
          <w:szCs w:val="20"/>
        </w:rPr>
        <w:t>) a činí</w:t>
      </w:r>
      <w:r>
        <w:rPr>
          <w:sz w:val="20"/>
          <w:szCs w:val="20"/>
        </w:rPr>
        <w:t>:</w:t>
      </w:r>
    </w:p>
    <w:p w:rsidR="000B0F7D" w:rsidRDefault="000B0F7D" w:rsidP="005527B0">
      <w:pPr>
        <w:pStyle w:val="Bezmezer"/>
        <w:jc w:val="both"/>
        <w:rPr>
          <w:sz w:val="20"/>
          <w:szCs w:val="20"/>
        </w:rPr>
      </w:pPr>
    </w:p>
    <w:p w:rsidR="007A7221" w:rsidRPr="007A7221" w:rsidRDefault="007A7221" w:rsidP="005527B0">
      <w:pPr>
        <w:pStyle w:val="Bezmezer"/>
        <w:numPr>
          <w:ilvl w:val="0"/>
          <w:numId w:val="3"/>
        </w:numPr>
        <w:jc w:val="both"/>
        <w:rPr>
          <w:b/>
          <w:sz w:val="20"/>
          <w:szCs w:val="20"/>
        </w:rPr>
      </w:pPr>
      <w:r w:rsidRPr="007A7221">
        <w:rPr>
          <w:b/>
          <w:sz w:val="20"/>
          <w:szCs w:val="20"/>
        </w:rPr>
        <w:t>126</w:t>
      </w:r>
      <w:r w:rsidR="00994240">
        <w:rPr>
          <w:b/>
          <w:sz w:val="20"/>
          <w:szCs w:val="20"/>
        </w:rPr>
        <w:t> </w:t>
      </w:r>
      <w:r w:rsidRPr="007A7221">
        <w:rPr>
          <w:b/>
          <w:sz w:val="20"/>
          <w:szCs w:val="20"/>
        </w:rPr>
        <w:t>441</w:t>
      </w:r>
      <w:r w:rsidR="00994240">
        <w:rPr>
          <w:b/>
          <w:sz w:val="20"/>
          <w:szCs w:val="20"/>
        </w:rPr>
        <w:t>,00</w:t>
      </w:r>
      <w:r w:rsidRPr="007A7221">
        <w:rPr>
          <w:b/>
          <w:sz w:val="20"/>
          <w:szCs w:val="20"/>
        </w:rPr>
        <w:t xml:space="preserve"> Kč bez DPH</w:t>
      </w:r>
    </w:p>
    <w:p w:rsidR="007A7221" w:rsidRDefault="007A7221" w:rsidP="005527B0">
      <w:pPr>
        <w:pStyle w:val="Bezmezer"/>
        <w:numPr>
          <w:ilvl w:val="0"/>
          <w:numId w:val="3"/>
        </w:numPr>
        <w:jc w:val="both"/>
        <w:rPr>
          <w:b/>
          <w:sz w:val="20"/>
          <w:szCs w:val="20"/>
        </w:rPr>
      </w:pPr>
      <w:r w:rsidRPr="007A7221">
        <w:rPr>
          <w:b/>
          <w:sz w:val="20"/>
          <w:szCs w:val="20"/>
        </w:rPr>
        <w:t>152</w:t>
      </w:r>
      <w:r w:rsidR="00994240">
        <w:rPr>
          <w:b/>
          <w:sz w:val="20"/>
          <w:szCs w:val="20"/>
        </w:rPr>
        <w:t xml:space="preserve"> </w:t>
      </w:r>
      <w:r w:rsidRPr="007A7221">
        <w:rPr>
          <w:b/>
          <w:sz w:val="20"/>
          <w:szCs w:val="20"/>
        </w:rPr>
        <w:t>993,61 s DPH 21%</w:t>
      </w:r>
    </w:p>
    <w:p w:rsidR="007A7221" w:rsidRDefault="007A7221" w:rsidP="007A7221">
      <w:pPr>
        <w:pStyle w:val="Bezmezer"/>
        <w:jc w:val="both"/>
        <w:rPr>
          <w:b/>
          <w:sz w:val="20"/>
          <w:szCs w:val="20"/>
        </w:rPr>
      </w:pPr>
    </w:p>
    <w:p w:rsidR="007A7221" w:rsidRDefault="007A7221" w:rsidP="007A7221">
      <w:pPr>
        <w:pStyle w:val="Bezmezer"/>
        <w:jc w:val="both"/>
        <w:rPr>
          <w:b/>
          <w:sz w:val="20"/>
          <w:szCs w:val="20"/>
        </w:rPr>
      </w:pPr>
    </w:p>
    <w:p w:rsidR="007A7221" w:rsidRDefault="007A7221" w:rsidP="005527B0">
      <w:pPr>
        <w:pStyle w:val="Bezmezer"/>
        <w:numPr>
          <w:ilvl w:val="0"/>
          <w:numId w:val="2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Platební podmínky</w:t>
      </w:r>
    </w:p>
    <w:p w:rsidR="007A7221" w:rsidRDefault="007A7221" w:rsidP="005527B0">
      <w:pPr>
        <w:pStyle w:val="Bezmezer"/>
        <w:jc w:val="both"/>
        <w:rPr>
          <w:b/>
          <w:sz w:val="20"/>
          <w:szCs w:val="20"/>
        </w:rPr>
      </w:pPr>
    </w:p>
    <w:p w:rsidR="007A7221" w:rsidRDefault="007A7221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Cena díla je splatná ve lhůtě 30dnů od doručení daňového dokladu (faktury) objednateli.</w:t>
      </w:r>
    </w:p>
    <w:p w:rsidR="007A7221" w:rsidRDefault="007A7221" w:rsidP="005527B0">
      <w:pPr>
        <w:pStyle w:val="Bezmezer"/>
        <w:jc w:val="both"/>
        <w:rPr>
          <w:sz w:val="20"/>
          <w:szCs w:val="20"/>
        </w:rPr>
      </w:pPr>
    </w:p>
    <w:p w:rsidR="007A7221" w:rsidRDefault="007A7221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Zhotovitel je oprávněn vystavit doklad (fakturu)  ke dni protokolárního předání a převzetí díla objednatelem.</w:t>
      </w:r>
    </w:p>
    <w:p w:rsidR="00045151" w:rsidRDefault="00045151" w:rsidP="005527B0">
      <w:pPr>
        <w:pStyle w:val="Bezmezer"/>
        <w:jc w:val="both"/>
        <w:rPr>
          <w:sz w:val="20"/>
          <w:szCs w:val="20"/>
        </w:rPr>
      </w:pPr>
    </w:p>
    <w:p w:rsidR="00045151" w:rsidRDefault="00045151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Cena díla bude zaplacena formou bankovního převodu na účet zhotovitele uvedený v záhlaví této smlouvy.</w:t>
      </w:r>
    </w:p>
    <w:p w:rsidR="00045151" w:rsidRDefault="00045151" w:rsidP="005527B0">
      <w:pPr>
        <w:pStyle w:val="Bezmezer"/>
        <w:jc w:val="both"/>
        <w:rPr>
          <w:sz w:val="20"/>
          <w:szCs w:val="20"/>
        </w:rPr>
      </w:pPr>
    </w:p>
    <w:p w:rsidR="00045151" w:rsidRDefault="00045151" w:rsidP="005527B0">
      <w:pPr>
        <w:pStyle w:val="Bezmezer"/>
        <w:numPr>
          <w:ilvl w:val="0"/>
          <w:numId w:val="2"/>
        </w:numPr>
        <w:jc w:val="both"/>
        <w:rPr>
          <w:b/>
          <w:sz w:val="20"/>
          <w:szCs w:val="20"/>
        </w:rPr>
      </w:pPr>
      <w:r w:rsidRPr="00045151">
        <w:rPr>
          <w:b/>
          <w:sz w:val="20"/>
          <w:szCs w:val="20"/>
        </w:rPr>
        <w:t>Práva a povinnosti smluvních stran</w:t>
      </w:r>
    </w:p>
    <w:p w:rsidR="00045151" w:rsidRDefault="00045151" w:rsidP="005527B0">
      <w:pPr>
        <w:pStyle w:val="Bezmezer"/>
        <w:jc w:val="both"/>
        <w:rPr>
          <w:b/>
          <w:sz w:val="20"/>
          <w:szCs w:val="20"/>
        </w:rPr>
      </w:pPr>
    </w:p>
    <w:p w:rsidR="00045151" w:rsidRDefault="00045151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Zhotovitel odpovídá za pořádek a čistotu na pracovišti. Je povinen odstraňovat na svoje náklady odpady a nečistoty způsobené jeho pracemi.</w:t>
      </w:r>
    </w:p>
    <w:p w:rsidR="00045151" w:rsidRDefault="00045151" w:rsidP="005527B0">
      <w:pPr>
        <w:pStyle w:val="Bezmezer"/>
        <w:jc w:val="both"/>
        <w:rPr>
          <w:sz w:val="20"/>
          <w:szCs w:val="20"/>
        </w:rPr>
      </w:pPr>
    </w:p>
    <w:p w:rsidR="00045151" w:rsidRDefault="00045151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Objednatel se zavazuje poskytovat Zhotoviteli součinnost k provedení Díla, a to ve lhůtě, již mu Zhotovitel určí.</w:t>
      </w:r>
    </w:p>
    <w:p w:rsidR="00045151" w:rsidRDefault="00045151" w:rsidP="005527B0">
      <w:pPr>
        <w:pStyle w:val="Bezmezer"/>
        <w:jc w:val="both"/>
        <w:rPr>
          <w:sz w:val="20"/>
          <w:szCs w:val="20"/>
        </w:rPr>
      </w:pPr>
    </w:p>
    <w:p w:rsidR="00045151" w:rsidRDefault="00045151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Zhotovitel postupuje při provádění Díla samostatně.</w:t>
      </w:r>
    </w:p>
    <w:p w:rsidR="00045151" w:rsidRDefault="00045151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Zjistí-li objednatel, že zhotovitel provádí dílo v rozporu se svými povinnostmi, je objednatel oprávněn dožadovat se toho, aby zhotovitel odstranil nedostatky vzniklé vadným plněním a dílo prováděl řádným způsobem. Jestliže zhotovitel díla tak neučiní ani v přiměřené lhůtě mu k tomu poskytnuté a postup zhotovitele by vedl nepochybně k podstatnému porušení smlouvy, je objednatel oprávněn od smlouvy odstoupit.</w:t>
      </w:r>
    </w:p>
    <w:p w:rsidR="00045151" w:rsidRDefault="00045151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Zjistí-li zhotovitel při provádění díla skryté překážky, které znemožňují provedení díla vhodným způsobem, je povinen oznámit to bez zbytečného odkladu objednateli a navrhnout mu změnu díla. Do dosažení dohody o změně díla je zhotovitel oprávněn provádění díla přerušit.</w:t>
      </w:r>
    </w:p>
    <w:p w:rsidR="00045151" w:rsidRDefault="00045151" w:rsidP="005527B0">
      <w:pPr>
        <w:pStyle w:val="Bezmezer"/>
        <w:jc w:val="both"/>
        <w:rPr>
          <w:sz w:val="20"/>
          <w:szCs w:val="20"/>
        </w:rPr>
      </w:pPr>
    </w:p>
    <w:p w:rsidR="00045151" w:rsidRDefault="00045151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Zhotovitel je povinen dodržet při provádění Díla všechny právní předpisy, týkající se předmětné činnosti.</w:t>
      </w:r>
    </w:p>
    <w:p w:rsidR="00045151" w:rsidRDefault="00045151" w:rsidP="005527B0">
      <w:pPr>
        <w:pStyle w:val="Bezmezer"/>
        <w:jc w:val="both"/>
        <w:rPr>
          <w:sz w:val="20"/>
          <w:szCs w:val="20"/>
        </w:rPr>
      </w:pPr>
    </w:p>
    <w:p w:rsidR="00045151" w:rsidRDefault="00045151" w:rsidP="005527B0">
      <w:pPr>
        <w:pStyle w:val="Bezmezer"/>
        <w:numPr>
          <w:ilvl w:val="0"/>
          <w:numId w:val="2"/>
        </w:numPr>
        <w:jc w:val="both"/>
        <w:rPr>
          <w:b/>
          <w:sz w:val="20"/>
          <w:szCs w:val="20"/>
        </w:rPr>
      </w:pPr>
      <w:r w:rsidRPr="00045151">
        <w:rPr>
          <w:b/>
          <w:sz w:val="20"/>
          <w:szCs w:val="20"/>
        </w:rPr>
        <w:t>Předání a převzetí díla</w:t>
      </w:r>
    </w:p>
    <w:p w:rsidR="00045151" w:rsidRDefault="00045151" w:rsidP="005527B0">
      <w:pPr>
        <w:pStyle w:val="Bezmezer"/>
        <w:jc w:val="both"/>
        <w:rPr>
          <w:b/>
          <w:sz w:val="20"/>
          <w:szCs w:val="20"/>
        </w:rPr>
      </w:pPr>
    </w:p>
    <w:p w:rsidR="00045151" w:rsidRDefault="00045151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Zhotovitel předmět díla předá nejpozději do 10 dnů od podepsání díla formou písemného předávacího protokolu, přičemž k převzetí předmětu díla poskytne objednatel nezbytnou součinnost.</w:t>
      </w:r>
    </w:p>
    <w:p w:rsidR="00045151" w:rsidRDefault="00045151" w:rsidP="005527B0">
      <w:pPr>
        <w:pStyle w:val="Bezmezer"/>
        <w:jc w:val="both"/>
        <w:rPr>
          <w:sz w:val="20"/>
          <w:szCs w:val="20"/>
        </w:rPr>
      </w:pPr>
    </w:p>
    <w:p w:rsidR="00045151" w:rsidRDefault="00045151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Po zhotovení díla vyzve zhotovitel objednatele (nebo jimi pověřené zástupce) k </w:t>
      </w:r>
      <w:r w:rsidR="00490DE8">
        <w:rPr>
          <w:sz w:val="20"/>
          <w:szCs w:val="20"/>
        </w:rPr>
        <w:t>j</w:t>
      </w:r>
      <w:r>
        <w:rPr>
          <w:sz w:val="20"/>
          <w:szCs w:val="20"/>
        </w:rPr>
        <w:t>eho předání a převzetí v místě plnění</w:t>
      </w:r>
      <w:r w:rsidR="00490DE8">
        <w:rPr>
          <w:sz w:val="20"/>
          <w:szCs w:val="20"/>
        </w:rPr>
        <w:t>. O průběhu a výsledku vlastního předání sepíší strany předávací protokol, v němž objednatel výslovně uvede, zda dílo přejímá nebo ne a pokud ne, z jakých důvodů. Pokud dílo nebude vykazovat zjevné vady, je objednatel povinen dílo převzít.</w:t>
      </w:r>
    </w:p>
    <w:p w:rsidR="00490DE8" w:rsidRDefault="00490DE8" w:rsidP="005527B0">
      <w:pPr>
        <w:pStyle w:val="Bezmezer"/>
        <w:jc w:val="both"/>
        <w:rPr>
          <w:sz w:val="20"/>
          <w:szCs w:val="20"/>
        </w:rPr>
      </w:pPr>
    </w:p>
    <w:p w:rsidR="00490DE8" w:rsidRDefault="00490DE8" w:rsidP="005527B0">
      <w:pPr>
        <w:pStyle w:val="Bezmezer"/>
        <w:numPr>
          <w:ilvl w:val="0"/>
          <w:numId w:val="2"/>
        </w:numPr>
        <w:jc w:val="both"/>
        <w:rPr>
          <w:b/>
          <w:sz w:val="20"/>
          <w:szCs w:val="20"/>
        </w:rPr>
      </w:pPr>
      <w:r w:rsidRPr="00490DE8">
        <w:rPr>
          <w:b/>
          <w:sz w:val="20"/>
          <w:szCs w:val="20"/>
        </w:rPr>
        <w:t>Odpovědnost za vady, reklamační řízení</w:t>
      </w:r>
    </w:p>
    <w:p w:rsidR="00490DE8" w:rsidRDefault="00490DE8" w:rsidP="005527B0">
      <w:pPr>
        <w:pStyle w:val="Bezmezer"/>
        <w:jc w:val="both"/>
        <w:rPr>
          <w:b/>
          <w:sz w:val="20"/>
          <w:szCs w:val="20"/>
        </w:rPr>
      </w:pPr>
    </w:p>
    <w:p w:rsidR="00490DE8" w:rsidRDefault="00490DE8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 výše uvedený předmět díla dle bodu I. Poskytuje zhotovitel záruku po dobu dvaceti čtyř měsíců od předání objednateli. </w:t>
      </w:r>
    </w:p>
    <w:p w:rsidR="00490DE8" w:rsidRDefault="00490DE8" w:rsidP="005527B0">
      <w:pPr>
        <w:pStyle w:val="Bezmezer"/>
        <w:jc w:val="both"/>
        <w:rPr>
          <w:sz w:val="20"/>
          <w:szCs w:val="20"/>
        </w:rPr>
      </w:pPr>
    </w:p>
    <w:p w:rsidR="00490DE8" w:rsidRDefault="00490DE8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Záruka se nevztahuje na závady způsobené špatnou obsluhou a na </w:t>
      </w:r>
      <w:r w:rsidR="0087308A">
        <w:rPr>
          <w:sz w:val="20"/>
          <w:szCs w:val="20"/>
        </w:rPr>
        <w:t>závady na původní</w:t>
      </w:r>
      <w:r>
        <w:rPr>
          <w:sz w:val="20"/>
          <w:szCs w:val="20"/>
        </w:rPr>
        <w:t xml:space="preserve"> díly.</w:t>
      </w:r>
    </w:p>
    <w:p w:rsidR="0087308A" w:rsidRDefault="0087308A" w:rsidP="005527B0">
      <w:pPr>
        <w:pStyle w:val="Bezmezer"/>
        <w:jc w:val="both"/>
        <w:rPr>
          <w:sz w:val="20"/>
          <w:szCs w:val="20"/>
        </w:rPr>
      </w:pPr>
    </w:p>
    <w:p w:rsidR="0087308A" w:rsidRDefault="0087308A" w:rsidP="005527B0">
      <w:pPr>
        <w:pStyle w:val="Bezmezer"/>
        <w:jc w:val="both"/>
        <w:rPr>
          <w:sz w:val="20"/>
          <w:szCs w:val="20"/>
        </w:rPr>
      </w:pPr>
    </w:p>
    <w:p w:rsidR="0087308A" w:rsidRDefault="0087308A" w:rsidP="005527B0">
      <w:pPr>
        <w:pStyle w:val="Bezmezer"/>
        <w:jc w:val="both"/>
        <w:rPr>
          <w:sz w:val="20"/>
          <w:szCs w:val="20"/>
        </w:rPr>
      </w:pPr>
    </w:p>
    <w:p w:rsidR="0087308A" w:rsidRDefault="0087308A" w:rsidP="005527B0">
      <w:pPr>
        <w:pStyle w:val="Bezmezer"/>
        <w:jc w:val="both"/>
        <w:rPr>
          <w:sz w:val="20"/>
          <w:szCs w:val="20"/>
        </w:rPr>
      </w:pPr>
    </w:p>
    <w:p w:rsidR="0087308A" w:rsidRDefault="0087308A" w:rsidP="005527B0">
      <w:pPr>
        <w:pStyle w:val="Bezmezer"/>
        <w:jc w:val="both"/>
        <w:rPr>
          <w:sz w:val="20"/>
          <w:szCs w:val="20"/>
        </w:rPr>
      </w:pPr>
    </w:p>
    <w:p w:rsidR="0087308A" w:rsidRDefault="0087308A" w:rsidP="005527B0">
      <w:pPr>
        <w:pStyle w:val="Bezmezer"/>
        <w:jc w:val="both"/>
        <w:rPr>
          <w:sz w:val="20"/>
          <w:szCs w:val="20"/>
        </w:rPr>
      </w:pPr>
    </w:p>
    <w:p w:rsidR="0087308A" w:rsidRDefault="0087308A" w:rsidP="005527B0">
      <w:pPr>
        <w:pStyle w:val="Bezmezer"/>
        <w:jc w:val="both"/>
        <w:rPr>
          <w:sz w:val="20"/>
          <w:szCs w:val="20"/>
        </w:rPr>
      </w:pPr>
    </w:p>
    <w:p w:rsidR="0087308A" w:rsidRDefault="0087308A" w:rsidP="005527B0">
      <w:pPr>
        <w:pStyle w:val="Bezmezer"/>
        <w:jc w:val="both"/>
        <w:rPr>
          <w:sz w:val="20"/>
          <w:szCs w:val="20"/>
        </w:rPr>
      </w:pPr>
    </w:p>
    <w:p w:rsidR="0087308A" w:rsidRDefault="0087308A" w:rsidP="005527B0">
      <w:pPr>
        <w:pStyle w:val="Bezmezer"/>
        <w:jc w:val="both"/>
        <w:rPr>
          <w:sz w:val="20"/>
          <w:szCs w:val="20"/>
        </w:rPr>
      </w:pPr>
    </w:p>
    <w:p w:rsidR="0087308A" w:rsidRDefault="0087308A" w:rsidP="005527B0">
      <w:pPr>
        <w:pStyle w:val="Bezmezer"/>
        <w:jc w:val="both"/>
        <w:rPr>
          <w:sz w:val="20"/>
          <w:szCs w:val="20"/>
        </w:rPr>
      </w:pPr>
    </w:p>
    <w:p w:rsidR="00490DE8" w:rsidRDefault="00490DE8" w:rsidP="005527B0">
      <w:pPr>
        <w:pStyle w:val="Bezmezer"/>
        <w:numPr>
          <w:ilvl w:val="0"/>
          <w:numId w:val="2"/>
        </w:numPr>
        <w:jc w:val="both"/>
        <w:rPr>
          <w:b/>
          <w:sz w:val="20"/>
          <w:szCs w:val="20"/>
        </w:rPr>
      </w:pPr>
      <w:r w:rsidRPr="00490DE8">
        <w:rPr>
          <w:b/>
          <w:sz w:val="20"/>
          <w:szCs w:val="20"/>
        </w:rPr>
        <w:t>Smluvní sankce</w:t>
      </w:r>
    </w:p>
    <w:p w:rsidR="00490DE8" w:rsidRDefault="00490DE8" w:rsidP="005527B0">
      <w:pPr>
        <w:pStyle w:val="Bezmezer"/>
        <w:jc w:val="both"/>
        <w:rPr>
          <w:b/>
          <w:sz w:val="20"/>
          <w:szCs w:val="20"/>
        </w:rPr>
      </w:pPr>
    </w:p>
    <w:p w:rsidR="00490DE8" w:rsidRDefault="00490DE8" w:rsidP="005527B0">
      <w:pPr>
        <w:pStyle w:val="Bezmezer"/>
        <w:jc w:val="both"/>
        <w:rPr>
          <w:sz w:val="20"/>
          <w:szCs w:val="20"/>
        </w:rPr>
      </w:pPr>
      <w:r w:rsidRPr="00FD1B4F">
        <w:rPr>
          <w:sz w:val="20"/>
          <w:szCs w:val="20"/>
        </w:rPr>
        <w:t xml:space="preserve">Pro případ </w:t>
      </w:r>
      <w:r w:rsidR="00FD1B4F">
        <w:rPr>
          <w:sz w:val="20"/>
          <w:szCs w:val="20"/>
        </w:rPr>
        <w:t>prodlení objednatele se zaplacením ceny díla sjednávají smluvní strany smluvní pokutu ve výši 0,015% denně za prvých 30 dnů prodlení, dále pak 0,03% za každý další den prodlení.</w:t>
      </w:r>
    </w:p>
    <w:p w:rsidR="00FD1B4F" w:rsidRDefault="00FD1B4F" w:rsidP="005527B0">
      <w:pPr>
        <w:pStyle w:val="Bezmezer"/>
        <w:jc w:val="both"/>
        <w:rPr>
          <w:sz w:val="20"/>
          <w:szCs w:val="20"/>
        </w:rPr>
      </w:pPr>
    </w:p>
    <w:p w:rsidR="00FD1B4F" w:rsidRDefault="00FD1B4F" w:rsidP="005527B0">
      <w:pPr>
        <w:pStyle w:val="Bezmezer"/>
        <w:numPr>
          <w:ilvl w:val="0"/>
          <w:numId w:val="2"/>
        </w:numPr>
        <w:jc w:val="both"/>
        <w:rPr>
          <w:b/>
          <w:sz w:val="20"/>
          <w:szCs w:val="20"/>
        </w:rPr>
      </w:pPr>
      <w:r w:rsidRPr="00FD1B4F">
        <w:rPr>
          <w:b/>
          <w:sz w:val="20"/>
          <w:szCs w:val="20"/>
        </w:rPr>
        <w:t>Doložka uveřejnění, informační doložka</w:t>
      </w:r>
    </w:p>
    <w:p w:rsidR="00FD1B4F" w:rsidRDefault="00FD1B4F" w:rsidP="005527B0">
      <w:pPr>
        <w:pStyle w:val="Bezmezer"/>
        <w:jc w:val="both"/>
        <w:rPr>
          <w:b/>
          <w:sz w:val="20"/>
          <w:szCs w:val="20"/>
        </w:rPr>
      </w:pPr>
    </w:p>
    <w:p w:rsidR="00FD1B4F" w:rsidRDefault="00FD1B4F" w:rsidP="005527B0">
      <w:pPr>
        <w:pStyle w:val="Bezmezer"/>
        <w:jc w:val="both"/>
        <w:rPr>
          <w:sz w:val="20"/>
          <w:szCs w:val="20"/>
        </w:rPr>
      </w:pPr>
      <w:r w:rsidRPr="00FD1B4F">
        <w:rPr>
          <w:sz w:val="20"/>
          <w:szCs w:val="20"/>
        </w:rPr>
        <w:t>Smluvní strany berou na vědomí, že tato smlouva, včetně jejich případných změn a dodatků, bude uveřejněna podle</w:t>
      </w:r>
      <w:r>
        <w:rPr>
          <w:sz w:val="20"/>
          <w:szCs w:val="20"/>
        </w:rPr>
        <w:t xml:space="preserve"> zákona č. 340/2015 Sb., o zvláštních podmínkách účinnosti některých smluv, uveřejňování </w:t>
      </w:r>
      <w:r w:rsidR="0087308A">
        <w:rPr>
          <w:sz w:val="20"/>
          <w:szCs w:val="20"/>
        </w:rPr>
        <w:t>těchto smluv a o registru smluv (</w:t>
      </w:r>
      <w:r>
        <w:rPr>
          <w:sz w:val="20"/>
          <w:szCs w:val="20"/>
        </w:rPr>
        <w:t xml:space="preserve">zákon o registru smluv) v registru smluv, vyjma údajů, které požívají ochrany dle zvláštních zákonů, zejména osobní a citlivé údaje a obchodní tajemství. </w:t>
      </w:r>
    </w:p>
    <w:p w:rsidR="00FD1B4F" w:rsidRDefault="00FD1B4F" w:rsidP="005527B0">
      <w:pPr>
        <w:pStyle w:val="Bezmezer"/>
        <w:jc w:val="both"/>
        <w:rPr>
          <w:sz w:val="20"/>
          <w:szCs w:val="20"/>
        </w:rPr>
      </w:pPr>
    </w:p>
    <w:p w:rsidR="00FD1B4F" w:rsidRDefault="00FD1B4F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Smluvní strany berou na vědomí a souhlasí s tím, že tato smlouva, včetně jejich případných směn, bude zveřejněna na základě zákona č. 106/1999 Sb., o svobodném přístupu k informacím, ve znění pozdějších předpisů, vyjma informací uvedených v § 7- § 11 </w:t>
      </w:r>
    </w:p>
    <w:p w:rsidR="00FD1B4F" w:rsidRDefault="00FD1B4F" w:rsidP="00FD1B4F">
      <w:pPr>
        <w:pStyle w:val="Bezmezer"/>
        <w:jc w:val="both"/>
        <w:rPr>
          <w:sz w:val="20"/>
          <w:szCs w:val="20"/>
        </w:rPr>
      </w:pPr>
    </w:p>
    <w:p w:rsidR="00FD1B4F" w:rsidRDefault="00FD1B4F" w:rsidP="00FD1B4F">
      <w:pPr>
        <w:pStyle w:val="Bezmezer"/>
        <w:jc w:val="both"/>
        <w:rPr>
          <w:sz w:val="20"/>
          <w:szCs w:val="20"/>
        </w:rPr>
      </w:pPr>
    </w:p>
    <w:p w:rsidR="00FD1B4F" w:rsidRDefault="00FD1B4F" w:rsidP="005527B0">
      <w:pPr>
        <w:pStyle w:val="Bezmezer"/>
        <w:jc w:val="both"/>
        <w:rPr>
          <w:sz w:val="20"/>
          <w:szCs w:val="20"/>
        </w:rPr>
      </w:pPr>
    </w:p>
    <w:p w:rsidR="00FD1B4F" w:rsidRDefault="00FD1B4F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zákona. Veškeré údaje, které požívají ochrany dle zvláštních zákonů, zejména osobní a citlivé údaje, obchodní tajemství, aj. budou anonymizovány.</w:t>
      </w:r>
    </w:p>
    <w:p w:rsidR="00FD1B4F" w:rsidRDefault="00FD1B4F" w:rsidP="005527B0">
      <w:pPr>
        <w:pStyle w:val="Bezmezer"/>
        <w:jc w:val="both"/>
        <w:rPr>
          <w:sz w:val="20"/>
          <w:szCs w:val="20"/>
        </w:rPr>
      </w:pPr>
    </w:p>
    <w:p w:rsidR="00FD1B4F" w:rsidRDefault="00FD1B4F" w:rsidP="005527B0">
      <w:pPr>
        <w:pStyle w:val="Bezmezer"/>
        <w:numPr>
          <w:ilvl w:val="0"/>
          <w:numId w:val="2"/>
        </w:numPr>
        <w:jc w:val="both"/>
        <w:rPr>
          <w:b/>
          <w:sz w:val="20"/>
          <w:szCs w:val="20"/>
        </w:rPr>
      </w:pPr>
      <w:r w:rsidRPr="00FD1B4F">
        <w:rPr>
          <w:b/>
          <w:sz w:val="20"/>
          <w:szCs w:val="20"/>
        </w:rPr>
        <w:t>Závěrečná ustanovení</w:t>
      </w:r>
    </w:p>
    <w:p w:rsidR="00FD1B4F" w:rsidRPr="00FD1B4F" w:rsidRDefault="00FD1B4F" w:rsidP="005527B0">
      <w:pPr>
        <w:pStyle w:val="Bezmezer"/>
        <w:jc w:val="both"/>
        <w:rPr>
          <w:sz w:val="20"/>
          <w:szCs w:val="20"/>
        </w:rPr>
      </w:pPr>
    </w:p>
    <w:p w:rsidR="00FD1B4F" w:rsidRDefault="00FD1B4F" w:rsidP="005527B0">
      <w:pPr>
        <w:pStyle w:val="Bezmezer"/>
        <w:jc w:val="both"/>
        <w:rPr>
          <w:b/>
          <w:sz w:val="20"/>
          <w:szCs w:val="20"/>
        </w:rPr>
      </w:pPr>
      <w:r w:rsidRPr="00FD1B4F">
        <w:rPr>
          <w:sz w:val="20"/>
          <w:szCs w:val="20"/>
        </w:rPr>
        <w:t>Tato smlouva nabývá platnosti a účinnosti dnem jejího podpisu oběma Smluvními stranami</w:t>
      </w:r>
      <w:r>
        <w:rPr>
          <w:b/>
          <w:sz w:val="20"/>
          <w:szCs w:val="20"/>
        </w:rPr>
        <w:t xml:space="preserve">. </w:t>
      </w:r>
    </w:p>
    <w:p w:rsidR="00FD1B4F" w:rsidRDefault="00FD1B4F" w:rsidP="005527B0">
      <w:pPr>
        <w:pStyle w:val="Bezmezer"/>
        <w:jc w:val="both"/>
        <w:rPr>
          <w:b/>
          <w:sz w:val="20"/>
          <w:szCs w:val="20"/>
        </w:rPr>
      </w:pPr>
    </w:p>
    <w:p w:rsidR="00FD1B4F" w:rsidRDefault="00FD1B4F" w:rsidP="005527B0">
      <w:pPr>
        <w:pStyle w:val="Bezmezer"/>
        <w:jc w:val="both"/>
        <w:rPr>
          <w:sz w:val="20"/>
          <w:szCs w:val="20"/>
        </w:rPr>
      </w:pPr>
      <w:r w:rsidRPr="00FD1B4F">
        <w:rPr>
          <w:sz w:val="20"/>
          <w:szCs w:val="20"/>
        </w:rPr>
        <w:t>Tato Smlouva a vztahy z ní vyplývají</w:t>
      </w:r>
      <w:r>
        <w:rPr>
          <w:sz w:val="20"/>
          <w:szCs w:val="20"/>
        </w:rPr>
        <w:t>cí se řídí právním řádem České republiky, zejména příslušnými ustanoveními zák.</w:t>
      </w:r>
      <w:r w:rsidR="000B0F7D">
        <w:rPr>
          <w:sz w:val="20"/>
          <w:szCs w:val="20"/>
        </w:rPr>
        <w:t xml:space="preserve"> </w:t>
      </w:r>
      <w:r>
        <w:rPr>
          <w:sz w:val="20"/>
          <w:szCs w:val="20"/>
        </w:rPr>
        <w:t>č. 89/2012 Sb., občanský zákoník, ve znění pozdějších předpisů.</w:t>
      </w:r>
    </w:p>
    <w:p w:rsidR="00FD1B4F" w:rsidRDefault="00FD1B4F" w:rsidP="005527B0">
      <w:pPr>
        <w:pStyle w:val="Bezmezer"/>
        <w:jc w:val="both"/>
        <w:rPr>
          <w:sz w:val="20"/>
          <w:szCs w:val="20"/>
        </w:rPr>
      </w:pPr>
    </w:p>
    <w:p w:rsidR="00FD1B4F" w:rsidRDefault="0093282A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Smlouva byla vyhotovena ve dvou stejnopisech s platností originálu. </w:t>
      </w:r>
    </w:p>
    <w:p w:rsidR="0093282A" w:rsidRDefault="0093282A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Smluvní strany ní</w:t>
      </w:r>
      <w:r w:rsidR="0087308A">
        <w:rPr>
          <w:sz w:val="20"/>
          <w:szCs w:val="20"/>
        </w:rPr>
        <w:t>že svým podpisem stvrzují, že si</w:t>
      </w:r>
      <w:r>
        <w:rPr>
          <w:sz w:val="20"/>
          <w:szCs w:val="20"/>
        </w:rPr>
        <w:t xml:space="preserve"> Smlouvu před jejím podpisem přečetly, s jejím obsahem souhlasí, a tato je sepsána podle jejich pravé a skutečné vůle, srozumitelně a určitě, nikoli v tísni za nápadně nevýhodných podmínek.</w:t>
      </w:r>
    </w:p>
    <w:p w:rsidR="0093282A" w:rsidRDefault="0093282A" w:rsidP="005527B0">
      <w:pPr>
        <w:pStyle w:val="Bezmezer"/>
        <w:jc w:val="both"/>
        <w:rPr>
          <w:sz w:val="20"/>
          <w:szCs w:val="20"/>
        </w:rPr>
      </w:pPr>
    </w:p>
    <w:p w:rsidR="0093282A" w:rsidRDefault="0093282A" w:rsidP="005527B0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Případné změny této smlouvy budou provedeny písemně formou dodatků.</w:t>
      </w:r>
    </w:p>
    <w:p w:rsidR="0093282A" w:rsidRDefault="0093282A" w:rsidP="00FD1B4F">
      <w:pPr>
        <w:pStyle w:val="Bezmezer"/>
        <w:jc w:val="both"/>
        <w:rPr>
          <w:sz w:val="20"/>
          <w:szCs w:val="20"/>
        </w:rPr>
      </w:pPr>
    </w:p>
    <w:p w:rsidR="0093282A" w:rsidRDefault="0093282A" w:rsidP="00FD1B4F">
      <w:pPr>
        <w:pStyle w:val="Bezmezer"/>
        <w:jc w:val="both"/>
        <w:rPr>
          <w:sz w:val="20"/>
          <w:szCs w:val="20"/>
        </w:rPr>
      </w:pPr>
    </w:p>
    <w:p w:rsidR="0093282A" w:rsidRDefault="0093282A" w:rsidP="00FD1B4F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Příloha:</w:t>
      </w:r>
    </w:p>
    <w:p w:rsidR="0093282A" w:rsidRDefault="0093282A" w:rsidP="00FD1B4F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Příloha č.</w:t>
      </w:r>
      <w:r w:rsidR="000B0F7D">
        <w:rPr>
          <w:sz w:val="20"/>
          <w:szCs w:val="20"/>
        </w:rPr>
        <w:t xml:space="preserve"> </w:t>
      </w:r>
      <w:r>
        <w:rPr>
          <w:sz w:val="20"/>
          <w:szCs w:val="20"/>
        </w:rPr>
        <w:t>1 – položkový rozpočet, neboli,, Cenová nabídka videotelefonů“</w:t>
      </w:r>
    </w:p>
    <w:p w:rsidR="0093282A" w:rsidRDefault="0093282A" w:rsidP="00FD1B4F">
      <w:pPr>
        <w:pStyle w:val="Bezmezer"/>
        <w:jc w:val="both"/>
        <w:rPr>
          <w:sz w:val="20"/>
          <w:szCs w:val="20"/>
        </w:rPr>
      </w:pPr>
    </w:p>
    <w:p w:rsidR="0093282A" w:rsidRDefault="0093282A" w:rsidP="00FD1B4F">
      <w:pPr>
        <w:pStyle w:val="Bezmezer"/>
        <w:jc w:val="both"/>
        <w:rPr>
          <w:sz w:val="20"/>
          <w:szCs w:val="20"/>
        </w:rPr>
      </w:pPr>
    </w:p>
    <w:p w:rsidR="0093282A" w:rsidRDefault="0093282A" w:rsidP="00FD1B4F">
      <w:pPr>
        <w:pStyle w:val="Bezmezer"/>
        <w:jc w:val="both"/>
        <w:rPr>
          <w:sz w:val="20"/>
          <w:szCs w:val="20"/>
        </w:rPr>
      </w:pPr>
    </w:p>
    <w:p w:rsidR="0093282A" w:rsidRDefault="008C7A84" w:rsidP="00FD1B4F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 Karviné dne: </w:t>
      </w:r>
      <w:r w:rsidR="005009CA">
        <w:rPr>
          <w:sz w:val="20"/>
          <w:szCs w:val="20"/>
        </w:rPr>
        <w:t>12. 1. 2021                                                                                               Dne 12. 1. 2021</w:t>
      </w:r>
    </w:p>
    <w:p w:rsidR="0093282A" w:rsidRDefault="0093282A" w:rsidP="00FD1B4F">
      <w:pPr>
        <w:pStyle w:val="Bezmezer"/>
        <w:jc w:val="both"/>
        <w:rPr>
          <w:sz w:val="20"/>
          <w:szCs w:val="20"/>
        </w:rPr>
      </w:pPr>
    </w:p>
    <w:p w:rsidR="0093282A" w:rsidRDefault="0093282A" w:rsidP="00FD1B4F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Objednatel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Zhotovitel</w:t>
      </w:r>
    </w:p>
    <w:p w:rsidR="0093282A" w:rsidRDefault="0093282A" w:rsidP="00FD1B4F">
      <w:pPr>
        <w:pStyle w:val="Bezmezer"/>
        <w:jc w:val="both"/>
        <w:rPr>
          <w:sz w:val="20"/>
          <w:szCs w:val="20"/>
        </w:rPr>
      </w:pPr>
    </w:p>
    <w:p w:rsidR="0093282A" w:rsidRDefault="0093282A" w:rsidP="00FD1B4F">
      <w:pPr>
        <w:pStyle w:val="Bezmezer"/>
        <w:jc w:val="both"/>
        <w:rPr>
          <w:sz w:val="20"/>
          <w:szCs w:val="20"/>
        </w:rPr>
      </w:pPr>
    </w:p>
    <w:p w:rsidR="0093282A" w:rsidRDefault="0093282A" w:rsidP="00FD1B4F">
      <w:pPr>
        <w:pStyle w:val="Bezmezer"/>
        <w:jc w:val="both"/>
        <w:rPr>
          <w:sz w:val="20"/>
          <w:szCs w:val="20"/>
        </w:rPr>
      </w:pPr>
    </w:p>
    <w:p w:rsidR="0093282A" w:rsidRDefault="0093282A" w:rsidP="00FD1B4F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…………………………………………………………..</w:t>
      </w:r>
    </w:p>
    <w:p w:rsidR="0093282A" w:rsidRDefault="0093282A" w:rsidP="00FD1B4F">
      <w:pPr>
        <w:pStyle w:val="Bezmezer"/>
        <w:jc w:val="both"/>
        <w:rPr>
          <w:sz w:val="20"/>
          <w:szCs w:val="20"/>
        </w:rPr>
      </w:pPr>
    </w:p>
    <w:p w:rsidR="00F34392" w:rsidRDefault="0093282A" w:rsidP="00490DE8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Mgr. Zdeněk Jelínek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Grešák</w:t>
      </w:r>
      <w:proofErr w:type="spellEnd"/>
      <w:r>
        <w:rPr>
          <w:sz w:val="20"/>
          <w:szCs w:val="20"/>
        </w:rPr>
        <w:t xml:space="preserve"> Rastislav</w:t>
      </w:r>
    </w:p>
    <w:p w:rsidR="00FD1B4F" w:rsidRDefault="00994240" w:rsidP="00490DE8">
      <w:pPr>
        <w:pStyle w:val="Bezmezer"/>
        <w:jc w:val="both"/>
        <w:rPr>
          <w:sz w:val="20"/>
          <w:szCs w:val="20"/>
        </w:rPr>
      </w:pPr>
      <w:r>
        <w:rPr>
          <w:sz w:val="20"/>
          <w:szCs w:val="20"/>
        </w:rPr>
        <w:t>ředitel ZŠ a MŠ Cihelní</w:t>
      </w:r>
    </w:p>
    <w:p w:rsidR="00FD1B4F" w:rsidRDefault="00FD1B4F" w:rsidP="00490DE8">
      <w:pPr>
        <w:pStyle w:val="Bezmezer"/>
        <w:jc w:val="both"/>
        <w:rPr>
          <w:sz w:val="20"/>
          <w:szCs w:val="20"/>
        </w:rPr>
      </w:pPr>
    </w:p>
    <w:p w:rsidR="00FD1B4F" w:rsidRPr="00FD1B4F" w:rsidRDefault="00FD1B4F" w:rsidP="00490DE8">
      <w:pPr>
        <w:pStyle w:val="Bezmezer"/>
        <w:jc w:val="both"/>
        <w:rPr>
          <w:sz w:val="20"/>
          <w:szCs w:val="20"/>
        </w:rPr>
      </w:pPr>
    </w:p>
    <w:p w:rsidR="007A7221" w:rsidRPr="007A7221" w:rsidRDefault="007A7221" w:rsidP="007A7221">
      <w:pPr>
        <w:pStyle w:val="Bezmezer"/>
        <w:jc w:val="both"/>
        <w:rPr>
          <w:sz w:val="20"/>
          <w:szCs w:val="20"/>
        </w:rPr>
      </w:pPr>
    </w:p>
    <w:sectPr w:rsidR="007A7221" w:rsidRPr="007A7221" w:rsidSect="007A7221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DBF" w:rsidRDefault="000F0DBF" w:rsidP="007723AB">
      <w:pPr>
        <w:spacing w:after="0" w:line="240" w:lineRule="auto"/>
      </w:pPr>
      <w:r>
        <w:separator/>
      </w:r>
    </w:p>
  </w:endnote>
  <w:endnote w:type="continuationSeparator" w:id="0">
    <w:p w:rsidR="000F0DBF" w:rsidRDefault="000F0DBF" w:rsidP="00772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DBF" w:rsidRDefault="000F0DBF" w:rsidP="007723AB">
      <w:pPr>
        <w:spacing w:after="0" w:line="240" w:lineRule="auto"/>
      </w:pPr>
      <w:r>
        <w:separator/>
      </w:r>
    </w:p>
  </w:footnote>
  <w:footnote w:type="continuationSeparator" w:id="0">
    <w:p w:rsidR="000F0DBF" w:rsidRDefault="000F0DBF" w:rsidP="00772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3AB" w:rsidRDefault="007723AB">
    <w:pPr>
      <w:pStyle w:val="Zhlav"/>
    </w:pPr>
    <w:r w:rsidRPr="00091BDD">
      <w:rPr>
        <w:noProof/>
        <w:lang w:eastAsia="cs-CZ"/>
      </w:rPr>
      <w:drawing>
        <wp:inline distT="0" distB="0" distL="0" distR="0">
          <wp:extent cx="5400675" cy="571500"/>
          <wp:effectExtent l="0" t="0" r="9525" b="0"/>
          <wp:docPr id="1" name="Obrázek 1" descr="C:\Users\uživatel\Desktop\LOGA CIHELNI\0111 CIHEL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uživatel\Desktop\LOGA CIHELNI\0111 CIHELN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</w:t>
    </w:r>
  </w:p>
  <w:p w:rsidR="00F34392" w:rsidRPr="00F34392" w:rsidRDefault="00F34392" w:rsidP="00F34392">
    <w:pPr>
      <w:pStyle w:val="Bezmezer"/>
      <w:rPr>
        <w:rFonts w:ascii="Times New Roman" w:hAnsi="Times New Roman" w:cs="Times New Roman"/>
        <w:lang w:eastAsia="cs-CZ"/>
      </w:rPr>
    </w:pPr>
    <w:r>
      <w:t xml:space="preserve">Č. j.: </w:t>
    </w:r>
    <w:r w:rsidRPr="00F34392">
      <w:rPr>
        <w:shd w:val="clear" w:color="auto" w:fill="FFFFFF"/>
        <w:lang w:eastAsia="cs-CZ"/>
      </w:rPr>
      <w:t>ZŠC/0028/2021</w:t>
    </w:r>
  </w:p>
  <w:p w:rsidR="00F34392" w:rsidRPr="00F34392" w:rsidRDefault="00F34392" w:rsidP="00F34392">
    <w:pPr>
      <w:pStyle w:val="Bezmezer"/>
      <w:rPr>
        <w:lang w:eastAsia="cs-CZ"/>
      </w:rPr>
    </w:pPr>
    <w:r>
      <w:rPr>
        <w:lang w:eastAsia="cs-CZ"/>
      </w:rPr>
      <w:t xml:space="preserve">JID : </w:t>
    </w:r>
    <w:r w:rsidRPr="00F34392">
      <w:rPr>
        <w:lang w:eastAsia="cs-CZ"/>
      </w:rPr>
      <w:t>SCIHSS00097709</w:t>
    </w:r>
    <w:r>
      <w:rPr>
        <w:lang w:eastAsia="cs-CZ"/>
      </w:rPr>
      <w:t xml:space="preserve">                                                                                    </w:t>
    </w:r>
    <w:r w:rsidR="009B11CA">
      <w:rPr>
        <w:lang w:eastAsia="cs-CZ"/>
      </w:rPr>
      <w:t xml:space="preserve">                                            </w:t>
    </w:r>
    <w:r w:rsidR="004200DC" w:rsidRPr="00EF0336">
      <w:rPr>
        <w:i/>
        <w:lang w:eastAsia="cs-CZ"/>
      </w:rPr>
      <w:t>CCTV -</w:t>
    </w:r>
    <w:r w:rsidRPr="00EF0336">
      <w:rPr>
        <w:i/>
        <w:lang w:eastAsia="cs-CZ"/>
      </w:rPr>
      <w:t>kamerový systém</w:t>
    </w:r>
  </w:p>
  <w:p w:rsidR="007723AB" w:rsidRDefault="007723A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65ADF"/>
    <w:multiLevelType w:val="hybridMultilevel"/>
    <w:tmpl w:val="84BC9A92"/>
    <w:lvl w:ilvl="0" w:tplc="9DB0EFC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F46BE"/>
    <w:multiLevelType w:val="hybridMultilevel"/>
    <w:tmpl w:val="FA24F1D6"/>
    <w:lvl w:ilvl="0" w:tplc="D2ACB0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3D1172"/>
    <w:multiLevelType w:val="hybridMultilevel"/>
    <w:tmpl w:val="082CEA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3AB"/>
    <w:rsid w:val="00045151"/>
    <w:rsid w:val="000B0F7D"/>
    <w:rsid w:val="000F0DBF"/>
    <w:rsid w:val="0024791C"/>
    <w:rsid w:val="004200DC"/>
    <w:rsid w:val="00490DE8"/>
    <w:rsid w:val="005009CA"/>
    <w:rsid w:val="005527B0"/>
    <w:rsid w:val="005853E0"/>
    <w:rsid w:val="005B0654"/>
    <w:rsid w:val="00654364"/>
    <w:rsid w:val="007723AB"/>
    <w:rsid w:val="007A7221"/>
    <w:rsid w:val="0087308A"/>
    <w:rsid w:val="008C7A84"/>
    <w:rsid w:val="0093282A"/>
    <w:rsid w:val="00994240"/>
    <w:rsid w:val="009B11CA"/>
    <w:rsid w:val="00B64B80"/>
    <w:rsid w:val="00C849D8"/>
    <w:rsid w:val="00D83894"/>
    <w:rsid w:val="00DF0FCA"/>
    <w:rsid w:val="00DF4662"/>
    <w:rsid w:val="00E95E01"/>
    <w:rsid w:val="00EF0336"/>
    <w:rsid w:val="00F34392"/>
    <w:rsid w:val="00FD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A7784E9-D124-4642-BD76-7FDBFBA64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72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23AB"/>
  </w:style>
  <w:style w:type="paragraph" w:styleId="Zpat">
    <w:name w:val="footer"/>
    <w:basedOn w:val="Normln"/>
    <w:link w:val="ZpatChar"/>
    <w:uiPriority w:val="99"/>
    <w:unhideWhenUsed/>
    <w:rsid w:val="00772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23AB"/>
  </w:style>
  <w:style w:type="paragraph" w:styleId="Odstavecseseznamem">
    <w:name w:val="List Paragraph"/>
    <w:basedOn w:val="Normln"/>
    <w:uiPriority w:val="34"/>
    <w:qFormat/>
    <w:rsid w:val="007723AB"/>
    <w:pPr>
      <w:ind w:left="720"/>
      <w:contextualSpacing/>
    </w:pPr>
  </w:style>
  <w:style w:type="paragraph" w:styleId="Bezmezer">
    <w:name w:val="No Spacing"/>
    <w:uiPriority w:val="1"/>
    <w:qFormat/>
    <w:rsid w:val="005853E0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B1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1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14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884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6090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Michalcová</dc:creator>
  <cp:keywords/>
  <dc:description/>
  <cp:lastModifiedBy>PC</cp:lastModifiedBy>
  <cp:revision>2</cp:revision>
  <cp:lastPrinted>2021-01-12T06:36:00Z</cp:lastPrinted>
  <dcterms:created xsi:type="dcterms:W3CDTF">2021-01-12T09:02:00Z</dcterms:created>
  <dcterms:modified xsi:type="dcterms:W3CDTF">2021-01-12T09:02:00Z</dcterms:modified>
</cp:coreProperties>
</file>