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51" w:rsidRDefault="00F37051" w:rsidP="00F370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hospimed.cz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Friday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January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8, 2021 11:44 AM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fnbrno.cz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RE: Oprava urologického laseru - akceptace</w:t>
      </w:r>
    </w:p>
    <w:p w:rsidR="00F37051" w:rsidRDefault="00F37051" w:rsidP="00F370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F37051" w:rsidRDefault="00F37051" w:rsidP="00F370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Potvrzujeme přijetí CN/objednávky </w:t>
      </w:r>
      <w:r>
        <w:rPr>
          <w:rFonts w:ascii="Calibri" w:hAnsi="Calibri" w:cs="Calibri"/>
          <w:color w:val="201F1E"/>
          <w:sz w:val="22"/>
          <w:szCs w:val="22"/>
        </w:rPr>
        <w:t xml:space="preserve">č. 2201241962 </w:t>
      </w:r>
      <w:r>
        <w:rPr>
          <w:rFonts w:ascii="Calibri" w:hAnsi="Calibri" w:cs="Calibri"/>
          <w:color w:val="201F1E"/>
          <w:sz w:val="22"/>
          <w:szCs w:val="22"/>
        </w:rPr>
        <w:t>opravy CCS unitu v ceně 85 750,-Kč včetně DPH.</w:t>
      </w:r>
    </w:p>
    <w:p w:rsidR="00F37051" w:rsidRDefault="00F37051" w:rsidP="00F370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F37051" w:rsidRDefault="00F37051" w:rsidP="00F370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asistentka servisu</w:t>
      </w:r>
    </w:p>
    <w:p w:rsidR="00F37051" w:rsidRDefault="00F37051" w:rsidP="00F370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:rsidR="00F37051" w:rsidRDefault="00F37051" w:rsidP="00F370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Hospimed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 s.r.o.</w:t>
      </w:r>
    </w:p>
    <w:p w:rsidR="00054BAF" w:rsidRDefault="00054BAF">
      <w:bookmarkStart w:id="0" w:name="_GoBack"/>
      <w:bookmarkEnd w:id="0"/>
    </w:p>
    <w:sectPr w:rsidR="0005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51"/>
    <w:rsid w:val="00054BAF"/>
    <w:rsid w:val="00F3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B268"/>
  <w15:chartTrackingRefBased/>
  <w15:docId w15:val="{B420923B-EBEA-4E0D-995E-817D9775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F3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28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1</cp:revision>
  <cp:lastPrinted>2021-01-12T10:37:00Z</cp:lastPrinted>
  <dcterms:created xsi:type="dcterms:W3CDTF">2021-01-12T10:36:00Z</dcterms:created>
  <dcterms:modified xsi:type="dcterms:W3CDTF">2021-01-12T10:38:00Z</dcterms:modified>
</cp:coreProperties>
</file>