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30" w:rsidRDefault="0026233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A3737C" w:rsidRDefault="00A3737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262330" w:rsidRDefault="00F40A19" w:rsidP="00420085">
      <w:pPr>
        <w:pStyle w:val="JVS1"/>
        <w:spacing w:line="240" w:lineRule="auto"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="00420085"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  <w:t>Evidenční č</w:t>
      </w:r>
      <w:r w:rsidR="006C168B">
        <w:rPr>
          <w:rFonts w:ascii="Times New Roman" w:hAnsi="Times New Roman" w:cs="Times New Roman"/>
          <w:b w:val="0"/>
          <w:sz w:val="22"/>
          <w:szCs w:val="22"/>
        </w:rPr>
        <w:t xml:space="preserve">íslo smlouvy: </w:t>
      </w:r>
      <w:r>
        <w:rPr>
          <w:rFonts w:ascii="Times New Roman" w:hAnsi="Times New Roman" w:cs="Times New Roman"/>
          <w:b w:val="0"/>
          <w:sz w:val="22"/>
          <w:szCs w:val="22"/>
        </w:rPr>
        <w:t>0050/2021/OFR</w:t>
      </w:r>
    </w:p>
    <w:p w:rsidR="00262330" w:rsidRDefault="00262330" w:rsidP="00F4451A">
      <w:pPr>
        <w:pStyle w:val="JVS1"/>
        <w:jc w:val="center"/>
        <w:outlineLvl w:val="0"/>
        <w:rPr>
          <w:rFonts w:ascii="Times New Roman" w:hAnsi="Times New Roman" w:cs="Times New Roman"/>
          <w:b w:val="0"/>
          <w:color w:val="FF0000"/>
          <w:spacing w:val="20"/>
          <w:sz w:val="22"/>
          <w:szCs w:val="22"/>
        </w:rPr>
      </w:pPr>
    </w:p>
    <w:p w:rsidR="00262330" w:rsidRPr="003B78DC" w:rsidRDefault="00F50D36" w:rsidP="00F4451A">
      <w:pPr>
        <w:jc w:val="center"/>
        <w:rPr>
          <w:b/>
          <w:i/>
          <w:sz w:val="28"/>
          <w:szCs w:val="28"/>
        </w:rPr>
      </w:pPr>
      <w:r>
        <w:rPr>
          <w:b/>
          <w:spacing w:val="20"/>
          <w:sz w:val="28"/>
          <w:szCs w:val="28"/>
        </w:rPr>
        <w:t>S</w:t>
      </w:r>
      <w:r w:rsidR="00F4451A">
        <w:rPr>
          <w:b/>
          <w:spacing w:val="20"/>
          <w:sz w:val="28"/>
          <w:szCs w:val="28"/>
        </w:rPr>
        <w:t xml:space="preserve">mlouva o poskytnutí návratné finanční výpomoci </w:t>
      </w:r>
      <w:r w:rsidR="00673E87">
        <w:rPr>
          <w:b/>
          <w:spacing w:val="20"/>
          <w:sz w:val="28"/>
          <w:szCs w:val="28"/>
        </w:rPr>
        <w:t>m</w:t>
      </w:r>
      <w:r w:rsidR="00F062E3">
        <w:rPr>
          <w:b/>
          <w:spacing w:val="20"/>
          <w:sz w:val="28"/>
          <w:szCs w:val="28"/>
        </w:rPr>
        <w:t>ěstskému obvodu Krásné Pole</w:t>
      </w:r>
    </w:p>
    <w:p w:rsidR="00262330" w:rsidRDefault="00262330" w:rsidP="000E72DD">
      <w:pPr>
        <w:pStyle w:val="JVS1"/>
        <w:rPr>
          <w:rFonts w:ascii="Times New Roman" w:hAnsi="Times New Roman"/>
          <w:sz w:val="22"/>
          <w:szCs w:val="22"/>
        </w:rPr>
      </w:pPr>
      <w:r>
        <w:rPr>
          <w:spacing w:val="20"/>
        </w:rPr>
        <w:t xml:space="preserve"> </w:t>
      </w:r>
    </w:p>
    <w:p w:rsidR="000825E2" w:rsidRDefault="000825E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</w:p>
    <w:p w:rsidR="00262330" w:rsidRDefault="00262330" w:rsidP="00316C99">
      <w:pPr>
        <w:pBdr>
          <w:bottom w:val="single" w:sz="6" w:space="0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Smluvní strany</w:t>
      </w:r>
    </w:p>
    <w:p w:rsidR="00262330" w:rsidRDefault="0026233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262330" w:rsidRDefault="00262330">
      <w:pPr>
        <w:tabs>
          <w:tab w:val="left" w:pos="0"/>
          <w:tab w:val="left" w:pos="4706"/>
          <w:tab w:val="left" w:pos="4990"/>
          <w:tab w:val="left" w:pos="9639"/>
        </w:tabs>
        <w:ind w:left="4963" w:hanging="496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Statutární město Ostrava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F062E3" w:rsidRPr="00F062E3">
        <w:rPr>
          <w:rFonts w:ascii="Times New Roman" w:hAnsi="Times New Roman"/>
          <w:b/>
          <w:sz w:val="22"/>
          <w:szCs w:val="22"/>
        </w:rPr>
        <w:t>Statutární město Ostrava městský obvod Krásné Pole</w:t>
      </w:r>
    </w:p>
    <w:p w:rsidR="0058261D" w:rsidRDefault="00262330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Prokešovo náměstí 8, 729 30 Ostrava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F062E3">
        <w:rPr>
          <w:rFonts w:ascii="Times New Roman" w:hAnsi="Times New Roman"/>
          <w:sz w:val="22"/>
          <w:szCs w:val="22"/>
        </w:rPr>
        <w:t>Družební 576, 725 26 Ostrava – Krásné Pole</w:t>
      </w:r>
    </w:p>
    <w:p w:rsidR="0058261D" w:rsidRDefault="0058261D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:rsidR="00262330" w:rsidRDefault="00262330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262330" w:rsidRDefault="00262330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zastoupené primátor</w:t>
      </w:r>
      <w:r w:rsidR="007D2EA8">
        <w:rPr>
          <w:rFonts w:ascii="Times New Roman" w:hAnsi="Times New Roman"/>
          <w:sz w:val="22"/>
          <w:szCs w:val="22"/>
        </w:rPr>
        <w:t>em</w:t>
      </w:r>
      <w:r w:rsidR="00F062E3">
        <w:rPr>
          <w:rFonts w:ascii="Times New Roman" w:hAnsi="Times New Roman"/>
          <w:sz w:val="22"/>
          <w:szCs w:val="22"/>
        </w:rPr>
        <w:tab/>
      </w:r>
      <w:r w:rsidR="00F062E3">
        <w:rPr>
          <w:rFonts w:ascii="Times New Roman" w:hAnsi="Times New Roman"/>
          <w:sz w:val="22"/>
          <w:szCs w:val="22"/>
        </w:rPr>
        <w:tab/>
        <w:t>zastoupený starostou</w:t>
      </w:r>
    </w:p>
    <w:p w:rsidR="00262330" w:rsidRDefault="00262330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Ing. Tomášem </w:t>
      </w:r>
      <w:r w:rsidR="007D2EA8">
        <w:rPr>
          <w:rFonts w:ascii="Times New Roman" w:hAnsi="Times New Roman"/>
          <w:sz w:val="22"/>
          <w:szCs w:val="22"/>
        </w:rPr>
        <w:t>Macurou, MBA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F062E3">
        <w:rPr>
          <w:rFonts w:ascii="Times New Roman" w:hAnsi="Times New Roman"/>
          <w:sz w:val="22"/>
          <w:szCs w:val="22"/>
        </w:rPr>
        <w:t>Ing. Tomášem Výtiskem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262330" w:rsidRDefault="0026233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262330" w:rsidRDefault="0026233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262330" w:rsidRDefault="0026233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Bankovní spojení: Česká spořitelna, a.s.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Bankovní spojení: </w:t>
      </w:r>
      <w:r w:rsidR="00C97DB5">
        <w:rPr>
          <w:rFonts w:ascii="Times New Roman" w:hAnsi="Times New Roman"/>
          <w:sz w:val="22"/>
          <w:szCs w:val="22"/>
        </w:rPr>
        <w:t>Česká spořitelna, a.s.</w:t>
      </w:r>
    </w:p>
    <w:p w:rsidR="00C97DB5" w:rsidRPr="00C97DB5" w:rsidRDefault="00262330" w:rsidP="00C97DB5">
      <w:pPr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</w:rPr>
        <w:t xml:space="preserve">Číslo účtu: </w:t>
      </w:r>
      <w:r>
        <w:rPr>
          <w:rFonts w:ascii="Times New Roman" w:hAnsi="Times New Roman"/>
          <w:sz w:val="22"/>
          <w:szCs w:val="22"/>
        </w:rPr>
        <w:tab/>
        <w:t xml:space="preserve">    </w:t>
      </w:r>
      <w:r w:rsidRPr="00867DA3">
        <w:rPr>
          <w:rFonts w:ascii="Times New Roman" w:hAnsi="Times New Roman"/>
          <w:sz w:val="22"/>
          <w:szCs w:val="22"/>
        </w:rPr>
        <w:t>1649297309/0800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ab/>
        <w:t xml:space="preserve"> Číslo účtu:</w:t>
      </w:r>
      <w:r w:rsidR="00F4451A">
        <w:rPr>
          <w:rFonts w:ascii="Times New Roman" w:hAnsi="Times New Roman"/>
          <w:sz w:val="22"/>
          <w:szCs w:val="22"/>
        </w:rPr>
        <w:t xml:space="preserve"> </w:t>
      </w:r>
      <w:r w:rsidR="00C97DB5" w:rsidRPr="00C97DB5">
        <w:rPr>
          <w:rFonts w:ascii="Times New Roman" w:eastAsiaTheme="minorHAnsi" w:hAnsi="Times New Roman"/>
          <w:sz w:val="22"/>
          <w:szCs w:val="22"/>
          <w:lang w:eastAsia="en-US"/>
        </w:rPr>
        <w:t>1646664329/0800</w:t>
      </w:r>
    </w:p>
    <w:p w:rsidR="00262330" w:rsidRDefault="00262330" w:rsidP="00C97D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262330" w:rsidRDefault="00262330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dále jen </w:t>
      </w:r>
      <w:r w:rsidR="00F4451A">
        <w:rPr>
          <w:rFonts w:ascii="Times New Roman" w:hAnsi="Times New Roman"/>
          <w:b/>
          <w:sz w:val="22"/>
          <w:szCs w:val="22"/>
        </w:rPr>
        <w:t>poskytovatel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dále jen </w:t>
      </w:r>
      <w:r w:rsidR="00F4451A">
        <w:rPr>
          <w:rFonts w:ascii="Times New Roman" w:hAnsi="Times New Roman"/>
          <w:b/>
          <w:sz w:val="22"/>
          <w:szCs w:val="22"/>
        </w:rPr>
        <w:t>příjemce</w:t>
      </w:r>
      <w:r>
        <w:rPr>
          <w:rFonts w:ascii="Times New Roman" w:hAnsi="Times New Roman"/>
          <w:sz w:val="22"/>
          <w:szCs w:val="22"/>
        </w:rPr>
        <w:tab/>
      </w:r>
    </w:p>
    <w:p w:rsidR="00262330" w:rsidRDefault="0026233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262330" w:rsidRDefault="0026233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262330" w:rsidRDefault="00262330">
      <w:pPr>
        <w:pStyle w:val="JVS2"/>
      </w:pPr>
      <w:r>
        <w:t xml:space="preserve">čl. I. </w:t>
      </w:r>
    </w:p>
    <w:p w:rsidR="00262330" w:rsidRDefault="00262330">
      <w:pPr>
        <w:pStyle w:val="Nadpis2"/>
        <w:spacing w:before="0"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Základní ustanovení</w:t>
      </w:r>
    </w:p>
    <w:p w:rsidR="00262330" w:rsidRDefault="00262330">
      <w:pPr>
        <w:rPr>
          <w:rFonts w:ascii="Times New Roman" w:hAnsi="Times New Roman"/>
          <w:b/>
          <w:sz w:val="22"/>
          <w:szCs w:val="22"/>
        </w:rPr>
      </w:pPr>
    </w:p>
    <w:p w:rsidR="00AB7842" w:rsidRPr="00A92698" w:rsidRDefault="00F4451A" w:rsidP="00AB7842">
      <w:pPr>
        <w:pStyle w:val="Smlouva-slo"/>
        <w:widowControl/>
        <w:numPr>
          <w:ilvl w:val="0"/>
          <w:numId w:val="1"/>
        </w:num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Tato smlouva je uzavírána na podkladě projektu </w:t>
      </w:r>
      <w:r w:rsidR="00F062E3">
        <w:rPr>
          <w:sz w:val="22"/>
          <w:szCs w:val="22"/>
        </w:rPr>
        <w:t>výstavby Domu seniorů v Krásném Poli</w:t>
      </w:r>
      <w:r w:rsidR="00B313E6">
        <w:rPr>
          <w:sz w:val="22"/>
          <w:szCs w:val="22"/>
        </w:rPr>
        <w:t xml:space="preserve">. Konkrétně pak k zajištění finančních prostředků příjemce, aby mohl dále formou poskytnutí dotace podpořit </w:t>
      </w:r>
      <w:r w:rsidR="00813B77">
        <w:rPr>
          <w:sz w:val="22"/>
          <w:szCs w:val="22"/>
        </w:rPr>
        <w:t>společnost Dům seniorů v Krásném Poli s.r.o., sídlem Družební 576, 725 26 Ostrava, IČ: 04707214, a to za účelem výstavby Domu seniorů v Krásném Poli touto společností.</w:t>
      </w:r>
    </w:p>
    <w:p w:rsidR="00262330" w:rsidRDefault="00262330">
      <w:pPr>
        <w:pStyle w:val="Zkladntext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Smluvní strany prohlašují, že předmět smlouvy není plněním nemožným a že tuto smlouvu uzavřely po pečlivém zvážení všech možných důsledků.    </w:t>
      </w:r>
    </w:p>
    <w:p w:rsidR="00262330" w:rsidRPr="006104A4" w:rsidRDefault="00C340D0" w:rsidP="006104A4">
      <w:pPr>
        <w:pStyle w:val="Zkladntext2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262330" w:rsidRDefault="00262330">
      <w:pPr>
        <w:pStyle w:val="Smlouva2"/>
        <w:widowControl/>
        <w:jc w:val="left"/>
        <w:rPr>
          <w:rFonts w:ascii="Arial" w:hAnsi="Arial" w:cs="Arial"/>
          <w:szCs w:val="24"/>
        </w:rPr>
      </w:pPr>
      <w:r w:rsidRPr="00C340D0">
        <w:rPr>
          <w:rFonts w:ascii="Arial" w:hAnsi="Arial" w:cs="Arial"/>
          <w:szCs w:val="24"/>
        </w:rPr>
        <w:t>čl. II.</w:t>
      </w:r>
      <w:r w:rsidR="007D03BB">
        <w:rPr>
          <w:rFonts w:ascii="Arial" w:hAnsi="Arial" w:cs="Arial"/>
          <w:szCs w:val="24"/>
        </w:rPr>
        <w:t xml:space="preserve"> </w:t>
      </w:r>
    </w:p>
    <w:p w:rsidR="00262330" w:rsidRDefault="00262330">
      <w:pPr>
        <w:pStyle w:val="Smlouva2"/>
        <w:widowControl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Předmět smlouvy</w:t>
      </w:r>
      <w:r w:rsidR="007D03BB">
        <w:rPr>
          <w:rFonts w:ascii="Arial" w:hAnsi="Arial" w:cs="Arial"/>
          <w:szCs w:val="24"/>
        </w:rPr>
        <w:t xml:space="preserve"> </w:t>
      </w:r>
    </w:p>
    <w:p w:rsidR="00262330" w:rsidRPr="00761402" w:rsidRDefault="00262330">
      <w:pPr>
        <w:pStyle w:val="Smlouva2"/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:rsidR="00262330" w:rsidRDefault="006104A4" w:rsidP="007D03BB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Předmětem této smlouvy je poskytnutí návratné finanční výpomoci za účelem </w:t>
      </w:r>
      <w:r w:rsidR="00813B77">
        <w:rPr>
          <w:rFonts w:ascii="Times New Roman" w:hAnsi="Times New Roman"/>
          <w:sz w:val="22"/>
          <w:szCs w:val="22"/>
        </w:rPr>
        <w:t>zajištění finančních prostředků příjemce k</w:t>
      </w:r>
      <w:r w:rsidR="00BF2881">
        <w:rPr>
          <w:rFonts w:ascii="Times New Roman" w:hAnsi="Times New Roman"/>
          <w:sz w:val="22"/>
          <w:szCs w:val="22"/>
        </w:rPr>
        <w:t xml:space="preserve"> následnému </w:t>
      </w:r>
      <w:r w:rsidR="00813B77">
        <w:rPr>
          <w:rFonts w:ascii="Times New Roman" w:hAnsi="Times New Roman"/>
          <w:sz w:val="22"/>
          <w:szCs w:val="22"/>
        </w:rPr>
        <w:t xml:space="preserve">poskytnutí dotace na </w:t>
      </w:r>
      <w:r w:rsidR="005778D6">
        <w:rPr>
          <w:rFonts w:ascii="Times New Roman" w:hAnsi="Times New Roman"/>
          <w:sz w:val="22"/>
          <w:szCs w:val="22"/>
        </w:rPr>
        <w:t>výstavbu Domu seniorů v Krásném Poli.</w:t>
      </w:r>
    </w:p>
    <w:p w:rsidR="00262330" w:rsidRDefault="006104A4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Příjemce je povinen použít návratnou finanční výpomoc pouze ke stanovenému účelu</w:t>
      </w:r>
      <w:r w:rsidR="005778D6">
        <w:rPr>
          <w:rFonts w:ascii="Times New Roman" w:hAnsi="Times New Roman"/>
          <w:sz w:val="22"/>
          <w:szCs w:val="22"/>
        </w:rPr>
        <w:t>. Jakékoli jiné použití návratné finanční výpomoci se výslovně zakazuje.</w:t>
      </w:r>
    </w:p>
    <w:p w:rsidR="000E72DD" w:rsidRPr="00013E9F" w:rsidRDefault="000E72DD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Poskytnutí návratné finanční výpomoci je v souladu se zákonem č.  128/2000 Sb.</w:t>
      </w:r>
      <w:r w:rsidR="00D75B62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o obcích</w:t>
      </w:r>
      <w:r w:rsidR="00013E9F">
        <w:rPr>
          <w:rFonts w:ascii="Times New Roman" w:hAnsi="Times New Roman"/>
          <w:sz w:val="22"/>
          <w:szCs w:val="22"/>
        </w:rPr>
        <w:t xml:space="preserve"> </w:t>
      </w:r>
      <w:r w:rsidR="00013E9F" w:rsidRPr="00013E9F">
        <w:rPr>
          <w:rFonts w:ascii="Times New Roman" w:hAnsi="Times New Roman"/>
          <w:sz w:val="22"/>
          <w:szCs w:val="22"/>
        </w:rPr>
        <w:t>(obecní zřízení)</w:t>
      </w:r>
      <w:r w:rsidR="00D75B62">
        <w:rPr>
          <w:rFonts w:ascii="Times New Roman" w:hAnsi="Times New Roman"/>
          <w:sz w:val="22"/>
          <w:szCs w:val="22"/>
        </w:rPr>
        <w:t>,</w:t>
      </w:r>
      <w:r w:rsidRPr="00013E9F">
        <w:rPr>
          <w:rFonts w:ascii="Times New Roman" w:hAnsi="Times New Roman"/>
          <w:sz w:val="22"/>
          <w:szCs w:val="22"/>
        </w:rPr>
        <w:t xml:space="preserve"> ve znění pozdějších předpisů a se zákonem č. 250/2000 Sb.</w:t>
      </w:r>
      <w:r w:rsidR="00422331">
        <w:rPr>
          <w:rFonts w:ascii="Times New Roman" w:hAnsi="Times New Roman"/>
          <w:sz w:val="22"/>
          <w:szCs w:val="22"/>
        </w:rPr>
        <w:t>,</w:t>
      </w:r>
      <w:r w:rsidRPr="00013E9F">
        <w:rPr>
          <w:rFonts w:ascii="Times New Roman" w:hAnsi="Times New Roman"/>
          <w:sz w:val="22"/>
          <w:szCs w:val="22"/>
        </w:rPr>
        <w:t xml:space="preserve"> o rozpočtových pravidlech územních rozpočt</w:t>
      </w:r>
      <w:r w:rsidR="00B3623F" w:rsidRPr="00013E9F">
        <w:rPr>
          <w:rFonts w:ascii="Times New Roman" w:hAnsi="Times New Roman"/>
          <w:sz w:val="22"/>
          <w:szCs w:val="22"/>
        </w:rPr>
        <w:t>ů, ve znění pozdějších předpisů.</w:t>
      </w:r>
    </w:p>
    <w:p w:rsidR="00E5053F" w:rsidRDefault="00E5053F">
      <w:pPr>
        <w:pStyle w:val="Smlouva2"/>
        <w:widowControl/>
        <w:jc w:val="left"/>
        <w:rPr>
          <w:rFonts w:ascii="Arial" w:hAnsi="Arial" w:cs="Arial"/>
          <w:szCs w:val="24"/>
        </w:rPr>
      </w:pPr>
    </w:p>
    <w:p w:rsidR="00262330" w:rsidRDefault="00262330">
      <w:pPr>
        <w:pStyle w:val="Smlouva2"/>
        <w:widowControl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čl. III.</w:t>
      </w:r>
    </w:p>
    <w:p w:rsidR="00262330" w:rsidRDefault="00316C99">
      <w:pPr>
        <w:pStyle w:val="Smlouva2"/>
        <w:widowControl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Výše a čerpání</w:t>
      </w:r>
    </w:p>
    <w:p w:rsidR="00E43C83" w:rsidRPr="00E43C83" w:rsidRDefault="00E43C83" w:rsidP="00E11BAB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262330" w:rsidRPr="00761402" w:rsidRDefault="005778D6">
      <w:pPr>
        <w:widowControl w:val="0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Návratná finanční výpomoc se poskytuje ve výši 1.580.000,-Kč.</w:t>
      </w:r>
    </w:p>
    <w:p w:rsidR="00262330" w:rsidRPr="00761402" w:rsidRDefault="00B33F8C">
      <w:pPr>
        <w:widowControl w:val="0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Poskytovatel poskytne návratnou</w:t>
      </w:r>
      <w:r w:rsidR="00E11BA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finanční výpomoc příjemci</w:t>
      </w:r>
      <w:r w:rsidR="005778D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bezhotovostním převodem</w:t>
      </w:r>
      <w:r w:rsidR="00E11BAB">
        <w:rPr>
          <w:rFonts w:ascii="Times New Roman" w:hAnsi="Times New Roman"/>
          <w:sz w:val="22"/>
          <w:szCs w:val="22"/>
        </w:rPr>
        <w:t xml:space="preserve"> z účtu poskytovatele na účet příjemce č</w:t>
      </w:r>
      <w:r w:rsidR="00C97DB5">
        <w:rPr>
          <w:rFonts w:ascii="Times New Roman" w:hAnsi="Times New Roman"/>
          <w:sz w:val="22"/>
          <w:szCs w:val="22"/>
        </w:rPr>
        <w:t xml:space="preserve">. </w:t>
      </w:r>
      <w:r w:rsidR="00C97DB5" w:rsidRPr="00C97DB5">
        <w:rPr>
          <w:rFonts w:ascii="Times New Roman" w:eastAsiaTheme="minorHAnsi" w:hAnsi="Times New Roman"/>
          <w:sz w:val="22"/>
          <w:szCs w:val="22"/>
          <w:lang w:eastAsia="en-US"/>
        </w:rPr>
        <w:t>1646664329/0800</w:t>
      </w:r>
      <w:r w:rsidR="0071254F">
        <w:rPr>
          <w:rFonts w:ascii="Times New Roman" w:hAnsi="Times New Roman"/>
          <w:sz w:val="22"/>
          <w:szCs w:val="22"/>
        </w:rPr>
        <w:t xml:space="preserve">, a to </w:t>
      </w:r>
      <w:r w:rsidR="00AE2B53">
        <w:rPr>
          <w:rFonts w:ascii="Times New Roman" w:hAnsi="Times New Roman"/>
          <w:sz w:val="22"/>
          <w:szCs w:val="22"/>
        </w:rPr>
        <w:t xml:space="preserve">nejpozději </w:t>
      </w:r>
      <w:r w:rsidR="0071254F">
        <w:rPr>
          <w:rFonts w:ascii="Times New Roman" w:hAnsi="Times New Roman"/>
          <w:sz w:val="22"/>
          <w:szCs w:val="22"/>
        </w:rPr>
        <w:t xml:space="preserve">do </w:t>
      </w:r>
      <w:proofErr w:type="gramStart"/>
      <w:r w:rsidR="005778D6">
        <w:rPr>
          <w:rFonts w:ascii="Times New Roman" w:hAnsi="Times New Roman"/>
          <w:sz w:val="22"/>
          <w:szCs w:val="22"/>
        </w:rPr>
        <w:t>15</w:t>
      </w:r>
      <w:r w:rsidR="005414B4">
        <w:rPr>
          <w:rFonts w:ascii="Times New Roman" w:hAnsi="Times New Roman"/>
          <w:sz w:val="22"/>
          <w:szCs w:val="22"/>
        </w:rPr>
        <w:t>.0</w:t>
      </w:r>
      <w:r w:rsidR="005778D6">
        <w:rPr>
          <w:rFonts w:ascii="Times New Roman" w:hAnsi="Times New Roman"/>
          <w:sz w:val="22"/>
          <w:szCs w:val="22"/>
        </w:rPr>
        <w:t>1.2021</w:t>
      </w:r>
      <w:proofErr w:type="gramEnd"/>
      <w:r w:rsidR="005778D6">
        <w:rPr>
          <w:rFonts w:ascii="Times New Roman" w:hAnsi="Times New Roman"/>
          <w:sz w:val="22"/>
          <w:szCs w:val="22"/>
        </w:rPr>
        <w:t>.</w:t>
      </w:r>
    </w:p>
    <w:p w:rsidR="00262330" w:rsidRDefault="00E11BAB">
      <w:pPr>
        <w:widowControl w:val="0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použití prostředků návratné finanční výpomoci </w:t>
      </w:r>
      <w:r w:rsidR="00B33F8C">
        <w:rPr>
          <w:rFonts w:ascii="Times New Roman" w:hAnsi="Times New Roman"/>
          <w:sz w:val="22"/>
          <w:szCs w:val="22"/>
        </w:rPr>
        <w:t>je</w:t>
      </w:r>
      <w:r>
        <w:rPr>
          <w:rFonts w:ascii="Times New Roman" w:hAnsi="Times New Roman"/>
          <w:sz w:val="22"/>
          <w:szCs w:val="22"/>
        </w:rPr>
        <w:t xml:space="preserve"> příjemce </w:t>
      </w:r>
      <w:r w:rsidR="00B33F8C">
        <w:rPr>
          <w:rFonts w:ascii="Times New Roman" w:hAnsi="Times New Roman"/>
          <w:sz w:val="22"/>
          <w:szCs w:val="22"/>
        </w:rPr>
        <w:t xml:space="preserve">povinen vést </w:t>
      </w:r>
      <w:r>
        <w:rPr>
          <w:rFonts w:ascii="Times New Roman" w:hAnsi="Times New Roman"/>
          <w:sz w:val="22"/>
          <w:szCs w:val="22"/>
        </w:rPr>
        <w:t xml:space="preserve">průkaznou evidenci a zavazuje se uchovávat tuto evidenci po dobu 10 (deseti) let po ukončení realizace </w:t>
      </w:r>
      <w:r w:rsidR="005778D6">
        <w:rPr>
          <w:rFonts w:ascii="Times New Roman" w:hAnsi="Times New Roman"/>
          <w:sz w:val="22"/>
          <w:szCs w:val="22"/>
        </w:rPr>
        <w:t>výstavby Domu seniorů v Krásném Poli.</w:t>
      </w:r>
    </w:p>
    <w:p w:rsidR="00E11BAB" w:rsidRDefault="00E11BAB">
      <w:pPr>
        <w:widowControl w:val="0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Příjemce je povinen předložit poskytovateli veškeré doklady prokazující použití prostředků návratné finanční výpomoci, a to v přiměřené lhůtě poté, bude-li o to poskytovatelem požádán.</w:t>
      </w:r>
    </w:p>
    <w:p w:rsidR="00E11BAB" w:rsidRPr="00761402" w:rsidRDefault="005778D6">
      <w:pPr>
        <w:widowControl w:val="0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Příjemce je povinen</w:t>
      </w:r>
      <w:r w:rsidR="00E11BAB">
        <w:rPr>
          <w:rFonts w:ascii="Times New Roman" w:hAnsi="Times New Roman"/>
          <w:sz w:val="22"/>
          <w:szCs w:val="22"/>
        </w:rPr>
        <w:t xml:space="preserve"> informovat poskytovatele o veškerých změnách </w:t>
      </w:r>
      <w:r>
        <w:rPr>
          <w:rFonts w:ascii="Times New Roman" w:hAnsi="Times New Roman"/>
          <w:sz w:val="22"/>
          <w:szCs w:val="22"/>
        </w:rPr>
        <w:t>v realizaci výstavby Domu seniorů v Krásném Poli, které by mohly mít vliv na účel a výši poskytnuté návratné finanční výpomoci.</w:t>
      </w:r>
    </w:p>
    <w:p w:rsidR="00262330" w:rsidRPr="00F468DD" w:rsidRDefault="00262330">
      <w:pPr>
        <w:pStyle w:val="Smlouva2"/>
        <w:widowControl/>
        <w:jc w:val="left"/>
        <w:rPr>
          <w:sz w:val="22"/>
          <w:szCs w:val="22"/>
        </w:rPr>
      </w:pPr>
    </w:p>
    <w:p w:rsidR="00262330" w:rsidRPr="00F468DD" w:rsidRDefault="00262330">
      <w:pPr>
        <w:pStyle w:val="Smlouva2"/>
        <w:widowControl/>
        <w:jc w:val="left"/>
        <w:rPr>
          <w:rFonts w:ascii="Arial" w:hAnsi="Arial" w:cs="Arial"/>
          <w:szCs w:val="24"/>
        </w:rPr>
      </w:pPr>
      <w:r w:rsidRPr="00F468DD">
        <w:rPr>
          <w:rFonts w:ascii="Arial" w:hAnsi="Arial" w:cs="Arial"/>
          <w:szCs w:val="24"/>
        </w:rPr>
        <w:t>čl. IV.</w:t>
      </w:r>
    </w:p>
    <w:p w:rsidR="00262330" w:rsidRPr="00F468DD" w:rsidRDefault="009C6C8B">
      <w:pPr>
        <w:pStyle w:val="Smlouva2"/>
        <w:widowControl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Finanční vypořádání</w:t>
      </w:r>
    </w:p>
    <w:p w:rsidR="00262330" w:rsidRPr="00F468DD" w:rsidRDefault="00262330">
      <w:pPr>
        <w:pStyle w:val="Smlouva-slo"/>
        <w:spacing w:before="0"/>
        <w:ind w:left="357"/>
        <w:rPr>
          <w:szCs w:val="24"/>
        </w:rPr>
      </w:pPr>
    </w:p>
    <w:p w:rsidR="005778D6" w:rsidRDefault="00233586">
      <w:pPr>
        <w:pStyle w:val="Smlouva-slo"/>
        <w:numPr>
          <w:ilvl w:val="0"/>
          <w:numId w:val="13"/>
        </w:numPr>
        <w:shd w:val="clear" w:color="auto" w:fill="FFFFFF"/>
        <w:tabs>
          <w:tab w:val="left" w:pos="425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Příjemce je povinen </w:t>
      </w:r>
      <w:r w:rsidR="009C6C8B">
        <w:rPr>
          <w:sz w:val="22"/>
          <w:szCs w:val="22"/>
        </w:rPr>
        <w:t xml:space="preserve">vrátit poskytovateli návratnou finanční výpomoc na účet poskytovatele </w:t>
      </w:r>
      <w:r w:rsidR="00D612C2">
        <w:rPr>
          <w:sz w:val="22"/>
          <w:szCs w:val="22"/>
        </w:rPr>
        <w:t>uveden</w:t>
      </w:r>
      <w:r w:rsidR="00186320">
        <w:rPr>
          <w:sz w:val="22"/>
          <w:szCs w:val="22"/>
        </w:rPr>
        <w:t>ý</w:t>
      </w:r>
      <w:r w:rsidR="00D612C2">
        <w:rPr>
          <w:sz w:val="22"/>
          <w:szCs w:val="22"/>
        </w:rPr>
        <w:t xml:space="preserve"> v záhlaví této smlouvy, přičemž jako variabilní symbol uvede číslo této smlouvy, </w:t>
      </w:r>
      <w:r w:rsidR="009C6C8B">
        <w:rPr>
          <w:sz w:val="22"/>
          <w:szCs w:val="22"/>
        </w:rPr>
        <w:t>a to</w:t>
      </w:r>
      <w:r>
        <w:rPr>
          <w:sz w:val="22"/>
          <w:szCs w:val="22"/>
        </w:rPr>
        <w:t xml:space="preserve"> ve dvou splátkách</w:t>
      </w:r>
      <w:r w:rsidR="005778D6">
        <w:rPr>
          <w:sz w:val="22"/>
          <w:szCs w:val="22"/>
        </w:rPr>
        <w:t>:</w:t>
      </w:r>
    </w:p>
    <w:p w:rsidR="00262330" w:rsidRDefault="005778D6" w:rsidP="005778D6">
      <w:pPr>
        <w:pStyle w:val="Smlouva-slo"/>
        <w:shd w:val="clear" w:color="auto" w:fill="FFFFFF"/>
        <w:tabs>
          <w:tab w:val="left" w:pos="425"/>
        </w:tabs>
        <w:spacing w:before="0"/>
        <w:ind w:left="397"/>
        <w:rPr>
          <w:sz w:val="22"/>
          <w:szCs w:val="22"/>
        </w:rPr>
      </w:pPr>
      <w:r>
        <w:rPr>
          <w:sz w:val="22"/>
          <w:szCs w:val="22"/>
        </w:rPr>
        <w:t>- částku</w:t>
      </w:r>
      <w:r w:rsidR="009C6C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790.000,-Kč </w:t>
      </w:r>
      <w:r w:rsidR="009C6C8B">
        <w:rPr>
          <w:sz w:val="22"/>
          <w:szCs w:val="22"/>
        </w:rPr>
        <w:t xml:space="preserve">nejpozději do </w:t>
      </w:r>
      <w:proofErr w:type="gramStart"/>
      <w:r w:rsidR="009C6C8B">
        <w:rPr>
          <w:sz w:val="22"/>
          <w:szCs w:val="22"/>
        </w:rPr>
        <w:t>30.</w:t>
      </w:r>
      <w:r w:rsidR="005414B4">
        <w:rPr>
          <w:sz w:val="22"/>
          <w:szCs w:val="22"/>
        </w:rPr>
        <w:t>0</w:t>
      </w:r>
      <w:r>
        <w:rPr>
          <w:sz w:val="22"/>
          <w:szCs w:val="22"/>
        </w:rPr>
        <w:t>6.2021</w:t>
      </w:r>
      <w:proofErr w:type="gramEnd"/>
      <w:r w:rsidR="009C6C8B">
        <w:rPr>
          <w:sz w:val="22"/>
          <w:szCs w:val="22"/>
        </w:rPr>
        <w:t>,</w:t>
      </w:r>
    </w:p>
    <w:p w:rsidR="00C07961" w:rsidRPr="00761402" w:rsidRDefault="005778D6" w:rsidP="00C07961">
      <w:pPr>
        <w:pStyle w:val="Smlouva-slo"/>
        <w:shd w:val="clear" w:color="auto" w:fill="FFFFFF"/>
        <w:tabs>
          <w:tab w:val="left" w:pos="425"/>
        </w:tabs>
        <w:spacing w:before="0"/>
        <w:ind w:left="397"/>
        <w:rPr>
          <w:sz w:val="22"/>
          <w:szCs w:val="22"/>
        </w:rPr>
      </w:pPr>
      <w:r>
        <w:rPr>
          <w:sz w:val="22"/>
          <w:szCs w:val="22"/>
        </w:rPr>
        <w:t>- částku 790.000,-Kč nejpozději do 30.</w:t>
      </w:r>
      <w:r w:rsidR="005414B4">
        <w:rPr>
          <w:sz w:val="22"/>
          <w:szCs w:val="22"/>
        </w:rPr>
        <w:t>0</w:t>
      </w:r>
      <w:r>
        <w:rPr>
          <w:sz w:val="22"/>
          <w:szCs w:val="22"/>
        </w:rPr>
        <w:t>6.2022.</w:t>
      </w:r>
    </w:p>
    <w:p w:rsidR="00C07961" w:rsidRPr="00C07961" w:rsidRDefault="00C07961" w:rsidP="00C07961">
      <w:pPr>
        <w:pStyle w:val="Smlouva-slo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V případě, že nebude část poskytnuté návratné finanční pomoci z jakéhokoli důvodu </w:t>
      </w:r>
      <w:r w:rsidRPr="00C07961">
        <w:rPr>
          <w:sz w:val="22"/>
          <w:szCs w:val="22"/>
        </w:rPr>
        <w:t>příjemce</w:t>
      </w:r>
      <w:r>
        <w:rPr>
          <w:sz w:val="22"/>
          <w:szCs w:val="22"/>
        </w:rPr>
        <w:t>m</w:t>
      </w:r>
      <w:r w:rsidRPr="00C079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použita </w:t>
      </w:r>
      <w:r w:rsidRPr="00C07961">
        <w:rPr>
          <w:sz w:val="22"/>
          <w:szCs w:val="22"/>
        </w:rPr>
        <w:t xml:space="preserve">k poskytnutí dotace na výstavbu Domu seniorů v Krásném </w:t>
      </w:r>
      <w:r>
        <w:rPr>
          <w:sz w:val="22"/>
          <w:szCs w:val="22"/>
        </w:rPr>
        <w:t xml:space="preserve">Poli, zavazuje se příjemce tuto nevyužitou část </w:t>
      </w:r>
      <w:r w:rsidR="003A79B3">
        <w:rPr>
          <w:sz w:val="22"/>
          <w:szCs w:val="22"/>
        </w:rPr>
        <w:t xml:space="preserve">finančních prostředků </w:t>
      </w:r>
      <w:r>
        <w:rPr>
          <w:sz w:val="22"/>
          <w:szCs w:val="22"/>
        </w:rPr>
        <w:t xml:space="preserve">vrátit </w:t>
      </w:r>
      <w:r w:rsidR="003A79B3">
        <w:rPr>
          <w:sz w:val="22"/>
          <w:szCs w:val="22"/>
        </w:rPr>
        <w:t xml:space="preserve">poskytovateli </w:t>
      </w:r>
      <w:r>
        <w:rPr>
          <w:sz w:val="22"/>
          <w:szCs w:val="22"/>
        </w:rPr>
        <w:t xml:space="preserve">do 15 dnů </w:t>
      </w:r>
      <w:r w:rsidR="003A79B3">
        <w:rPr>
          <w:sz w:val="22"/>
          <w:szCs w:val="22"/>
        </w:rPr>
        <w:t>od chvíle, kdy tato skutečnost nastala. Splátky návratné finanční výpomoci dle odst. 1 tohoto článku se o tuto dříve vrácenou částku poměrně sníží.</w:t>
      </w:r>
    </w:p>
    <w:p w:rsidR="00881CC0" w:rsidRPr="005C5C71" w:rsidRDefault="004D75EC" w:rsidP="00881CC0">
      <w:pPr>
        <w:pStyle w:val="Smlouva-slo"/>
        <w:numPr>
          <w:ilvl w:val="0"/>
          <w:numId w:val="13"/>
        </w:numPr>
        <w:spacing w:before="0"/>
        <w:rPr>
          <w:sz w:val="22"/>
          <w:szCs w:val="22"/>
        </w:rPr>
      </w:pPr>
      <w:r w:rsidRPr="005C5C71">
        <w:rPr>
          <w:sz w:val="22"/>
          <w:szCs w:val="22"/>
        </w:rPr>
        <w:t>Návratná finanční výpomoc je poskytnuta v souladu s § 10a zákona č. 250/2000 Sb.</w:t>
      </w:r>
      <w:r w:rsidR="00422331">
        <w:rPr>
          <w:sz w:val="22"/>
          <w:szCs w:val="22"/>
        </w:rPr>
        <w:t>,</w:t>
      </w:r>
      <w:r w:rsidRPr="005C5C71">
        <w:rPr>
          <w:sz w:val="22"/>
          <w:szCs w:val="22"/>
        </w:rPr>
        <w:t xml:space="preserve"> o rozpočtových pravidlech územní rozpočtů ve znění pozdějších předpisů a příjemce odpovídá za porušení rozpočtové kázně v souladu s § 22 tohoto zákona. </w:t>
      </w:r>
      <w:r w:rsidR="00881CC0" w:rsidRPr="005C5C71">
        <w:rPr>
          <w:sz w:val="22"/>
          <w:szCs w:val="22"/>
        </w:rPr>
        <w:t>Neoprávněné použití nebo zadržení peněžních prostředk</w:t>
      </w:r>
      <w:r w:rsidRPr="005C5C71">
        <w:rPr>
          <w:sz w:val="22"/>
          <w:szCs w:val="22"/>
        </w:rPr>
        <w:t>ů dle této smlouvy je považováno</w:t>
      </w:r>
      <w:r w:rsidR="00881CC0" w:rsidRPr="005C5C71">
        <w:rPr>
          <w:sz w:val="22"/>
          <w:szCs w:val="22"/>
        </w:rPr>
        <w:t xml:space="preserve"> za porušení rozpočtové kázně. Neoprávněným použitím prostředků podle tohoto článku je </w:t>
      </w:r>
      <w:r w:rsidR="00233586">
        <w:rPr>
          <w:sz w:val="22"/>
          <w:szCs w:val="22"/>
        </w:rPr>
        <w:t>zejména jejich použití k jinému účelu, než byl smlouvou sjednán.</w:t>
      </w:r>
    </w:p>
    <w:p w:rsidR="00881CC0" w:rsidRPr="005C5C71" w:rsidRDefault="004D75EC" w:rsidP="00881CC0">
      <w:pPr>
        <w:pStyle w:val="Smlouva-slo"/>
        <w:numPr>
          <w:ilvl w:val="0"/>
          <w:numId w:val="13"/>
        </w:numPr>
        <w:spacing w:before="0"/>
        <w:rPr>
          <w:sz w:val="22"/>
          <w:szCs w:val="22"/>
        </w:rPr>
      </w:pPr>
      <w:r w:rsidRPr="005C5C71">
        <w:rPr>
          <w:sz w:val="22"/>
          <w:szCs w:val="22"/>
        </w:rPr>
        <w:t>Příjemce je v případě porušení rozpočtové kázně povinen provést odvod za porušení rozpočtové kázně ve výši neoprávněně použitých nebo zadržených finančních prostředků</w:t>
      </w:r>
      <w:r w:rsidR="005C5C71">
        <w:rPr>
          <w:sz w:val="22"/>
          <w:szCs w:val="22"/>
        </w:rPr>
        <w:t xml:space="preserve"> na účet poskytovatele</w:t>
      </w:r>
      <w:r w:rsidR="00A353DB">
        <w:rPr>
          <w:sz w:val="22"/>
          <w:szCs w:val="22"/>
        </w:rPr>
        <w:t xml:space="preserve">. </w:t>
      </w:r>
      <w:r w:rsidR="00A353DB">
        <w:rPr>
          <w:sz w:val="22"/>
          <w:szCs w:val="22"/>
        </w:rPr>
        <w:br/>
      </w:r>
      <w:r w:rsidRPr="005C5C71">
        <w:rPr>
          <w:sz w:val="22"/>
          <w:szCs w:val="22"/>
        </w:rPr>
        <w:t>Za prodlení s odvodem</w:t>
      </w:r>
      <w:r w:rsidR="00881CC0" w:rsidRPr="005C5C71">
        <w:rPr>
          <w:sz w:val="22"/>
          <w:szCs w:val="22"/>
        </w:rPr>
        <w:t xml:space="preserve"> za porušení rozpočtové kázně </w:t>
      </w:r>
      <w:r w:rsidRPr="005C5C71">
        <w:rPr>
          <w:sz w:val="22"/>
          <w:szCs w:val="22"/>
        </w:rPr>
        <w:t>je příjemce povinen uhradit</w:t>
      </w:r>
      <w:r w:rsidR="00881CC0" w:rsidRPr="005C5C71">
        <w:rPr>
          <w:sz w:val="22"/>
          <w:szCs w:val="22"/>
        </w:rPr>
        <w:t xml:space="preserve"> penále ve výši </w:t>
      </w:r>
      <w:r w:rsidRPr="005C5C71">
        <w:rPr>
          <w:sz w:val="22"/>
          <w:szCs w:val="22"/>
        </w:rPr>
        <w:t>1 promile z částky odvodu</w:t>
      </w:r>
      <w:r w:rsidR="00881CC0" w:rsidRPr="005C5C71">
        <w:rPr>
          <w:sz w:val="22"/>
          <w:szCs w:val="22"/>
        </w:rPr>
        <w:t xml:space="preserve"> denně za každý den prodlení, nejvýše však do výše dlužné částky.</w:t>
      </w:r>
    </w:p>
    <w:p w:rsidR="00881CC0" w:rsidRPr="005C5C71" w:rsidRDefault="00881CC0" w:rsidP="00881CC0">
      <w:pPr>
        <w:pStyle w:val="Smlouva-slo"/>
        <w:numPr>
          <w:ilvl w:val="0"/>
          <w:numId w:val="13"/>
        </w:numPr>
        <w:spacing w:before="0"/>
        <w:rPr>
          <w:sz w:val="22"/>
          <w:szCs w:val="22"/>
        </w:rPr>
      </w:pPr>
      <w:r w:rsidRPr="005C5C71">
        <w:rPr>
          <w:sz w:val="22"/>
          <w:szCs w:val="22"/>
        </w:rPr>
        <w:t>Příjemce je oprávněn tuto smlouvu vypovědět ze závažných důvodů, které je povinen poskytovateli sdělit. Výpovědní lhůta je 1 měsíc a začíná běžet ode dne doručení písemné výpovědi poskytovateli. V případě vypovězení smlouvy ze strany příjemce před obdržením n</w:t>
      </w:r>
      <w:r w:rsidR="005C5C71">
        <w:rPr>
          <w:sz w:val="22"/>
          <w:szCs w:val="22"/>
        </w:rPr>
        <w:t>ávratné finanční výpomoci, ztrácí</w:t>
      </w:r>
      <w:r w:rsidRPr="005C5C71">
        <w:rPr>
          <w:sz w:val="22"/>
          <w:szCs w:val="22"/>
        </w:rPr>
        <w:t xml:space="preserve"> příjemce nárok na její poskytnutí. Poskytnutá plnění ze strany poskytovatele je povinen příjemce vrátit poskytovateli v plné výši bezhotovostním převodem na účet</w:t>
      </w:r>
      <w:r w:rsidR="00D33A69">
        <w:rPr>
          <w:sz w:val="22"/>
          <w:szCs w:val="22"/>
        </w:rPr>
        <w:t xml:space="preserve"> </w:t>
      </w:r>
      <w:r w:rsidRPr="005C5C71">
        <w:rPr>
          <w:sz w:val="22"/>
          <w:szCs w:val="22"/>
        </w:rPr>
        <w:t>poskytovatele</w:t>
      </w:r>
      <w:r w:rsidR="00AB6C10">
        <w:rPr>
          <w:sz w:val="22"/>
          <w:szCs w:val="22"/>
        </w:rPr>
        <w:t xml:space="preserve"> uvedený v záhlaví této smlouvy</w:t>
      </w:r>
      <w:r w:rsidR="00A353DB">
        <w:rPr>
          <w:sz w:val="22"/>
          <w:szCs w:val="22"/>
        </w:rPr>
        <w:t xml:space="preserve"> </w:t>
      </w:r>
      <w:r w:rsidR="00C97215" w:rsidRPr="005C5C71">
        <w:rPr>
          <w:sz w:val="22"/>
          <w:szCs w:val="22"/>
        </w:rPr>
        <w:t xml:space="preserve">do 1 měsíce od doručení výpovědi poskytovateli. Na případ, kdy by v případě výpovědi smlouvy ze strany příjemce, nebyly peněžní prostředky návratné finanční výpomoci vráceny poskytovateli ve </w:t>
      </w:r>
      <w:r w:rsidR="005C5C71">
        <w:rPr>
          <w:sz w:val="22"/>
          <w:szCs w:val="22"/>
        </w:rPr>
        <w:t xml:space="preserve">výše </w:t>
      </w:r>
      <w:r w:rsidR="00C97215" w:rsidRPr="005C5C71">
        <w:rPr>
          <w:sz w:val="22"/>
          <w:szCs w:val="22"/>
        </w:rPr>
        <w:t xml:space="preserve">stanoveném termínu a v plné výši se hledí, jako na zadržení prostředků a použije se postup dle odst. </w:t>
      </w:r>
      <w:r w:rsidR="000A7B2D">
        <w:rPr>
          <w:sz w:val="22"/>
          <w:szCs w:val="22"/>
        </w:rPr>
        <w:t>3</w:t>
      </w:r>
      <w:r w:rsidR="00C97215" w:rsidRPr="005C5C71">
        <w:rPr>
          <w:sz w:val="22"/>
          <w:szCs w:val="22"/>
        </w:rPr>
        <w:t xml:space="preserve"> a </w:t>
      </w:r>
      <w:r w:rsidR="000A7B2D">
        <w:rPr>
          <w:sz w:val="22"/>
          <w:szCs w:val="22"/>
        </w:rPr>
        <w:t>4</w:t>
      </w:r>
      <w:r w:rsidR="00C97215" w:rsidRPr="005C5C71">
        <w:rPr>
          <w:sz w:val="22"/>
          <w:szCs w:val="22"/>
        </w:rPr>
        <w:t xml:space="preserve"> tohoto článku, včetně </w:t>
      </w:r>
      <w:r w:rsidR="005C5C71">
        <w:rPr>
          <w:sz w:val="22"/>
          <w:szCs w:val="22"/>
        </w:rPr>
        <w:t>povinnosti příjemce uhradit</w:t>
      </w:r>
      <w:r w:rsidR="00C97215" w:rsidRPr="005C5C71">
        <w:rPr>
          <w:sz w:val="22"/>
          <w:szCs w:val="22"/>
        </w:rPr>
        <w:t xml:space="preserve"> stanovené pen</w:t>
      </w:r>
      <w:r w:rsidR="005C5C71">
        <w:rPr>
          <w:sz w:val="22"/>
          <w:szCs w:val="22"/>
        </w:rPr>
        <w:t>ále za každý den prodlení.</w:t>
      </w:r>
    </w:p>
    <w:p w:rsidR="00881CC0" w:rsidRPr="00881CC0" w:rsidRDefault="00881CC0" w:rsidP="00881CC0">
      <w:pPr>
        <w:pStyle w:val="Smlouva-slo"/>
        <w:spacing w:before="0"/>
        <w:ind w:left="397"/>
        <w:rPr>
          <w:color w:val="1F497D"/>
          <w:sz w:val="22"/>
          <w:szCs w:val="22"/>
        </w:rPr>
      </w:pPr>
    </w:p>
    <w:p w:rsidR="00262330" w:rsidRPr="00F468DD" w:rsidRDefault="00262330">
      <w:pPr>
        <w:pStyle w:val="Smlouva1"/>
        <w:widowControl/>
        <w:spacing w:before="0" w:after="0"/>
        <w:jc w:val="left"/>
        <w:rPr>
          <w:rFonts w:ascii="Arial" w:hAnsi="Arial" w:cs="Arial"/>
          <w:kern w:val="0"/>
          <w:sz w:val="24"/>
          <w:szCs w:val="24"/>
        </w:rPr>
      </w:pPr>
      <w:r w:rsidRPr="00F468DD">
        <w:rPr>
          <w:rFonts w:ascii="Arial" w:hAnsi="Arial" w:cs="Arial"/>
          <w:kern w:val="0"/>
          <w:sz w:val="24"/>
          <w:szCs w:val="24"/>
        </w:rPr>
        <w:t>čl. V.</w:t>
      </w:r>
    </w:p>
    <w:p w:rsidR="00262330" w:rsidRPr="00F468DD" w:rsidRDefault="00C97215">
      <w:pPr>
        <w:pStyle w:val="Smlouva1"/>
        <w:widowControl/>
        <w:spacing w:before="0" w:after="0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Ostatní ujednání</w:t>
      </w:r>
    </w:p>
    <w:p w:rsidR="00262330" w:rsidRPr="00F468DD" w:rsidRDefault="00262330">
      <w:pPr>
        <w:pStyle w:val="Smlouva1"/>
        <w:widowControl/>
        <w:spacing w:before="0" w:after="0"/>
        <w:jc w:val="both"/>
        <w:rPr>
          <w:kern w:val="0"/>
          <w:sz w:val="22"/>
          <w:szCs w:val="22"/>
        </w:rPr>
      </w:pPr>
    </w:p>
    <w:p w:rsidR="00262330" w:rsidRPr="00761402" w:rsidRDefault="00C97215">
      <w:pPr>
        <w:pStyle w:val="Smlouva-slo"/>
        <w:numPr>
          <w:ilvl w:val="0"/>
          <w:numId w:val="14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Příjemce návratné finanční výpomoci bere na vědomí, že obsah této smlouvy i další údaje o jeho činnosti související s touto smlouvou mohou být poskytnuty jako informace jiným osobám v souladu se zákonem č. 106/1999 Sb., o svobodném přístupu k informacím, ve znění pozdějších předpisů. Tento souhlas je příjemcem poskytován a udělován do budoucna na dobu neurčitou pro vnitřní potřeby poskytovatele a dále pro účely informování veřejnosti o jeho činnosti. Zároveň příjemce souhlasí </w:t>
      </w:r>
      <w:r>
        <w:rPr>
          <w:sz w:val="22"/>
          <w:szCs w:val="22"/>
        </w:rPr>
        <w:lastRenderedPageBreak/>
        <w:t>s možným zpřístupněním nebo zveřejněním této smlouvy v plném znění i všech úkonů a okolností s touto smlouvou souvisejících.</w:t>
      </w:r>
    </w:p>
    <w:p w:rsidR="00262330" w:rsidRDefault="00C97215" w:rsidP="006C168B">
      <w:pPr>
        <w:pStyle w:val="Smlouva-slo"/>
        <w:numPr>
          <w:ilvl w:val="0"/>
          <w:numId w:val="14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Příjemce se zavazuje umožnit poskytovateli nebo jím písemně pověřeným osobám provést kdykoli (i v průběhu realizace) komplexní kontrolu postupů a výsledků </w:t>
      </w:r>
      <w:r w:rsidR="00233586">
        <w:rPr>
          <w:sz w:val="22"/>
          <w:szCs w:val="22"/>
        </w:rPr>
        <w:t>užití finančních prostředků návratné finanční výpomoci příjemcem.</w:t>
      </w:r>
    </w:p>
    <w:p w:rsidR="00C2123B" w:rsidRDefault="00C2123B" w:rsidP="006C168B">
      <w:pPr>
        <w:pStyle w:val="Smlouva-slo"/>
        <w:numPr>
          <w:ilvl w:val="0"/>
          <w:numId w:val="14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Příjemce se zavazuje nepřevést svá práva a povinnosti z této smlouvy ani tuto smlouvu na jinou fyzickou nebo právnickou osobu.</w:t>
      </w:r>
    </w:p>
    <w:p w:rsidR="00233586" w:rsidRPr="00761402" w:rsidRDefault="00233586">
      <w:pPr>
        <w:pStyle w:val="Smlouva2"/>
        <w:widowControl/>
        <w:jc w:val="left"/>
        <w:rPr>
          <w:sz w:val="22"/>
          <w:szCs w:val="22"/>
        </w:rPr>
      </w:pPr>
    </w:p>
    <w:p w:rsidR="00262330" w:rsidRPr="00F468DD" w:rsidRDefault="00660233">
      <w:pPr>
        <w:pStyle w:val="Smlouva2"/>
        <w:widowControl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čl.</w:t>
      </w:r>
      <w:r w:rsidR="00262330" w:rsidRPr="00F468DD">
        <w:rPr>
          <w:rFonts w:ascii="Arial" w:hAnsi="Arial" w:cs="Arial"/>
          <w:szCs w:val="24"/>
        </w:rPr>
        <w:t xml:space="preserve"> VI.</w:t>
      </w:r>
      <w:r w:rsidR="004C065A" w:rsidRPr="00F468DD">
        <w:rPr>
          <w:rFonts w:ascii="Arial" w:hAnsi="Arial" w:cs="Arial"/>
          <w:szCs w:val="24"/>
        </w:rPr>
        <w:t xml:space="preserve"> </w:t>
      </w:r>
    </w:p>
    <w:p w:rsidR="00262330" w:rsidRDefault="00262330">
      <w:pPr>
        <w:pStyle w:val="Smlouva2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Závěrečná ujednání</w:t>
      </w:r>
    </w:p>
    <w:p w:rsidR="00262330" w:rsidRDefault="00262330">
      <w:pPr>
        <w:jc w:val="both"/>
        <w:rPr>
          <w:rFonts w:ascii="Times New Roman" w:hAnsi="Times New Roman"/>
          <w:b/>
          <w:sz w:val="22"/>
          <w:szCs w:val="22"/>
        </w:rPr>
      </w:pPr>
    </w:p>
    <w:p w:rsidR="00262330" w:rsidRDefault="00262330">
      <w:pPr>
        <w:pStyle w:val="Smlouva-slo"/>
        <w:numPr>
          <w:ilvl w:val="0"/>
          <w:numId w:val="23"/>
        </w:numPr>
        <w:spacing w:before="0" w:line="240" w:lineRule="auto"/>
        <w:rPr>
          <w:sz w:val="22"/>
          <w:szCs w:val="22"/>
        </w:rPr>
      </w:pPr>
      <w:r w:rsidRPr="00FE20B8">
        <w:rPr>
          <w:sz w:val="22"/>
          <w:szCs w:val="22"/>
        </w:rPr>
        <w:t>Doložka platnosti právního</w:t>
      </w:r>
      <w:r w:rsidR="00C2123B">
        <w:rPr>
          <w:sz w:val="22"/>
          <w:szCs w:val="22"/>
        </w:rPr>
        <w:t xml:space="preserve"> jednání</w:t>
      </w:r>
      <w:r w:rsidRPr="00FE20B8">
        <w:rPr>
          <w:sz w:val="22"/>
          <w:szCs w:val="22"/>
        </w:rPr>
        <w:t xml:space="preserve"> dle § 41 zákona č. 128/2000 Sb., o obcích (obecní zřízen</w:t>
      </w:r>
      <w:r w:rsidR="008F3E54">
        <w:rPr>
          <w:sz w:val="22"/>
          <w:szCs w:val="22"/>
        </w:rPr>
        <w:t>/</w:t>
      </w:r>
      <w:r w:rsidRPr="00FE20B8">
        <w:rPr>
          <w:sz w:val="22"/>
          <w:szCs w:val="22"/>
        </w:rPr>
        <w:t xml:space="preserve">í): </w:t>
      </w:r>
      <w:r w:rsidR="00983AF1">
        <w:rPr>
          <w:sz w:val="22"/>
          <w:szCs w:val="22"/>
        </w:rPr>
        <w:br/>
        <w:t>o</w:t>
      </w:r>
      <w:r w:rsidRPr="00FE20B8">
        <w:rPr>
          <w:sz w:val="22"/>
          <w:szCs w:val="22"/>
        </w:rPr>
        <w:t xml:space="preserve"> uzavření této smlouvy rozhodl</w:t>
      </w:r>
      <w:r w:rsidR="00C2123B">
        <w:rPr>
          <w:sz w:val="22"/>
          <w:szCs w:val="22"/>
        </w:rPr>
        <w:t xml:space="preserve">o zastupitelstvo </w:t>
      </w:r>
      <w:r w:rsidR="00233586">
        <w:rPr>
          <w:sz w:val="22"/>
          <w:szCs w:val="22"/>
        </w:rPr>
        <w:t>poskytovatele</w:t>
      </w:r>
      <w:r w:rsidRPr="00FE20B8">
        <w:rPr>
          <w:sz w:val="22"/>
          <w:szCs w:val="22"/>
        </w:rPr>
        <w:t xml:space="preserve"> usnesením </w:t>
      </w:r>
      <w:r w:rsidRPr="009A2EDC">
        <w:rPr>
          <w:sz w:val="22"/>
          <w:szCs w:val="22"/>
        </w:rPr>
        <w:t xml:space="preserve">č. </w:t>
      </w:r>
      <w:r w:rsidR="00F40A19">
        <w:rPr>
          <w:sz w:val="22"/>
          <w:szCs w:val="22"/>
        </w:rPr>
        <w:t>1196/ZM1822</w:t>
      </w:r>
      <w:r w:rsidR="008F3E54" w:rsidRPr="009A2EDC">
        <w:rPr>
          <w:sz w:val="22"/>
          <w:szCs w:val="22"/>
        </w:rPr>
        <w:t xml:space="preserve"> </w:t>
      </w:r>
      <w:r w:rsidRPr="009A2EDC">
        <w:rPr>
          <w:sz w:val="22"/>
          <w:szCs w:val="22"/>
        </w:rPr>
        <w:t xml:space="preserve">ze dne </w:t>
      </w:r>
      <w:proofErr w:type="gramStart"/>
      <w:r w:rsidR="00F40A19">
        <w:rPr>
          <w:sz w:val="22"/>
          <w:szCs w:val="22"/>
        </w:rPr>
        <w:t>11.12.2020</w:t>
      </w:r>
      <w:proofErr w:type="gramEnd"/>
      <w:r w:rsidR="00F40A19">
        <w:rPr>
          <w:sz w:val="22"/>
          <w:szCs w:val="22"/>
        </w:rPr>
        <w:t>.</w:t>
      </w:r>
    </w:p>
    <w:p w:rsidR="00233586" w:rsidRDefault="00233586" w:rsidP="00233586">
      <w:pPr>
        <w:pStyle w:val="Smlouva-slo"/>
        <w:numPr>
          <w:ilvl w:val="0"/>
          <w:numId w:val="23"/>
        </w:numPr>
        <w:spacing w:before="0" w:line="240" w:lineRule="auto"/>
        <w:rPr>
          <w:sz w:val="22"/>
          <w:szCs w:val="22"/>
        </w:rPr>
      </w:pPr>
      <w:r w:rsidRPr="00FE20B8">
        <w:rPr>
          <w:sz w:val="22"/>
          <w:szCs w:val="22"/>
        </w:rPr>
        <w:t>Doložka platnosti právního</w:t>
      </w:r>
      <w:r>
        <w:rPr>
          <w:sz w:val="22"/>
          <w:szCs w:val="22"/>
        </w:rPr>
        <w:t xml:space="preserve"> jednání</w:t>
      </w:r>
      <w:r w:rsidRPr="00FE20B8">
        <w:rPr>
          <w:sz w:val="22"/>
          <w:szCs w:val="22"/>
        </w:rPr>
        <w:t xml:space="preserve"> dle § 41 zákona č. 128/2000 Sb., o obcích (obecní zřízen</w:t>
      </w:r>
      <w:r>
        <w:rPr>
          <w:sz w:val="22"/>
          <w:szCs w:val="22"/>
        </w:rPr>
        <w:t>/</w:t>
      </w:r>
      <w:r w:rsidRPr="00FE20B8">
        <w:rPr>
          <w:sz w:val="22"/>
          <w:szCs w:val="22"/>
        </w:rPr>
        <w:t xml:space="preserve">í): </w:t>
      </w:r>
      <w:r>
        <w:rPr>
          <w:sz w:val="22"/>
          <w:szCs w:val="22"/>
        </w:rPr>
        <w:br/>
        <w:t>o</w:t>
      </w:r>
      <w:r w:rsidRPr="00FE20B8">
        <w:rPr>
          <w:sz w:val="22"/>
          <w:szCs w:val="22"/>
        </w:rPr>
        <w:t xml:space="preserve"> uzavření této smlouvy rozhodl</w:t>
      </w:r>
      <w:r>
        <w:rPr>
          <w:sz w:val="22"/>
          <w:szCs w:val="22"/>
        </w:rPr>
        <w:t>o zastupitelstvo příjemce</w:t>
      </w:r>
      <w:r w:rsidRPr="00FE20B8">
        <w:rPr>
          <w:sz w:val="22"/>
          <w:szCs w:val="22"/>
        </w:rPr>
        <w:t xml:space="preserve"> usnesením </w:t>
      </w:r>
      <w:r w:rsidRPr="009A2EDC">
        <w:rPr>
          <w:sz w:val="22"/>
          <w:szCs w:val="22"/>
        </w:rPr>
        <w:t>č.</w:t>
      </w:r>
      <w:r w:rsidR="00F40A19">
        <w:rPr>
          <w:sz w:val="22"/>
          <w:szCs w:val="22"/>
        </w:rPr>
        <w:t xml:space="preserve"> 0121/</w:t>
      </w:r>
      <w:proofErr w:type="spellStart"/>
      <w:r w:rsidR="00F40A19">
        <w:rPr>
          <w:sz w:val="22"/>
          <w:szCs w:val="22"/>
        </w:rPr>
        <w:t>ZMOb-KrP</w:t>
      </w:r>
      <w:proofErr w:type="spellEnd"/>
      <w:r w:rsidR="00F40A19">
        <w:rPr>
          <w:sz w:val="22"/>
          <w:szCs w:val="22"/>
        </w:rPr>
        <w:t>/1822/11</w:t>
      </w:r>
      <w:r w:rsidRPr="009A2EDC">
        <w:rPr>
          <w:sz w:val="22"/>
          <w:szCs w:val="22"/>
        </w:rPr>
        <w:t xml:space="preserve"> ze dne </w:t>
      </w:r>
      <w:proofErr w:type="gramStart"/>
      <w:r w:rsidR="00F40A19">
        <w:rPr>
          <w:sz w:val="22"/>
          <w:szCs w:val="22"/>
        </w:rPr>
        <w:t>16.12.2020</w:t>
      </w:r>
      <w:proofErr w:type="gramEnd"/>
      <w:r w:rsidR="00F40A19">
        <w:rPr>
          <w:sz w:val="22"/>
          <w:szCs w:val="22"/>
        </w:rPr>
        <w:t>.</w:t>
      </w:r>
    </w:p>
    <w:p w:rsidR="00D90DFB" w:rsidRDefault="00D90DFB" w:rsidP="00D90DFB">
      <w:pPr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</w:rPr>
      </w:pPr>
      <w:r w:rsidRPr="00FE20B8">
        <w:rPr>
          <w:rFonts w:ascii="Times New Roman" w:hAnsi="Times New Roman"/>
          <w:sz w:val="22"/>
          <w:szCs w:val="22"/>
        </w:rPr>
        <w:t>Tato smlouva nabývá</w:t>
      </w:r>
      <w:r w:rsidR="00233586">
        <w:rPr>
          <w:rFonts w:ascii="Times New Roman" w:hAnsi="Times New Roman"/>
          <w:sz w:val="22"/>
          <w:szCs w:val="22"/>
        </w:rPr>
        <w:t xml:space="preserve"> platnosti dnem uzavření a</w:t>
      </w:r>
      <w:r w:rsidRPr="00FE20B8">
        <w:rPr>
          <w:rFonts w:ascii="Times New Roman" w:hAnsi="Times New Roman"/>
          <w:sz w:val="22"/>
          <w:szCs w:val="22"/>
        </w:rPr>
        <w:t xml:space="preserve"> účinnosti dnem </w:t>
      </w:r>
      <w:r w:rsidR="00233586">
        <w:rPr>
          <w:rFonts w:ascii="Times New Roman" w:hAnsi="Times New Roman"/>
          <w:sz w:val="22"/>
          <w:szCs w:val="22"/>
        </w:rPr>
        <w:t>zápisu v registru smluv.</w:t>
      </w:r>
    </w:p>
    <w:p w:rsidR="00D90DFB" w:rsidRPr="00FE20B8" w:rsidRDefault="00D90DFB" w:rsidP="00D90DFB">
      <w:pPr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</w:rPr>
      </w:pPr>
      <w:r w:rsidRPr="00FE20B8">
        <w:rPr>
          <w:rFonts w:ascii="Times New Roman" w:hAnsi="Times New Roman"/>
          <w:sz w:val="22"/>
          <w:szCs w:val="22"/>
        </w:rPr>
        <w:t>Změnit nebo doplnit tuto smlouvu v kterékoliv části mohou smluvní strany pouze formou písemných dodatků, které budou vzestupně číslovány, výslovně prohlášeny za dodatek této smlouvy a podepsány oprávněnými zástupci smluvních stran.</w:t>
      </w:r>
    </w:p>
    <w:p w:rsidR="006F3F93" w:rsidRPr="00A87527" w:rsidRDefault="006F3F93" w:rsidP="006F3F93">
      <w:pPr>
        <w:pStyle w:val="Zkladntext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A87527">
        <w:rPr>
          <w:rFonts w:ascii="Times New Roman" w:hAnsi="Times New Roman"/>
          <w:sz w:val="22"/>
          <w:szCs w:val="22"/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</w:t>
      </w:r>
    </w:p>
    <w:p w:rsidR="006F3F93" w:rsidRPr="00A92698" w:rsidRDefault="006F3F93" w:rsidP="006F3F93">
      <w:pPr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</w:rPr>
      </w:pPr>
      <w:r w:rsidRPr="00FE20B8">
        <w:rPr>
          <w:rFonts w:ascii="Times New Roman" w:hAnsi="Times New Roman"/>
          <w:sz w:val="22"/>
          <w:szCs w:val="22"/>
        </w:rPr>
        <w:t>Pro případ, že ustanovení této smlouvy oddělitelné</w:t>
      </w:r>
      <w:r w:rsidRPr="00A92698">
        <w:rPr>
          <w:rFonts w:ascii="Times New Roman" w:hAnsi="Times New Roman"/>
          <w:sz w:val="22"/>
          <w:szCs w:val="22"/>
        </w:rPr>
        <w:t xml:space="preserve"> od ostatního obsahu se stane neúčinným nebo neplatným, smluvní strany se zavazují bez zbytečných odkladů nahradit takové ustanovení novým. Případná neplatnost některého z takovýchto ustanovení této smlouvy nemá za následek neplatnost ostatních ustanovení.</w:t>
      </w:r>
    </w:p>
    <w:p w:rsidR="006F3F93" w:rsidRPr="00A92698" w:rsidRDefault="006F3F93" w:rsidP="006F3F93">
      <w:pPr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</w:rPr>
      </w:pPr>
      <w:r w:rsidRPr="00A92698">
        <w:rPr>
          <w:rFonts w:ascii="Times New Roman" w:hAnsi="Times New Roman"/>
          <w:sz w:val="22"/>
          <w:szCs w:val="22"/>
        </w:rPr>
        <w:t>Písemnosti se považují za doručené i v případě, že kterákoliv ze stran její doručení odmítne či jinak znemožní.</w:t>
      </w:r>
    </w:p>
    <w:p w:rsidR="00B50200" w:rsidRPr="00B3623F" w:rsidRDefault="00B50200" w:rsidP="00B3623F">
      <w:pPr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se dohodly ve smyslu § 1740 odst. 2 a 3 zákona č. 89/2012 Sb.</w:t>
      </w:r>
      <w:r w:rsidR="00422331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občanského zákoníku, že vylučují přijetí nabídky, která vyjadřuje obsah návrhu jinými slovy, i přijetí nabídky s dodatkem nebo odchylkou, i když dodatek či odchylka podstatně nemění podmínky nabídky.</w:t>
      </w:r>
    </w:p>
    <w:p w:rsidR="006F3F93" w:rsidRPr="00A92698" w:rsidRDefault="006F3F93" w:rsidP="006F3F93">
      <w:pPr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</w:rPr>
      </w:pPr>
      <w:r w:rsidRPr="00A92698">
        <w:rPr>
          <w:rFonts w:ascii="Times New Roman" w:hAnsi="Times New Roman"/>
          <w:sz w:val="22"/>
          <w:szCs w:val="22"/>
        </w:rPr>
        <w:t xml:space="preserve">Smluvní strany shodně prohlašují, že si tuto smlouvu před jejím podepsáním přečetly, a že s jejím obsahem souhlasí. </w:t>
      </w:r>
    </w:p>
    <w:p w:rsidR="00262330" w:rsidRPr="00E63005" w:rsidRDefault="006F3F93" w:rsidP="00FE20B8">
      <w:pPr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</w:rPr>
      </w:pPr>
      <w:r w:rsidRPr="00E63005">
        <w:rPr>
          <w:rFonts w:ascii="Times New Roman" w:hAnsi="Times New Roman"/>
          <w:sz w:val="22"/>
          <w:szCs w:val="22"/>
        </w:rPr>
        <w:t xml:space="preserve">Smlouva je vyhotovena ve čtyřech stejnopisech s platností originálu, podepsaných oprávněnými zástupci smluvních stran, přičemž </w:t>
      </w:r>
      <w:r w:rsidR="00E856ED" w:rsidRPr="00E63005">
        <w:rPr>
          <w:rFonts w:ascii="Times New Roman" w:hAnsi="Times New Roman"/>
          <w:sz w:val="22"/>
          <w:szCs w:val="22"/>
        </w:rPr>
        <w:t>poskytovatel</w:t>
      </w:r>
      <w:r w:rsidRPr="00E63005">
        <w:rPr>
          <w:rFonts w:ascii="Times New Roman" w:hAnsi="Times New Roman"/>
          <w:sz w:val="22"/>
          <w:szCs w:val="22"/>
        </w:rPr>
        <w:t xml:space="preserve"> obdrží tři a </w:t>
      </w:r>
      <w:r w:rsidR="00E856ED" w:rsidRPr="00E63005">
        <w:rPr>
          <w:rFonts w:ascii="Times New Roman" w:hAnsi="Times New Roman"/>
          <w:sz w:val="22"/>
          <w:szCs w:val="22"/>
        </w:rPr>
        <w:t>příjemce</w:t>
      </w:r>
      <w:r w:rsidRPr="00E63005">
        <w:rPr>
          <w:rFonts w:ascii="Times New Roman" w:hAnsi="Times New Roman"/>
          <w:sz w:val="22"/>
          <w:szCs w:val="22"/>
        </w:rPr>
        <w:t xml:space="preserve"> jedno vyhotovení.</w:t>
      </w:r>
    </w:p>
    <w:p w:rsidR="00956F54" w:rsidRDefault="00956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D33C08" w:rsidRDefault="00D33C08">
      <w:pPr>
        <w:tabs>
          <w:tab w:val="left" w:pos="0"/>
          <w:tab w:val="left" w:pos="4990"/>
        </w:tabs>
        <w:rPr>
          <w:rFonts w:cs="Arial"/>
          <w:b/>
        </w:rPr>
      </w:pPr>
    </w:p>
    <w:p w:rsidR="00D33C08" w:rsidRDefault="00D33C08">
      <w:pPr>
        <w:tabs>
          <w:tab w:val="left" w:pos="0"/>
          <w:tab w:val="left" w:pos="4990"/>
        </w:tabs>
        <w:rPr>
          <w:rFonts w:cs="Arial"/>
          <w:b/>
        </w:rPr>
      </w:pPr>
    </w:p>
    <w:p w:rsidR="00262330" w:rsidRDefault="00262330">
      <w:pPr>
        <w:tabs>
          <w:tab w:val="left" w:pos="0"/>
          <w:tab w:val="left" w:pos="4990"/>
        </w:tabs>
        <w:rPr>
          <w:rFonts w:cs="Arial"/>
          <w:b/>
        </w:rPr>
      </w:pPr>
      <w:r>
        <w:rPr>
          <w:rFonts w:cs="Arial"/>
          <w:b/>
        </w:rPr>
        <w:t xml:space="preserve">Za </w:t>
      </w:r>
      <w:r w:rsidR="003C67EC">
        <w:rPr>
          <w:rFonts w:cs="Arial"/>
          <w:b/>
        </w:rPr>
        <w:t>poskytovatele</w:t>
      </w:r>
      <w:r>
        <w:rPr>
          <w:rFonts w:cs="Arial"/>
          <w:b/>
        </w:rPr>
        <w:tab/>
        <w:t xml:space="preserve">Za </w:t>
      </w:r>
      <w:r w:rsidR="003C67EC">
        <w:rPr>
          <w:rFonts w:cs="Arial"/>
          <w:b/>
        </w:rPr>
        <w:t>příjemce</w:t>
      </w:r>
    </w:p>
    <w:p w:rsidR="00262330" w:rsidRDefault="0026233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262330" w:rsidRDefault="0026233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262330" w:rsidRDefault="0026233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>
        <w:rPr>
          <w:rFonts w:cs="Arial"/>
        </w:rPr>
        <w:t xml:space="preserve">Datum: </w:t>
      </w:r>
      <w:proofErr w:type="gramStart"/>
      <w:r w:rsidR="00F40A19">
        <w:rPr>
          <w:rFonts w:cs="Arial"/>
        </w:rPr>
        <w:t>11.01.2021</w:t>
      </w:r>
      <w:proofErr w:type="gramEnd"/>
      <w:r w:rsidR="00F40A19">
        <w:rPr>
          <w:rFonts w:cs="Arial"/>
        </w:rPr>
        <w:t xml:space="preserve">                                                           Da</w:t>
      </w:r>
      <w:r>
        <w:rPr>
          <w:rFonts w:cs="Arial"/>
        </w:rPr>
        <w:t xml:space="preserve">tum: </w:t>
      </w:r>
      <w:r w:rsidR="00F40A19">
        <w:rPr>
          <w:rFonts w:cs="Arial"/>
        </w:rPr>
        <w:t>6. 1. 2021</w:t>
      </w:r>
    </w:p>
    <w:p w:rsidR="00F40A19" w:rsidRDefault="00F40A1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262330" w:rsidRDefault="0026233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>
        <w:rPr>
          <w:rFonts w:cs="Arial"/>
        </w:rPr>
        <w:t xml:space="preserve">Místo: </w:t>
      </w:r>
      <w:r w:rsidR="00A5658C">
        <w:rPr>
          <w:rFonts w:cs="Arial"/>
        </w:rPr>
        <w:t xml:space="preserve">Ostrava                                                            </w:t>
      </w:r>
      <w:r>
        <w:rPr>
          <w:rFonts w:cs="Arial"/>
        </w:rPr>
        <w:tab/>
      </w:r>
      <w:r>
        <w:rPr>
          <w:rFonts w:cs="Arial"/>
        </w:rPr>
        <w:tab/>
        <w:t>Místo:</w:t>
      </w:r>
      <w:r w:rsidR="00F40A19">
        <w:rPr>
          <w:rFonts w:cs="Arial"/>
        </w:rPr>
        <w:t xml:space="preserve"> Ostrava – Krásné Pole</w:t>
      </w:r>
    </w:p>
    <w:p w:rsidR="00F40A19" w:rsidRDefault="00F40A1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262330" w:rsidRDefault="0026233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262330" w:rsidRDefault="0026233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262330" w:rsidRDefault="00262330">
      <w:pPr>
        <w:tabs>
          <w:tab w:val="left" w:pos="0"/>
          <w:tab w:val="left" w:pos="499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Ing. Tomáš </w:t>
      </w:r>
      <w:r w:rsidR="00AB7842">
        <w:rPr>
          <w:rFonts w:ascii="Times New Roman" w:hAnsi="Times New Roman"/>
          <w:b/>
          <w:sz w:val="22"/>
          <w:szCs w:val="22"/>
        </w:rPr>
        <w:t>Macura, MBA</w:t>
      </w:r>
      <w:r>
        <w:rPr>
          <w:rFonts w:ascii="Times New Roman" w:hAnsi="Times New Roman"/>
          <w:b/>
          <w:sz w:val="22"/>
          <w:szCs w:val="22"/>
        </w:rPr>
        <w:tab/>
      </w:r>
      <w:r w:rsidR="00233586">
        <w:rPr>
          <w:rFonts w:ascii="Times New Roman" w:hAnsi="Times New Roman"/>
          <w:b/>
          <w:sz w:val="22"/>
          <w:szCs w:val="22"/>
        </w:rPr>
        <w:t>Ing. Tomáš Výtisk</w:t>
      </w:r>
    </w:p>
    <w:p w:rsidR="00262330" w:rsidRDefault="00262330">
      <w:pPr>
        <w:tabs>
          <w:tab w:val="left" w:pos="0"/>
          <w:tab w:val="left" w:pos="499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primátor                                                        </w:t>
      </w:r>
      <w:r>
        <w:rPr>
          <w:rFonts w:ascii="Times New Roman" w:hAnsi="Times New Roman"/>
          <w:sz w:val="22"/>
          <w:szCs w:val="22"/>
        </w:rPr>
        <w:tab/>
      </w:r>
      <w:r w:rsidR="00233586">
        <w:rPr>
          <w:rFonts w:ascii="Times New Roman" w:hAnsi="Times New Roman"/>
          <w:sz w:val="22"/>
          <w:szCs w:val="22"/>
        </w:rPr>
        <w:t>starosta městského obvodu Krásné Pole</w:t>
      </w:r>
      <w:bookmarkStart w:id="0" w:name="_GoBack"/>
      <w:bookmarkEnd w:id="0"/>
    </w:p>
    <w:sectPr w:rsidR="00262330">
      <w:headerReference w:type="default" r:id="rId9"/>
      <w:footerReference w:type="default" r:id="rId10"/>
      <w:pgSz w:w="11906" w:h="16838"/>
      <w:pgMar w:top="1797" w:right="1106" w:bottom="1797" w:left="1260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421" w:rsidRDefault="00C21421">
      <w:r>
        <w:separator/>
      </w:r>
    </w:p>
  </w:endnote>
  <w:endnote w:type="continuationSeparator" w:id="0">
    <w:p w:rsidR="00C21421" w:rsidRDefault="00C2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330" w:rsidRDefault="00E33F70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57728" behindDoc="1" locked="0" layoutInCell="1" allowOverlap="1" wp14:anchorId="4792282C" wp14:editId="4D1C0E21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0" t="0" r="0" b="0"/>
          <wp:wrapSquare wrapText="bothSides"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330">
      <w:rPr>
        <w:rStyle w:val="slostrnky"/>
        <w:rFonts w:cs="Arial"/>
        <w:color w:val="003C69"/>
        <w:sz w:val="16"/>
      </w:rPr>
      <w:fldChar w:fldCharType="begin"/>
    </w:r>
    <w:r w:rsidR="00262330">
      <w:rPr>
        <w:rStyle w:val="slostrnky"/>
        <w:rFonts w:cs="Arial"/>
        <w:color w:val="003C69"/>
        <w:sz w:val="16"/>
      </w:rPr>
      <w:instrText xml:space="preserve"> PAGE </w:instrText>
    </w:r>
    <w:r w:rsidR="00262330">
      <w:rPr>
        <w:rStyle w:val="slostrnky"/>
        <w:rFonts w:cs="Arial"/>
        <w:color w:val="003C69"/>
        <w:sz w:val="16"/>
      </w:rPr>
      <w:fldChar w:fldCharType="separate"/>
    </w:r>
    <w:r w:rsidR="007B1839">
      <w:rPr>
        <w:rStyle w:val="slostrnky"/>
        <w:rFonts w:cs="Arial"/>
        <w:noProof/>
        <w:color w:val="003C69"/>
        <w:sz w:val="16"/>
      </w:rPr>
      <w:t>1</w:t>
    </w:r>
    <w:r w:rsidR="00262330">
      <w:rPr>
        <w:rStyle w:val="slostrnky"/>
        <w:rFonts w:cs="Arial"/>
        <w:color w:val="003C69"/>
        <w:sz w:val="16"/>
      </w:rPr>
      <w:fldChar w:fldCharType="end"/>
    </w:r>
    <w:r w:rsidR="00262330">
      <w:rPr>
        <w:rStyle w:val="slostrnky"/>
        <w:rFonts w:cs="Arial"/>
        <w:color w:val="003C69"/>
        <w:sz w:val="16"/>
      </w:rPr>
      <w:t>/</w:t>
    </w:r>
    <w:r w:rsidR="00262330">
      <w:rPr>
        <w:rStyle w:val="slostrnky"/>
        <w:rFonts w:cs="Arial"/>
        <w:color w:val="003C69"/>
        <w:sz w:val="16"/>
      </w:rPr>
      <w:fldChar w:fldCharType="begin"/>
    </w:r>
    <w:r w:rsidR="00262330">
      <w:rPr>
        <w:rStyle w:val="slostrnky"/>
        <w:rFonts w:cs="Arial"/>
        <w:color w:val="003C69"/>
        <w:sz w:val="16"/>
      </w:rPr>
      <w:instrText xml:space="preserve"> NUMPAGES </w:instrText>
    </w:r>
    <w:r w:rsidR="00262330">
      <w:rPr>
        <w:rStyle w:val="slostrnky"/>
        <w:rFonts w:cs="Arial"/>
        <w:color w:val="003C69"/>
        <w:sz w:val="16"/>
      </w:rPr>
      <w:fldChar w:fldCharType="separate"/>
    </w:r>
    <w:r w:rsidR="007B1839">
      <w:rPr>
        <w:rStyle w:val="slostrnky"/>
        <w:rFonts w:cs="Arial"/>
        <w:noProof/>
        <w:color w:val="003C69"/>
        <w:sz w:val="16"/>
      </w:rPr>
      <w:t>3</w:t>
    </w:r>
    <w:r w:rsidR="00262330">
      <w:rPr>
        <w:rStyle w:val="slostrnky"/>
        <w:rFonts w:cs="Arial"/>
        <w:color w:val="003C69"/>
        <w:sz w:val="16"/>
      </w:rPr>
      <w:fldChar w:fldCharType="end"/>
    </w:r>
    <w:r w:rsidR="00262330">
      <w:rPr>
        <w:rStyle w:val="slostrnky"/>
        <w:rFonts w:cs="Arial"/>
        <w:color w:val="003C69"/>
        <w:sz w:val="16"/>
      </w:rPr>
      <w:tab/>
    </w:r>
    <w:r w:rsidR="00372D89">
      <w:rPr>
        <w:rStyle w:val="slostrnky"/>
        <w:rFonts w:cs="Arial"/>
        <w:color w:val="003C69"/>
        <w:sz w:val="16"/>
      </w:rPr>
      <w:t xml:space="preserve">Smlouva o poskytnutí návratné finanční výpomoci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421" w:rsidRDefault="00C21421">
      <w:r>
        <w:separator/>
      </w:r>
    </w:p>
  </w:footnote>
  <w:footnote w:type="continuationSeparator" w:id="0">
    <w:p w:rsidR="00C21421" w:rsidRDefault="00C21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330" w:rsidRDefault="00E33F70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F7DD78" wp14:editId="65F82ED7">
              <wp:simplePos x="0" y="0"/>
              <wp:positionH relativeFrom="column">
                <wp:posOffset>1485900</wp:posOffset>
              </wp:positionH>
              <wp:positionV relativeFrom="paragraph">
                <wp:posOffset>-26670</wp:posOffset>
              </wp:positionV>
              <wp:extent cx="4521835" cy="603885"/>
              <wp:effectExtent l="0" t="1905" r="2540" b="381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835" cy="603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330" w:rsidRDefault="009A2005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  <w:r w:rsidR="00262330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17pt;margin-top:-2.1pt;width:356.05pt;height:4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+6L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" filled="f" stroked="f">
              <v:textbox>
                <w:txbxContent>
                  <w:p w:rsidR="00262330" w:rsidRDefault="009A2005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  <w:r w:rsidR="00262330"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29DDAC" wp14:editId="4A29FB15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330" w:rsidRDefault="00262330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33pt;margin-top:-.55pt;width:2in;height: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dm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" filled="f" stroked="f">
              <v:textbox>
                <w:txbxContent>
                  <w:p w:rsidR="00262330" w:rsidRDefault="00262330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262330">
      <w:rPr>
        <w:rFonts w:cs="Arial"/>
        <w:b/>
        <w:noProof/>
        <w:color w:val="003C69"/>
      </w:rPr>
      <w:t>Statutární</w:t>
    </w:r>
    <w:r w:rsidR="00262330">
      <w:rPr>
        <w:rFonts w:cs="Arial"/>
        <w:b/>
      </w:rPr>
      <w:t xml:space="preserve"> </w:t>
    </w:r>
    <w:r w:rsidR="00262330">
      <w:rPr>
        <w:rFonts w:cs="Arial"/>
        <w:b/>
        <w:noProof/>
        <w:color w:val="003C69"/>
      </w:rPr>
      <w:t>město Ostrava</w:t>
    </w:r>
  </w:p>
  <w:p w:rsidR="00262330" w:rsidRDefault="00262330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  <w:r>
      <w:rPr>
        <w:rFonts w:cs="Arial"/>
        <w:noProof/>
        <w:color w:val="003C69"/>
      </w:rPr>
      <w:t xml:space="preserve">magistrát </w:t>
    </w:r>
    <w:r w:rsidR="00266CBC">
      <w:rPr>
        <w:rFonts w:cs="Arial"/>
        <w:noProof/>
        <w:color w:val="003C69"/>
      </w:rPr>
      <w:tab/>
    </w:r>
    <w:r w:rsidR="00266CBC">
      <w:rPr>
        <w:rFonts w:cs="Arial"/>
        <w:noProof/>
        <w:color w:val="003C69"/>
      </w:rPr>
      <w:tab/>
    </w:r>
    <w:r w:rsidR="00266CBC">
      <w:rPr>
        <w:rFonts w:cs="Arial"/>
        <w:noProof/>
        <w:color w:val="003C69"/>
      </w:rPr>
      <w:tab/>
    </w:r>
    <w:r w:rsidR="00266CBC">
      <w:rPr>
        <w:rFonts w:cs="Arial"/>
        <w:noProof/>
        <w:color w:val="003C69"/>
      </w:rPr>
      <w:tab/>
    </w:r>
    <w:r w:rsidR="00266CBC">
      <w:rPr>
        <w:rFonts w:cs="Arial"/>
        <w:noProof/>
        <w:color w:val="003C69"/>
      </w:rPr>
      <w:tab/>
    </w:r>
    <w:r w:rsidR="00266CBC">
      <w:rPr>
        <w:rFonts w:cs="Arial"/>
        <w:noProof/>
        <w:color w:val="003C69"/>
      </w:rPr>
      <w:tab/>
    </w:r>
    <w:r w:rsidR="00266CBC">
      <w:rPr>
        <w:rFonts w:cs="Arial"/>
        <w:noProof/>
        <w:color w:val="003C69"/>
      </w:rPr>
      <w:tab/>
    </w:r>
    <w:r w:rsidR="00266CBC">
      <w:rPr>
        <w:rFonts w:cs="Arial"/>
        <w:noProof/>
        <w:color w:val="003C69"/>
      </w:rPr>
      <w:tab/>
    </w:r>
    <w:r w:rsidR="00266CBC">
      <w:rPr>
        <w:rFonts w:cs="Arial"/>
        <w:noProof/>
        <w:color w:val="003C69"/>
      </w:rPr>
      <w:tab/>
    </w:r>
    <w:r w:rsidR="00266CBC">
      <w:rPr>
        <w:rFonts w:cs="Arial"/>
        <w:noProof/>
        <w:color w:val="003C69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437"/>
    <w:multiLevelType w:val="hybridMultilevel"/>
    <w:tmpl w:val="B366DA44"/>
    <w:lvl w:ilvl="0" w:tplc="2022287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5190E"/>
    <w:multiLevelType w:val="hybridMultilevel"/>
    <w:tmpl w:val="A3708B44"/>
    <w:lvl w:ilvl="0" w:tplc="2022287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A6581806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93990"/>
    <w:multiLevelType w:val="multilevel"/>
    <w:tmpl w:val="9BE2B82A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0C23599C"/>
    <w:multiLevelType w:val="hybridMultilevel"/>
    <w:tmpl w:val="FDC0659A"/>
    <w:lvl w:ilvl="0" w:tplc="D026EC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233D7"/>
    <w:multiLevelType w:val="hybridMultilevel"/>
    <w:tmpl w:val="DC18042E"/>
    <w:lvl w:ilvl="0" w:tplc="D026EC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FB0CA3"/>
    <w:multiLevelType w:val="hybridMultilevel"/>
    <w:tmpl w:val="1A28C052"/>
    <w:lvl w:ilvl="0" w:tplc="D026EC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7C10FE"/>
    <w:multiLevelType w:val="hybridMultilevel"/>
    <w:tmpl w:val="19D44472"/>
    <w:lvl w:ilvl="0" w:tplc="D026EC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5C2D6F"/>
    <w:multiLevelType w:val="hybridMultilevel"/>
    <w:tmpl w:val="56047150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>
    <w:nsid w:val="2857397B"/>
    <w:multiLevelType w:val="singleLevel"/>
    <w:tmpl w:val="D0F85CE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28A6328E"/>
    <w:multiLevelType w:val="singleLevel"/>
    <w:tmpl w:val="277C1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0">
    <w:nsid w:val="2C0A320F"/>
    <w:multiLevelType w:val="singleLevel"/>
    <w:tmpl w:val="4370878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>
    <w:nsid w:val="2FA61F8B"/>
    <w:multiLevelType w:val="hybridMultilevel"/>
    <w:tmpl w:val="3B92C258"/>
    <w:lvl w:ilvl="0" w:tplc="5C42D560">
      <w:start w:val="1"/>
      <w:numFmt w:val="lowerLetter"/>
      <w:lvlText w:val="%1)"/>
      <w:lvlJc w:val="left"/>
      <w:pPr>
        <w:ind w:left="794" w:hanging="510"/>
      </w:pPr>
      <w:rPr>
        <w:rFonts w:hint="default"/>
        <w:color w:val="auto"/>
      </w:rPr>
    </w:lvl>
    <w:lvl w:ilvl="1" w:tplc="7FE84D56">
      <w:start w:val="1"/>
      <w:numFmt w:val="bullet"/>
      <w:lvlText w:val=""/>
      <w:lvlJc w:val="left"/>
      <w:pPr>
        <w:tabs>
          <w:tab w:val="num" w:pos="1367"/>
        </w:tabs>
        <w:ind w:left="1367" w:hanging="363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322E416A"/>
    <w:multiLevelType w:val="hybridMultilevel"/>
    <w:tmpl w:val="E06E8A4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92E3F"/>
    <w:multiLevelType w:val="hybridMultilevel"/>
    <w:tmpl w:val="C2886E66"/>
    <w:lvl w:ilvl="0" w:tplc="D026EC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56509B"/>
    <w:multiLevelType w:val="hybridMultilevel"/>
    <w:tmpl w:val="FF5E5DE4"/>
    <w:lvl w:ilvl="0" w:tplc="D026EC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520896"/>
    <w:multiLevelType w:val="hybridMultilevel"/>
    <w:tmpl w:val="DA12A62A"/>
    <w:lvl w:ilvl="0" w:tplc="B422F6F8">
      <w:start w:val="1"/>
      <w:numFmt w:val="decimal"/>
      <w:lvlText w:val="%1. "/>
      <w:lvlJc w:val="left"/>
      <w:pPr>
        <w:tabs>
          <w:tab w:val="num" w:pos="380"/>
        </w:tabs>
        <w:ind w:left="360" w:hanging="340"/>
      </w:pPr>
      <w:rPr>
        <w:rFonts w:hint="default"/>
        <w:b/>
        <w:i w:val="0"/>
        <w:sz w:val="22"/>
      </w:rPr>
    </w:lvl>
    <w:lvl w:ilvl="1" w:tplc="E9528412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  <w:b/>
        <w:i w:val="0"/>
        <w:sz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4C246A"/>
    <w:multiLevelType w:val="hybridMultilevel"/>
    <w:tmpl w:val="5AC0CA44"/>
    <w:lvl w:ilvl="0" w:tplc="343EA752">
      <w:start w:val="1"/>
      <w:numFmt w:val="decimal"/>
      <w:lvlText w:val="%1. "/>
      <w:lvlJc w:val="left"/>
      <w:pPr>
        <w:tabs>
          <w:tab w:val="num" w:pos="380"/>
        </w:tabs>
        <w:ind w:left="360" w:hanging="34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2C08AC"/>
    <w:multiLevelType w:val="hybridMultilevel"/>
    <w:tmpl w:val="57B896A8"/>
    <w:lvl w:ilvl="0" w:tplc="FFFFFFFF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>
    <w:nsid w:val="445C4711"/>
    <w:multiLevelType w:val="hybridMultilevel"/>
    <w:tmpl w:val="1070E7D0"/>
    <w:lvl w:ilvl="0" w:tplc="D026EC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E109C9"/>
    <w:multiLevelType w:val="singleLevel"/>
    <w:tmpl w:val="D026EC8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color w:val="auto"/>
        <w:sz w:val="22"/>
      </w:rPr>
    </w:lvl>
  </w:abstractNum>
  <w:abstractNum w:abstractNumId="20">
    <w:nsid w:val="49982265"/>
    <w:multiLevelType w:val="hybridMultilevel"/>
    <w:tmpl w:val="4D74D62C"/>
    <w:lvl w:ilvl="0" w:tplc="D026EC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0D5651"/>
    <w:multiLevelType w:val="hybridMultilevel"/>
    <w:tmpl w:val="551C7A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B15738"/>
    <w:multiLevelType w:val="singleLevel"/>
    <w:tmpl w:val="52E81F88"/>
    <w:lvl w:ilvl="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2"/>
      </w:rPr>
    </w:lvl>
  </w:abstractNum>
  <w:abstractNum w:abstractNumId="23">
    <w:nsid w:val="50256441"/>
    <w:multiLevelType w:val="multilevel"/>
    <w:tmpl w:val="149883DE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>
    <w:nsid w:val="54370F4C"/>
    <w:multiLevelType w:val="hybridMultilevel"/>
    <w:tmpl w:val="85F468FC"/>
    <w:lvl w:ilvl="0" w:tplc="27BA62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A20B8C"/>
    <w:multiLevelType w:val="singleLevel"/>
    <w:tmpl w:val="6DDE5B8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>
    <w:nsid w:val="683E6E78"/>
    <w:multiLevelType w:val="multilevel"/>
    <w:tmpl w:val="4612A15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142"/>
        </w:tabs>
        <w:ind w:left="142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568"/>
        </w:tabs>
        <w:ind w:left="568" w:hanging="28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857128F"/>
    <w:multiLevelType w:val="hybridMultilevel"/>
    <w:tmpl w:val="32F68950"/>
    <w:lvl w:ilvl="0" w:tplc="D026EC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7A10BE"/>
    <w:multiLevelType w:val="hybridMultilevel"/>
    <w:tmpl w:val="E8943D9E"/>
    <w:lvl w:ilvl="0" w:tplc="D026EC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840B6"/>
    <w:multiLevelType w:val="hybridMultilevel"/>
    <w:tmpl w:val="750A59FE"/>
    <w:lvl w:ilvl="0" w:tplc="2E40B366">
      <w:start w:val="1"/>
      <w:numFmt w:val="decimal"/>
      <w:lvlText w:val="%1. "/>
      <w:lvlJc w:val="left"/>
      <w:pPr>
        <w:tabs>
          <w:tab w:val="num" w:pos="380"/>
        </w:tabs>
        <w:ind w:left="360" w:hanging="340"/>
      </w:pPr>
      <w:rPr>
        <w:rFonts w:hint="default"/>
        <w:b/>
        <w:i w:val="0"/>
        <w:sz w:val="22"/>
      </w:rPr>
    </w:lvl>
    <w:lvl w:ilvl="1" w:tplc="5E16DE46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EA764A6E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30">
    <w:nsid w:val="76765F04"/>
    <w:multiLevelType w:val="hybridMultilevel"/>
    <w:tmpl w:val="B2CA92C0"/>
    <w:lvl w:ilvl="0" w:tplc="D026EC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130D40"/>
    <w:multiLevelType w:val="hybridMultilevel"/>
    <w:tmpl w:val="2B7A60DC"/>
    <w:lvl w:ilvl="0" w:tplc="4B8A4E6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2">
    <w:nsid w:val="7AE15142"/>
    <w:multiLevelType w:val="hybridMultilevel"/>
    <w:tmpl w:val="458ECAB4"/>
    <w:lvl w:ilvl="0" w:tplc="0374D2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/>
        <w:i w:val="0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8"/>
  </w:num>
  <w:num w:numId="4">
    <w:abstractNumId w:val="10"/>
  </w:num>
  <w:num w:numId="5">
    <w:abstractNumId w:val="11"/>
  </w:num>
  <w:num w:numId="6">
    <w:abstractNumId w:val="17"/>
  </w:num>
  <w:num w:numId="7">
    <w:abstractNumId w:val="31"/>
  </w:num>
  <w:num w:numId="8">
    <w:abstractNumId w:val="21"/>
  </w:num>
  <w:num w:numId="9">
    <w:abstractNumId w:val="2"/>
  </w:num>
  <w:num w:numId="10">
    <w:abstractNumId w:val="23"/>
  </w:num>
  <w:num w:numId="11">
    <w:abstractNumId w:val="32"/>
  </w:num>
  <w:num w:numId="12">
    <w:abstractNumId w:val="18"/>
  </w:num>
  <w:num w:numId="13">
    <w:abstractNumId w:val="24"/>
  </w:num>
  <w:num w:numId="14">
    <w:abstractNumId w:val="4"/>
  </w:num>
  <w:num w:numId="15">
    <w:abstractNumId w:val="13"/>
  </w:num>
  <w:num w:numId="16">
    <w:abstractNumId w:val="28"/>
  </w:num>
  <w:num w:numId="17">
    <w:abstractNumId w:val="14"/>
  </w:num>
  <w:num w:numId="18">
    <w:abstractNumId w:val="5"/>
  </w:num>
  <w:num w:numId="19">
    <w:abstractNumId w:val="20"/>
  </w:num>
  <w:num w:numId="20">
    <w:abstractNumId w:val="27"/>
  </w:num>
  <w:num w:numId="21">
    <w:abstractNumId w:val="6"/>
  </w:num>
  <w:num w:numId="22">
    <w:abstractNumId w:val="30"/>
  </w:num>
  <w:num w:numId="23">
    <w:abstractNumId w:val="3"/>
  </w:num>
  <w:num w:numId="24">
    <w:abstractNumId w:val="29"/>
  </w:num>
  <w:num w:numId="25">
    <w:abstractNumId w:val="7"/>
  </w:num>
  <w:num w:numId="26">
    <w:abstractNumId w:val="22"/>
  </w:num>
  <w:num w:numId="27">
    <w:abstractNumId w:val="15"/>
  </w:num>
  <w:num w:numId="28">
    <w:abstractNumId w:val="16"/>
  </w:num>
  <w:num w:numId="29">
    <w:abstractNumId w:val="26"/>
  </w:num>
  <w:num w:numId="30">
    <w:abstractNumId w:val="9"/>
  </w:num>
  <w:num w:numId="31">
    <w:abstractNumId w:val="0"/>
  </w:num>
  <w:num w:numId="32">
    <w:abstractNumId w:val="1"/>
  </w:num>
  <w:num w:numId="3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8C"/>
    <w:rsid w:val="00013E9F"/>
    <w:rsid w:val="00017E32"/>
    <w:rsid w:val="00042785"/>
    <w:rsid w:val="00045944"/>
    <w:rsid w:val="00053A46"/>
    <w:rsid w:val="00062CA3"/>
    <w:rsid w:val="00065B24"/>
    <w:rsid w:val="00080424"/>
    <w:rsid w:val="000825E2"/>
    <w:rsid w:val="000957F1"/>
    <w:rsid w:val="00096D0F"/>
    <w:rsid w:val="000A7B2D"/>
    <w:rsid w:val="000B3CE3"/>
    <w:rsid w:val="000B5353"/>
    <w:rsid w:val="000C0C73"/>
    <w:rsid w:val="000C6C2D"/>
    <w:rsid w:val="000D358F"/>
    <w:rsid w:val="000E41E9"/>
    <w:rsid w:val="000E72DD"/>
    <w:rsid w:val="000F1828"/>
    <w:rsid w:val="000F210A"/>
    <w:rsid w:val="001151A7"/>
    <w:rsid w:val="001256B2"/>
    <w:rsid w:val="00130514"/>
    <w:rsid w:val="00141234"/>
    <w:rsid w:val="00167164"/>
    <w:rsid w:val="00186320"/>
    <w:rsid w:val="001A7904"/>
    <w:rsid w:val="001C0EF1"/>
    <w:rsid w:val="001C7FD8"/>
    <w:rsid w:val="001D7497"/>
    <w:rsid w:val="0022065B"/>
    <w:rsid w:val="00233051"/>
    <w:rsid w:val="00233586"/>
    <w:rsid w:val="00233CC7"/>
    <w:rsid w:val="00262330"/>
    <w:rsid w:val="00266BC6"/>
    <w:rsid w:val="00266CBC"/>
    <w:rsid w:val="00276BC0"/>
    <w:rsid w:val="00283364"/>
    <w:rsid w:val="00290928"/>
    <w:rsid w:val="002A0376"/>
    <w:rsid w:val="002A5C03"/>
    <w:rsid w:val="002A7821"/>
    <w:rsid w:val="002B2AC1"/>
    <w:rsid w:val="002C0BB5"/>
    <w:rsid w:val="002D1B73"/>
    <w:rsid w:val="002D7C9D"/>
    <w:rsid w:val="002F1BD4"/>
    <w:rsid w:val="002F344B"/>
    <w:rsid w:val="00301E55"/>
    <w:rsid w:val="00302434"/>
    <w:rsid w:val="00305036"/>
    <w:rsid w:val="00306C23"/>
    <w:rsid w:val="00316C99"/>
    <w:rsid w:val="00321C1C"/>
    <w:rsid w:val="00325D3C"/>
    <w:rsid w:val="00355F57"/>
    <w:rsid w:val="00360B19"/>
    <w:rsid w:val="00370EF1"/>
    <w:rsid w:val="00372D89"/>
    <w:rsid w:val="003A79B3"/>
    <w:rsid w:val="003B78DC"/>
    <w:rsid w:val="003C62A7"/>
    <w:rsid w:val="003C67EC"/>
    <w:rsid w:val="003D6DDC"/>
    <w:rsid w:val="003E55FF"/>
    <w:rsid w:val="003F3211"/>
    <w:rsid w:val="004007A3"/>
    <w:rsid w:val="0041209E"/>
    <w:rsid w:val="00420085"/>
    <w:rsid w:val="00422331"/>
    <w:rsid w:val="00436B75"/>
    <w:rsid w:val="004641DA"/>
    <w:rsid w:val="00473A3D"/>
    <w:rsid w:val="00476923"/>
    <w:rsid w:val="00482A46"/>
    <w:rsid w:val="0049098A"/>
    <w:rsid w:val="004A04FA"/>
    <w:rsid w:val="004A534F"/>
    <w:rsid w:val="004B73AD"/>
    <w:rsid w:val="004C065A"/>
    <w:rsid w:val="004C5C94"/>
    <w:rsid w:val="004C667A"/>
    <w:rsid w:val="004D56BB"/>
    <w:rsid w:val="004D75EC"/>
    <w:rsid w:val="004E0A09"/>
    <w:rsid w:val="004E7FAF"/>
    <w:rsid w:val="004F3726"/>
    <w:rsid w:val="00500C61"/>
    <w:rsid w:val="00506453"/>
    <w:rsid w:val="005206C6"/>
    <w:rsid w:val="005414B4"/>
    <w:rsid w:val="00541F89"/>
    <w:rsid w:val="005651C2"/>
    <w:rsid w:val="00566DBF"/>
    <w:rsid w:val="00571C91"/>
    <w:rsid w:val="00574AC9"/>
    <w:rsid w:val="005778D6"/>
    <w:rsid w:val="0058261D"/>
    <w:rsid w:val="00587CFE"/>
    <w:rsid w:val="00591701"/>
    <w:rsid w:val="00595E87"/>
    <w:rsid w:val="005A755E"/>
    <w:rsid w:val="005B0126"/>
    <w:rsid w:val="005C09AD"/>
    <w:rsid w:val="005C5C71"/>
    <w:rsid w:val="005E4434"/>
    <w:rsid w:val="005F1D64"/>
    <w:rsid w:val="005F4171"/>
    <w:rsid w:val="00603378"/>
    <w:rsid w:val="006104A4"/>
    <w:rsid w:val="006434AA"/>
    <w:rsid w:val="00643B18"/>
    <w:rsid w:val="00657C99"/>
    <w:rsid w:val="00660233"/>
    <w:rsid w:val="00673E87"/>
    <w:rsid w:val="006759E5"/>
    <w:rsid w:val="00682967"/>
    <w:rsid w:val="006959F5"/>
    <w:rsid w:val="006A5135"/>
    <w:rsid w:val="006B1CCF"/>
    <w:rsid w:val="006B56F5"/>
    <w:rsid w:val="006C168B"/>
    <w:rsid w:val="006C1B1E"/>
    <w:rsid w:val="006C3A0F"/>
    <w:rsid w:val="006E36AA"/>
    <w:rsid w:val="006E4C98"/>
    <w:rsid w:val="006F3F93"/>
    <w:rsid w:val="0071254F"/>
    <w:rsid w:val="007131CF"/>
    <w:rsid w:val="00735991"/>
    <w:rsid w:val="007528E0"/>
    <w:rsid w:val="00753AFD"/>
    <w:rsid w:val="00757A0F"/>
    <w:rsid w:val="00761402"/>
    <w:rsid w:val="00780D98"/>
    <w:rsid w:val="0079745C"/>
    <w:rsid w:val="007975BC"/>
    <w:rsid w:val="007B056E"/>
    <w:rsid w:val="007B1839"/>
    <w:rsid w:val="007C102A"/>
    <w:rsid w:val="007C1919"/>
    <w:rsid w:val="007C6532"/>
    <w:rsid w:val="007D03BB"/>
    <w:rsid w:val="007D1C95"/>
    <w:rsid w:val="007D2EA8"/>
    <w:rsid w:val="007D2FDA"/>
    <w:rsid w:val="007E7C5D"/>
    <w:rsid w:val="007F13C7"/>
    <w:rsid w:val="007F2869"/>
    <w:rsid w:val="00813B77"/>
    <w:rsid w:val="00821683"/>
    <w:rsid w:val="00837125"/>
    <w:rsid w:val="0084029B"/>
    <w:rsid w:val="0084371F"/>
    <w:rsid w:val="00844DDF"/>
    <w:rsid w:val="00867DA3"/>
    <w:rsid w:val="00872646"/>
    <w:rsid w:val="00881CC0"/>
    <w:rsid w:val="008A6FAF"/>
    <w:rsid w:val="008B6033"/>
    <w:rsid w:val="008C081A"/>
    <w:rsid w:val="008E55B3"/>
    <w:rsid w:val="008F3E54"/>
    <w:rsid w:val="00903982"/>
    <w:rsid w:val="00926CFF"/>
    <w:rsid w:val="00931BD5"/>
    <w:rsid w:val="00936567"/>
    <w:rsid w:val="00945C9C"/>
    <w:rsid w:val="00956F54"/>
    <w:rsid w:val="0095715E"/>
    <w:rsid w:val="0097543E"/>
    <w:rsid w:val="00983AF1"/>
    <w:rsid w:val="00991685"/>
    <w:rsid w:val="009A2005"/>
    <w:rsid w:val="009A2EDC"/>
    <w:rsid w:val="009A51DB"/>
    <w:rsid w:val="009B2C7B"/>
    <w:rsid w:val="009C2426"/>
    <w:rsid w:val="009C6C8B"/>
    <w:rsid w:val="009E42C4"/>
    <w:rsid w:val="00A0740A"/>
    <w:rsid w:val="00A156D5"/>
    <w:rsid w:val="00A177C0"/>
    <w:rsid w:val="00A20981"/>
    <w:rsid w:val="00A20F9F"/>
    <w:rsid w:val="00A353DB"/>
    <w:rsid w:val="00A3737C"/>
    <w:rsid w:val="00A5658C"/>
    <w:rsid w:val="00A61F77"/>
    <w:rsid w:val="00A620E7"/>
    <w:rsid w:val="00A67B79"/>
    <w:rsid w:val="00A7480D"/>
    <w:rsid w:val="00A8497D"/>
    <w:rsid w:val="00A8731B"/>
    <w:rsid w:val="00A87527"/>
    <w:rsid w:val="00A943CC"/>
    <w:rsid w:val="00AB1DF4"/>
    <w:rsid w:val="00AB6C10"/>
    <w:rsid w:val="00AB7842"/>
    <w:rsid w:val="00AC0D67"/>
    <w:rsid w:val="00AC21F5"/>
    <w:rsid w:val="00AD1BC7"/>
    <w:rsid w:val="00AD3D20"/>
    <w:rsid w:val="00AE2B53"/>
    <w:rsid w:val="00B002AA"/>
    <w:rsid w:val="00B00AEA"/>
    <w:rsid w:val="00B06120"/>
    <w:rsid w:val="00B2348E"/>
    <w:rsid w:val="00B313E6"/>
    <w:rsid w:val="00B33F8C"/>
    <w:rsid w:val="00B3623F"/>
    <w:rsid w:val="00B37796"/>
    <w:rsid w:val="00B50200"/>
    <w:rsid w:val="00B54EE8"/>
    <w:rsid w:val="00B55EB0"/>
    <w:rsid w:val="00B5786B"/>
    <w:rsid w:val="00B57D47"/>
    <w:rsid w:val="00B63278"/>
    <w:rsid w:val="00B672AF"/>
    <w:rsid w:val="00B76C58"/>
    <w:rsid w:val="00B81D4A"/>
    <w:rsid w:val="00B86A9D"/>
    <w:rsid w:val="00BA0545"/>
    <w:rsid w:val="00BA3408"/>
    <w:rsid w:val="00BA55C0"/>
    <w:rsid w:val="00BA6AA6"/>
    <w:rsid w:val="00BA6DAC"/>
    <w:rsid w:val="00BB58A9"/>
    <w:rsid w:val="00BB713F"/>
    <w:rsid w:val="00BC4045"/>
    <w:rsid w:val="00BC53AF"/>
    <w:rsid w:val="00BD5282"/>
    <w:rsid w:val="00BF2881"/>
    <w:rsid w:val="00BF521E"/>
    <w:rsid w:val="00BF7CE4"/>
    <w:rsid w:val="00C036DB"/>
    <w:rsid w:val="00C07961"/>
    <w:rsid w:val="00C1078C"/>
    <w:rsid w:val="00C2123B"/>
    <w:rsid w:val="00C21421"/>
    <w:rsid w:val="00C32A02"/>
    <w:rsid w:val="00C340D0"/>
    <w:rsid w:val="00C344A7"/>
    <w:rsid w:val="00C42F32"/>
    <w:rsid w:val="00C55029"/>
    <w:rsid w:val="00C74A7F"/>
    <w:rsid w:val="00C76016"/>
    <w:rsid w:val="00C76A12"/>
    <w:rsid w:val="00C97215"/>
    <w:rsid w:val="00C97DB5"/>
    <w:rsid w:val="00CB0DC6"/>
    <w:rsid w:val="00CC0ED6"/>
    <w:rsid w:val="00CE326F"/>
    <w:rsid w:val="00CE6934"/>
    <w:rsid w:val="00CE794B"/>
    <w:rsid w:val="00CE7B13"/>
    <w:rsid w:val="00CF0F63"/>
    <w:rsid w:val="00CF163D"/>
    <w:rsid w:val="00D04B9E"/>
    <w:rsid w:val="00D132FC"/>
    <w:rsid w:val="00D158E8"/>
    <w:rsid w:val="00D15937"/>
    <w:rsid w:val="00D16C51"/>
    <w:rsid w:val="00D207B4"/>
    <w:rsid w:val="00D31B9E"/>
    <w:rsid w:val="00D33A69"/>
    <w:rsid w:val="00D33C08"/>
    <w:rsid w:val="00D45F77"/>
    <w:rsid w:val="00D5074D"/>
    <w:rsid w:val="00D612C2"/>
    <w:rsid w:val="00D75B62"/>
    <w:rsid w:val="00D90DFB"/>
    <w:rsid w:val="00D933BA"/>
    <w:rsid w:val="00D95347"/>
    <w:rsid w:val="00D95693"/>
    <w:rsid w:val="00D972EB"/>
    <w:rsid w:val="00D976D3"/>
    <w:rsid w:val="00DC231E"/>
    <w:rsid w:val="00DD34A2"/>
    <w:rsid w:val="00DD7F2B"/>
    <w:rsid w:val="00DE2DE7"/>
    <w:rsid w:val="00DE77C7"/>
    <w:rsid w:val="00DF09B9"/>
    <w:rsid w:val="00DF3967"/>
    <w:rsid w:val="00DF4DDC"/>
    <w:rsid w:val="00E04E42"/>
    <w:rsid w:val="00E11BAB"/>
    <w:rsid w:val="00E12D74"/>
    <w:rsid w:val="00E15A3C"/>
    <w:rsid w:val="00E33F70"/>
    <w:rsid w:val="00E34489"/>
    <w:rsid w:val="00E43C83"/>
    <w:rsid w:val="00E44629"/>
    <w:rsid w:val="00E5053F"/>
    <w:rsid w:val="00E5236A"/>
    <w:rsid w:val="00E627FA"/>
    <w:rsid w:val="00E63005"/>
    <w:rsid w:val="00E66021"/>
    <w:rsid w:val="00E66DAB"/>
    <w:rsid w:val="00E74D51"/>
    <w:rsid w:val="00E856ED"/>
    <w:rsid w:val="00E86D74"/>
    <w:rsid w:val="00E877C6"/>
    <w:rsid w:val="00E978EE"/>
    <w:rsid w:val="00EA208B"/>
    <w:rsid w:val="00EA784A"/>
    <w:rsid w:val="00EB50CF"/>
    <w:rsid w:val="00EB613F"/>
    <w:rsid w:val="00EC5C5E"/>
    <w:rsid w:val="00EC6DAB"/>
    <w:rsid w:val="00EC7B03"/>
    <w:rsid w:val="00ED1018"/>
    <w:rsid w:val="00F0123B"/>
    <w:rsid w:val="00F062E3"/>
    <w:rsid w:val="00F135AD"/>
    <w:rsid w:val="00F21436"/>
    <w:rsid w:val="00F2668D"/>
    <w:rsid w:val="00F40A19"/>
    <w:rsid w:val="00F4451A"/>
    <w:rsid w:val="00F468DD"/>
    <w:rsid w:val="00F500FA"/>
    <w:rsid w:val="00F50D36"/>
    <w:rsid w:val="00F775BD"/>
    <w:rsid w:val="00F90AFF"/>
    <w:rsid w:val="00FA69DE"/>
    <w:rsid w:val="00FA789F"/>
    <w:rsid w:val="00FB754B"/>
    <w:rsid w:val="00FC1268"/>
    <w:rsid w:val="00FC1F83"/>
    <w:rsid w:val="00FC6B08"/>
    <w:rsid w:val="00FD7AE6"/>
    <w:rsid w:val="00FE163A"/>
    <w:rsid w:val="00FE20B8"/>
    <w:rsid w:val="00FE3A65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07961"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Pr>
      <w:b/>
      <w:sz w:val="40"/>
    </w:rPr>
  </w:style>
  <w:style w:type="paragraph" w:customStyle="1" w:styleId="JVS2">
    <w:name w:val="JVS_2"/>
    <w:basedOn w:val="JVS1"/>
    <w:rPr>
      <w:sz w:val="24"/>
    </w:rPr>
  </w:style>
  <w:style w:type="paragraph" w:customStyle="1" w:styleId="JVS3">
    <w:name w:val="JVS_3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after="120"/>
    </w:pPr>
  </w:style>
  <w:style w:type="paragraph" w:styleId="Podtitul">
    <w:name w:val="Subtitle"/>
    <w:basedOn w:val="Normln"/>
    <w:qFormat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</w:style>
  <w:style w:type="paragraph" w:customStyle="1" w:styleId="Styl2">
    <w:name w:val="Styl2"/>
    <w:basedOn w:val="JVS1"/>
    <w:rPr>
      <w:sz w:val="3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customStyle="1" w:styleId="Smlouva2">
    <w:name w:val="Smlouva2"/>
    <w:basedOn w:val="Normln"/>
    <w:pPr>
      <w:widowControl w:val="0"/>
      <w:jc w:val="center"/>
    </w:pPr>
    <w:rPr>
      <w:rFonts w:ascii="Times New Roman" w:hAnsi="Times New Roman"/>
      <w:b/>
      <w:snapToGrid w:val="0"/>
      <w:sz w:val="24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rFonts w:ascii="Times New Roman" w:hAnsi="Times New Roman"/>
      <w:snapToGrid w:val="0"/>
      <w:sz w:val="24"/>
    </w:rPr>
  </w:style>
  <w:style w:type="paragraph" w:customStyle="1" w:styleId="Smlouva1">
    <w:name w:val="Smlouva1"/>
    <w:basedOn w:val="Nadpis1"/>
    <w:pPr>
      <w:widowControl w:val="0"/>
      <w:spacing w:before="240" w:after="60"/>
      <w:jc w:val="center"/>
      <w:outlineLvl w:val="9"/>
    </w:pPr>
    <w:rPr>
      <w:bCs w:val="0"/>
      <w:snapToGrid w:val="0"/>
      <w:kern w:val="28"/>
      <w:sz w:val="28"/>
      <w:szCs w:val="20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rFonts w:ascii="Times New Roman" w:hAnsi="Times New Roman"/>
      <w:sz w:val="24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975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7543E"/>
    <w:rPr>
      <w:rFonts w:ascii="Tahoma" w:hAnsi="Tahoma" w:cs="Tahoma"/>
      <w:sz w:val="16"/>
      <w:szCs w:val="16"/>
    </w:rPr>
  </w:style>
  <w:style w:type="paragraph" w:customStyle="1" w:styleId="zklad">
    <w:name w:val="základ"/>
    <w:basedOn w:val="Normln"/>
    <w:rsid w:val="00AB7842"/>
    <w:pPr>
      <w:spacing w:before="60" w:after="120"/>
      <w:jc w:val="both"/>
    </w:pPr>
    <w:rPr>
      <w:rFonts w:ascii="Times New Roman" w:hAnsi="Times New Roman"/>
      <w:iCs/>
      <w:sz w:val="24"/>
      <w:szCs w:val="24"/>
    </w:rPr>
  </w:style>
  <w:style w:type="paragraph" w:styleId="Zkladntextodsazen">
    <w:name w:val="Body Text Indent"/>
    <w:basedOn w:val="Normln"/>
    <w:link w:val="ZkladntextodsazenChar"/>
    <w:rsid w:val="00D90DF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D90DFB"/>
    <w:rPr>
      <w:rFonts w:ascii="Arial" w:hAnsi="Arial"/>
    </w:rPr>
  </w:style>
  <w:style w:type="paragraph" w:customStyle="1" w:styleId="Zkladntextodsazen-slo">
    <w:name w:val="Základní text odsazený - číslo"/>
    <w:basedOn w:val="Normln"/>
    <w:link w:val="Zkladntextodsazen-sloChar"/>
    <w:rsid w:val="006F3F93"/>
    <w:pPr>
      <w:tabs>
        <w:tab w:val="num" w:pos="284"/>
      </w:tabs>
      <w:ind w:left="284" w:hanging="284"/>
      <w:jc w:val="both"/>
      <w:outlineLvl w:val="2"/>
    </w:pPr>
    <w:rPr>
      <w:rFonts w:ascii="Times New Roman" w:hAnsi="Times New Roman"/>
      <w:sz w:val="22"/>
      <w:szCs w:val="22"/>
    </w:rPr>
  </w:style>
  <w:style w:type="character" w:customStyle="1" w:styleId="Zkladntextodsazen-sloChar">
    <w:name w:val="Základní text odsazený - číslo Char"/>
    <w:link w:val="Zkladntextodsazen-slo"/>
    <w:rsid w:val="006F3F93"/>
    <w:rPr>
      <w:sz w:val="22"/>
      <w:szCs w:val="22"/>
    </w:rPr>
  </w:style>
  <w:style w:type="character" w:styleId="Odkaznakoment">
    <w:name w:val="annotation reference"/>
    <w:rsid w:val="00E43C83"/>
    <w:rPr>
      <w:sz w:val="16"/>
      <w:szCs w:val="16"/>
    </w:rPr>
  </w:style>
  <w:style w:type="paragraph" w:styleId="Textkomente">
    <w:name w:val="annotation text"/>
    <w:basedOn w:val="Normln"/>
    <w:link w:val="TextkomenteChar"/>
    <w:rsid w:val="00E43C83"/>
  </w:style>
  <w:style w:type="character" w:customStyle="1" w:styleId="TextkomenteChar">
    <w:name w:val="Text komentáře Char"/>
    <w:link w:val="Textkomente"/>
    <w:rsid w:val="00E43C8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B58A9"/>
    <w:rPr>
      <w:b/>
      <w:bCs/>
    </w:rPr>
  </w:style>
  <w:style w:type="character" w:customStyle="1" w:styleId="PedmtkomenteChar">
    <w:name w:val="Předmět komentáře Char"/>
    <w:link w:val="Pedmtkomente"/>
    <w:rsid w:val="00BB58A9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C07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07961"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Pr>
      <w:b/>
      <w:sz w:val="40"/>
    </w:rPr>
  </w:style>
  <w:style w:type="paragraph" w:customStyle="1" w:styleId="JVS2">
    <w:name w:val="JVS_2"/>
    <w:basedOn w:val="JVS1"/>
    <w:rPr>
      <w:sz w:val="24"/>
    </w:rPr>
  </w:style>
  <w:style w:type="paragraph" w:customStyle="1" w:styleId="JVS3">
    <w:name w:val="JVS_3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after="120"/>
    </w:pPr>
  </w:style>
  <w:style w:type="paragraph" w:styleId="Podtitul">
    <w:name w:val="Subtitle"/>
    <w:basedOn w:val="Normln"/>
    <w:qFormat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</w:style>
  <w:style w:type="paragraph" w:customStyle="1" w:styleId="Styl2">
    <w:name w:val="Styl2"/>
    <w:basedOn w:val="JVS1"/>
    <w:rPr>
      <w:sz w:val="3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customStyle="1" w:styleId="Smlouva2">
    <w:name w:val="Smlouva2"/>
    <w:basedOn w:val="Normln"/>
    <w:pPr>
      <w:widowControl w:val="0"/>
      <w:jc w:val="center"/>
    </w:pPr>
    <w:rPr>
      <w:rFonts w:ascii="Times New Roman" w:hAnsi="Times New Roman"/>
      <w:b/>
      <w:snapToGrid w:val="0"/>
      <w:sz w:val="24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rFonts w:ascii="Times New Roman" w:hAnsi="Times New Roman"/>
      <w:snapToGrid w:val="0"/>
      <w:sz w:val="24"/>
    </w:rPr>
  </w:style>
  <w:style w:type="paragraph" w:customStyle="1" w:styleId="Smlouva1">
    <w:name w:val="Smlouva1"/>
    <w:basedOn w:val="Nadpis1"/>
    <w:pPr>
      <w:widowControl w:val="0"/>
      <w:spacing w:before="240" w:after="60"/>
      <w:jc w:val="center"/>
      <w:outlineLvl w:val="9"/>
    </w:pPr>
    <w:rPr>
      <w:bCs w:val="0"/>
      <w:snapToGrid w:val="0"/>
      <w:kern w:val="28"/>
      <w:sz w:val="28"/>
      <w:szCs w:val="20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rFonts w:ascii="Times New Roman" w:hAnsi="Times New Roman"/>
      <w:sz w:val="24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975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7543E"/>
    <w:rPr>
      <w:rFonts w:ascii="Tahoma" w:hAnsi="Tahoma" w:cs="Tahoma"/>
      <w:sz w:val="16"/>
      <w:szCs w:val="16"/>
    </w:rPr>
  </w:style>
  <w:style w:type="paragraph" w:customStyle="1" w:styleId="zklad">
    <w:name w:val="základ"/>
    <w:basedOn w:val="Normln"/>
    <w:rsid w:val="00AB7842"/>
    <w:pPr>
      <w:spacing w:before="60" w:after="120"/>
      <w:jc w:val="both"/>
    </w:pPr>
    <w:rPr>
      <w:rFonts w:ascii="Times New Roman" w:hAnsi="Times New Roman"/>
      <w:iCs/>
      <w:sz w:val="24"/>
      <w:szCs w:val="24"/>
    </w:rPr>
  </w:style>
  <w:style w:type="paragraph" w:styleId="Zkladntextodsazen">
    <w:name w:val="Body Text Indent"/>
    <w:basedOn w:val="Normln"/>
    <w:link w:val="ZkladntextodsazenChar"/>
    <w:rsid w:val="00D90DF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D90DFB"/>
    <w:rPr>
      <w:rFonts w:ascii="Arial" w:hAnsi="Arial"/>
    </w:rPr>
  </w:style>
  <w:style w:type="paragraph" w:customStyle="1" w:styleId="Zkladntextodsazen-slo">
    <w:name w:val="Základní text odsazený - číslo"/>
    <w:basedOn w:val="Normln"/>
    <w:link w:val="Zkladntextodsazen-sloChar"/>
    <w:rsid w:val="006F3F93"/>
    <w:pPr>
      <w:tabs>
        <w:tab w:val="num" w:pos="284"/>
      </w:tabs>
      <w:ind w:left="284" w:hanging="284"/>
      <w:jc w:val="both"/>
      <w:outlineLvl w:val="2"/>
    </w:pPr>
    <w:rPr>
      <w:rFonts w:ascii="Times New Roman" w:hAnsi="Times New Roman"/>
      <w:sz w:val="22"/>
      <w:szCs w:val="22"/>
    </w:rPr>
  </w:style>
  <w:style w:type="character" w:customStyle="1" w:styleId="Zkladntextodsazen-sloChar">
    <w:name w:val="Základní text odsazený - číslo Char"/>
    <w:link w:val="Zkladntextodsazen-slo"/>
    <w:rsid w:val="006F3F93"/>
    <w:rPr>
      <w:sz w:val="22"/>
      <w:szCs w:val="22"/>
    </w:rPr>
  </w:style>
  <w:style w:type="character" w:styleId="Odkaznakoment">
    <w:name w:val="annotation reference"/>
    <w:rsid w:val="00E43C83"/>
    <w:rPr>
      <w:sz w:val="16"/>
      <w:szCs w:val="16"/>
    </w:rPr>
  </w:style>
  <w:style w:type="paragraph" w:styleId="Textkomente">
    <w:name w:val="annotation text"/>
    <w:basedOn w:val="Normln"/>
    <w:link w:val="TextkomenteChar"/>
    <w:rsid w:val="00E43C83"/>
  </w:style>
  <w:style w:type="character" w:customStyle="1" w:styleId="TextkomenteChar">
    <w:name w:val="Text komentáře Char"/>
    <w:link w:val="Textkomente"/>
    <w:rsid w:val="00E43C8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B58A9"/>
    <w:rPr>
      <w:b/>
      <w:bCs/>
    </w:rPr>
  </w:style>
  <w:style w:type="character" w:customStyle="1" w:styleId="PedmtkomenteChar">
    <w:name w:val="Předmět komentáře Char"/>
    <w:link w:val="Pedmtkomente"/>
    <w:rsid w:val="00BB58A9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C07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C99E2-6336-4F34-AC43-51B4599B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1243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smlouva_vzor</vt:lpstr>
    </vt:vector>
  </TitlesOfParts>
  <Company>MMO</Company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smlouva_vzor</dc:title>
  <dc:creator>MMO</dc:creator>
  <cp:lastModifiedBy>Valkovská Karla</cp:lastModifiedBy>
  <cp:revision>2</cp:revision>
  <cp:lastPrinted>2020-10-27T15:08:00Z</cp:lastPrinted>
  <dcterms:created xsi:type="dcterms:W3CDTF">2021-01-12T06:18:00Z</dcterms:created>
  <dcterms:modified xsi:type="dcterms:W3CDTF">2021-01-12T06:18:00Z</dcterms:modified>
</cp:coreProperties>
</file>