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4D5D0" w14:textId="77777777" w:rsidR="005A1F70" w:rsidRDefault="005A1F70">
      <w:pPr>
        <w:rPr>
          <w:b/>
          <w:bCs/>
          <w:sz w:val="28"/>
          <w:szCs w:val="32"/>
        </w:rPr>
      </w:pPr>
    </w:p>
    <w:p w14:paraId="18CB3DB8" w14:textId="77777777" w:rsidR="00C359F0" w:rsidRDefault="00C35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Město Český Krumlov</w:t>
      </w:r>
    </w:p>
    <w:p w14:paraId="480B7550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nám. Svornosti 1</w:t>
      </w:r>
      <w:r w:rsidR="004314C5">
        <w:rPr>
          <w:sz w:val="22"/>
          <w:szCs w:val="20"/>
        </w:rPr>
        <w:t xml:space="preserve">, 381 </w:t>
      </w:r>
      <w:proofErr w:type="gramStart"/>
      <w:r w:rsidR="004314C5">
        <w:rPr>
          <w:sz w:val="22"/>
          <w:szCs w:val="20"/>
        </w:rPr>
        <w:t>01  Český</w:t>
      </w:r>
      <w:proofErr w:type="gramEnd"/>
      <w:r w:rsidR="004314C5">
        <w:rPr>
          <w:sz w:val="22"/>
          <w:szCs w:val="20"/>
        </w:rPr>
        <w:t xml:space="preserve"> Krumlov</w:t>
      </w:r>
    </w:p>
    <w:p w14:paraId="7AA0641D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 xml:space="preserve">IČ: </w:t>
      </w:r>
      <w:r w:rsidR="004314C5">
        <w:rPr>
          <w:sz w:val="22"/>
          <w:szCs w:val="20"/>
        </w:rPr>
        <w:t>00</w:t>
      </w:r>
      <w:r>
        <w:rPr>
          <w:sz w:val="22"/>
          <w:szCs w:val="20"/>
        </w:rPr>
        <w:t>245836</w:t>
      </w:r>
    </w:p>
    <w:p w14:paraId="762D9582" w14:textId="77777777" w:rsidR="004314C5" w:rsidRDefault="004314C5">
      <w:pPr>
        <w:rPr>
          <w:sz w:val="22"/>
          <w:szCs w:val="20"/>
        </w:rPr>
      </w:pPr>
      <w:r>
        <w:rPr>
          <w:sz w:val="22"/>
          <w:szCs w:val="20"/>
        </w:rPr>
        <w:t>DIČ: CZ00245836</w:t>
      </w:r>
    </w:p>
    <w:p w14:paraId="4DCD887F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 xml:space="preserve">(dále </w:t>
      </w:r>
      <w:proofErr w:type="gramStart"/>
      <w:r>
        <w:rPr>
          <w:sz w:val="22"/>
          <w:szCs w:val="20"/>
        </w:rPr>
        <w:t>jen  "</w:t>
      </w:r>
      <w:proofErr w:type="gramEnd"/>
      <w:r w:rsidR="00C25AED">
        <w:rPr>
          <w:sz w:val="22"/>
          <w:szCs w:val="20"/>
        </w:rPr>
        <w:t>nájemce</w:t>
      </w:r>
      <w:r>
        <w:rPr>
          <w:sz w:val="22"/>
          <w:szCs w:val="20"/>
        </w:rPr>
        <w:t>")</w:t>
      </w:r>
    </w:p>
    <w:p w14:paraId="60FA5C1B" w14:textId="77777777" w:rsidR="005A1F70" w:rsidRDefault="005A1F70">
      <w:pPr>
        <w:rPr>
          <w:szCs w:val="20"/>
        </w:rPr>
      </w:pPr>
    </w:p>
    <w:p w14:paraId="7FAC6E31" w14:textId="77777777" w:rsidR="00C359F0" w:rsidRDefault="00C359F0">
      <w:pPr>
        <w:rPr>
          <w:szCs w:val="20"/>
        </w:rPr>
      </w:pPr>
      <w:r>
        <w:rPr>
          <w:szCs w:val="20"/>
        </w:rPr>
        <w:t xml:space="preserve">a </w:t>
      </w:r>
    </w:p>
    <w:p w14:paraId="150C4DB5" w14:textId="77777777" w:rsidR="005A1F70" w:rsidRDefault="005A1F70">
      <w:pPr>
        <w:rPr>
          <w:b/>
          <w:bCs/>
          <w:sz w:val="28"/>
          <w:szCs w:val="32"/>
        </w:rPr>
      </w:pPr>
    </w:p>
    <w:p w14:paraId="140DCEA1" w14:textId="77777777" w:rsidR="00C359F0" w:rsidRDefault="00C25A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Střední uměleckoprůmyslová škola sv. Anežky Český Krumlov</w:t>
      </w:r>
    </w:p>
    <w:p w14:paraId="70BCC0F7" w14:textId="77777777" w:rsidR="00C359F0" w:rsidRDefault="00C25AED">
      <w:pPr>
        <w:rPr>
          <w:sz w:val="22"/>
          <w:szCs w:val="28"/>
        </w:rPr>
      </w:pPr>
      <w:r>
        <w:rPr>
          <w:sz w:val="22"/>
          <w:szCs w:val="28"/>
        </w:rPr>
        <w:t xml:space="preserve">Tavírna 109, 381 </w:t>
      </w:r>
      <w:proofErr w:type="gramStart"/>
      <w:r>
        <w:rPr>
          <w:sz w:val="22"/>
          <w:szCs w:val="28"/>
        </w:rPr>
        <w:t>01  Český</w:t>
      </w:r>
      <w:proofErr w:type="gramEnd"/>
      <w:r>
        <w:rPr>
          <w:sz w:val="22"/>
          <w:szCs w:val="28"/>
        </w:rPr>
        <w:t xml:space="preserve"> Krumlov</w:t>
      </w:r>
    </w:p>
    <w:p w14:paraId="1443B2B4" w14:textId="77777777" w:rsidR="00C359F0" w:rsidRDefault="00C359F0">
      <w:pPr>
        <w:rPr>
          <w:sz w:val="22"/>
          <w:szCs w:val="28"/>
        </w:rPr>
      </w:pPr>
      <w:r>
        <w:rPr>
          <w:sz w:val="22"/>
          <w:szCs w:val="28"/>
        </w:rPr>
        <w:t xml:space="preserve">IČ: </w:t>
      </w:r>
      <w:r w:rsidR="00C25AED">
        <w:rPr>
          <w:sz w:val="22"/>
          <w:szCs w:val="28"/>
        </w:rPr>
        <w:t>60084286</w:t>
      </w:r>
    </w:p>
    <w:p w14:paraId="042B5752" w14:textId="77777777" w:rsidR="00471226" w:rsidRDefault="00471226">
      <w:pPr>
        <w:rPr>
          <w:sz w:val="22"/>
          <w:szCs w:val="28"/>
        </w:rPr>
      </w:pPr>
      <w:r>
        <w:rPr>
          <w:sz w:val="22"/>
          <w:szCs w:val="28"/>
        </w:rPr>
        <w:t xml:space="preserve">DIČ: </w:t>
      </w:r>
    </w:p>
    <w:p w14:paraId="0DC1938C" w14:textId="77777777" w:rsidR="00C359F0" w:rsidRDefault="00C359F0">
      <w:pPr>
        <w:rPr>
          <w:sz w:val="22"/>
          <w:szCs w:val="20"/>
        </w:rPr>
      </w:pPr>
      <w:r>
        <w:rPr>
          <w:sz w:val="22"/>
          <w:szCs w:val="20"/>
        </w:rPr>
        <w:t>(dále jen "</w:t>
      </w:r>
      <w:r w:rsidR="00C25AED">
        <w:rPr>
          <w:sz w:val="22"/>
          <w:szCs w:val="20"/>
        </w:rPr>
        <w:t>podnájemce</w:t>
      </w:r>
      <w:r>
        <w:rPr>
          <w:sz w:val="22"/>
          <w:szCs w:val="20"/>
        </w:rPr>
        <w:t xml:space="preserve">") </w:t>
      </w:r>
    </w:p>
    <w:p w14:paraId="56462285" w14:textId="77777777" w:rsidR="00C359F0" w:rsidRDefault="00C359F0">
      <w:pPr>
        <w:rPr>
          <w:sz w:val="22"/>
        </w:rPr>
      </w:pPr>
    </w:p>
    <w:p w14:paraId="5BA73F27" w14:textId="77777777" w:rsidR="005A1F70" w:rsidRDefault="005A1F70">
      <w:pPr>
        <w:rPr>
          <w:sz w:val="22"/>
        </w:rPr>
      </w:pPr>
    </w:p>
    <w:p w14:paraId="3A2E9828" w14:textId="77777777" w:rsidR="00C359F0" w:rsidRDefault="00C359F0">
      <w:pPr>
        <w:jc w:val="both"/>
        <w:rPr>
          <w:sz w:val="22"/>
        </w:rPr>
      </w:pPr>
      <w:r>
        <w:rPr>
          <w:sz w:val="22"/>
        </w:rPr>
        <w:t>uzav</w:t>
      </w:r>
      <w:r w:rsidR="00C25AED">
        <w:rPr>
          <w:sz w:val="22"/>
        </w:rPr>
        <w:t>írají</w:t>
      </w:r>
      <w:r>
        <w:rPr>
          <w:sz w:val="22"/>
        </w:rPr>
        <w:t xml:space="preserve"> níže uvedeného dne tento</w:t>
      </w:r>
    </w:p>
    <w:p w14:paraId="288FF9F8" w14:textId="77777777" w:rsidR="00AC0C85" w:rsidRDefault="00AC0C85">
      <w:pPr>
        <w:jc w:val="both"/>
        <w:rPr>
          <w:sz w:val="22"/>
        </w:rPr>
      </w:pPr>
    </w:p>
    <w:p w14:paraId="367564DA" w14:textId="77777777" w:rsidR="005A1F70" w:rsidRDefault="005A1F70">
      <w:pPr>
        <w:jc w:val="both"/>
        <w:rPr>
          <w:sz w:val="22"/>
        </w:rPr>
      </w:pPr>
    </w:p>
    <w:p w14:paraId="50AADD28" w14:textId="77777777" w:rsidR="00C359F0" w:rsidRDefault="00C359F0" w:rsidP="00F8442A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dodatek č. </w:t>
      </w:r>
      <w:r w:rsidR="00F8442A">
        <w:rPr>
          <w:b/>
          <w:bCs/>
          <w:sz w:val="28"/>
          <w:u w:val="single"/>
        </w:rPr>
        <w:t>4</w:t>
      </w:r>
    </w:p>
    <w:p w14:paraId="45F318D4" w14:textId="77777777" w:rsidR="005A1F70" w:rsidRDefault="005A1F70" w:rsidP="00F8442A">
      <w:pPr>
        <w:jc w:val="center"/>
        <w:rPr>
          <w:b/>
          <w:bCs/>
          <w:sz w:val="28"/>
          <w:u w:val="single"/>
        </w:rPr>
      </w:pPr>
    </w:p>
    <w:p w14:paraId="1A0C59EE" w14:textId="77777777" w:rsidR="00C359F0" w:rsidRDefault="00C359F0" w:rsidP="00F8442A">
      <w:pPr>
        <w:jc w:val="center"/>
        <w:rPr>
          <w:b/>
          <w:bCs/>
        </w:rPr>
      </w:pPr>
      <w:r>
        <w:rPr>
          <w:b/>
          <w:bCs/>
        </w:rPr>
        <w:t xml:space="preserve">ke smlouvě o </w:t>
      </w:r>
      <w:r w:rsidR="00C25AED">
        <w:rPr>
          <w:b/>
          <w:bCs/>
        </w:rPr>
        <w:t>podnájmu</w:t>
      </w:r>
      <w:r w:rsidR="004C5038">
        <w:rPr>
          <w:b/>
          <w:bCs/>
        </w:rPr>
        <w:t xml:space="preserve"> č. 697/733/2006</w:t>
      </w:r>
      <w:r>
        <w:rPr>
          <w:b/>
          <w:bCs/>
        </w:rPr>
        <w:t xml:space="preserve"> ze dne </w:t>
      </w:r>
      <w:r w:rsidR="00C25AED">
        <w:rPr>
          <w:b/>
          <w:bCs/>
        </w:rPr>
        <w:t>17.10.2006</w:t>
      </w:r>
      <w:r w:rsidR="00572391">
        <w:rPr>
          <w:b/>
          <w:bCs/>
        </w:rPr>
        <w:t xml:space="preserve"> ve znění dodatku č. 1 ze dne 10.6.2009</w:t>
      </w:r>
      <w:r w:rsidR="00F8442A">
        <w:rPr>
          <w:b/>
          <w:bCs/>
        </w:rPr>
        <w:t>,</w:t>
      </w:r>
      <w:r w:rsidR="00572391">
        <w:rPr>
          <w:b/>
          <w:bCs/>
        </w:rPr>
        <w:t xml:space="preserve"> dodatku č. 2 ze dne 3.11.2009</w:t>
      </w:r>
      <w:r w:rsidR="00EB51C4">
        <w:rPr>
          <w:b/>
          <w:bCs/>
        </w:rPr>
        <w:t xml:space="preserve"> a dodatku č. 3 ze dne 30.4.2013</w:t>
      </w:r>
    </w:p>
    <w:p w14:paraId="66E2BBED" w14:textId="77777777" w:rsidR="00C359F0" w:rsidRDefault="00C359F0">
      <w:pPr>
        <w:jc w:val="center"/>
      </w:pPr>
    </w:p>
    <w:p w14:paraId="23506358" w14:textId="77777777" w:rsidR="005A1F70" w:rsidRDefault="005A1F70">
      <w:pPr>
        <w:jc w:val="center"/>
      </w:pPr>
    </w:p>
    <w:p w14:paraId="5DFFDE30" w14:textId="77777777" w:rsidR="00C359F0" w:rsidRPr="00D63FB3" w:rsidRDefault="00C359F0">
      <w:pPr>
        <w:jc w:val="center"/>
        <w:rPr>
          <w:b/>
          <w:sz w:val="22"/>
          <w:szCs w:val="20"/>
        </w:rPr>
      </w:pPr>
      <w:r w:rsidRPr="00D63FB3">
        <w:rPr>
          <w:b/>
          <w:sz w:val="22"/>
          <w:szCs w:val="20"/>
        </w:rPr>
        <w:t>1.</w:t>
      </w:r>
    </w:p>
    <w:p w14:paraId="3BFBD29F" w14:textId="77777777" w:rsidR="00C359F0" w:rsidRDefault="005A1F70" w:rsidP="00F8442A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Č</w:t>
      </w:r>
      <w:r w:rsidR="00DF6B1D" w:rsidRPr="005A1F70">
        <w:rPr>
          <w:b/>
          <w:sz w:val="22"/>
          <w:szCs w:val="20"/>
        </w:rPr>
        <w:t>l.</w:t>
      </w:r>
      <w:r w:rsidR="00D63FB3" w:rsidRPr="005A1F70">
        <w:rPr>
          <w:b/>
          <w:sz w:val="22"/>
          <w:szCs w:val="20"/>
        </w:rPr>
        <w:t xml:space="preserve"> </w:t>
      </w:r>
      <w:r w:rsidR="00C25AED" w:rsidRPr="005A1F70">
        <w:rPr>
          <w:b/>
          <w:sz w:val="22"/>
          <w:szCs w:val="20"/>
        </w:rPr>
        <w:t>5. Úhrada za podnájem,</w:t>
      </w:r>
      <w:r w:rsidR="00D63FB3" w:rsidRPr="005A1F70">
        <w:rPr>
          <w:b/>
          <w:sz w:val="22"/>
          <w:szCs w:val="20"/>
        </w:rPr>
        <w:t xml:space="preserve"> odst. </w:t>
      </w:r>
      <w:r w:rsidR="00C25AED" w:rsidRPr="005A1F70">
        <w:rPr>
          <w:b/>
          <w:sz w:val="22"/>
          <w:szCs w:val="20"/>
        </w:rPr>
        <w:t>4</w:t>
      </w:r>
      <w:r w:rsidR="00D63FB3" w:rsidRPr="005A1F70">
        <w:rPr>
          <w:b/>
          <w:sz w:val="22"/>
          <w:szCs w:val="20"/>
        </w:rPr>
        <w:t xml:space="preserve"> se </w:t>
      </w:r>
      <w:r w:rsidR="00F8442A" w:rsidRPr="005A1F70">
        <w:rPr>
          <w:b/>
          <w:sz w:val="22"/>
          <w:szCs w:val="20"/>
        </w:rPr>
        <w:t>nahrazuje novým zněním:</w:t>
      </w:r>
    </w:p>
    <w:p w14:paraId="46CBE8EA" w14:textId="77777777" w:rsidR="005A1F70" w:rsidRPr="005A1F70" w:rsidRDefault="005A1F70" w:rsidP="00F8442A">
      <w:pPr>
        <w:jc w:val="both"/>
        <w:rPr>
          <w:b/>
          <w:sz w:val="22"/>
          <w:szCs w:val="20"/>
        </w:rPr>
      </w:pPr>
    </w:p>
    <w:p w14:paraId="17B339F8" w14:textId="77777777" w:rsidR="00C25AED" w:rsidRPr="005A1F70" w:rsidRDefault="00471226" w:rsidP="005A1F70">
      <w:pPr>
        <w:jc w:val="both"/>
        <w:rPr>
          <w:bCs/>
          <w:iCs/>
          <w:sz w:val="22"/>
          <w:szCs w:val="20"/>
        </w:rPr>
      </w:pPr>
      <w:r w:rsidRPr="005A1F70">
        <w:rPr>
          <w:bCs/>
          <w:iCs/>
          <w:sz w:val="22"/>
          <w:szCs w:val="20"/>
        </w:rPr>
        <w:t>Kromě úhrady za podnájem se podnájemce zavazuje hradit služby spojené s podnájmem</w:t>
      </w:r>
      <w:r w:rsidR="005A1F70">
        <w:rPr>
          <w:bCs/>
          <w:iCs/>
          <w:sz w:val="22"/>
          <w:szCs w:val="20"/>
        </w:rPr>
        <w:t>,</w:t>
      </w:r>
      <w:r w:rsidRPr="005A1F70">
        <w:rPr>
          <w:bCs/>
          <w:iCs/>
          <w:sz w:val="22"/>
          <w:szCs w:val="20"/>
        </w:rPr>
        <w:t xml:space="preserve"> a to spotřebu elektrické energie, tepla a vodné a stočné vč. srážkové vody a pevné složky. Na úhradu těchto služeb se podnájemce zavazuje platit zálohy </w:t>
      </w:r>
      <w:r w:rsidR="005A1F70">
        <w:rPr>
          <w:bCs/>
          <w:iCs/>
          <w:sz w:val="22"/>
          <w:szCs w:val="20"/>
        </w:rPr>
        <w:t>ve výši</w:t>
      </w:r>
      <w:r w:rsidRPr="005A1F70">
        <w:rPr>
          <w:bCs/>
          <w:iCs/>
          <w:sz w:val="22"/>
          <w:szCs w:val="20"/>
        </w:rPr>
        <w:t xml:space="preserve"> </w:t>
      </w:r>
      <w:proofErr w:type="gramStart"/>
      <w:r w:rsidRPr="005A1F70">
        <w:rPr>
          <w:bCs/>
          <w:iCs/>
          <w:sz w:val="22"/>
          <w:szCs w:val="20"/>
        </w:rPr>
        <w:t>462.0000,--</w:t>
      </w:r>
      <w:proofErr w:type="gramEnd"/>
      <w:r w:rsidRPr="005A1F70">
        <w:rPr>
          <w:bCs/>
          <w:iCs/>
          <w:sz w:val="22"/>
          <w:szCs w:val="20"/>
        </w:rPr>
        <w:t xml:space="preserve"> Kč</w:t>
      </w:r>
      <w:r w:rsidR="005A1F70">
        <w:rPr>
          <w:bCs/>
          <w:iCs/>
          <w:sz w:val="22"/>
          <w:szCs w:val="20"/>
        </w:rPr>
        <w:t xml:space="preserve"> ročně</w:t>
      </w:r>
      <w:r w:rsidRPr="005A1F70">
        <w:rPr>
          <w:bCs/>
          <w:iCs/>
          <w:sz w:val="22"/>
          <w:szCs w:val="20"/>
        </w:rPr>
        <w:t xml:space="preserve">, </w:t>
      </w:r>
      <w:r w:rsidR="003205E4" w:rsidRPr="005A1F70">
        <w:rPr>
          <w:bCs/>
          <w:iCs/>
          <w:sz w:val="22"/>
          <w:szCs w:val="20"/>
        </w:rPr>
        <w:t>a to</w:t>
      </w:r>
      <w:r w:rsidR="005A1F70">
        <w:rPr>
          <w:bCs/>
          <w:iCs/>
          <w:sz w:val="22"/>
          <w:szCs w:val="20"/>
        </w:rPr>
        <w:t xml:space="preserve"> zálohy na</w:t>
      </w:r>
      <w:r w:rsidR="003205E4" w:rsidRPr="005A1F70">
        <w:rPr>
          <w:bCs/>
          <w:iCs/>
          <w:sz w:val="22"/>
          <w:szCs w:val="20"/>
        </w:rPr>
        <w:t>:</w:t>
      </w:r>
    </w:p>
    <w:p w14:paraId="51C39438" w14:textId="77777777" w:rsidR="00D63FB3" w:rsidRPr="005A1F70" w:rsidRDefault="00D63FB3" w:rsidP="005A1F70">
      <w:pPr>
        <w:numPr>
          <w:ilvl w:val="0"/>
          <w:numId w:val="4"/>
        </w:numPr>
        <w:autoSpaceDE w:val="0"/>
        <w:autoSpaceDN w:val="0"/>
        <w:jc w:val="both"/>
        <w:rPr>
          <w:bCs/>
          <w:iCs/>
          <w:sz w:val="22"/>
          <w:szCs w:val="20"/>
        </w:rPr>
      </w:pPr>
      <w:r w:rsidRPr="005A1F70">
        <w:rPr>
          <w:bCs/>
          <w:iCs/>
          <w:sz w:val="22"/>
          <w:szCs w:val="20"/>
        </w:rPr>
        <w:t xml:space="preserve">vodné a stočné, </w:t>
      </w:r>
      <w:proofErr w:type="spellStart"/>
      <w:r w:rsidR="00716D50" w:rsidRPr="005A1F70">
        <w:rPr>
          <w:bCs/>
          <w:iCs/>
          <w:sz w:val="22"/>
          <w:szCs w:val="20"/>
        </w:rPr>
        <w:t>srážk</w:t>
      </w:r>
      <w:proofErr w:type="spellEnd"/>
      <w:r w:rsidR="00716D50" w:rsidRPr="005A1F70">
        <w:rPr>
          <w:bCs/>
          <w:iCs/>
          <w:sz w:val="22"/>
          <w:szCs w:val="20"/>
        </w:rPr>
        <w:t xml:space="preserve">. voda, </w:t>
      </w:r>
      <w:r w:rsidRPr="005A1F70">
        <w:rPr>
          <w:bCs/>
          <w:iCs/>
          <w:sz w:val="22"/>
          <w:szCs w:val="20"/>
        </w:rPr>
        <w:t>pevná složka</w:t>
      </w:r>
      <w:r w:rsidR="00716D50" w:rsidRPr="005A1F70">
        <w:rPr>
          <w:bCs/>
          <w:iCs/>
          <w:sz w:val="22"/>
          <w:szCs w:val="20"/>
        </w:rPr>
        <w:tab/>
      </w:r>
      <w:r w:rsidRPr="005A1F70">
        <w:rPr>
          <w:bCs/>
          <w:iCs/>
          <w:sz w:val="22"/>
          <w:szCs w:val="20"/>
        </w:rPr>
        <w:t xml:space="preserve">Kč </w:t>
      </w:r>
      <w:r w:rsidR="00572391" w:rsidRPr="005A1F70">
        <w:rPr>
          <w:bCs/>
          <w:iCs/>
          <w:sz w:val="22"/>
          <w:szCs w:val="20"/>
        </w:rPr>
        <w:t xml:space="preserve"> </w:t>
      </w:r>
      <w:r w:rsidR="004C5038" w:rsidRPr="005A1F70">
        <w:rPr>
          <w:bCs/>
          <w:iCs/>
          <w:sz w:val="22"/>
          <w:szCs w:val="20"/>
        </w:rPr>
        <w:t xml:space="preserve"> </w:t>
      </w:r>
      <w:r w:rsidRPr="005A1F70">
        <w:rPr>
          <w:bCs/>
          <w:iCs/>
          <w:sz w:val="22"/>
          <w:szCs w:val="20"/>
        </w:rPr>
        <w:t xml:space="preserve"> </w:t>
      </w:r>
      <w:r w:rsidR="003205E4" w:rsidRPr="005A1F70">
        <w:rPr>
          <w:bCs/>
          <w:iCs/>
          <w:sz w:val="22"/>
          <w:szCs w:val="20"/>
        </w:rPr>
        <w:t xml:space="preserve">  </w:t>
      </w:r>
      <w:proofErr w:type="gramStart"/>
      <w:r w:rsidR="003205E4" w:rsidRPr="005A1F70">
        <w:rPr>
          <w:bCs/>
          <w:iCs/>
          <w:sz w:val="22"/>
          <w:szCs w:val="20"/>
        </w:rPr>
        <w:t>18.000,-</w:t>
      </w:r>
      <w:proofErr w:type="gramEnd"/>
      <w:r w:rsidR="003205E4" w:rsidRPr="005A1F70">
        <w:rPr>
          <w:bCs/>
          <w:iCs/>
          <w:sz w:val="22"/>
          <w:szCs w:val="20"/>
        </w:rPr>
        <w:t>-</w:t>
      </w:r>
    </w:p>
    <w:p w14:paraId="5719F9DD" w14:textId="77777777" w:rsidR="00C25AED" w:rsidRPr="005A1F70" w:rsidRDefault="00D63FB3" w:rsidP="005A1F70">
      <w:pPr>
        <w:numPr>
          <w:ilvl w:val="0"/>
          <w:numId w:val="4"/>
        </w:numPr>
        <w:autoSpaceDE w:val="0"/>
        <w:autoSpaceDN w:val="0"/>
        <w:jc w:val="both"/>
        <w:rPr>
          <w:bCs/>
          <w:iCs/>
          <w:sz w:val="22"/>
          <w:szCs w:val="20"/>
        </w:rPr>
      </w:pPr>
      <w:r w:rsidRPr="005A1F70">
        <w:rPr>
          <w:bCs/>
          <w:iCs/>
          <w:sz w:val="22"/>
          <w:szCs w:val="20"/>
        </w:rPr>
        <w:t>teplo</w:t>
      </w:r>
      <w:r w:rsidRPr="005A1F70">
        <w:rPr>
          <w:bCs/>
          <w:iCs/>
          <w:sz w:val="22"/>
          <w:szCs w:val="20"/>
        </w:rPr>
        <w:tab/>
      </w:r>
      <w:r w:rsidRPr="005A1F70">
        <w:rPr>
          <w:bCs/>
          <w:iCs/>
          <w:sz w:val="22"/>
          <w:szCs w:val="20"/>
        </w:rPr>
        <w:tab/>
      </w:r>
      <w:r w:rsidRPr="005A1F70">
        <w:rPr>
          <w:bCs/>
          <w:iCs/>
          <w:sz w:val="22"/>
          <w:szCs w:val="20"/>
        </w:rPr>
        <w:tab/>
      </w:r>
      <w:r w:rsidRPr="005A1F70">
        <w:rPr>
          <w:bCs/>
          <w:iCs/>
          <w:sz w:val="22"/>
          <w:szCs w:val="20"/>
        </w:rPr>
        <w:tab/>
      </w:r>
      <w:r w:rsidRPr="005A1F70">
        <w:rPr>
          <w:bCs/>
          <w:iCs/>
          <w:sz w:val="22"/>
          <w:szCs w:val="20"/>
        </w:rPr>
        <w:tab/>
      </w:r>
      <w:r w:rsidRPr="005A1F70">
        <w:rPr>
          <w:bCs/>
          <w:iCs/>
          <w:sz w:val="22"/>
          <w:szCs w:val="20"/>
        </w:rPr>
        <w:tab/>
        <w:t xml:space="preserve">Kč  </w:t>
      </w:r>
      <w:r w:rsidR="005A1F70" w:rsidRPr="005A1F70">
        <w:rPr>
          <w:bCs/>
          <w:iCs/>
          <w:sz w:val="22"/>
          <w:szCs w:val="20"/>
        </w:rPr>
        <w:t xml:space="preserve">  </w:t>
      </w:r>
      <w:proofErr w:type="gramStart"/>
      <w:r w:rsidR="003205E4" w:rsidRPr="005A1F70">
        <w:rPr>
          <w:bCs/>
          <w:iCs/>
          <w:sz w:val="22"/>
          <w:szCs w:val="20"/>
        </w:rPr>
        <w:t>342.000,-</w:t>
      </w:r>
      <w:proofErr w:type="gramEnd"/>
      <w:r w:rsidR="003205E4" w:rsidRPr="005A1F70">
        <w:rPr>
          <w:bCs/>
          <w:iCs/>
          <w:sz w:val="22"/>
          <w:szCs w:val="20"/>
        </w:rPr>
        <w:t>-</w:t>
      </w:r>
    </w:p>
    <w:p w14:paraId="1A93851B" w14:textId="77777777" w:rsidR="00D63FB3" w:rsidRPr="005A1F70" w:rsidRDefault="00D63FB3" w:rsidP="005A1F70">
      <w:pPr>
        <w:numPr>
          <w:ilvl w:val="0"/>
          <w:numId w:val="4"/>
        </w:numPr>
        <w:autoSpaceDE w:val="0"/>
        <w:autoSpaceDN w:val="0"/>
        <w:jc w:val="both"/>
        <w:rPr>
          <w:bCs/>
          <w:iCs/>
          <w:sz w:val="22"/>
          <w:szCs w:val="20"/>
          <w:u w:val="single"/>
        </w:rPr>
      </w:pPr>
      <w:r w:rsidRPr="005A1F70">
        <w:rPr>
          <w:bCs/>
          <w:iCs/>
          <w:sz w:val="22"/>
          <w:szCs w:val="20"/>
          <w:u w:val="single"/>
        </w:rPr>
        <w:t>elektrická energie</w:t>
      </w:r>
      <w:r w:rsidRPr="005A1F70">
        <w:rPr>
          <w:bCs/>
          <w:iCs/>
          <w:sz w:val="22"/>
          <w:szCs w:val="20"/>
          <w:u w:val="single"/>
        </w:rPr>
        <w:tab/>
      </w:r>
      <w:r w:rsidRPr="005A1F70">
        <w:rPr>
          <w:bCs/>
          <w:iCs/>
          <w:sz w:val="22"/>
          <w:szCs w:val="20"/>
          <w:u w:val="single"/>
        </w:rPr>
        <w:tab/>
      </w:r>
      <w:r w:rsidRPr="005A1F70">
        <w:rPr>
          <w:bCs/>
          <w:iCs/>
          <w:sz w:val="22"/>
          <w:szCs w:val="20"/>
          <w:u w:val="single"/>
        </w:rPr>
        <w:tab/>
      </w:r>
      <w:r w:rsidRPr="005A1F70">
        <w:rPr>
          <w:bCs/>
          <w:iCs/>
          <w:sz w:val="22"/>
          <w:szCs w:val="20"/>
          <w:u w:val="single"/>
        </w:rPr>
        <w:tab/>
        <w:t xml:space="preserve">Kč  </w:t>
      </w:r>
      <w:r w:rsidR="004C5038" w:rsidRPr="005A1F70">
        <w:rPr>
          <w:bCs/>
          <w:iCs/>
          <w:sz w:val="22"/>
          <w:szCs w:val="20"/>
          <w:u w:val="single"/>
        </w:rPr>
        <w:t xml:space="preserve">  </w:t>
      </w:r>
      <w:proofErr w:type="gramStart"/>
      <w:r w:rsidR="003205E4" w:rsidRPr="005A1F70">
        <w:rPr>
          <w:bCs/>
          <w:iCs/>
          <w:sz w:val="22"/>
          <w:szCs w:val="20"/>
          <w:u w:val="single"/>
        </w:rPr>
        <w:t>102.000,-</w:t>
      </w:r>
      <w:proofErr w:type="gramEnd"/>
      <w:r w:rsidR="003205E4" w:rsidRPr="005A1F70">
        <w:rPr>
          <w:bCs/>
          <w:iCs/>
          <w:sz w:val="22"/>
          <w:szCs w:val="20"/>
          <w:u w:val="single"/>
        </w:rPr>
        <w:t>-</w:t>
      </w:r>
    </w:p>
    <w:p w14:paraId="28660CEA" w14:textId="77777777" w:rsidR="00D63FB3" w:rsidRPr="005A1F70" w:rsidRDefault="00D63FB3" w:rsidP="005A1F70">
      <w:pPr>
        <w:ind w:left="360"/>
        <w:jc w:val="both"/>
        <w:rPr>
          <w:b/>
          <w:bCs/>
          <w:iCs/>
          <w:sz w:val="22"/>
          <w:szCs w:val="20"/>
        </w:rPr>
      </w:pPr>
      <w:r w:rsidRPr="005A1F70">
        <w:rPr>
          <w:b/>
          <w:bCs/>
          <w:iCs/>
          <w:sz w:val="22"/>
          <w:szCs w:val="20"/>
        </w:rPr>
        <w:t>celkem</w:t>
      </w:r>
      <w:r w:rsidRPr="005A1F70">
        <w:rPr>
          <w:b/>
          <w:bCs/>
          <w:iCs/>
          <w:sz w:val="22"/>
          <w:szCs w:val="20"/>
        </w:rPr>
        <w:tab/>
      </w:r>
      <w:r w:rsidRPr="005A1F70">
        <w:rPr>
          <w:b/>
          <w:bCs/>
          <w:iCs/>
          <w:sz w:val="22"/>
          <w:szCs w:val="20"/>
        </w:rPr>
        <w:tab/>
      </w:r>
      <w:r w:rsidRPr="005A1F70">
        <w:rPr>
          <w:b/>
          <w:bCs/>
          <w:iCs/>
          <w:sz w:val="22"/>
          <w:szCs w:val="20"/>
        </w:rPr>
        <w:tab/>
      </w:r>
      <w:r w:rsidRPr="005A1F70">
        <w:rPr>
          <w:b/>
          <w:bCs/>
          <w:iCs/>
          <w:sz w:val="22"/>
          <w:szCs w:val="20"/>
        </w:rPr>
        <w:tab/>
      </w:r>
      <w:r w:rsidRPr="005A1F70">
        <w:rPr>
          <w:b/>
          <w:bCs/>
          <w:iCs/>
          <w:sz w:val="22"/>
          <w:szCs w:val="20"/>
        </w:rPr>
        <w:tab/>
      </w:r>
      <w:r w:rsidRPr="005A1F70">
        <w:rPr>
          <w:b/>
          <w:bCs/>
          <w:iCs/>
          <w:sz w:val="22"/>
          <w:szCs w:val="20"/>
        </w:rPr>
        <w:tab/>
        <w:t xml:space="preserve">Kč  </w:t>
      </w:r>
      <w:r w:rsidR="005A1F70" w:rsidRPr="005A1F70">
        <w:rPr>
          <w:b/>
          <w:bCs/>
          <w:iCs/>
          <w:sz w:val="22"/>
          <w:szCs w:val="20"/>
        </w:rPr>
        <w:t xml:space="preserve">  </w:t>
      </w:r>
      <w:proofErr w:type="gramStart"/>
      <w:r w:rsidR="005A1F70" w:rsidRPr="005A1F70">
        <w:rPr>
          <w:b/>
          <w:bCs/>
          <w:iCs/>
          <w:sz w:val="22"/>
          <w:szCs w:val="20"/>
        </w:rPr>
        <w:t>462.000,--</w:t>
      </w:r>
      <w:proofErr w:type="gramEnd"/>
      <w:r w:rsidR="005A1F70" w:rsidRPr="005A1F70">
        <w:rPr>
          <w:b/>
          <w:bCs/>
          <w:iCs/>
          <w:sz w:val="22"/>
          <w:szCs w:val="20"/>
        </w:rPr>
        <w:t xml:space="preserve"> ročně</w:t>
      </w:r>
      <w:r w:rsidRPr="005A1F70">
        <w:rPr>
          <w:b/>
          <w:bCs/>
          <w:iCs/>
          <w:sz w:val="22"/>
          <w:szCs w:val="20"/>
        </w:rPr>
        <w:tab/>
      </w:r>
    </w:p>
    <w:p w14:paraId="6E0A3802" w14:textId="77777777" w:rsidR="00D63FB3" w:rsidRPr="005A1F70" w:rsidRDefault="00D63FB3" w:rsidP="00D63FB3">
      <w:pPr>
        <w:ind w:left="360"/>
        <w:jc w:val="both"/>
        <w:rPr>
          <w:b/>
          <w:bCs/>
          <w:iCs/>
          <w:sz w:val="22"/>
          <w:szCs w:val="20"/>
        </w:rPr>
      </w:pPr>
    </w:p>
    <w:p w14:paraId="19139E1D" w14:textId="77777777" w:rsidR="00471226" w:rsidRPr="005A1F70" w:rsidRDefault="00471226" w:rsidP="00EB51C4">
      <w:pPr>
        <w:jc w:val="both"/>
        <w:rPr>
          <w:rFonts w:cs="Arial"/>
          <w:bCs/>
          <w:iCs/>
          <w:sz w:val="22"/>
          <w:szCs w:val="22"/>
        </w:rPr>
      </w:pPr>
      <w:r w:rsidRPr="005A1F70">
        <w:rPr>
          <w:rFonts w:cs="Arial"/>
          <w:bCs/>
          <w:iCs/>
          <w:sz w:val="22"/>
          <w:szCs w:val="22"/>
        </w:rPr>
        <w:t>Zálohy na služby jsou splatné</w:t>
      </w:r>
      <w:r w:rsidR="005A1F70" w:rsidRPr="005A1F70">
        <w:rPr>
          <w:rFonts w:cs="Arial"/>
          <w:bCs/>
          <w:iCs/>
          <w:sz w:val="22"/>
          <w:szCs w:val="22"/>
        </w:rPr>
        <w:t xml:space="preserve"> měsíčně</w:t>
      </w:r>
      <w:r w:rsidRPr="005A1F70">
        <w:rPr>
          <w:rFonts w:cs="Arial"/>
          <w:bCs/>
          <w:iCs/>
          <w:sz w:val="22"/>
          <w:szCs w:val="22"/>
        </w:rPr>
        <w:t xml:space="preserve"> ve výši </w:t>
      </w:r>
      <w:proofErr w:type="gramStart"/>
      <w:r w:rsidRPr="005A1F70">
        <w:rPr>
          <w:rFonts w:cs="Arial"/>
          <w:b/>
          <w:iCs/>
          <w:sz w:val="22"/>
          <w:szCs w:val="22"/>
        </w:rPr>
        <w:t>38.500,--</w:t>
      </w:r>
      <w:proofErr w:type="gramEnd"/>
      <w:r w:rsidRPr="005A1F70">
        <w:rPr>
          <w:rFonts w:cs="Arial"/>
          <w:b/>
          <w:iCs/>
          <w:sz w:val="22"/>
          <w:szCs w:val="22"/>
        </w:rPr>
        <w:t xml:space="preserve"> Kč</w:t>
      </w:r>
      <w:r w:rsidRPr="005A1F70">
        <w:rPr>
          <w:rFonts w:cs="Arial"/>
          <w:bCs/>
          <w:iCs/>
          <w:sz w:val="22"/>
          <w:szCs w:val="22"/>
        </w:rPr>
        <w:t xml:space="preserve"> vždy do 15.dne příslušného měsíce  </w:t>
      </w:r>
      <w:r w:rsidRPr="005A1F70">
        <w:rPr>
          <w:rFonts w:cs="Arial"/>
          <w:b/>
          <w:iCs/>
          <w:sz w:val="22"/>
          <w:szCs w:val="22"/>
        </w:rPr>
        <w:t>na účet č.  19-221241/0100 a VS 9953000003</w:t>
      </w:r>
      <w:r w:rsidRPr="005A1F70">
        <w:rPr>
          <w:rFonts w:cs="Arial"/>
          <w:bCs/>
          <w:iCs/>
          <w:sz w:val="22"/>
          <w:szCs w:val="22"/>
        </w:rPr>
        <w:t xml:space="preserve">. </w:t>
      </w:r>
    </w:p>
    <w:p w14:paraId="20A57BE7" w14:textId="77777777" w:rsidR="00471226" w:rsidRPr="005A1F70" w:rsidRDefault="00471226" w:rsidP="00471226">
      <w:pPr>
        <w:rPr>
          <w:rFonts w:cs="Arial"/>
          <w:bCs/>
          <w:iCs/>
          <w:color w:val="FF0000"/>
          <w:sz w:val="22"/>
          <w:szCs w:val="22"/>
        </w:rPr>
      </w:pPr>
    </w:p>
    <w:p w14:paraId="078F1DB2" w14:textId="77777777" w:rsidR="00471226" w:rsidRPr="005A1F70" w:rsidRDefault="00471226" w:rsidP="00471226">
      <w:pPr>
        <w:rPr>
          <w:rFonts w:cs="Arial"/>
          <w:bCs/>
          <w:iCs/>
          <w:color w:val="FF0000"/>
          <w:sz w:val="22"/>
          <w:szCs w:val="22"/>
        </w:rPr>
      </w:pPr>
      <w:r w:rsidRPr="005A1F70">
        <w:rPr>
          <w:rFonts w:cs="Arial"/>
          <w:bCs/>
          <w:iCs/>
          <w:sz w:val="22"/>
          <w:szCs w:val="22"/>
        </w:rPr>
        <w:t>Spotřeba bude rozúčtována dle stavů podružného měření jednotlivých dodávaných médií.</w:t>
      </w:r>
    </w:p>
    <w:p w14:paraId="1872E1CD" w14:textId="77777777" w:rsidR="00471226" w:rsidRPr="005A1F70" w:rsidRDefault="00471226" w:rsidP="00634987">
      <w:pPr>
        <w:jc w:val="both"/>
        <w:rPr>
          <w:rFonts w:cs="Arial"/>
          <w:bCs/>
          <w:iCs/>
          <w:sz w:val="22"/>
          <w:szCs w:val="22"/>
        </w:rPr>
      </w:pPr>
      <w:r w:rsidRPr="005A1F70">
        <w:rPr>
          <w:rFonts w:cs="Arial"/>
          <w:bCs/>
          <w:iCs/>
          <w:sz w:val="22"/>
          <w:szCs w:val="22"/>
        </w:rPr>
        <w:t xml:space="preserve">Zúčtování </w:t>
      </w:r>
      <w:r w:rsidR="00634987">
        <w:rPr>
          <w:rFonts w:cs="Arial"/>
          <w:bCs/>
          <w:iCs/>
          <w:sz w:val="22"/>
          <w:szCs w:val="22"/>
        </w:rPr>
        <w:t>pod</w:t>
      </w:r>
      <w:r w:rsidRPr="005A1F70">
        <w:rPr>
          <w:rFonts w:cs="Arial"/>
          <w:bCs/>
          <w:iCs/>
          <w:sz w:val="22"/>
          <w:szCs w:val="22"/>
        </w:rPr>
        <w:t xml:space="preserve">nájemcem zaplacených záloh na služby spojené s užíváním předmětu výpůjčky provede </w:t>
      </w:r>
      <w:r w:rsidR="00634987">
        <w:rPr>
          <w:rFonts w:cs="Arial"/>
          <w:bCs/>
          <w:iCs/>
          <w:sz w:val="22"/>
          <w:szCs w:val="22"/>
        </w:rPr>
        <w:t>nájemce</w:t>
      </w:r>
      <w:r w:rsidRPr="005A1F70">
        <w:rPr>
          <w:rFonts w:cs="Arial"/>
          <w:bCs/>
          <w:iCs/>
          <w:sz w:val="22"/>
          <w:szCs w:val="22"/>
        </w:rPr>
        <w:t xml:space="preserve"> jednou ročně po skončení účetního období (k 31.12. příslušného roku) po obdržení všech vyúčtovacích faktur od dodavatelů jednotlivých služeb. </w:t>
      </w:r>
    </w:p>
    <w:p w14:paraId="0A4D286D" w14:textId="77777777" w:rsidR="00471226" w:rsidRPr="005A1F70" w:rsidRDefault="00471226" w:rsidP="00634987">
      <w:pPr>
        <w:jc w:val="both"/>
        <w:rPr>
          <w:rFonts w:cs="Arial"/>
          <w:bCs/>
          <w:iCs/>
          <w:sz w:val="22"/>
          <w:szCs w:val="22"/>
        </w:rPr>
      </w:pPr>
      <w:r w:rsidRPr="005A1F70">
        <w:rPr>
          <w:iCs/>
          <w:sz w:val="22"/>
          <w:szCs w:val="22"/>
        </w:rPr>
        <w:t xml:space="preserve">Veškeré služby budou účtovány mimo režim DPH jako přefakturace dle §36, odst. 11 zákona o DPH a na vypočtený rozdíl (přeplatek, </w:t>
      </w:r>
      <w:proofErr w:type="gramStart"/>
      <w:r w:rsidRPr="005A1F70">
        <w:rPr>
          <w:iCs/>
          <w:sz w:val="22"/>
          <w:szCs w:val="22"/>
        </w:rPr>
        <w:t>nedoplatek)  vystaví</w:t>
      </w:r>
      <w:proofErr w:type="gramEnd"/>
      <w:r w:rsidRPr="005A1F70">
        <w:rPr>
          <w:iCs/>
          <w:sz w:val="22"/>
          <w:szCs w:val="22"/>
        </w:rPr>
        <w:t xml:space="preserve"> </w:t>
      </w:r>
      <w:r w:rsidR="00634987">
        <w:rPr>
          <w:iCs/>
          <w:sz w:val="22"/>
          <w:szCs w:val="22"/>
        </w:rPr>
        <w:t>nájemce podnájemci</w:t>
      </w:r>
      <w:r w:rsidRPr="005A1F70">
        <w:rPr>
          <w:iCs/>
          <w:sz w:val="22"/>
          <w:szCs w:val="22"/>
        </w:rPr>
        <w:t xml:space="preserve"> zúčtovací fakturu. </w:t>
      </w:r>
    </w:p>
    <w:p w14:paraId="4D14A4DB" w14:textId="77777777" w:rsidR="00471226" w:rsidRPr="005A1F70" w:rsidRDefault="00471226" w:rsidP="005A1F70">
      <w:pPr>
        <w:jc w:val="both"/>
        <w:rPr>
          <w:rFonts w:cs="Arial"/>
          <w:bCs/>
          <w:iCs/>
          <w:sz w:val="22"/>
          <w:szCs w:val="22"/>
        </w:rPr>
      </w:pPr>
    </w:p>
    <w:p w14:paraId="2C05356F" w14:textId="77777777" w:rsidR="00471226" w:rsidRPr="005A1F70" w:rsidRDefault="00471226" w:rsidP="00634987">
      <w:pPr>
        <w:jc w:val="both"/>
        <w:rPr>
          <w:rFonts w:cs="Arial"/>
          <w:bCs/>
          <w:iCs/>
          <w:sz w:val="22"/>
          <w:szCs w:val="22"/>
        </w:rPr>
      </w:pPr>
      <w:r w:rsidRPr="005A1F70">
        <w:rPr>
          <w:rFonts w:cs="Arial"/>
          <w:bCs/>
          <w:iCs/>
          <w:sz w:val="22"/>
          <w:szCs w:val="22"/>
        </w:rPr>
        <w:t xml:space="preserve">Případné další služby (např. odvoz odpadu) sjedná </w:t>
      </w:r>
      <w:proofErr w:type="gramStart"/>
      <w:r w:rsidR="00634987">
        <w:rPr>
          <w:rFonts w:cs="Arial"/>
          <w:bCs/>
          <w:iCs/>
          <w:sz w:val="22"/>
          <w:szCs w:val="22"/>
        </w:rPr>
        <w:t>podnájemce</w:t>
      </w:r>
      <w:r w:rsidRPr="005A1F70">
        <w:rPr>
          <w:rFonts w:cs="Arial"/>
          <w:bCs/>
          <w:iCs/>
          <w:sz w:val="22"/>
          <w:szCs w:val="22"/>
        </w:rPr>
        <w:t xml:space="preserve">  sám</w:t>
      </w:r>
      <w:proofErr w:type="gramEnd"/>
      <w:r w:rsidRPr="005A1F70">
        <w:rPr>
          <w:rFonts w:cs="Arial"/>
          <w:bCs/>
          <w:iCs/>
          <w:sz w:val="22"/>
          <w:szCs w:val="22"/>
        </w:rPr>
        <w:t xml:space="preserve"> svým jménem přímo s dodavateli těchto služeb.</w:t>
      </w:r>
    </w:p>
    <w:p w14:paraId="5EDFAEED" w14:textId="77777777" w:rsidR="00C359F0" w:rsidRDefault="00C359F0">
      <w:pPr>
        <w:jc w:val="both"/>
        <w:rPr>
          <w:bCs/>
          <w:i/>
          <w:sz w:val="22"/>
          <w:szCs w:val="20"/>
        </w:rPr>
      </w:pPr>
    </w:p>
    <w:p w14:paraId="46469E80" w14:textId="77777777" w:rsidR="005A1F70" w:rsidRDefault="005A1F70">
      <w:pPr>
        <w:jc w:val="both"/>
        <w:rPr>
          <w:bCs/>
          <w:i/>
          <w:sz w:val="22"/>
          <w:szCs w:val="20"/>
        </w:rPr>
      </w:pPr>
    </w:p>
    <w:p w14:paraId="1E3B7DA0" w14:textId="77777777" w:rsidR="005A1F70" w:rsidRDefault="005A1F70">
      <w:pPr>
        <w:jc w:val="both"/>
        <w:rPr>
          <w:bCs/>
          <w:i/>
          <w:sz w:val="22"/>
          <w:szCs w:val="20"/>
        </w:rPr>
      </w:pPr>
    </w:p>
    <w:p w14:paraId="6B4F36E4" w14:textId="77777777" w:rsidR="005A1F70" w:rsidRPr="005A1F70" w:rsidRDefault="005A1F70">
      <w:pPr>
        <w:jc w:val="both"/>
        <w:rPr>
          <w:bCs/>
          <w:i/>
          <w:sz w:val="22"/>
          <w:szCs w:val="20"/>
        </w:rPr>
      </w:pPr>
    </w:p>
    <w:p w14:paraId="58F9CBE0" w14:textId="77777777" w:rsidR="00C359F0" w:rsidRDefault="00C359F0">
      <w:pPr>
        <w:numPr>
          <w:ilvl w:val="12"/>
          <w:numId w:val="0"/>
        </w:numPr>
        <w:tabs>
          <w:tab w:val="left" w:pos="284"/>
        </w:tabs>
        <w:ind w:left="426" w:hanging="426"/>
        <w:jc w:val="both"/>
        <w:rPr>
          <w:b/>
          <w:bCs/>
          <w:i/>
          <w:sz w:val="22"/>
        </w:rPr>
      </w:pPr>
    </w:p>
    <w:p w14:paraId="020F44BE" w14:textId="77777777" w:rsidR="00C359F0" w:rsidRPr="00D63FB3" w:rsidRDefault="00C359F0">
      <w:pPr>
        <w:jc w:val="center"/>
        <w:rPr>
          <w:b/>
          <w:sz w:val="22"/>
          <w:szCs w:val="20"/>
        </w:rPr>
      </w:pPr>
      <w:r w:rsidRPr="00D63FB3">
        <w:rPr>
          <w:b/>
          <w:sz w:val="22"/>
          <w:szCs w:val="20"/>
        </w:rPr>
        <w:t>2.</w:t>
      </w:r>
    </w:p>
    <w:p w14:paraId="1ECCE3E0" w14:textId="77777777" w:rsidR="00C359F0" w:rsidRDefault="00C359F0">
      <w:pPr>
        <w:tabs>
          <w:tab w:val="left" w:pos="284"/>
        </w:tabs>
        <w:ind w:left="142"/>
        <w:jc w:val="center"/>
        <w:rPr>
          <w:sz w:val="22"/>
          <w:szCs w:val="20"/>
        </w:rPr>
      </w:pPr>
    </w:p>
    <w:p w14:paraId="354EBA5B" w14:textId="77777777" w:rsidR="00C359F0" w:rsidRPr="005A1F70" w:rsidRDefault="00C359F0" w:rsidP="00D63FB3">
      <w:pPr>
        <w:tabs>
          <w:tab w:val="left" w:pos="284"/>
        </w:tabs>
        <w:rPr>
          <w:b/>
          <w:bCs/>
          <w:sz w:val="22"/>
          <w:szCs w:val="20"/>
        </w:rPr>
      </w:pPr>
      <w:r w:rsidRPr="005A1F70">
        <w:rPr>
          <w:b/>
          <w:bCs/>
          <w:sz w:val="22"/>
          <w:szCs w:val="20"/>
        </w:rPr>
        <w:t>V ostatní</w:t>
      </w:r>
      <w:r w:rsidR="00C25AED" w:rsidRPr="005A1F70">
        <w:rPr>
          <w:b/>
          <w:bCs/>
          <w:sz w:val="22"/>
          <w:szCs w:val="20"/>
        </w:rPr>
        <w:t>m</w:t>
      </w:r>
      <w:r w:rsidRPr="005A1F70">
        <w:rPr>
          <w:b/>
          <w:bCs/>
          <w:sz w:val="22"/>
          <w:szCs w:val="20"/>
        </w:rPr>
        <w:t xml:space="preserve"> zůstává smlouva nezměněna.</w:t>
      </w:r>
    </w:p>
    <w:p w14:paraId="28500575" w14:textId="77777777" w:rsidR="00471226" w:rsidRPr="005A1F70" w:rsidRDefault="00471226" w:rsidP="00D63FB3">
      <w:pPr>
        <w:tabs>
          <w:tab w:val="left" w:pos="284"/>
        </w:tabs>
        <w:rPr>
          <w:b/>
          <w:bCs/>
          <w:sz w:val="22"/>
          <w:szCs w:val="20"/>
        </w:rPr>
      </w:pPr>
      <w:r w:rsidRPr="005A1F70">
        <w:rPr>
          <w:b/>
          <w:bCs/>
          <w:sz w:val="22"/>
          <w:szCs w:val="20"/>
        </w:rPr>
        <w:t>Tento dodatek se uzavírá s účinností od 1.1.2016.</w:t>
      </w:r>
    </w:p>
    <w:p w14:paraId="20EE2F86" w14:textId="77777777" w:rsidR="00C359F0" w:rsidRPr="005A1F70" w:rsidRDefault="00C359F0" w:rsidP="00634987">
      <w:pPr>
        <w:tabs>
          <w:tab w:val="left" w:pos="284"/>
        </w:tabs>
        <w:rPr>
          <w:b/>
          <w:bCs/>
          <w:sz w:val="22"/>
          <w:szCs w:val="20"/>
        </w:rPr>
      </w:pPr>
      <w:r w:rsidRPr="005A1F70">
        <w:rPr>
          <w:b/>
          <w:bCs/>
          <w:sz w:val="22"/>
          <w:szCs w:val="20"/>
        </w:rPr>
        <w:t>Tento dodatek se vyhotovuje ve čtyřech vyhotoveních, z </w:t>
      </w:r>
      <w:proofErr w:type="gramStart"/>
      <w:r w:rsidRPr="005A1F70">
        <w:rPr>
          <w:b/>
          <w:bCs/>
          <w:sz w:val="22"/>
          <w:szCs w:val="20"/>
        </w:rPr>
        <w:t xml:space="preserve">nichž  </w:t>
      </w:r>
      <w:r w:rsidR="00D63FB3" w:rsidRPr="005A1F70">
        <w:rPr>
          <w:b/>
          <w:bCs/>
          <w:sz w:val="22"/>
          <w:szCs w:val="20"/>
        </w:rPr>
        <w:t>dvě</w:t>
      </w:r>
      <w:proofErr w:type="gramEnd"/>
      <w:r w:rsidR="00D63FB3" w:rsidRPr="005A1F70">
        <w:rPr>
          <w:b/>
          <w:bCs/>
          <w:sz w:val="22"/>
          <w:szCs w:val="20"/>
        </w:rPr>
        <w:t xml:space="preserve"> vyhotovení obdrží nájemce, </w:t>
      </w:r>
      <w:r w:rsidRPr="005A1F70">
        <w:rPr>
          <w:b/>
          <w:bCs/>
          <w:sz w:val="22"/>
          <w:szCs w:val="20"/>
        </w:rPr>
        <w:t xml:space="preserve">dvě </w:t>
      </w:r>
      <w:r w:rsidR="00634987">
        <w:rPr>
          <w:b/>
          <w:bCs/>
          <w:sz w:val="22"/>
          <w:szCs w:val="20"/>
        </w:rPr>
        <w:t>podnájemce</w:t>
      </w:r>
      <w:r w:rsidRPr="005A1F70">
        <w:rPr>
          <w:b/>
          <w:bCs/>
          <w:sz w:val="22"/>
          <w:szCs w:val="20"/>
        </w:rPr>
        <w:t>.</w:t>
      </w:r>
    </w:p>
    <w:p w14:paraId="6CA1EF3C" w14:textId="77777777" w:rsidR="00C359F0" w:rsidRPr="005A1F70" w:rsidRDefault="00C359F0">
      <w:pPr>
        <w:rPr>
          <w:b/>
          <w:bCs/>
          <w:sz w:val="22"/>
          <w:szCs w:val="20"/>
        </w:rPr>
      </w:pPr>
    </w:p>
    <w:p w14:paraId="1B63BC8C" w14:textId="77777777" w:rsidR="00C359F0" w:rsidRDefault="00C359F0">
      <w:pPr>
        <w:rPr>
          <w:b/>
          <w:bCs/>
          <w:i/>
          <w:iCs/>
          <w:sz w:val="22"/>
          <w:szCs w:val="20"/>
        </w:rPr>
      </w:pPr>
    </w:p>
    <w:p w14:paraId="5C450220" w14:textId="77777777" w:rsidR="00C359F0" w:rsidRDefault="00C359F0">
      <w:pPr>
        <w:rPr>
          <w:sz w:val="22"/>
        </w:rPr>
      </w:pPr>
    </w:p>
    <w:p w14:paraId="5E6F7976" w14:textId="77777777" w:rsidR="00C359F0" w:rsidRDefault="00C359F0"/>
    <w:p w14:paraId="75939D06" w14:textId="77777777" w:rsidR="00C359F0" w:rsidRDefault="00C359F0">
      <w:pPr>
        <w:jc w:val="both"/>
        <w:rPr>
          <w:b/>
          <w:bCs/>
          <w:i/>
          <w:iCs/>
        </w:rPr>
      </w:pPr>
    </w:p>
    <w:p w14:paraId="3AFBE45E" w14:textId="3521A425" w:rsidR="00C359F0" w:rsidRDefault="00C359F0">
      <w:pPr>
        <w:jc w:val="both"/>
        <w:rPr>
          <w:i/>
          <w:iCs/>
          <w:sz w:val="22"/>
        </w:rPr>
      </w:pPr>
      <w:r>
        <w:rPr>
          <w:sz w:val="22"/>
        </w:rPr>
        <w:t>V</w:t>
      </w:r>
      <w:r w:rsidR="00D63FB3">
        <w:rPr>
          <w:sz w:val="22"/>
        </w:rPr>
        <w:t> </w:t>
      </w:r>
      <w:r>
        <w:rPr>
          <w:sz w:val="22"/>
        </w:rPr>
        <w:t>Č</w:t>
      </w:r>
      <w:r w:rsidR="00D63FB3">
        <w:rPr>
          <w:sz w:val="22"/>
        </w:rPr>
        <w:t xml:space="preserve">eském </w:t>
      </w:r>
      <w:r>
        <w:rPr>
          <w:sz w:val="22"/>
        </w:rPr>
        <w:t>Krumlově dne</w:t>
      </w:r>
      <w:r w:rsidR="00C37AE7">
        <w:rPr>
          <w:sz w:val="22"/>
        </w:rPr>
        <w:t xml:space="preserve"> 28.12.2015</w:t>
      </w:r>
      <w:r>
        <w:rPr>
          <w:sz w:val="22"/>
        </w:rPr>
        <w:tab/>
      </w:r>
      <w:r>
        <w:rPr>
          <w:sz w:val="22"/>
        </w:rPr>
        <w:tab/>
      </w:r>
      <w:r w:rsidR="00991DA7">
        <w:rPr>
          <w:sz w:val="22"/>
        </w:rPr>
        <w:tab/>
      </w:r>
      <w:r>
        <w:rPr>
          <w:sz w:val="22"/>
        </w:rPr>
        <w:t>V</w:t>
      </w:r>
      <w:r w:rsidR="00D63FB3">
        <w:rPr>
          <w:sz w:val="22"/>
        </w:rPr>
        <w:t> </w:t>
      </w:r>
      <w:r>
        <w:rPr>
          <w:sz w:val="22"/>
        </w:rPr>
        <w:t>Č</w:t>
      </w:r>
      <w:r w:rsidR="00D63FB3">
        <w:rPr>
          <w:sz w:val="22"/>
        </w:rPr>
        <w:t xml:space="preserve">eském </w:t>
      </w:r>
      <w:r>
        <w:rPr>
          <w:sz w:val="22"/>
        </w:rPr>
        <w:t xml:space="preserve">Krumlově </w:t>
      </w:r>
      <w:r w:rsidRPr="00C37AE7">
        <w:rPr>
          <w:sz w:val="22"/>
        </w:rPr>
        <w:t xml:space="preserve">dne </w:t>
      </w:r>
      <w:r w:rsidR="00C37AE7" w:rsidRPr="00C37AE7">
        <w:rPr>
          <w:sz w:val="22"/>
        </w:rPr>
        <w:t>29.12.2015</w:t>
      </w:r>
    </w:p>
    <w:p w14:paraId="6C74C748" w14:textId="77777777" w:rsidR="00C359F0" w:rsidRDefault="00C359F0">
      <w:pPr>
        <w:jc w:val="both"/>
        <w:rPr>
          <w:i/>
          <w:iCs/>
        </w:rPr>
      </w:pPr>
    </w:p>
    <w:p w14:paraId="570E0CE4" w14:textId="77777777" w:rsidR="00C359F0" w:rsidRDefault="00C359F0">
      <w:pPr>
        <w:jc w:val="both"/>
        <w:rPr>
          <w:i/>
          <w:iCs/>
        </w:rPr>
      </w:pPr>
    </w:p>
    <w:p w14:paraId="51116ADB" w14:textId="77777777" w:rsidR="00C359F0" w:rsidRDefault="00C359F0">
      <w:pPr>
        <w:jc w:val="both"/>
        <w:rPr>
          <w:i/>
          <w:iCs/>
        </w:rPr>
      </w:pPr>
    </w:p>
    <w:p w14:paraId="243D4035" w14:textId="77777777" w:rsidR="00344263" w:rsidRDefault="00344263">
      <w:pPr>
        <w:jc w:val="both"/>
        <w:rPr>
          <w:i/>
          <w:iCs/>
        </w:rPr>
      </w:pPr>
    </w:p>
    <w:p w14:paraId="5CD4F344" w14:textId="77777777" w:rsidR="00D63FB3" w:rsidRDefault="00D63FB3">
      <w:pPr>
        <w:jc w:val="both"/>
        <w:rPr>
          <w:i/>
          <w:iCs/>
        </w:rPr>
      </w:pPr>
    </w:p>
    <w:p w14:paraId="70855283" w14:textId="77777777" w:rsidR="00C359F0" w:rsidRDefault="004C5038">
      <w:pPr>
        <w:jc w:val="both"/>
      </w:pPr>
      <w:r>
        <w:rPr>
          <w:szCs w:val="20"/>
        </w:rPr>
        <w:t>Mgr. Dalibor Carda</w:t>
      </w:r>
      <w:r w:rsidR="00991DA7">
        <w:rPr>
          <w:szCs w:val="20"/>
        </w:rPr>
        <w:t xml:space="preserve">     </w:t>
      </w:r>
      <w:r w:rsidR="00C359F0">
        <w:rPr>
          <w:i/>
          <w:iCs/>
        </w:rPr>
        <w:tab/>
      </w:r>
      <w:r w:rsidR="00C359F0">
        <w:rPr>
          <w:i/>
          <w:iCs/>
        </w:rPr>
        <w:tab/>
      </w:r>
      <w:r w:rsidR="00991DA7">
        <w:rPr>
          <w:i/>
          <w:iCs/>
        </w:rPr>
        <w:tab/>
      </w:r>
      <w:r w:rsidR="00A42A89">
        <w:rPr>
          <w:i/>
          <w:iCs/>
        </w:rPr>
        <w:tab/>
      </w:r>
      <w:r w:rsidR="00A42A89">
        <w:rPr>
          <w:iCs/>
        </w:rPr>
        <w:t xml:space="preserve">Ing. </w:t>
      </w:r>
      <w:r>
        <w:rPr>
          <w:iCs/>
        </w:rPr>
        <w:t>Martin Busta</w:t>
      </w:r>
    </w:p>
    <w:p w14:paraId="45BB717D" w14:textId="77777777" w:rsidR="00C359F0" w:rsidRDefault="00A42A89">
      <w:pPr>
        <w:jc w:val="both"/>
      </w:pPr>
      <w:r>
        <w:rPr>
          <w:szCs w:val="20"/>
        </w:rPr>
        <w:t>starosta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ředitel školy</w:t>
      </w:r>
    </w:p>
    <w:p w14:paraId="42FD92AA" w14:textId="77777777" w:rsidR="00D63FB3" w:rsidRDefault="00D63FB3">
      <w:pPr>
        <w:jc w:val="both"/>
      </w:pPr>
    </w:p>
    <w:p w14:paraId="14F05DD3" w14:textId="77777777" w:rsidR="00C359F0" w:rsidRDefault="00C359F0" w:rsidP="00A42A89">
      <w:pPr>
        <w:jc w:val="both"/>
      </w:pPr>
      <w:r>
        <w:tab/>
      </w:r>
      <w:r>
        <w:tab/>
      </w:r>
      <w:r w:rsidR="00991DA7">
        <w:tab/>
      </w:r>
      <w:r w:rsidR="00991DA7">
        <w:tab/>
      </w:r>
      <w:r w:rsidR="00991DA7">
        <w:tab/>
      </w:r>
      <w:r w:rsidR="00991DA7">
        <w:tab/>
      </w:r>
      <w:r w:rsidR="00991DA7">
        <w:tab/>
      </w:r>
    </w:p>
    <w:sectPr w:rsidR="00C35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5D71" w14:textId="77777777" w:rsidR="007B392A" w:rsidRDefault="007B392A" w:rsidP="00C37AE7">
      <w:r>
        <w:separator/>
      </w:r>
    </w:p>
  </w:endnote>
  <w:endnote w:type="continuationSeparator" w:id="0">
    <w:p w14:paraId="2F520B30" w14:textId="77777777" w:rsidR="007B392A" w:rsidRDefault="007B392A" w:rsidP="00C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444C" w14:textId="77777777" w:rsidR="007B392A" w:rsidRDefault="007B392A" w:rsidP="00C37AE7">
      <w:r>
        <w:separator/>
      </w:r>
    </w:p>
  </w:footnote>
  <w:footnote w:type="continuationSeparator" w:id="0">
    <w:p w14:paraId="11A2CD34" w14:textId="77777777" w:rsidR="007B392A" w:rsidRDefault="007B392A" w:rsidP="00C3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3BCC" w14:textId="236E6ABF" w:rsidR="00C37AE7" w:rsidRDefault="00C37AE7" w:rsidP="00C37AE7">
    <w:pPr>
      <w:pStyle w:val="Zhlav"/>
      <w:jc w:val="right"/>
    </w:pPr>
    <w:r>
      <w:t>943/2015/OSM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AC46CE6"/>
    <w:lvl w:ilvl="0">
      <w:numFmt w:val="decimal"/>
      <w:lvlText w:val="*"/>
      <w:lvlJc w:val="left"/>
    </w:lvl>
  </w:abstractNum>
  <w:abstractNum w:abstractNumId="1" w15:restartNumberingAfterBreak="0">
    <w:nsid w:val="17194730"/>
    <w:multiLevelType w:val="hybridMultilevel"/>
    <w:tmpl w:val="84E84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3628"/>
    <w:multiLevelType w:val="hybridMultilevel"/>
    <w:tmpl w:val="9272C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3918B9"/>
    <w:multiLevelType w:val="hybridMultilevel"/>
    <w:tmpl w:val="6B4489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063"/>
    <w:multiLevelType w:val="hybridMultilevel"/>
    <w:tmpl w:val="18082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B3"/>
    <w:rsid w:val="003205E4"/>
    <w:rsid w:val="00344263"/>
    <w:rsid w:val="004314C5"/>
    <w:rsid w:val="00471226"/>
    <w:rsid w:val="004C5038"/>
    <w:rsid w:val="00572391"/>
    <w:rsid w:val="005A1F70"/>
    <w:rsid w:val="00634987"/>
    <w:rsid w:val="00686A4D"/>
    <w:rsid w:val="00716D50"/>
    <w:rsid w:val="007B392A"/>
    <w:rsid w:val="007C1C35"/>
    <w:rsid w:val="00991DA7"/>
    <w:rsid w:val="00A42A89"/>
    <w:rsid w:val="00AC0C85"/>
    <w:rsid w:val="00AE7640"/>
    <w:rsid w:val="00C25AED"/>
    <w:rsid w:val="00C359F0"/>
    <w:rsid w:val="00C37AE7"/>
    <w:rsid w:val="00D63FB3"/>
    <w:rsid w:val="00DF6B1D"/>
    <w:rsid w:val="00EB51C4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23CAC"/>
  <w15:chartTrackingRefBased/>
  <w15:docId w15:val="{98C64CFA-B285-4430-8229-0230671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">
    <w:name w:val="Char Char Char"/>
    <w:basedOn w:val="Normln"/>
    <w:rsid w:val="0047122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C37A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AE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37A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A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Město Český Krumlov</vt:lpstr>
    </vt:vector>
  </TitlesOfParts>
  <Company>Český Krumlov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cp:lastPrinted>2013-04-24T14:01:00Z</cp:lastPrinted>
  <dcterms:created xsi:type="dcterms:W3CDTF">2021-01-12T09:06:00Z</dcterms:created>
  <dcterms:modified xsi:type="dcterms:W3CDTF">2021-01-12T09:06:00Z</dcterms:modified>
</cp:coreProperties>
</file>