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00A1" w14:textId="77777777" w:rsidR="002F2DA9" w:rsidRDefault="002F2DA9" w:rsidP="002F2DA9">
      <w:pPr>
        <w:jc w:val="center"/>
        <w:rPr>
          <w:rFonts w:ascii="Calibri" w:hAnsi="Calibri"/>
          <w:sz w:val="20"/>
          <w:szCs w:val="20"/>
        </w:rPr>
      </w:pPr>
    </w:p>
    <w:p w14:paraId="35542817" w14:textId="1B45F2D5" w:rsidR="002F2DA9" w:rsidRPr="002F2DA9" w:rsidRDefault="006935B1" w:rsidP="00483B1A">
      <w:pPr>
        <w:spacing w:after="0"/>
        <w:jc w:val="center"/>
        <w:rPr>
          <w:rFonts w:cstheme="minorHAnsi"/>
          <w:b/>
          <w:sz w:val="24"/>
          <w:szCs w:val="24"/>
        </w:rPr>
      </w:pPr>
      <w:r w:rsidRPr="002F2DA9">
        <w:rPr>
          <w:rFonts w:cstheme="minorHAnsi"/>
          <w:b/>
          <w:sz w:val="24"/>
          <w:szCs w:val="24"/>
        </w:rPr>
        <w:t>D</w:t>
      </w:r>
      <w:r w:rsidR="00C92493">
        <w:rPr>
          <w:rFonts w:cstheme="minorHAnsi"/>
          <w:b/>
          <w:sz w:val="24"/>
          <w:szCs w:val="24"/>
        </w:rPr>
        <w:t>odatek</w:t>
      </w:r>
      <w:r w:rsidRPr="002F2DA9">
        <w:rPr>
          <w:rFonts w:cstheme="minorHAnsi"/>
          <w:b/>
          <w:sz w:val="24"/>
          <w:szCs w:val="24"/>
        </w:rPr>
        <w:t xml:space="preserve"> </w:t>
      </w:r>
      <w:r w:rsidR="00C92493">
        <w:rPr>
          <w:rFonts w:cstheme="minorHAnsi"/>
          <w:b/>
          <w:sz w:val="24"/>
          <w:szCs w:val="24"/>
        </w:rPr>
        <w:t>č</w:t>
      </w:r>
      <w:r w:rsidRPr="002F2DA9">
        <w:rPr>
          <w:rFonts w:cstheme="minorHAnsi"/>
          <w:b/>
          <w:sz w:val="24"/>
          <w:szCs w:val="24"/>
        </w:rPr>
        <w:t xml:space="preserve">. </w:t>
      </w:r>
      <w:r w:rsidR="008A1AC7">
        <w:rPr>
          <w:rFonts w:cstheme="minorHAnsi"/>
          <w:b/>
          <w:sz w:val="24"/>
          <w:szCs w:val="24"/>
        </w:rPr>
        <w:t>2</w:t>
      </w:r>
    </w:p>
    <w:p w14:paraId="16864261" w14:textId="4EB6289A" w:rsidR="00B97291" w:rsidRDefault="00B97291" w:rsidP="00C956BE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  <w:r w:rsidRPr="002F2DA9">
        <w:rPr>
          <w:rFonts w:cstheme="minorHAnsi"/>
          <w:b/>
          <w:bCs/>
          <w:sz w:val="24"/>
          <w:szCs w:val="24"/>
          <w:lang w:eastAsia="cs-CZ"/>
        </w:rPr>
        <w:t xml:space="preserve">k nájemní smlouvě ze dne </w:t>
      </w:r>
      <w:r w:rsidR="00ED241C">
        <w:rPr>
          <w:rFonts w:cstheme="minorHAnsi"/>
          <w:b/>
          <w:bCs/>
          <w:sz w:val="24"/>
          <w:szCs w:val="24"/>
          <w:lang w:eastAsia="cs-CZ"/>
        </w:rPr>
        <w:t>1.1.2020</w:t>
      </w:r>
    </w:p>
    <w:p w14:paraId="6591C0A9" w14:textId="23990E34" w:rsidR="00C92493" w:rsidRDefault="00C92493" w:rsidP="00C92493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41C2AF91" w14:textId="77777777" w:rsidR="00C92493" w:rsidRDefault="00C92493" w:rsidP="00C92493">
      <w:pPr>
        <w:spacing w:after="0"/>
        <w:jc w:val="center"/>
        <w:rPr>
          <w:rFonts w:cstheme="minorHAnsi"/>
          <w:b/>
          <w:bCs/>
          <w:sz w:val="24"/>
          <w:szCs w:val="24"/>
          <w:lang w:eastAsia="cs-CZ"/>
        </w:rPr>
      </w:pPr>
    </w:p>
    <w:p w14:paraId="52988B12" w14:textId="67FF1B2D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2DA9">
        <w:rPr>
          <w:rFonts w:eastAsia="Times New Roman" w:cstheme="minorHAnsi"/>
          <w:b/>
          <w:sz w:val="24"/>
          <w:szCs w:val="24"/>
          <w:lang w:eastAsia="cs-CZ"/>
        </w:rPr>
        <w:t xml:space="preserve">Sportovní zařízení </w:t>
      </w:r>
      <w:r w:rsidR="00B97291" w:rsidRPr="002F2DA9">
        <w:rPr>
          <w:rFonts w:eastAsia="Times New Roman" w:cstheme="minorHAnsi"/>
          <w:b/>
          <w:sz w:val="24"/>
          <w:szCs w:val="24"/>
          <w:lang w:eastAsia="cs-CZ"/>
        </w:rPr>
        <w:t>m</w:t>
      </w:r>
      <w:r w:rsidRPr="002F2DA9">
        <w:rPr>
          <w:rFonts w:eastAsia="Times New Roman" w:cstheme="minorHAnsi"/>
          <w:b/>
          <w:sz w:val="24"/>
          <w:szCs w:val="24"/>
          <w:lang w:eastAsia="cs-CZ"/>
        </w:rPr>
        <w:t>ěsta Příbram</w:t>
      </w:r>
    </w:p>
    <w:p w14:paraId="411C1C3D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se sídlem Legionářů 378, 261 01 Příbram VII</w:t>
      </w:r>
    </w:p>
    <w:p w14:paraId="6E741CCF" w14:textId="3D207179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zastoupen</w:t>
      </w:r>
      <w:r w:rsidR="00043E72">
        <w:rPr>
          <w:rFonts w:eastAsia="Times New Roman" w:cstheme="minorHAnsi"/>
          <w:bCs/>
          <w:sz w:val="24"/>
          <w:szCs w:val="24"/>
          <w:lang w:eastAsia="cs-CZ"/>
        </w:rPr>
        <w:t>é</w:t>
      </w: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ředitelem Mgr. Janem Slabou</w:t>
      </w:r>
    </w:p>
    <w:p w14:paraId="77822A6E" w14:textId="5F77B612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>IČO: 71217975, DIČ: CZ 71217975</w:t>
      </w:r>
    </w:p>
    <w:p w14:paraId="18D0A9BB" w14:textId="4C35F294" w:rsidR="006935B1" w:rsidRDefault="00043E72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b</w:t>
      </w:r>
      <w:r w:rsidR="006935B1" w:rsidRPr="002F2DA9">
        <w:rPr>
          <w:rFonts w:eastAsia="Times New Roman" w:cstheme="minorHAnsi"/>
          <w:bCs/>
          <w:sz w:val="24"/>
          <w:szCs w:val="24"/>
          <w:lang w:eastAsia="cs-CZ"/>
        </w:rPr>
        <w:t>ankovní spojení: ČS</w:t>
      </w:r>
      <w:r w:rsidR="002F2DA9"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a.s.</w:t>
      </w:r>
      <w:r w:rsidR="006935B1"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Příbram</w:t>
      </w:r>
      <w:r w:rsidR="002F2DA9" w:rsidRPr="002F2DA9">
        <w:rPr>
          <w:rFonts w:eastAsia="Times New Roman" w:cstheme="minorHAnsi"/>
          <w:bCs/>
          <w:sz w:val="24"/>
          <w:szCs w:val="24"/>
          <w:lang w:eastAsia="cs-CZ"/>
        </w:rPr>
        <w:t>,</w:t>
      </w:r>
      <w:r w:rsidR="006935B1"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 č.ú.527487329/0800</w:t>
      </w:r>
    </w:p>
    <w:p w14:paraId="598F7FF3" w14:textId="62643E8F" w:rsidR="00C92493" w:rsidRPr="00C92493" w:rsidRDefault="00C92493" w:rsidP="00C92493">
      <w:pPr>
        <w:spacing w:after="0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 xml:space="preserve">dále </w:t>
      </w:r>
      <w:r w:rsidRPr="00C92493">
        <w:rPr>
          <w:rFonts w:eastAsia="Times New Roman" w:cstheme="minorHAnsi"/>
          <w:bCs/>
          <w:sz w:val="24"/>
          <w:szCs w:val="24"/>
          <w:lang w:eastAsia="cs-CZ"/>
        </w:rPr>
        <w:t xml:space="preserve">jen </w:t>
      </w:r>
      <w:r>
        <w:rPr>
          <w:rFonts w:eastAsia="Times New Roman" w:cstheme="minorHAnsi"/>
          <w:bCs/>
          <w:sz w:val="24"/>
          <w:szCs w:val="24"/>
          <w:lang w:eastAsia="cs-CZ"/>
        </w:rPr>
        <w:t>„</w:t>
      </w:r>
      <w:r w:rsidRPr="00C92493">
        <w:rPr>
          <w:rFonts w:eastAsia="Times New Roman" w:cstheme="minorHAnsi"/>
          <w:bCs/>
          <w:sz w:val="24"/>
          <w:szCs w:val="24"/>
          <w:lang w:eastAsia="cs-CZ"/>
        </w:rPr>
        <w:t>p</w:t>
      </w:r>
      <w:r w:rsidRPr="00C92493">
        <w:rPr>
          <w:rFonts w:cstheme="minorHAnsi"/>
          <w:bCs/>
          <w:sz w:val="24"/>
          <w:szCs w:val="24"/>
        </w:rPr>
        <w:t>ronajímatel</w:t>
      </w:r>
      <w:r>
        <w:rPr>
          <w:rFonts w:cstheme="minorHAnsi"/>
          <w:bCs/>
          <w:sz w:val="24"/>
          <w:szCs w:val="24"/>
        </w:rPr>
        <w:t>“</w:t>
      </w:r>
    </w:p>
    <w:p w14:paraId="180C3B69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284FE1C5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2F2DA9">
        <w:rPr>
          <w:rFonts w:eastAsia="Times New Roman" w:cstheme="minorHAnsi"/>
          <w:b/>
          <w:sz w:val="24"/>
          <w:szCs w:val="24"/>
          <w:lang w:eastAsia="cs-CZ"/>
        </w:rPr>
        <w:t>a</w:t>
      </w:r>
    </w:p>
    <w:p w14:paraId="1B950601" w14:textId="17C1D4F1" w:rsidR="006935B1" w:rsidRPr="002F2DA9" w:rsidRDefault="006935B1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1E5AAB87" w14:textId="2DA4983F" w:rsidR="006935B1" w:rsidRPr="002F2DA9" w:rsidRDefault="00ED241C" w:rsidP="006935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All </w:t>
      </w:r>
      <w:proofErr w:type="spellStart"/>
      <w:r>
        <w:rPr>
          <w:rFonts w:eastAsia="Times New Roman" w:cstheme="minorHAnsi"/>
          <w:b/>
          <w:sz w:val="24"/>
          <w:szCs w:val="24"/>
          <w:lang w:eastAsia="cs-CZ"/>
        </w:rPr>
        <w:t>Sports</w:t>
      </w:r>
      <w:proofErr w:type="spellEnd"/>
      <w:r>
        <w:rPr>
          <w:rFonts w:eastAsia="Times New Roman" w:cstheme="minorHAnsi"/>
          <w:b/>
          <w:sz w:val="24"/>
          <w:szCs w:val="24"/>
          <w:lang w:eastAsia="cs-CZ"/>
        </w:rPr>
        <w:t>, a. s.</w:t>
      </w:r>
    </w:p>
    <w:p w14:paraId="7B61FE41" w14:textId="77777777" w:rsidR="00ED241C" w:rsidRDefault="00ED241C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ED241C">
        <w:rPr>
          <w:rFonts w:eastAsia="Times New Roman" w:cstheme="minorHAnsi"/>
          <w:bCs/>
          <w:sz w:val="24"/>
          <w:szCs w:val="24"/>
          <w:lang w:eastAsia="cs-CZ"/>
        </w:rPr>
        <w:t>Blanenská 1996/</w:t>
      </w:r>
      <w:proofErr w:type="gramStart"/>
      <w:r w:rsidRPr="00ED241C">
        <w:rPr>
          <w:rFonts w:eastAsia="Times New Roman" w:cstheme="minorHAnsi"/>
          <w:bCs/>
          <w:sz w:val="24"/>
          <w:szCs w:val="24"/>
          <w:lang w:eastAsia="cs-CZ"/>
        </w:rPr>
        <w:t>12a</w:t>
      </w:r>
      <w:proofErr w:type="gramEnd"/>
      <w:r w:rsidRPr="00ED241C">
        <w:rPr>
          <w:rFonts w:eastAsia="Times New Roman" w:cstheme="minorHAnsi"/>
          <w:bCs/>
          <w:sz w:val="24"/>
          <w:szCs w:val="24"/>
          <w:lang w:eastAsia="cs-CZ"/>
        </w:rPr>
        <w:t xml:space="preserve">   </w:t>
      </w:r>
    </w:p>
    <w:p w14:paraId="333DB9A4" w14:textId="02CEBF6A" w:rsidR="008F4E3E" w:rsidRDefault="00ED241C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ED241C">
        <w:rPr>
          <w:rFonts w:eastAsia="Times New Roman" w:cstheme="minorHAnsi"/>
          <w:bCs/>
          <w:sz w:val="24"/>
          <w:szCs w:val="24"/>
          <w:lang w:eastAsia="cs-CZ"/>
        </w:rPr>
        <w:t xml:space="preserve">664 34 </w:t>
      </w:r>
      <w:r>
        <w:rPr>
          <w:rFonts w:eastAsia="Times New Roman" w:cstheme="minorHAnsi"/>
          <w:bCs/>
          <w:sz w:val="24"/>
          <w:szCs w:val="24"/>
          <w:lang w:eastAsia="cs-CZ"/>
        </w:rPr>
        <w:t>Kuřim</w:t>
      </w:r>
    </w:p>
    <w:p w14:paraId="0E8387BA" w14:textId="168F1A29" w:rsidR="006935B1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IČO: </w:t>
      </w:r>
      <w:r w:rsidR="00ED241C" w:rsidRPr="00ED241C">
        <w:rPr>
          <w:rFonts w:eastAsia="Times New Roman" w:cstheme="minorHAnsi"/>
          <w:bCs/>
          <w:sz w:val="24"/>
          <w:szCs w:val="24"/>
          <w:lang w:eastAsia="cs-CZ"/>
        </w:rPr>
        <w:t>26770164</w:t>
      </w: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, DIČ: </w:t>
      </w:r>
      <w:r w:rsidR="00ED241C" w:rsidRPr="00ED241C">
        <w:rPr>
          <w:rFonts w:eastAsia="Times New Roman" w:cstheme="minorHAnsi"/>
          <w:bCs/>
          <w:sz w:val="24"/>
          <w:szCs w:val="24"/>
          <w:lang w:eastAsia="cs-CZ"/>
        </w:rPr>
        <w:t>CZ26770164</w:t>
      </w:r>
    </w:p>
    <w:p w14:paraId="0AEB5577" w14:textId="6D8443F4" w:rsidR="00ED241C" w:rsidRPr="002F2DA9" w:rsidRDefault="00ED241C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>zastoupena Mgr. Igorem Novotným, předsedou představenstva</w:t>
      </w:r>
    </w:p>
    <w:p w14:paraId="66FAAC6E" w14:textId="77777777" w:rsidR="006935B1" w:rsidRPr="002F2DA9" w:rsidRDefault="006935B1" w:rsidP="006935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2F2DA9">
        <w:rPr>
          <w:rFonts w:eastAsia="Times New Roman" w:cstheme="minorHAnsi"/>
          <w:bCs/>
          <w:sz w:val="24"/>
          <w:szCs w:val="24"/>
          <w:lang w:eastAsia="cs-CZ"/>
        </w:rPr>
        <w:t xml:space="preserve">dále jen jako „nájemce“ </w:t>
      </w:r>
    </w:p>
    <w:p w14:paraId="6C23A18C" w14:textId="2DF9724B" w:rsidR="00955943" w:rsidRPr="002F2DA9" w:rsidRDefault="00955943" w:rsidP="00955943">
      <w:pPr>
        <w:rPr>
          <w:rFonts w:cstheme="minorHAnsi"/>
          <w:sz w:val="24"/>
          <w:szCs w:val="24"/>
        </w:rPr>
      </w:pPr>
    </w:p>
    <w:p w14:paraId="12C30320" w14:textId="39C63352" w:rsidR="00C92493" w:rsidRDefault="00C92493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s</w:t>
      </w:r>
      <w:r w:rsidR="006935B1" w:rsidRPr="002F2DA9">
        <w:rPr>
          <w:rFonts w:cstheme="minorHAnsi"/>
          <w:sz w:val="24"/>
          <w:szCs w:val="24"/>
        </w:rPr>
        <w:t>mluvní strany</w:t>
      </w:r>
      <w:r>
        <w:rPr>
          <w:rFonts w:cstheme="minorHAnsi"/>
          <w:sz w:val="24"/>
          <w:szCs w:val="24"/>
        </w:rPr>
        <w:t>)</w:t>
      </w:r>
    </w:p>
    <w:p w14:paraId="7C0464D2" w14:textId="77777777" w:rsidR="00C92493" w:rsidRDefault="00C92493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7A5C0D22" w14:textId="388DEB8A" w:rsidR="00C92493" w:rsidRDefault="006935B1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</w:t>
      </w:r>
      <w:r w:rsidR="00C92493">
        <w:rPr>
          <w:rFonts w:cstheme="minorHAnsi"/>
          <w:sz w:val="24"/>
          <w:szCs w:val="24"/>
        </w:rPr>
        <w:t xml:space="preserve">uzavírají tento dodatek k výše uvedené nájemní smlouvě ze dne </w:t>
      </w:r>
      <w:r w:rsidR="00C956BE">
        <w:rPr>
          <w:rFonts w:cstheme="minorHAnsi"/>
          <w:sz w:val="24"/>
          <w:szCs w:val="24"/>
        </w:rPr>
        <w:t>1.1.20</w:t>
      </w:r>
      <w:r w:rsidR="00ED241C">
        <w:rPr>
          <w:rFonts w:cstheme="minorHAnsi"/>
          <w:sz w:val="24"/>
          <w:szCs w:val="24"/>
        </w:rPr>
        <w:t>20</w:t>
      </w:r>
    </w:p>
    <w:p w14:paraId="2F0CE14E" w14:textId="3870C57E" w:rsidR="00F7005A" w:rsidRDefault="00F7005A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9553B3A" w14:textId="3CF0B3A0" w:rsidR="00C92493" w:rsidRPr="00C92493" w:rsidRDefault="00C92493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92493">
        <w:rPr>
          <w:rFonts w:cstheme="minorHAnsi"/>
          <w:b/>
          <w:bCs/>
          <w:sz w:val="24"/>
          <w:szCs w:val="24"/>
        </w:rPr>
        <w:t>I.</w:t>
      </w:r>
    </w:p>
    <w:p w14:paraId="7927D843" w14:textId="3B65E099" w:rsidR="00C92493" w:rsidRDefault="00C92493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92493">
        <w:rPr>
          <w:rFonts w:cstheme="minorHAnsi"/>
          <w:b/>
          <w:bCs/>
          <w:sz w:val="24"/>
          <w:szCs w:val="24"/>
        </w:rPr>
        <w:t>Předmět dodatku</w:t>
      </w:r>
    </w:p>
    <w:p w14:paraId="4E661656" w14:textId="3D73C965" w:rsidR="00C92493" w:rsidRPr="008E0F99" w:rsidRDefault="00C92493" w:rsidP="00C92493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1E01ED9A" w14:textId="5F57302C" w:rsidR="00C92493" w:rsidRDefault="00C92493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8E0F99">
        <w:rPr>
          <w:rFonts w:cstheme="minorHAnsi"/>
          <w:sz w:val="24"/>
          <w:szCs w:val="24"/>
        </w:rPr>
        <w:t xml:space="preserve">Na základě </w:t>
      </w:r>
      <w:r w:rsidR="008E0F99">
        <w:rPr>
          <w:rFonts w:cstheme="minorHAnsi"/>
          <w:sz w:val="24"/>
          <w:szCs w:val="24"/>
        </w:rPr>
        <w:t xml:space="preserve">usnesení Rady města Příbram č. </w:t>
      </w:r>
      <w:r w:rsidR="008A1AC7">
        <w:rPr>
          <w:rFonts w:cstheme="minorHAnsi"/>
          <w:sz w:val="24"/>
          <w:szCs w:val="24"/>
        </w:rPr>
        <w:t>1075</w:t>
      </w:r>
      <w:r w:rsidR="008E0F99">
        <w:rPr>
          <w:rFonts w:cstheme="minorHAnsi"/>
          <w:sz w:val="24"/>
          <w:szCs w:val="24"/>
        </w:rPr>
        <w:t xml:space="preserve">/2020 ze dne </w:t>
      </w:r>
      <w:r w:rsidR="008A1AC7">
        <w:rPr>
          <w:rFonts w:cstheme="minorHAnsi"/>
          <w:sz w:val="24"/>
          <w:szCs w:val="24"/>
        </w:rPr>
        <w:t>14</w:t>
      </w:r>
      <w:r w:rsidR="008E0F99">
        <w:rPr>
          <w:rFonts w:cstheme="minorHAnsi"/>
          <w:sz w:val="24"/>
          <w:szCs w:val="24"/>
        </w:rPr>
        <w:t>.</w:t>
      </w:r>
      <w:r w:rsidR="008A1AC7">
        <w:rPr>
          <w:rFonts w:cstheme="minorHAnsi"/>
          <w:sz w:val="24"/>
          <w:szCs w:val="24"/>
        </w:rPr>
        <w:t>12</w:t>
      </w:r>
      <w:r w:rsidR="008E0F99">
        <w:rPr>
          <w:rFonts w:cstheme="minorHAnsi"/>
          <w:sz w:val="24"/>
          <w:szCs w:val="24"/>
        </w:rPr>
        <w:t xml:space="preserve">.2020 se smluvní strany dohodly na dočasném snížení nájemného o </w:t>
      </w:r>
      <w:proofErr w:type="gramStart"/>
      <w:r w:rsidR="008E0F99">
        <w:rPr>
          <w:rFonts w:cstheme="minorHAnsi"/>
          <w:sz w:val="24"/>
          <w:szCs w:val="24"/>
        </w:rPr>
        <w:t>30%</w:t>
      </w:r>
      <w:proofErr w:type="gramEnd"/>
      <w:r w:rsidR="008E0F99">
        <w:rPr>
          <w:rFonts w:cstheme="minorHAnsi"/>
          <w:sz w:val="24"/>
          <w:szCs w:val="24"/>
        </w:rPr>
        <w:t xml:space="preserve"> smluvně stanovené výše za pronájem nebytových prostor za období od 01.</w:t>
      </w:r>
      <w:r w:rsidR="008A1AC7">
        <w:rPr>
          <w:rFonts w:cstheme="minorHAnsi"/>
          <w:sz w:val="24"/>
          <w:szCs w:val="24"/>
        </w:rPr>
        <w:t>10</w:t>
      </w:r>
      <w:r w:rsidR="008E0F99">
        <w:rPr>
          <w:rFonts w:cstheme="minorHAnsi"/>
          <w:sz w:val="24"/>
          <w:szCs w:val="24"/>
        </w:rPr>
        <w:t>.2020 do 3</w:t>
      </w:r>
      <w:r w:rsidR="008A1AC7">
        <w:rPr>
          <w:rFonts w:cstheme="minorHAnsi"/>
          <w:sz w:val="24"/>
          <w:szCs w:val="24"/>
        </w:rPr>
        <w:t>1</w:t>
      </w:r>
      <w:r w:rsidR="008E0F99">
        <w:rPr>
          <w:rFonts w:cstheme="minorHAnsi"/>
          <w:sz w:val="24"/>
          <w:szCs w:val="24"/>
        </w:rPr>
        <w:t>.</w:t>
      </w:r>
      <w:r w:rsidR="008A1AC7">
        <w:rPr>
          <w:rFonts w:cstheme="minorHAnsi"/>
          <w:sz w:val="24"/>
          <w:szCs w:val="24"/>
        </w:rPr>
        <w:t>12</w:t>
      </w:r>
      <w:r w:rsidR="008E0F99">
        <w:rPr>
          <w:rFonts w:cstheme="minorHAnsi"/>
          <w:sz w:val="24"/>
          <w:szCs w:val="24"/>
        </w:rPr>
        <w:t>.2020, jako důsledku za omezení užívacího práva nájemce z důvodu vyhlášení nouzového stavu</w:t>
      </w:r>
      <w:r w:rsidR="008A1AC7">
        <w:rPr>
          <w:rFonts w:cstheme="minorHAnsi"/>
          <w:sz w:val="24"/>
          <w:szCs w:val="24"/>
        </w:rPr>
        <w:t xml:space="preserve"> 2.vlna COVID-19</w:t>
      </w:r>
      <w:r w:rsidR="008E0F99">
        <w:rPr>
          <w:rFonts w:cstheme="minorHAnsi"/>
          <w:sz w:val="24"/>
          <w:szCs w:val="24"/>
        </w:rPr>
        <w:t xml:space="preserve"> – krizových a</w:t>
      </w:r>
      <w:r w:rsidR="008A1AC7">
        <w:rPr>
          <w:rFonts w:cstheme="minorHAnsi"/>
          <w:sz w:val="24"/>
          <w:szCs w:val="24"/>
        </w:rPr>
        <w:t> </w:t>
      </w:r>
      <w:r w:rsidR="008E0F99">
        <w:rPr>
          <w:rFonts w:cstheme="minorHAnsi"/>
          <w:sz w:val="24"/>
          <w:szCs w:val="24"/>
        </w:rPr>
        <w:t xml:space="preserve">mimořádných opatření v ČR, které bránilo šíření onemocnění COVID-19. </w:t>
      </w:r>
    </w:p>
    <w:p w14:paraId="6ACD01E5" w14:textId="4805333D" w:rsidR="00CD2CA4" w:rsidRDefault="00344822" w:rsidP="006379BC">
      <w:pPr>
        <w:autoSpaceDE w:val="0"/>
        <w:autoSpaceDN w:val="0"/>
        <w:adjustRightInd w:val="0"/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Pronajímateli náleží v období od </w:t>
      </w:r>
      <w:r w:rsidR="008A1AC7">
        <w:rPr>
          <w:rFonts w:cstheme="minorHAnsi"/>
          <w:sz w:val="24"/>
          <w:szCs w:val="24"/>
        </w:rPr>
        <w:t xml:space="preserve">01.10.2020 do 31.12.2020 </w:t>
      </w:r>
      <w:r>
        <w:rPr>
          <w:rFonts w:cstheme="minorHAnsi"/>
          <w:sz w:val="24"/>
          <w:szCs w:val="24"/>
        </w:rPr>
        <w:t>dočasně snížené nájemné z</w:t>
      </w:r>
      <w:r w:rsidR="00CD2CA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částky</w:t>
      </w:r>
      <w:r w:rsidR="00CD2CA4">
        <w:rPr>
          <w:rFonts w:cstheme="minorHAnsi"/>
          <w:sz w:val="24"/>
          <w:szCs w:val="24"/>
        </w:rPr>
        <w:t xml:space="preserve">      </w:t>
      </w:r>
    </w:p>
    <w:p w14:paraId="2647E4FA" w14:textId="1379A416" w:rsidR="007C0F17" w:rsidRDefault="008A1AC7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21.390,-Kč</w:t>
      </w:r>
      <w:r w:rsidR="009B5F6D">
        <w:rPr>
          <w:rFonts w:cstheme="minorHAnsi"/>
          <w:sz w:val="24"/>
          <w:szCs w:val="24"/>
        </w:rPr>
        <w:t xml:space="preserve"> b</w:t>
      </w:r>
      <w:r w:rsidR="00CD2CA4">
        <w:rPr>
          <w:rFonts w:cstheme="minorHAnsi"/>
          <w:sz w:val="24"/>
          <w:szCs w:val="24"/>
        </w:rPr>
        <w:t>ez DPH/měsíčně</w:t>
      </w:r>
      <w:r w:rsidR="007C0F17">
        <w:rPr>
          <w:rFonts w:cstheme="minorHAnsi"/>
          <w:sz w:val="24"/>
          <w:szCs w:val="24"/>
        </w:rPr>
        <w:t xml:space="preserve"> na výši </w:t>
      </w:r>
      <w:r>
        <w:rPr>
          <w:rFonts w:cstheme="minorHAnsi"/>
          <w:sz w:val="24"/>
          <w:szCs w:val="24"/>
        </w:rPr>
        <w:t xml:space="preserve">14.763,-Kč nájemné + 210,-Kč voda </w:t>
      </w:r>
      <w:r w:rsidR="00AF271A">
        <w:rPr>
          <w:rFonts w:cstheme="minorHAnsi"/>
          <w:sz w:val="24"/>
          <w:szCs w:val="24"/>
        </w:rPr>
        <w:t>bez DPH/měsíčně.</w:t>
      </w:r>
      <w:r>
        <w:rPr>
          <w:rFonts w:cstheme="minorHAnsi"/>
          <w:sz w:val="24"/>
          <w:szCs w:val="24"/>
        </w:rPr>
        <w:t xml:space="preserve"> Celkem </w:t>
      </w:r>
      <w:proofErr w:type="gramStart"/>
      <w:r>
        <w:rPr>
          <w:rFonts w:cstheme="minorHAnsi"/>
          <w:sz w:val="24"/>
          <w:szCs w:val="24"/>
        </w:rPr>
        <w:t>14.973,-</w:t>
      </w:r>
      <w:proofErr w:type="gramEnd"/>
      <w:r>
        <w:rPr>
          <w:rFonts w:cstheme="minorHAnsi"/>
          <w:sz w:val="24"/>
          <w:szCs w:val="24"/>
        </w:rPr>
        <w:t>Kč bez DPH.</w:t>
      </w:r>
    </w:p>
    <w:p w14:paraId="5F0B2820" w14:textId="77777777" w:rsidR="00EC2706" w:rsidRDefault="00EC2706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473852E6" w14:textId="77777777" w:rsidR="00EC2706" w:rsidRDefault="00EC2706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71399626" w14:textId="18EBFAF8" w:rsidR="00CD2CA4" w:rsidRDefault="00AF271A" w:rsidP="006379BC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dohodly, že za o</w:t>
      </w:r>
      <w:r w:rsidR="00CD2CA4">
        <w:rPr>
          <w:rFonts w:cstheme="minorHAnsi"/>
          <w:sz w:val="24"/>
          <w:szCs w:val="24"/>
        </w:rPr>
        <w:t>bdobí</w:t>
      </w:r>
      <w:r w:rsidR="009B5F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</w:t>
      </w:r>
      <w:r w:rsidR="008A1AC7">
        <w:rPr>
          <w:rFonts w:cstheme="minorHAnsi"/>
          <w:sz w:val="24"/>
          <w:szCs w:val="24"/>
        </w:rPr>
        <w:t xml:space="preserve">01.10.2020 do 31.12.2020 </w:t>
      </w:r>
      <w:r w:rsidR="00175729">
        <w:rPr>
          <w:rFonts w:cstheme="minorHAnsi"/>
          <w:sz w:val="24"/>
          <w:szCs w:val="24"/>
        </w:rPr>
        <w:t xml:space="preserve">činí </w:t>
      </w:r>
      <w:r w:rsidR="00483B1A">
        <w:rPr>
          <w:rFonts w:cstheme="minorHAnsi"/>
          <w:sz w:val="24"/>
          <w:szCs w:val="24"/>
        </w:rPr>
        <w:t xml:space="preserve">doplatek za </w:t>
      </w:r>
      <w:r w:rsidR="00175729">
        <w:rPr>
          <w:rFonts w:cstheme="minorHAnsi"/>
          <w:sz w:val="24"/>
          <w:szCs w:val="24"/>
        </w:rPr>
        <w:t>nájemné</w:t>
      </w:r>
      <w:r w:rsidR="008F4E3E">
        <w:rPr>
          <w:rFonts w:cstheme="minorHAnsi"/>
          <w:sz w:val="24"/>
          <w:szCs w:val="24"/>
        </w:rPr>
        <w:t xml:space="preserve"> </w:t>
      </w:r>
      <w:r w:rsidR="00100264">
        <w:rPr>
          <w:rFonts w:cstheme="minorHAnsi"/>
          <w:sz w:val="24"/>
          <w:szCs w:val="24"/>
        </w:rPr>
        <w:t>14.973,-Kč</w:t>
      </w:r>
      <w:r>
        <w:rPr>
          <w:rFonts w:cstheme="minorHAnsi"/>
          <w:sz w:val="24"/>
          <w:szCs w:val="24"/>
        </w:rPr>
        <w:t xml:space="preserve"> +</w:t>
      </w:r>
      <w:r w:rsidR="009B5F6D">
        <w:rPr>
          <w:rFonts w:cstheme="minorHAnsi"/>
          <w:sz w:val="24"/>
          <w:szCs w:val="24"/>
        </w:rPr>
        <w:t xml:space="preserve"> </w:t>
      </w:r>
      <w:r w:rsidR="00CD2CA4">
        <w:rPr>
          <w:rFonts w:cstheme="minorHAnsi"/>
          <w:sz w:val="24"/>
          <w:szCs w:val="24"/>
        </w:rPr>
        <w:t>DPH</w:t>
      </w:r>
      <w:r>
        <w:rPr>
          <w:rFonts w:cstheme="minorHAnsi"/>
          <w:sz w:val="24"/>
          <w:szCs w:val="24"/>
        </w:rPr>
        <w:t xml:space="preserve">/měsíčně, tj. celkem za stanovené období </w:t>
      </w:r>
      <w:proofErr w:type="gramStart"/>
      <w:r w:rsidR="00100264">
        <w:rPr>
          <w:rFonts w:cstheme="minorHAnsi"/>
          <w:sz w:val="24"/>
          <w:szCs w:val="24"/>
        </w:rPr>
        <w:t>44.919</w:t>
      </w:r>
      <w:r w:rsidR="00ED241C">
        <w:rPr>
          <w:rFonts w:cstheme="minorHAnsi"/>
          <w:sz w:val="24"/>
          <w:szCs w:val="24"/>
        </w:rPr>
        <w:t>,</w:t>
      </w:r>
      <w:r w:rsidR="00100264">
        <w:rPr>
          <w:rFonts w:cstheme="minorHAnsi"/>
          <w:sz w:val="24"/>
          <w:szCs w:val="24"/>
        </w:rPr>
        <w:t>-</w:t>
      </w:r>
      <w:proofErr w:type="gramEnd"/>
      <w:r w:rsidR="00100264">
        <w:rPr>
          <w:rFonts w:cstheme="minorHAnsi"/>
          <w:sz w:val="24"/>
          <w:szCs w:val="24"/>
        </w:rPr>
        <w:t>Kč</w:t>
      </w:r>
      <w:r w:rsidR="00483B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+</w:t>
      </w:r>
      <w:r w:rsidR="00483B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DPH.</w:t>
      </w:r>
      <w:r w:rsidR="00CD2CA4">
        <w:rPr>
          <w:rFonts w:cstheme="minorHAnsi"/>
          <w:sz w:val="24"/>
          <w:szCs w:val="24"/>
        </w:rPr>
        <w:t xml:space="preserve"> </w:t>
      </w:r>
      <w:r w:rsidR="00175729">
        <w:rPr>
          <w:rFonts w:cstheme="minorHAnsi"/>
          <w:sz w:val="24"/>
          <w:szCs w:val="24"/>
        </w:rPr>
        <w:t xml:space="preserve">Z důvodu již zaplaceného nájemného ve výši </w:t>
      </w:r>
      <w:r w:rsidR="008A1AC7">
        <w:rPr>
          <w:rFonts w:cstheme="minorHAnsi"/>
          <w:sz w:val="24"/>
          <w:szCs w:val="24"/>
        </w:rPr>
        <w:t>10</w:t>
      </w:r>
      <w:r w:rsidR="00175729">
        <w:rPr>
          <w:rFonts w:cstheme="minorHAnsi"/>
          <w:sz w:val="24"/>
          <w:szCs w:val="24"/>
        </w:rPr>
        <w:t xml:space="preserve">0% činí </w:t>
      </w:r>
      <w:r w:rsidR="008A1AC7">
        <w:rPr>
          <w:rFonts w:cstheme="minorHAnsi"/>
          <w:sz w:val="24"/>
          <w:szCs w:val="24"/>
        </w:rPr>
        <w:t>pře</w:t>
      </w:r>
      <w:r w:rsidR="00175729">
        <w:rPr>
          <w:rFonts w:cstheme="minorHAnsi"/>
          <w:sz w:val="24"/>
          <w:szCs w:val="24"/>
        </w:rPr>
        <w:t>platek</w:t>
      </w:r>
      <w:r w:rsidR="009D61C9">
        <w:rPr>
          <w:rFonts w:cstheme="minorHAnsi"/>
          <w:sz w:val="24"/>
          <w:szCs w:val="24"/>
        </w:rPr>
        <w:t xml:space="preserve"> ve výši rozdílu tedy </w:t>
      </w:r>
      <w:r w:rsidR="008A1AC7">
        <w:rPr>
          <w:rFonts w:cstheme="minorHAnsi"/>
          <w:sz w:val="24"/>
          <w:szCs w:val="24"/>
        </w:rPr>
        <w:t>3</w:t>
      </w:r>
      <w:r w:rsidR="009D61C9">
        <w:rPr>
          <w:rFonts w:cstheme="minorHAnsi"/>
          <w:sz w:val="24"/>
          <w:szCs w:val="24"/>
        </w:rPr>
        <w:t>0%</w:t>
      </w:r>
      <w:r w:rsidR="008A1AC7">
        <w:rPr>
          <w:rFonts w:cstheme="minorHAnsi"/>
          <w:sz w:val="24"/>
          <w:szCs w:val="24"/>
        </w:rPr>
        <w:t xml:space="preserve"> </w:t>
      </w:r>
      <w:r w:rsidR="003C52B8">
        <w:rPr>
          <w:rFonts w:cstheme="minorHAnsi"/>
          <w:sz w:val="24"/>
          <w:szCs w:val="24"/>
        </w:rPr>
        <w:t>6.327</w:t>
      </w:r>
      <w:r w:rsidR="009D61C9">
        <w:rPr>
          <w:rFonts w:cstheme="minorHAnsi"/>
          <w:sz w:val="24"/>
          <w:szCs w:val="24"/>
        </w:rPr>
        <w:t>,-</w:t>
      </w:r>
      <w:r w:rsidR="00100264">
        <w:rPr>
          <w:rFonts w:cstheme="minorHAnsi"/>
          <w:sz w:val="24"/>
          <w:szCs w:val="24"/>
        </w:rPr>
        <w:t>Kč</w:t>
      </w:r>
      <w:r w:rsidR="008A1AC7">
        <w:rPr>
          <w:rFonts w:cstheme="minorHAnsi"/>
          <w:sz w:val="24"/>
          <w:szCs w:val="24"/>
        </w:rPr>
        <w:t xml:space="preserve"> nájem + 90,-Kč voda</w:t>
      </w:r>
      <w:r w:rsidR="009D61C9">
        <w:rPr>
          <w:rFonts w:cstheme="minorHAnsi"/>
          <w:sz w:val="24"/>
          <w:szCs w:val="24"/>
        </w:rPr>
        <w:t>/měsíc, celkem</w:t>
      </w:r>
      <w:r w:rsidR="003C52B8">
        <w:rPr>
          <w:rFonts w:cstheme="minorHAnsi"/>
          <w:sz w:val="24"/>
          <w:szCs w:val="24"/>
        </w:rPr>
        <w:t xml:space="preserve"> </w:t>
      </w:r>
      <w:proofErr w:type="gramStart"/>
      <w:r w:rsidR="003C52B8">
        <w:rPr>
          <w:rFonts w:cstheme="minorHAnsi"/>
          <w:sz w:val="24"/>
          <w:szCs w:val="24"/>
        </w:rPr>
        <w:t>19.251</w:t>
      </w:r>
      <w:r w:rsidR="009D61C9">
        <w:rPr>
          <w:rFonts w:cstheme="minorHAnsi"/>
          <w:sz w:val="24"/>
          <w:szCs w:val="24"/>
        </w:rPr>
        <w:t>,-</w:t>
      </w:r>
      <w:proofErr w:type="gramEnd"/>
      <w:r w:rsidR="00100264">
        <w:rPr>
          <w:rFonts w:cstheme="minorHAnsi"/>
          <w:sz w:val="24"/>
          <w:szCs w:val="24"/>
        </w:rPr>
        <w:t xml:space="preserve">Kč </w:t>
      </w:r>
      <w:r w:rsidR="009D61C9">
        <w:rPr>
          <w:rFonts w:cstheme="minorHAnsi"/>
          <w:sz w:val="24"/>
          <w:szCs w:val="24"/>
        </w:rPr>
        <w:t>bez DPH</w:t>
      </w:r>
      <w:r w:rsidR="00175729">
        <w:rPr>
          <w:rFonts w:cstheme="minorHAnsi"/>
          <w:sz w:val="24"/>
          <w:szCs w:val="24"/>
        </w:rPr>
        <w:t xml:space="preserve"> za stanovené období</w:t>
      </w:r>
      <w:r w:rsidR="009D61C9">
        <w:rPr>
          <w:rFonts w:cstheme="minorHAnsi"/>
          <w:sz w:val="24"/>
          <w:szCs w:val="24"/>
        </w:rPr>
        <w:t>.</w:t>
      </w:r>
      <w:r w:rsidR="00175729">
        <w:rPr>
          <w:rFonts w:cstheme="minorHAnsi"/>
          <w:sz w:val="24"/>
          <w:szCs w:val="24"/>
        </w:rPr>
        <w:t xml:space="preserve"> </w:t>
      </w:r>
      <w:r w:rsidR="00CD2CA4">
        <w:rPr>
          <w:rFonts w:cstheme="minorHAnsi"/>
          <w:sz w:val="24"/>
          <w:szCs w:val="24"/>
        </w:rPr>
        <w:t>Tento</w:t>
      </w:r>
      <w:r w:rsidR="009D61C9">
        <w:rPr>
          <w:rFonts w:cstheme="minorHAnsi"/>
          <w:sz w:val="24"/>
          <w:szCs w:val="24"/>
        </w:rPr>
        <w:t xml:space="preserve"> konečný</w:t>
      </w:r>
      <w:r w:rsidR="00CD2CA4">
        <w:rPr>
          <w:rFonts w:cstheme="minorHAnsi"/>
          <w:sz w:val="24"/>
          <w:szCs w:val="24"/>
        </w:rPr>
        <w:t xml:space="preserve"> </w:t>
      </w:r>
      <w:r w:rsidR="008A1AC7">
        <w:rPr>
          <w:rFonts w:cstheme="minorHAnsi"/>
          <w:sz w:val="24"/>
          <w:szCs w:val="24"/>
        </w:rPr>
        <w:t>pře</w:t>
      </w:r>
      <w:r w:rsidR="00CD2CA4">
        <w:rPr>
          <w:rFonts w:cstheme="minorHAnsi"/>
          <w:sz w:val="24"/>
          <w:szCs w:val="24"/>
        </w:rPr>
        <w:t xml:space="preserve">platek bude </w:t>
      </w:r>
      <w:r w:rsidR="008A1AC7">
        <w:rPr>
          <w:rFonts w:cstheme="minorHAnsi"/>
          <w:sz w:val="24"/>
          <w:szCs w:val="24"/>
        </w:rPr>
        <w:t>pronajímatelem</w:t>
      </w:r>
      <w:r w:rsidR="00CD2CA4">
        <w:rPr>
          <w:rFonts w:cstheme="minorHAnsi"/>
          <w:sz w:val="24"/>
          <w:szCs w:val="24"/>
        </w:rPr>
        <w:t xml:space="preserve"> uhrazen na účet </w:t>
      </w:r>
      <w:r w:rsidR="008A1AC7">
        <w:rPr>
          <w:rFonts w:cstheme="minorHAnsi"/>
          <w:sz w:val="24"/>
          <w:szCs w:val="24"/>
        </w:rPr>
        <w:t xml:space="preserve">nájemce </w:t>
      </w:r>
      <w:r w:rsidR="00CD2CA4">
        <w:rPr>
          <w:rFonts w:cstheme="minorHAnsi"/>
          <w:sz w:val="24"/>
          <w:szCs w:val="24"/>
        </w:rPr>
        <w:t>nejpozději do 31.</w:t>
      </w:r>
      <w:r w:rsidR="008A1AC7">
        <w:rPr>
          <w:rFonts w:cstheme="minorHAnsi"/>
          <w:sz w:val="24"/>
          <w:szCs w:val="24"/>
        </w:rPr>
        <w:t>01</w:t>
      </w:r>
      <w:r w:rsidR="00CD2CA4">
        <w:rPr>
          <w:rFonts w:cstheme="minorHAnsi"/>
          <w:sz w:val="24"/>
          <w:szCs w:val="24"/>
        </w:rPr>
        <w:t xml:space="preserve">.2020. </w:t>
      </w:r>
    </w:p>
    <w:p w14:paraId="769895B6" w14:textId="77777777" w:rsidR="003C52B8" w:rsidRDefault="00CD2CA4" w:rsidP="003C52B8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344822">
        <w:rPr>
          <w:rFonts w:cstheme="minorHAnsi"/>
          <w:sz w:val="24"/>
          <w:szCs w:val="24"/>
        </w:rPr>
        <w:t xml:space="preserve"> </w:t>
      </w:r>
    </w:p>
    <w:p w14:paraId="10889E68" w14:textId="33379695" w:rsidR="006935B1" w:rsidRPr="00CD2CA4" w:rsidRDefault="00344822" w:rsidP="003C52B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D2CA4">
        <w:rPr>
          <w:rFonts w:cstheme="minorHAnsi"/>
          <w:b/>
          <w:bCs/>
          <w:sz w:val="24"/>
          <w:szCs w:val="24"/>
        </w:rPr>
        <w:t>II.</w:t>
      </w:r>
      <w:r w:rsidR="00CD2CA4" w:rsidRPr="00CD2CA4">
        <w:rPr>
          <w:rFonts w:cstheme="minorHAnsi"/>
          <w:b/>
          <w:bCs/>
          <w:sz w:val="24"/>
          <w:szCs w:val="24"/>
        </w:rPr>
        <w:t xml:space="preserve"> </w:t>
      </w:r>
      <w:r w:rsidR="006935B1" w:rsidRPr="00CD2CA4">
        <w:rPr>
          <w:rFonts w:cstheme="minorHAnsi"/>
          <w:b/>
          <w:bCs/>
          <w:sz w:val="24"/>
          <w:szCs w:val="24"/>
        </w:rPr>
        <w:t>Závěrečná ustanovení</w:t>
      </w:r>
    </w:p>
    <w:p w14:paraId="5811A18C" w14:textId="77777777" w:rsidR="00483B1A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Smluvní strany shodně konstatují, že od </w:t>
      </w:r>
      <w:r w:rsidR="008A1AC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1.</w:t>
      </w:r>
      <w:r w:rsidR="008A1AC7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.2020 je opět v platnosti znění článku</w:t>
      </w:r>
      <w:r w:rsidR="00483B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</w:p>
    <w:p w14:paraId="7635CDDF" w14:textId="3EDA4EE6" w:rsidR="00CD2CA4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="006379BC">
        <w:rPr>
          <w:rFonts w:cstheme="minorHAnsi"/>
          <w:sz w:val="24"/>
          <w:szCs w:val="24"/>
        </w:rPr>
        <w:t>Nájemné a jeho splatnost“ s</w:t>
      </w:r>
      <w:r>
        <w:rPr>
          <w:rFonts w:cstheme="minorHAnsi"/>
          <w:sz w:val="24"/>
          <w:szCs w:val="24"/>
        </w:rPr>
        <w:t xml:space="preserve">mluvního vztahu ve znění v plném rozsahu vymezeném smlouvou ze dne </w:t>
      </w:r>
      <w:r w:rsidR="00C956B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956B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.20</w:t>
      </w:r>
      <w:r w:rsidR="00ED241C">
        <w:rPr>
          <w:rFonts w:cstheme="minorHAnsi"/>
          <w:sz w:val="24"/>
          <w:szCs w:val="24"/>
        </w:rPr>
        <w:t>20</w:t>
      </w:r>
      <w:r w:rsidR="006935B1" w:rsidRPr="002F2DA9">
        <w:rPr>
          <w:rFonts w:cstheme="minorHAnsi"/>
          <w:sz w:val="24"/>
          <w:szCs w:val="24"/>
        </w:rPr>
        <w:t>.</w:t>
      </w:r>
    </w:p>
    <w:p w14:paraId="5ADAFEC2" w14:textId="77777777" w:rsidR="00CD2CA4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38C1B45D" w14:textId="363D24E9" w:rsidR="00CD2CA4" w:rsidRDefault="00CD2CA4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Nedílnou součástí tohoto dodatku je Čestné prohlášení, které bude sloužit jako dokument pro upřesnění doby trvání omezení a prohlášení o schopnosti prokázat výrazné snížení příjmů jako důsledek přijatých mimořádných opatření</w:t>
      </w:r>
      <w:r w:rsidR="00FC45E9">
        <w:rPr>
          <w:rFonts w:cstheme="minorHAnsi"/>
          <w:sz w:val="24"/>
          <w:szCs w:val="24"/>
        </w:rPr>
        <w:t xml:space="preserve"> vydaných v souvislosti s ochranou obyvatel proti výskytu koronaviru.</w:t>
      </w:r>
    </w:p>
    <w:p w14:paraId="0F1BAE8F" w14:textId="34045421" w:rsidR="00FC45E9" w:rsidRDefault="00FC45E9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431C0F0" w14:textId="1E6C3889" w:rsidR="006935B1" w:rsidRPr="002F2DA9" w:rsidRDefault="006935B1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Tento dodatek vstupuje v platnost dnem podpisu obou smluvních stran</w:t>
      </w:r>
      <w:r w:rsidR="00F7005A" w:rsidRPr="002F2DA9">
        <w:rPr>
          <w:rFonts w:cstheme="minorHAnsi"/>
          <w:sz w:val="24"/>
          <w:szCs w:val="24"/>
        </w:rPr>
        <w:t>.</w:t>
      </w:r>
    </w:p>
    <w:p w14:paraId="4CA0306E" w14:textId="77777777" w:rsidR="00F7005A" w:rsidRPr="002F2DA9" w:rsidRDefault="00F7005A" w:rsidP="006379BC">
      <w:pPr>
        <w:pStyle w:val="Zhlav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6A55AF7E" w14:textId="1732D7E6" w:rsidR="00FC45E9" w:rsidRDefault="006935B1" w:rsidP="006379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Vzájemně uzavřená nájemní smlouva ze dne </w:t>
      </w:r>
      <w:r w:rsidR="00C956BE">
        <w:rPr>
          <w:rFonts w:cstheme="minorHAnsi"/>
          <w:sz w:val="24"/>
          <w:szCs w:val="24"/>
        </w:rPr>
        <w:t>1.1.20</w:t>
      </w:r>
      <w:r w:rsidR="00ED241C">
        <w:rPr>
          <w:rFonts w:cstheme="minorHAnsi"/>
          <w:sz w:val="24"/>
          <w:szCs w:val="24"/>
        </w:rPr>
        <w:t>20</w:t>
      </w:r>
      <w:r w:rsidRPr="002F2DA9">
        <w:rPr>
          <w:rFonts w:cstheme="minorHAnsi"/>
          <w:sz w:val="24"/>
          <w:szCs w:val="24"/>
        </w:rPr>
        <w:t xml:space="preserve"> jakož i tento dodatek může být měněn pouze písemnou dohodou stran.</w:t>
      </w:r>
    </w:p>
    <w:p w14:paraId="6F7DEA24" w14:textId="743A6949" w:rsidR="006935B1" w:rsidRPr="002F2DA9" w:rsidRDefault="006935B1" w:rsidP="006379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>Tento dodatek je sepsán ve dvou vyhotoveních s tím, že každá ze smluvních stran obdrží po jednom vyhotovení.</w:t>
      </w:r>
    </w:p>
    <w:p w14:paraId="4C8C55AC" w14:textId="482D48B4" w:rsidR="006935B1" w:rsidRPr="002F2DA9" w:rsidRDefault="006935B1" w:rsidP="006379B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Smluvní strany prohlašují, že se seznámily s obsahem </w:t>
      </w:r>
      <w:r w:rsidR="00F7005A" w:rsidRPr="002F2DA9">
        <w:rPr>
          <w:rFonts w:cstheme="minorHAnsi"/>
          <w:sz w:val="24"/>
          <w:szCs w:val="24"/>
        </w:rPr>
        <w:t>„D</w:t>
      </w:r>
      <w:r w:rsidRPr="002F2DA9">
        <w:rPr>
          <w:rFonts w:cstheme="minorHAnsi"/>
          <w:sz w:val="24"/>
          <w:szCs w:val="24"/>
        </w:rPr>
        <w:t xml:space="preserve">odatku č. </w:t>
      </w:r>
      <w:r w:rsidR="00483B1A">
        <w:rPr>
          <w:rFonts w:cstheme="minorHAnsi"/>
          <w:sz w:val="24"/>
          <w:szCs w:val="24"/>
        </w:rPr>
        <w:t>2</w:t>
      </w:r>
      <w:r w:rsidR="00F7005A" w:rsidRPr="002F2DA9">
        <w:rPr>
          <w:rFonts w:cstheme="minorHAnsi"/>
          <w:sz w:val="24"/>
          <w:szCs w:val="24"/>
        </w:rPr>
        <w:t>“</w:t>
      </w:r>
      <w:r w:rsidRPr="002F2DA9">
        <w:rPr>
          <w:rFonts w:cstheme="minorHAnsi"/>
          <w:sz w:val="24"/>
          <w:szCs w:val="24"/>
        </w:rPr>
        <w:t xml:space="preserve"> a že tento dodatek byl sepsán dle jejich pravé a svobodné vůle, nikoliv v tísni, či za nápadně nevýhodných podmínek, a na důkaz toho připojují své podpisy.</w:t>
      </w:r>
    </w:p>
    <w:p w14:paraId="479F6295" w14:textId="77777777" w:rsidR="00FC45E9" w:rsidRDefault="00FC45E9" w:rsidP="006935B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EE5E05A" w14:textId="1D7CFCC6" w:rsidR="006935B1" w:rsidRPr="002F2DA9" w:rsidRDefault="006935B1" w:rsidP="006935B1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V</w:t>
      </w:r>
      <w:r w:rsidR="00483B1A">
        <w:rPr>
          <w:rFonts w:cstheme="minorHAnsi"/>
          <w:sz w:val="24"/>
          <w:szCs w:val="24"/>
        </w:rPr>
        <w:t> </w:t>
      </w:r>
      <w:r w:rsidRPr="002F2DA9">
        <w:rPr>
          <w:rFonts w:cstheme="minorHAnsi"/>
          <w:sz w:val="24"/>
          <w:szCs w:val="24"/>
        </w:rPr>
        <w:t>Příbrami</w:t>
      </w:r>
      <w:r w:rsidR="00483B1A">
        <w:rPr>
          <w:rFonts w:cstheme="minorHAnsi"/>
          <w:sz w:val="24"/>
          <w:szCs w:val="24"/>
        </w:rPr>
        <w:t>,</w:t>
      </w:r>
      <w:r w:rsidRPr="002F2DA9">
        <w:rPr>
          <w:rFonts w:cstheme="minorHAnsi"/>
          <w:sz w:val="24"/>
          <w:szCs w:val="24"/>
        </w:rPr>
        <w:t xml:space="preserve"> dne </w:t>
      </w:r>
      <w:r w:rsidR="00483B1A">
        <w:rPr>
          <w:rFonts w:cstheme="minorHAnsi"/>
          <w:sz w:val="24"/>
          <w:szCs w:val="24"/>
        </w:rPr>
        <w:t>29.12.2020</w:t>
      </w:r>
    </w:p>
    <w:p w14:paraId="4C3D8637" w14:textId="5442D483" w:rsidR="006935B1" w:rsidRDefault="006935B1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31ECCDD9" w14:textId="77777777" w:rsidR="006379BC" w:rsidRPr="002F2DA9" w:rsidRDefault="006379BC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6E04AEC" w14:textId="5FF0C7B8" w:rsidR="006935B1" w:rsidRPr="002F2DA9" w:rsidRDefault="006379BC" w:rsidP="006935B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6935B1" w:rsidRPr="002F2DA9">
        <w:rPr>
          <w:rFonts w:cstheme="minorHAnsi"/>
          <w:sz w:val="24"/>
          <w:szCs w:val="24"/>
        </w:rPr>
        <w:t>…………………………</w:t>
      </w:r>
      <w:r w:rsidR="000C4329" w:rsidRPr="002F2DA9">
        <w:rPr>
          <w:rFonts w:cstheme="minorHAnsi"/>
          <w:sz w:val="24"/>
          <w:szCs w:val="24"/>
        </w:rPr>
        <w:t>…</w:t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6935B1" w:rsidRPr="002F2DA9">
        <w:rPr>
          <w:rFonts w:cstheme="minorHAnsi"/>
          <w:sz w:val="24"/>
          <w:szCs w:val="24"/>
        </w:rPr>
        <w:tab/>
      </w:r>
      <w:r w:rsidR="000C4329" w:rsidRPr="002F2DA9">
        <w:rPr>
          <w:rFonts w:cstheme="minorHAnsi"/>
          <w:sz w:val="24"/>
          <w:szCs w:val="24"/>
        </w:rPr>
        <w:t xml:space="preserve">     </w:t>
      </w:r>
      <w:r w:rsidR="00EC2706">
        <w:rPr>
          <w:rFonts w:cstheme="minorHAnsi"/>
          <w:sz w:val="24"/>
          <w:szCs w:val="24"/>
        </w:rPr>
        <w:tab/>
      </w:r>
      <w:r w:rsidR="00EC2706">
        <w:rPr>
          <w:rFonts w:cstheme="minorHAnsi"/>
          <w:sz w:val="24"/>
          <w:szCs w:val="24"/>
        </w:rPr>
        <w:tab/>
      </w:r>
      <w:r w:rsidR="000C4329" w:rsidRPr="002F2DA9">
        <w:rPr>
          <w:rFonts w:cstheme="minorHAnsi"/>
          <w:sz w:val="24"/>
          <w:szCs w:val="24"/>
        </w:rPr>
        <w:t xml:space="preserve"> </w:t>
      </w:r>
      <w:r w:rsidR="006935B1" w:rsidRPr="002F2DA9">
        <w:rPr>
          <w:rFonts w:cstheme="minorHAnsi"/>
          <w:sz w:val="24"/>
          <w:szCs w:val="24"/>
        </w:rPr>
        <w:t>………………………</w:t>
      </w:r>
      <w:r w:rsidR="00F7005A" w:rsidRPr="002F2DA9">
        <w:rPr>
          <w:rFonts w:cstheme="minorHAnsi"/>
          <w:sz w:val="24"/>
          <w:szCs w:val="24"/>
        </w:rPr>
        <w:t>………….</w:t>
      </w:r>
    </w:p>
    <w:p w14:paraId="75A73359" w14:textId="5EE7A9B4" w:rsidR="006935B1" w:rsidRPr="002F2DA9" w:rsidRDefault="006935B1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      </w:t>
      </w:r>
      <w:r w:rsidR="006379BC">
        <w:rPr>
          <w:rFonts w:cstheme="minorHAnsi"/>
          <w:sz w:val="24"/>
          <w:szCs w:val="24"/>
        </w:rPr>
        <w:t>p</w:t>
      </w:r>
      <w:r w:rsidRPr="002F2DA9">
        <w:rPr>
          <w:rFonts w:cstheme="minorHAnsi"/>
          <w:sz w:val="24"/>
          <w:szCs w:val="24"/>
        </w:rPr>
        <w:t>ronajímatel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6379BC">
        <w:rPr>
          <w:rFonts w:cstheme="minorHAnsi"/>
          <w:sz w:val="24"/>
          <w:szCs w:val="24"/>
        </w:rPr>
        <w:t>n</w:t>
      </w:r>
      <w:r w:rsidRPr="002F2DA9">
        <w:rPr>
          <w:rFonts w:cstheme="minorHAnsi"/>
          <w:sz w:val="24"/>
          <w:szCs w:val="24"/>
        </w:rPr>
        <w:t>ájemce</w:t>
      </w:r>
    </w:p>
    <w:p w14:paraId="281BD591" w14:textId="19EEC9E2" w:rsidR="00F7005A" w:rsidRPr="002F2DA9" w:rsidRDefault="00F7005A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Sportovní zařízení města Příbram                                 </w:t>
      </w:r>
      <w:r w:rsidR="00463D56">
        <w:rPr>
          <w:rFonts w:cstheme="minorHAnsi"/>
          <w:sz w:val="24"/>
          <w:szCs w:val="24"/>
        </w:rPr>
        <w:t xml:space="preserve">                       </w:t>
      </w:r>
      <w:r w:rsidRPr="002F2DA9">
        <w:rPr>
          <w:rFonts w:cstheme="minorHAnsi"/>
          <w:sz w:val="24"/>
          <w:szCs w:val="24"/>
        </w:rPr>
        <w:t xml:space="preserve"> </w:t>
      </w:r>
      <w:r w:rsidR="00ED241C">
        <w:rPr>
          <w:rFonts w:cstheme="minorHAnsi"/>
          <w:sz w:val="24"/>
          <w:szCs w:val="24"/>
        </w:rPr>
        <w:t xml:space="preserve">All </w:t>
      </w:r>
      <w:proofErr w:type="spellStart"/>
      <w:r w:rsidR="00AC1823">
        <w:rPr>
          <w:rFonts w:cstheme="minorHAnsi"/>
          <w:sz w:val="24"/>
          <w:szCs w:val="24"/>
        </w:rPr>
        <w:t>S</w:t>
      </w:r>
      <w:r w:rsidR="00ED241C">
        <w:rPr>
          <w:rFonts w:cstheme="minorHAnsi"/>
          <w:sz w:val="24"/>
          <w:szCs w:val="24"/>
        </w:rPr>
        <w:t>ports</w:t>
      </w:r>
      <w:proofErr w:type="spellEnd"/>
      <w:r w:rsidR="00ED241C">
        <w:rPr>
          <w:rFonts w:cstheme="minorHAnsi"/>
          <w:sz w:val="24"/>
          <w:szCs w:val="24"/>
        </w:rPr>
        <w:t>, a. s.</w:t>
      </w:r>
    </w:p>
    <w:p w14:paraId="2A69C196" w14:textId="370D4A98" w:rsidR="006935B1" w:rsidRPr="002F2DA9" w:rsidRDefault="00F7005A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    Mgr. Jan Slaba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ED241C">
        <w:rPr>
          <w:rFonts w:cstheme="minorHAnsi"/>
          <w:sz w:val="24"/>
          <w:szCs w:val="24"/>
        </w:rPr>
        <w:t xml:space="preserve">   zastoupená Mgr. Igor Novotný</w:t>
      </w:r>
    </w:p>
    <w:p w14:paraId="28FF2D0F" w14:textId="31D1AE3E" w:rsidR="002F2DA9" w:rsidRPr="002F2DA9" w:rsidRDefault="00F7005A" w:rsidP="006379B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F2DA9">
        <w:rPr>
          <w:rFonts w:cstheme="minorHAnsi"/>
          <w:sz w:val="24"/>
          <w:szCs w:val="24"/>
        </w:rPr>
        <w:t xml:space="preserve">   ředitel organizace</w:t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Pr="002F2DA9">
        <w:rPr>
          <w:rFonts w:cstheme="minorHAnsi"/>
          <w:sz w:val="24"/>
          <w:szCs w:val="24"/>
        </w:rPr>
        <w:tab/>
      </w:r>
      <w:r w:rsidR="00ED241C">
        <w:rPr>
          <w:rFonts w:cstheme="minorHAnsi"/>
          <w:sz w:val="24"/>
          <w:szCs w:val="24"/>
        </w:rPr>
        <w:t xml:space="preserve">          předseda představenstva</w:t>
      </w:r>
    </w:p>
    <w:sectPr w:rsidR="002F2DA9" w:rsidRPr="002F2DA9" w:rsidSect="00DD13AD">
      <w:headerReference w:type="default" r:id="rId7"/>
      <w:footerReference w:type="default" r:id="rId8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FB4DD" w14:textId="77777777" w:rsidR="000460F9" w:rsidRDefault="000460F9" w:rsidP="00334849">
      <w:pPr>
        <w:spacing w:after="0" w:line="240" w:lineRule="auto"/>
      </w:pPr>
      <w:r>
        <w:separator/>
      </w:r>
    </w:p>
  </w:endnote>
  <w:endnote w:type="continuationSeparator" w:id="0">
    <w:p w14:paraId="4CD7C1AF" w14:textId="77777777" w:rsidR="000460F9" w:rsidRDefault="000460F9" w:rsidP="0033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650873"/>
      <w:docPartObj>
        <w:docPartGallery w:val="Page Numbers (Bottom of Page)"/>
        <w:docPartUnique/>
      </w:docPartObj>
    </w:sdtPr>
    <w:sdtEndPr/>
    <w:sdtContent>
      <w:p w14:paraId="6400F861" w14:textId="4C52749D" w:rsidR="00334849" w:rsidRDefault="003348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DC6F8" w14:textId="77777777" w:rsidR="00334849" w:rsidRDefault="003348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0B7BD" w14:textId="77777777" w:rsidR="000460F9" w:rsidRDefault="000460F9" w:rsidP="00334849">
      <w:pPr>
        <w:spacing w:after="0" w:line="240" w:lineRule="auto"/>
      </w:pPr>
      <w:r>
        <w:separator/>
      </w:r>
    </w:p>
  </w:footnote>
  <w:footnote w:type="continuationSeparator" w:id="0">
    <w:p w14:paraId="352EDBCD" w14:textId="77777777" w:rsidR="000460F9" w:rsidRDefault="000460F9" w:rsidP="0033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25E1" w14:textId="77777777" w:rsidR="00DD13AD" w:rsidRDefault="00DD13AD" w:rsidP="002F2DA9">
    <w:pPr>
      <w:rPr>
        <w:rFonts w:ascii="Calibri" w:hAnsi="Calibri"/>
      </w:rPr>
    </w:pPr>
  </w:p>
  <w:p w14:paraId="40FB0B90" w14:textId="78EBA5EB" w:rsidR="002F2DA9" w:rsidRPr="001C49A0" w:rsidRDefault="002F2DA9" w:rsidP="002F2DA9">
    <w:pPr>
      <w:rPr>
        <w:sz w:val="18"/>
        <w:szCs w:val="18"/>
      </w:rPr>
    </w:pPr>
    <w:r w:rsidRPr="006413B9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5FC6805" wp14:editId="23D77EF7">
          <wp:simplePos x="0" y="0"/>
          <wp:positionH relativeFrom="margin">
            <wp:posOffset>927735</wp:posOffset>
          </wp:positionH>
          <wp:positionV relativeFrom="margin">
            <wp:posOffset>-1394460</wp:posOffset>
          </wp:positionV>
          <wp:extent cx="3726000" cy="543600"/>
          <wp:effectExtent l="0" t="0" r="8255" b="8890"/>
          <wp:wrapSquare wrapText="bothSides"/>
          <wp:docPr id="12" name="obrázek 4" descr="C:\Users\Brunova\Pictures\logo varia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nova\Pictures\logo varian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22" b="18213"/>
                  <a:stretch>
                    <a:fillRect/>
                  </a:stretch>
                </pic:blipFill>
                <pic:spPr bwMode="auto">
                  <a:xfrm>
                    <a:off x="0" y="0"/>
                    <a:ext cx="37260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79F7638F" w14:textId="77777777" w:rsidR="002F2DA9" w:rsidRDefault="002F2DA9" w:rsidP="002F2DA9">
    <w:pPr>
      <w:spacing w:after="0"/>
      <w:ind w:left="2832" w:firstLine="708"/>
      <w:rPr>
        <w:sz w:val="18"/>
        <w:szCs w:val="18"/>
      </w:rPr>
    </w:pPr>
    <w:r>
      <w:rPr>
        <w:sz w:val="18"/>
        <w:szCs w:val="18"/>
      </w:rPr>
      <w:t xml:space="preserve">            příspěvková organizace</w:t>
    </w:r>
  </w:p>
  <w:p w14:paraId="22B361C8" w14:textId="77777777" w:rsidR="002F2DA9" w:rsidRPr="001C49A0" w:rsidRDefault="002F2DA9" w:rsidP="002F2DA9">
    <w:pPr>
      <w:spacing w:after="0"/>
      <w:ind w:left="2832" w:firstLine="708"/>
      <w:rPr>
        <w:sz w:val="18"/>
        <w:szCs w:val="18"/>
      </w:rPr>
    </w:pPr>
    <w:r w:rsidRPr="001C49A0">
      <w:rPr>
        <w:sz w:val="18"/>
        <w:szCs w:val="18"/>
      </w:rPr>
      <w:t>Legionářů 378, 261 01 Příbram VII</w:t>
    </w:r>
  </w:p>
  <w:p w14:paraId="56BB00CF" w14:textId="77777777" w:rsidR="002F2DA9" w:rsidRPr="001C49A0" w:rsidRDefault="002F2DA9" w:rsidP="002F2DA9">
    <w:pPr>
      <w:spacing w:after="0"/>
      <w:ind w:firstLine="708"/>
      <w:jc w:val="center"/>
      <w:rPr>
        <w:sz w:val="18"/>
        <w:szCs w:val="18"/>
      </w:rPr>
    </w:pPr>
    <w:r w:rsidRPr="001C49A0">
      <w:rPr>
        <w:sz w:val="18"/>
        <w:szCs w:val="18"/>
      </w:rPr>
      <w:t xml:space="preserve">e-mail: </w:t>
    </w:r>
    <w:hyperlink r:id="rId2" w:history="1">
      <w:r w:rsidRPr="001C49A0">
        <w:rPr>
          <w:rStyle w:val="Hypertextovodkaz"/>
          <w:sz w:val="18"/>
          <w:szCs w:val="18"/>
        </w:rPr>
        <w:t>szm@pb.cz</w:t>
      </w:r>
    </w:hyperlink>
    <w:r w:rsidRPr="001C49A0">
      <w:rPr>
        <w:sz w:val="18"/>
        <w:szCs w:val="18"/>
      </w:rPr>
      <w:t>, tel. 318626649, tel./fax: 318623815</w:t>
    </w:r>
  </w:p>
  <w:p w14:paraId="5F1AE628" w14:textId="626665C4" w:rsidR="002F2DA9" w:rsidRPr="001C49A0" w:rsidRDefault="002F2DA9" w:rsidP="002F2DA9">
    <w:pPr>
      <w:spacing w:after="0"/>
      <w:ind w:firstLine="708"/>
      <w:jc w:val="center"/>
      <w:rPr>
        <w:sz w:val="18"/>
        <w:szCs w:val="18"/>
      </w:rPr>
    </w:pPr>
    <w:r w:rsidRPr="001C49A0">
      <w:rPr>
        <w:sz w:val="18"/>
        <w:szCs w:val="18"/>
      </w:rPr>
      <w:t>IČO 71217975, DIČ CZ71217975</w:t>
    </w:r>
  </w:p>
  <w:p w14:paraId="41FBE855" w14:textId="312DD1B2" w:rsidR="002F2DA9" w:rsidRDefault="002F2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B2B99"/>
    <w:multiLevelType w:val="hybridMultilevel"/>
    <w:tmpl w:val="271A6D5E"/>
    <w:lvl w:ilvl="0" w:tplc="6310F1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DD"/>
    <w:rsid w:val="00043E72"/>
    <w:rsid w:val="000460F9"/>
    <w:rsid w:val="000C4329"/>
    <w:rsid w:val="00100264"/>
    <w:rsid w:val="00162346"/>
    <w:rsid w:val="00175729"/>
    <w:rsid w:val="00296F8E"/>
    <w:rsid w:val="002B337E"/>
    <w:rsid w:val="002F2DA9"/>
    <w:rsid w:val="00334849"/>
    <w:rsid w:val="00344822"/>
    <w:rsid w:val="003C52B8"/>
    <w:rsid w:val="003F3090"/>
    <w:rsid w:val="00463D56"/>
    <w:rsid w:val="00483B1A"/>
    <w:rsid w:val="004D3487"/>
    <w:rsid w:val="004F2BB2"/>
    <w:rsid w:val="00540088"/>
    <w:rsid w:val="005E5137"/>
    <w:rsid w:val="006379BC"/>
    <w:rsid w:val="006935B1"/>
    <w:rsid w:val="007B11DD"/>
    <w:rsid w:val="007C0F17"/>
    <w:rsid w:val="007F3E96"/>
    <w:rsid w:val="008218E9"/>
    <w:rsid w:val="008A1AC7"/>
    <w:rsid w:val="008E0F99"/>
    <w:rsid w:val="008F4E3E"/>
    <w:rsid w:val="00955943"/>
    <w:rsid w:val="009A319D"/>
    <w:rsid w:val="009B5F6D"/>
    <w:rsid w:val="009D61C9"/>
    <w:rsid w:val="009E3587"/>
    <w:rsid w:val="00A15E03"/>
    <w:rsid w:val="00AC1823"/>
    <w:rsid w:val="00AE1312"/>
    <w:rsid w:val="00AF271A"/>
    <w:rsid w:val="00B97291"/>
    <w:rsid w:val="00C3405C"/>
    <w:rsid w:val="00C92493"/>
    <w:rsid w:val="00C956BE"/>
    <w:rsid w:val="00CD2CA4"/>
    <w:rsid w:val="00D279E5"/>
    <w:rsid w:val="00DB2FAE"/>
    <w:rsid w:val="00DD13AD"/>
    <w:rsid w:val="00E30AA5"/>
    <w:rsid w:val="00EC2706"/>
    <w:rsid w:val="00ED241C"/>
    <w:rsid w:val="00F11256"/>
    <w:rsid w:val="00F7005A"/>
    <w:rsid w:val="00F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2B9F"/>
  <w15:chartTrackingRefBased/>
  <w15:docId w15:val="{A351982B-20B1-46AB-843B-CF24D582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935B1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849"/>
  </w:style>
  <w:style w:type="paragraph" w:styleId="Zpat">
    <w:name w:val="footer"/>
    <w:basedOn w:val="Normln"/>
    <w:link w:val="ZpatChar"/>
    <w:uiPriority w:val="99"/>
    <w:unhideWhenUsed/>
    <w:rsid w:val="0033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849"/>
  </w:style>
  <w:style w:type="character" w:customStyle="1" w:styleId="Nadpis2Char">
    <w:name w:val="Nadpis 2 Char"/>
    <w:basedOn w:val="Standardnpsmoodstavce"/>
    <w:link w:val="Nadpis2"/>
    <w:rsid w:val="006935B1"/>
    <w:rPr>
      <w:rFonts w:ascii="Times New Roman" w:eastAsia="Times New Roman" w:hAnsi="Times New Roman" w:cs="Times New Roman"/>
      <w:sz w:val="36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972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2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m@p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Kozohorská Kristýna</dc:creator>
  <cp:keywords/>
  <dc:description/>
  <cp:lastModifiedBy>Kristýna Kozohorská</cp:lastModifiedBy>
  <cp:revision>4</cp:revision>
  <cp:lastPrinted>2020-12-29T10:09:00Z</cp:lastPrinted>
  <dcterms:created xsi:type="dcterms:W3CDTF">2020-12-29T09:59:00Z</dcterms:created>
  <dcterms:modified xsi:type="dcterms:W3CDTF">2020-12-29T10:09:00Z</dcterms:modified>
</cp:coreProperties>
</file>