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36176"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754EA123" w14:textId="77777777" w:rsidR="00726B26" w:rsidRPr="00726B26" w:rsidRDefault="00726B26" w:rsidP="00726B26">
      <w:pPr>
        <w:jc w:val="center"/>
        <w:rPr>
          <w:sz w:val="23"/>
          <w:szCs w:val="23"/>
        </w:rPr>
      </w:pPr>
    </w:p>
    <w:p w14:paraId="6488C189"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D758E7E" w14:textId="77777777" w:rsidR="00726B26" w:rsidRDefault="00726B26" w:rsidP="00726B26"/>
    <w:p w14:paraId="54B418B2" w14:textId="77777777" w:rsidR="00F13AE2" w:rsidRDefault="00F13AE2" w:rsidP="00F13AE2">
      <w:pPr>
        <w:textAlignment w:val="baseline"/>
        <w:rPr>
          <w:rFonts w:eastAsia="Arial"/>
          <w:b/>
          <w:color w:val="000000"/>
        </w:rPr>
      </w:pPr>
      <w:proofErr w:type="spellStart"/>
      <w:proofErr w:type="gramStart"/>
      <w:r>
        <w:rPr>
          <w:rFonts w:eastAsia="Arial"/>
          <w:b/>
          <w:color w:val="000000"/>
        </w:rPr>
        <w:t>B.Braun</w:t>
      </w:r>
      <w:proofErr w:type="spellEnd"/>
      <w:proofErr w:type="gramEnd"/>
      <w:r>
        <w:rPr>
          <w:rFonts w:eastAsia="Arial"/>
          <w:b/>
          <w:color w:val="000000"/>
        </w:rPr>
        <w:t xml:space="preserve"> </w:t>
      </w:r>
      <w:proofErr w:type="spellStart"/>
      <w:r>
        <w:rPr>
          <w:rFonts w:eastAsia="Arial"/>
          <w:b/>
          <w:color w:val="000000"/>
        </w:rPr>
        <w:t>Medical</w:t>
      </w:r>
      <w:proofErr w:type="spellEnd"/>
      <w:r>
        <w:rPr>
          <w:rFonts w:eastAsia="Arial"/>
          <w:b/>
          <w:color w:val="000000"/>
        </w:rPr>
        <w:t xml:space="preserve"> s.r.o.</w:t>
      </w:r>
    </w:p>
    <w:p w14:paraId="1C245522" w14:textId="77777777" w:rsidR="00F13AE2" w:rsidRDefault="00F13AE2" w:rsidP="00F13AE2">
      <w:pPr>
        <w:textAlignment w:val="baseline"/>
        <w:rPr>
          <w:rFonts w:eastAsia="Arial"/>
          <w:color w:val="000000"/>
          <w:spacing w:val="-1"/>
        </w:rPr>
      </w:pPr>
      <w:r>
        <w:rPr>
          <w:rFonts w:eastAsia="Arial"/>
          <w:color w:val="000000"/>
          <w:spacing w:val="-1"/>
        </w:rPr>
        <w:t>IČ: 48586285</w:t>
      </w:r>
    </w:p>
    <w:p w14:paraId="38E2C57B" w14:textId="77777777" w:rsidR="00F13AE2" w:rsidRDefault="00F13AE2" w:rsidP="00F13AE2">
      <w:pPr>
        <w:textAlignment w:val="baseline"/>
        <w:rPr>
          <w:rFonts w:eastAsia="Arial"/>
          <w:color w:val="000000"/>
        </w:rPr>
      </w:pPr>
      <w:r>
        <w:rPr>
          <w:rFonts w:eastAsia="Arial"/>
          <w:color w:val="000000"/>
        </w:rPr>
        <w:t>DIČ: C48586285</w:t>
      </w:r>
    </w:p>
    <w:p w14:paraId="6EBEC823" w14:textId="77777777" w:rsidR="00F13AE2" w:rsidRDefault="00F13AE2" w:rsidP="00F13AE2">
      <w:pPr>
        <w:textAlignment w:val="baseline"/>
        <w:rPr>
          <w:rFonts w:eastAsia="Arial"/>
          <w:color w:val="000000"/>
          <w:spacing w:val="2"/>
        </w:rPr>
      </w:pPr>
      <w:r>
        <w:rPr>
          <w:rFonts w:eastAsia="Arial"/>
          <w:color w:val="000000"/>
          <w:spacing w:val="2"/>
        </w:rPr>
        <w:t>se sídlem: V Parku 2335/20, 148 00 Praha 4</w:t>
      </w:r>
    </w:p>
    <w:p w14:paraId="2810D95B" w14:textId="5E4E4FC1" w:rsidR="00F13AE2" w:rsidRDefault="00F13AE2" w:rsidP="00F13AE2">
      <w:pPr>
        <w:textAlignment w:val="baseline"/>
        <w:rPr>
          <w:rFonts w:eastAsia="Arial"/>
          <w:color w:val="000000"/>
        </w:rPr>
      </w:pPr>
      <w:r>
        <w:rPr>
          <w:rFonts w:eastAsia="Arial"/>
          <w:color w:val="000000"/>
        </w:rPr>
        <w:t xml:space="preserve">zastoupena: </w:t>
      </w:r>
      <w:r w:rsidR="001F5D53">
        <w:rPr>
          <w:rFonts w:eastAsia="Arial"/>
          <w:color w:val="000000"/>
        </w:rPr>
        <w:t>XXXXX</w:t>
      </w:r>
      <w:r>
        <w:rPr>
          <w:rFonts w:eastAsia="Arial"/>
          <w:color w:val="000000"/>
        </w:rPr>
        <w:t>, na základě plné moci</w:t>
      </w:r>
    </w:p>
    <w:p w14:paraId="296F4E9A" w14:textId="77777777" w:rsidR="00F13AE2" w:rsidRDefault="00F13AE2" w:rsidP="00F13AE2">
      <w:pPr>
        <w:textAlignment w:val="baseline"/>
        <w:rPr>
          <w:rFonts w:eastAsia="Arial"/>
          <w:color w:val="000000"/>
        </w:rPr>
      </w:pPr>
      <w:r>
        <w:rPr>
          <w:rFonts w:eastAsia="Arial"/>
          <w:color w:val="000000"/>
        </w:rPr>
        <w:t xml:space="preserve">bankovní spojení: </w:t>
      </w:r>
      <w:proofErr w:type="spellStart"/>
      <w:r>
        <w:rPr>
          <w:rFonts w:eastAsia="Arial"/>
          <w:color w:val="000000"/>
        </w:rPr>
        <w:t>UniCredit</w:t>
      </w:r>
      <w:proofErr w:type="spellEnd"/>
      <w:r>
        <w:rPr>
          <w:rFonts w:eastAsia="Arial"/>
          <w:color w:val="000000"/>
        </w:rPr>
        <w:t xml:space="preserve"> Bank Czech Republic and Slovakia a.s.,</w:t>
      </w:r>
    </w:p>
    <w:p w14:paraId="2E273BEB" w14:textId="77777777" w:rsidR="00F13AE2" w:rsidRDefault="00F13AE2" w:rsidP="00F13AE2">
      <w:pPr>
        <w:textAlignment w:val="baseline"/>
        <w:rPr>
          <w:rFonts w:eastAsia="Arial"/>
          <w:color w:val="000000"/>
        </w:rPr>
      </w:pPr>
      <w:r>
        <w:rPr>
          <w:rFonts w:eastAsia="Arial"/>
          <w:color w:val="000000"/>
        </w:rPr>
        <w:t>číslo účtu: 515293-009/2700</w:t>
      </w:r>
    </w:p>
    <w:p w14:paraId="32327546" w14:textId="77777777" w:rsidR="00F13AE2" w:rsidRDefault="00F13AE2" w:rsidP="00F13AE2">
      <w:pPr>
        <w:textAlignment w:val="baseline"/>
        <w:rPr>
          <w:rFonts w:eastAsia="Arial"/>
          <w:color w:val="000000"/>
        </w:rPr>
      </w:pPr>
      <w:r>
        <w:rPr>
          <w:rFonts w:eastAsia="Arial"/>
          <w:color w:val="000000"/>
        </w:rPr>
        <w:t>zapsána v obchodním rejstříku vedeném Městským soudem v Praze, oddíl C, vložka</w:t>
      </w:r>
    </w:p>
    <w:p w14:paraId="54C9BC2B" w14:textId="77777777" w:rsidR="00F13AE2" w:rsidRDefault="00F13AE2" w:rsidP="00F13AE2">
      <w:pPr>
        <w:textAlignment w:val="baseline"/>
        <w:rPr>
          <w:rFonts w:eastAsia="Arial"/>
          <w:color w:val="000000"/>
          <w:spacing w:val="-4"/>
        </w:rPr>
      </w:pPr>
      <w:r>
        <w:rPr>
          <w:rFonts w:eastAsia="Arial"/>
          <w:color w:val="000000"/>
          <w:spacing w:val="-4"/>
        </w:rPr>
        <w:t>17893</w:t>
      </w:r>
    </w:p>
    <w:p w14:paraId="4D82757B" w14:textId="77777777" w:rsidR="00726B26" w:rsidRPr="002B77A6" w:rsidRDefault="00726B26" w:rsidP="00726B26">
      <w:pPr>
        <w:rPr>
          <w:rStyle w:val="platne1"/>
        </w:rPr>
      </w:pPr>
    </w:p>
    <w:p w14:paraId="20E1CDB9"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19DE41D" w14:textId="77777777" w:rsidR="00726B26" w:rsidRPr="002B77A6" w:rsidRDefault="00726B26" w:rsidP="00726B26">
      <w:pPr>
        <w:rPr>
          <w:rStyle w:val="platne1"/>
        </w:rPr>
      </w:pPr>
    </w:p>
    <w:p w14:paraId="7144DEF6" w14:textId="77777777" w:rsidR="00726B26" w:rsidRPr="002B77A6" w:rsidRDefault="00726B26" w:rsidP="00726B26">
      <w:pPr>
        <w:rPr>
          <w:rStyle w:val="platne1"/>
        </w:rPr>
      </w:pPr>
      <w:r w:rsidRPr="002B77A6">
        <w:rPr>
          <w:rStyle w:val="platne1"/>
        </w:rPr>
        <w:t>a</w:t>
      </w:r>
    </w:p>
    <w:p w14:paraId="7A2A6692" w14:textId="77777777" w:rsidR="00726B26" w:rsidRPr="002B77A6" w:rsidRDefault="00726B26" w:rsidP="00726B26">
      <w:pPr>
        <w:rPr>
          <w:rStyle w:val="platne1"/>
        </w:rPr>
      </w:pPr>
    </w:p>
    <w:p w14:paraId="47ADDBC3" w14:textId="77777777" w:rsidR="00726B26" w:rsidRPr="002B77A6" w:rsidRDefault="00726B26" w:rsidP="00726B26">
      <w:pPr>
        <w:rPr>
          <w:b/>
        </w:rPr>
      </w:pPr>
      <w:r w:rsidRPr="002B77A6">
        <w:rPr>
          <w:b/>
        </w:rPr>
        <w:t xml:space="preserve">Fakultní nemocnice Brno </w:t>
      </w:r>
    </w:p>
    <w:p w14:paraId="73D490E4" w14:textId="77777777" w:rsidR="00726B26" w:rsidRPr="002B77A6" w:rsidRDefault="00726B26" w:rsidP="00726B26">
      <w:r w:rsidRPr="002B77A6">
        <w:t>IČ: 65269705</w:t>
      </w:r>
    </w:p>
    <w:p w14:paraId="3CC77EDA" w14:textId="77777777" w:rsidR="00726B26" w:rsidRPr="002B77A6" w:rsidRDefault="00726B26" w:rsidP="00726B26">
      <w:r w:rsidRPr="002B77A6">
        <w:t>DIČ: CZ65269705</w:t>
      </w:r>
    </w:p>
    <w:p w14:paraId="4C5A4D22" w14:textId="77777777" w:rsidR="00726B26" w:rsidRPr="002B77A6" w:rsidRDefault="00726B26" w:rsidP="00726B26">
      <w:r w:rsidRPr="002B77A6">
        <w:t xml:space="preserve">se sídlem: Brno, Jihlavská 20, PSČ 625 00 </w:t>
      </w:r>
    </w:p>
    <w:p w14:paraId="3F4DE652" w14:textId="6889E708" w:rsidR="00726B26" w:rsidRPr="002B77A6" w:rsidRDefault="00726B26" w:rsidP="00726B26">
      <w:r>
        <w:t>zastoupena</w:t>
      </w:r>
      <w:r w:rsidRPr="002B77A6">
        <w:t>:</w:t>
      </w:r>
      <w:r w:rsidR="001F5D53">
        <w:t xml:space="preserve"> XXXXX</w:t>
      </w:r>
      <w:r w:rsidRPr="002B77A6">
        <w:t xml:space="preserve">, ředitel </w:t>
      </w:r>
    </w:p>
    <w:p w14:paraId="2A89B0E1" w14:textId="77777777" w:rsidR="00726B26" w:rsidRPr="002B77A6" w:rsidRDefault="00726B26" w:rsidP="00726B26">
      <w:r w:rsidRPr="002B77A6">
        <w:t>bankovní spo</w:t>
      </w:r>
      <w:r>
        <w:t>jení: Česká národní banka</w:t>
      </w:r>
    </w:p>
    <w:p w14:paraId="7F538073" w14:textId="77777777" w:rsidR="00726B26" w:rsidRPr="002B77A6" w:rsidRDefault="00726B26" w:rsidP="00726B26">
      <w:r w:rsidRPr="002B77A6">
        <w:t>číslo ban</w:t>
      </w:r>
      <w:r>
        <w:t>kovního účtu: 71234621/0710</w:t>
      </w:r>
    </w:p>
    <w:p w14:paraId="4173BE61" w14:textId="77777777" w:rsidR="00726B26" w:rsidRDefault="00726B26" w:rsidP="00726B26"/>
    <w:p w14:paraId="105B59C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B909053" w14:textId="77777777" w:rsidR="00726B26" w:rsidRPr="002B77A6" w:rsidRDefault="00726B26" w:rsidP="00726B26">
      <w:pPr>
        <w:rPr>
          <w:rStyle w:val="platne1"/>
        </w:rPr>
      </w:pPr>
    </w:p>
    <w:p w14:paraId="13FD6FE2"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7CB9FF9F" w14:textId="77777777" w:rsidR="00726B26" w:rsidRPr="002B77A6" w:rsidRDefault="00726B26" w:rsidP="00726B26">
      <w:pPr>
        <w:rPr>
          <w:rStyle w:val="platne1"/>
        </w:rPr>
      </w:pPr>
    </w:p>
    <w:p w14:paraId="069084C1"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71419BAE" w14:textId="77777777" w:rsidR="00726B26" w:rsidRPr="002B77A6" w:rsidRDefault="00726B26" w:rsidP="00726B26">
      <w:pPr>
        <w:spacing w:after="60"/>
        <w:rPr>
          <w:rStyle w:val="platne1"/>
        </w:rPr>
      </w:pPr>
    </w:p>
    <w:p w14:paraId="0544B448" w14:textId="77777777" w:rsidR="004853C9" w:rsidRDefault="004853C9">
      <w:pPr>
        <w:spacing w:line="240" w:lineRule="auto"/>
        <w:jc w:val="left"/>
        <w:rPr>
          <w:b/>
          <w:bCs/>
          <w:caps/>
        </w:rPr>
      </w:pPr>
      <w:r>
        <w:br w:type="page"/>
      </w:r>
    </w:p>
    <w:p w14:paraId="7CFE4B8F" w14:textId="6EE5E9BC" w:rsidR="00726B26" w:rsidRPr="002B77A6" w:rsidRDefault="00BE50CA" w:rsidP="00CF0C56">
      <w:pPr>
        <w:pStyle w:val="Nadpis1"/>
      </w:pPr>
      <w:r>
        <w:lastRenderedPageBreak/>
        <w:t xml:space="preserve">Účel </w:t>
      </w:r>
      <w:r w:rsidR="00315115">
        <w:t>smlouvy</w:t>
      </w:r>
    </w:p>
    <w:p w14:paraId="42A595C6" w14:textId="77777777" w:rsidR="00726B26" w:rsidRPr="002B77A6" w:rsidRDefault="00726B26" w:rsidP="00726B26">
      <w:pPr>
        <w:jc w:val="center"/>
        <w:rPr>
          <w:b/>
          <w:bCs/>
        </w:rPr>
      </w:pPr>
    </w:p>
    <w:p w14:paraId="656FAB43" w14:textId="77777777" w:rsidR="00014CFB" w:rsidRDefault="00014CFB" w:rsidP="009028AF">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t>„</w:t>
      </w:r>
      <w:r w:rsidR="009028AF" w:rsidRPr="009028AF">
        <w:t>Spotřební materiál pro parenterální pumpy</w:t>
      </w:r>
      <w:r>
        <w:t>“ (dále jen „</w:t>
      </w:r>
      <w:r w:rsidRPr="00AC626E">
        <w:rPr>
          <w:b/>
        </w:rPr>
        <w:t>Veřejná zakázka</w:t>
      </w:r>
      <w:r>
        <w:t>“), které budou na základě této smlouvy zasílány Prodávajícímu.</w:t>
      </w:r>
    </w:p>
    <w:p w14:paraId="080A1D7C" w14:textId="77777777" w:rsidR="00014CFB" w:rsidRDefault="00014CFB" w:rsidP="00014CFB">
      <w:pPr>
        <w:jc w:val="center"/>
        <w:rPr>
          <w:b/>
          <w:bCs/>
        </w:rPr>
      </w:pPr>
    </w:p>
    <w:p w14:paraId="0719BFFE" w14:textId="77777777" w:rsidR="00014CFB" w:rsidRDefault="00014CFB" w:rsidP="00014CFB">
      <w:pPr>
        <w:pStyle w:val="Nadpis1"/>
      </w:pPr>
      <w:r>
        <w:t>Předmět smlouvy</w:t>
      </w:r>
    </w:p>
    <w:p w14:paraId="01E7319E" w14:textId="77777777" w:rsidR="00014CFB" w:rsidRPr="002B77A6" w:rsidRDefault="00014CFB" w:rsidP="00014CFB">
      <w:pPr>
        <w:pStyle w:val="Odstavecsmlouvy"/>
        <w:numPr>
          <w:ilvl w:val="0"/>
          <w:numId w:val="0"/>
        </w:numPr>
        <w:ind w:left="720"/>
      </w:pPr>
    </w:p>
    <w:p w14:paraId="1D6732AC"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1B0FB3C6" w14:textId="77777777" w:rsidR="00014CFB" w:rsidRDefault="00014CFB" w:rsidP="00014CFB">
      <w:pPr>
        <w:pStyle w:val="Odstavecsmlouvy"/>
        <w:numPr>
          <w:ilvl w:val="0"/>
          <w:numId w:val="0"/>
        </w:numPr>
        <w:ind w:left="567"/>
      </w:pPr>
    </w:p>
    <w:p w14:paraId="447081C1"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dodáváno za podmínek sjednaných v této smlouvě na základě písemných 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2B2EA640" w14:textId="77777777" w:rsidR="00014CFB" w:rsidRDefault="00014CFB" w:rsidP="00014CFB">
      <w:pPr>
        <w:pStyle w:val="Odstavecsmlouvy"/>
        <w:numPr>
          <w:ilvl w:val="0"/>
          <w:numId w:val="0"/>
        </w:numPr>
        <w:ind w:left="567"/>
      </w:pPr>
    </w:p>
    <w:p w14:paraId="37ACB69F"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77E6D5A3" w14:textId="77777777" w:rsidR="00014CFB" w:rsidRDefault="00014CFB" w:rsidP="00014CFB">
      <w:pPr>
        <w:pStyle w:val="Odstavecsmlouvy"/>
        <w:numPr>
          <w:ilvl w:val="0"/>
          <w:numId w:val="0"/>
        </w:numPr>
        <w:ind w:left="567"/>
      </w:pPr>
    </w:p>
    <w:p w14:paraId="6D9ED349" w14:textId="77777777" w:rsidR="00014CFB" w:rsidRDefault="00014CFB" w:rsidP="00014CFB">
      <w:pPr>
        <w:pStyle w:val="Odstavecsmlouvy"/>
      </w:pPr>
      <w:r>
        <w:t>Kupující není povinen vystavit byť jedinou Objednávku.</w:t>
      </w:r>
    </w:p>
    <w:p w14:paraId="011C8824" w14:textId="77777777" w:rsidR="00014CFB" w:rsidRDefault="00014CFB" w:rsidP="00014CFB">
      <w:pPr>
        <w:pStyle w:val="Odstavecsmlouvy"/>
        <w:numPr>
          <w:ilvl w:val="0"/>
          <w:numId w:val="0"/>
        </w:numPr>
        <w:ind w:left="567"/>
      </w:pPr>
    </w:p>
    <w:p w14:paraId="3E9F80DB"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081F18BF" w14:textId="77777777" w:rsidR="00014CFB" w:rsidRDefault="00014CFB" w:rsidP="00014CFB">
      <w:pPr>
        <w:jc w:val="center"/>
        <w:rPr>
          <w:b/>
          <w:bCs/>
        </w:rPr>
      </w:pPr>
    </w:p>
    <w:p w14:paraId="2C050565" w14:textId="77777777" w:rsidR="00014CFB" w:rsidRDefault="00014CFB" w:rsidP="00014CFB">
      <w:pPr>
        <w:pStyle w:val="Nadpis1"/>
      </w:pPr>
      <w:bookmarkStart w:id="1" w:name="_Ref534806146"/>
      <w:r>
        <w:t>Objednávky</w:t>
      </w:r>
      <w:bookmarkEnd w:id="1"/>
    </w:p>
    <w:p w14:paraId="57ACBB66" w14:textId="77777777" w:rsidR="00014CFB" w:rsidRPr="002B77A6" w:rsidRDefault="00014CFB" w:rsidP="00014CFB">
      <w:pPr>
        <w:jc w:val="center"/>
        <w:rPr>
          <w:b/>
          <w:bCs/>
        </w:rPr>
      </w:pPr>
    </w:p>
    <w:p w14:paraId="189E0B61"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02273B1E" w14:textId="4DBB6DE7" w:rsidR="00014CFB" w:rsidRDefault="00014CFB" w:rsidP="004D5A91">
      <w:pPr>
        <w:pStyle w:val="Psmenoodstavce"/>
      </w:pPr>
      <w:r>
        <w:t>e-mailem na adresu</w:t>
      </w:r>
      <w:r w:rsidR="00F13AE2">
        <w:t xml:space="preserve"> </w:t>
      </w:r>
      <w:hyperlink r:id="rId13" w:history="1">
        <w:r w:rsidR="004D5A91" w:rsidRPr="003F3F6F">
          <w:rPr>
            <w:rStyle w:val="Hypertextovodkaz"/>
          </w:rPr>
          <w:t>prodej.cz@bbraun.com</w:t>
        </w:r>
      </w:hyperlink>
      <w:r>
        <w:t>;</w:t>
      </w:r>
    </w:p>
    <w:p w14:paraId="3613AE30" w14:textId="2598E727" w:rsidR="00014CFB" w:rsidRDefault="00014CFB" w:rsidP="00014CFB">
      <w:pPr>
        <w:pStyle w:val="Psmenoodstavce"/>
      </w:pPr>
      <w:r>
        <w:t>faxem na telefonní číslo</w:t>
      </w:r>
      <w:r w:rsidR="004D5A91">
        <w:t xml:space="preserve"> </w:t>
      </w:r>
      <w:r w:rsidR="004D5A91">
        <w:rPr>
          <w:rFonts w:eastAsia="Arial"/>
          <w:color w:val="000000"/>
        </w:rPr>
        <w:t>+420 271 091 112</w:t>
      </w:r>
      <w:r w:rsidR="004D5A91">
        <w:t>.</w:t>
      </w:r>
    </w:p>
    <w:p w14:paraId="390AF38E" w14:textId="77777777" w:rsidR="00014CFB" w:rsidRDefault="00014CFB" w:rsidP="00014CFB">
      <w:pPr>
        <w:pStyle w:val="Odstavecsmlouvy"/>
        <w:numPr>
          <w:ilvl w:val="0"/>
          <w:numId w:val="0"/>
        </w:numPr>
        <w:ind w:left="567"/>
      </w:pPr>
    </w:p>
    <w:p w14:paraId="742E6D71" w14:textId="505E95A9" w:rsidR="00014CFB" w:rsidRDefault="00014CFB" w:rsidP="00014CFB">
      <w:pPr>
        <w:pStyle w:val="Odstavecsmlouvy"/>
      </w:pPr>
      <w:r>
        <w:t xml:space="preserve">V naléhavých případech je Kupující oprávněn učinit Objednávku rovněž telefonicky na čísle </w:t>
      </w:r>
      <w:r w:rsidR="004D5A91">
        <w:rPr>
          <w:rFonts w:eastAsia="Arial"/>
          <w:color w:val="000000"/>
        </w:rPr>
        <w:t>+420 271 091 333</w:t>
      </w:r>
      <w:r>
        <w:t xml:space="preserve">. </w:t>
      </w:r>
    </w:p>
    <w:p w14:paraId="3429869B" w14:textId="77777777" w:rsidR="00014CFB" w:rsidRDefault="00014CFB" w:rsidP="00014CFB">
      <w:pPr>
        <w:pStyle w:val="Odstavecsmlouvy"/>
        <w:numPr>
          <w:ilvl w:val="0"/>
          <w:numId w:val="0"/>
        </w:numPr>
        <w:ind w:left="567"/>
      </w:pPr>
    </w:p>
    <w:p w14:paraId="381DBA35" w14:textId="631EF437"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1F5D53">
        <w:t>XXXXX</w:t>
      </w:r>
      <w:r w:rsidR="005B4AEB">
        <w:t>@fnbrno.cz</w:t>
      </w:r>
    </w:p>
    <w:p w14:paraId="677D4B2F" w14:textId="77777777" w:rsidR="00014CFB" w:rsidRDefault="00014CFB" w:rsidP="00014CFB">
      <w:pPr>
        <w:pStyle w:val="Odstavecsmlouvy"/>
        <w:numPr>
          <w:ilvl w:val="0"/>
          <w:numId w:val="0"/>
        </w:numPr>
        <w:ind w:left="567"/>
      </w:pPr>
    </w:p>
    <w:p w14:paraId="4CBA324D"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1E2880DA" w14:textId="77777777" w:rsidR="00014CFB" w:rsidRDefault="00014CFB" w:rsidP="00014CFB">
      <w:pPr>
        <w:pStyle w:val="Psmenoodstavce"/>
      </w:pPr>
      <w:r>
        <w:t>identifikační údaje Kupujícího a Prodávajícího;</w:t>
      </w:r>
    </w:p>
    <w:p w14:paraId="12E3EC9C" w14:textId="77777777" w:rsidR="00014CFB" w:rsidRDefault="00014CFB" w:rsidP="00014CFB">
      <w:pPr>
        <w:pStyle w:val="Psmenoodstavce"/>
      </w:pPr>
      <w:r>
        <w:t>množství a druhy Zboží;</w:t>
      </w:r>
    </w:p>
    <w:p w14:paraId="4CF8E61A" w14:textId="77777777" w:rsidR="00014CFB" w:rsidRDefault="00014CFB" w:rsidP="00014CFB">
      <w:pPr>
        <w:pStyle w:val="Psmenoodstavce"/>
      </w:pPr>
      <w:r>
        <w:t>místo dodání.</w:t>
      </w:r>
    </w:p>
    <w:p w14:paraId="03A04D97" w14:textId="77777777" w:rsidR="00BE451F" w:rsidRPr="002B77A6" w:rsidRDefault="00BE451F" w:rsidP="000C1FD1">
      <w:pPr>
        <w:jc w:val="center"/>
        <w:rPr>
          <w:b/>
          <w:bCs/>
        </w:rPr>
      </w:pPr>
    </w:p>
    <w:p w14:paraId="37CD3AAD" w14:textId="77777777" w:rsidR="00014CFB" w:rsidRDefault="00014CFB" w:rsidP="00014CFB">
      <w:pPr>
        <w:pStyle w:val="Nadpis3"/>
      </w:pPr>
      <w:bookmarkStart w:id="4" w:name="_Ref477351956"/>
      <w:r>
        <w:t>Dodací podmínky</w:t>
      </w:r>
    </w:p>
    <w:p w14:paraId="5750C7C0" w14:textId="77777777" w:rsidR="00014CFB" w:rsidRDefault="00014CFB" w:rsidP="00014CFB">
      <w:pPr>
        <w:pStyle w:val="Odstavecsmlouvy"/>
        <w:numPr>
          <w:ilvl w:val="0"/>
          <w:numId w:val="0"/>
        </w:numPr>
        <w:ind w:left="567"/>
      </w:pPr>
    </w:p>
    <w:p w14:paraId="510C06D6" w14:textId="77777777" w:rsidR="00014CFB" w:rsidRDefault="00014CFB" w:rsidP="00923251">
      <w:pPr>
        <w:pStyle w:val="Odstavecsmlouvy"/>
      </w:pPr>
      <w:r>
        <w:lastRenderedPageBreak/>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556F23C5" w14:textId="77777777" w:rsidR="00014CFB" w:rsidRDefault="00014CFB" w:rsidP="00014CFB">
      <w:pPr>
        <w:pStyle w:val="Odstavecsmlouvy"/>
        <w:numPr>
          <w:ilvl w:val="0"/>
          <w:numId w:val="0"/>
        </w:numPr>
        <w:ind w:left="567"/>
      </w:pPr>
    </w:p>
    <w:p w14:paraId="23BC2937" w14:textId="094D399F"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 xml:space="preserve">musí být dodáno v pracovních dnech v době od </w:t>
      </w:r>
      <w:r w:rsidR="005B4AEB">
        <w:t>7</w:t>
      </w:r>
      <w:r w:rsidR="00806564">
        <w:t>:00 hodin do 15:00 hodin, ledaže se smluvní strany dohodnou jinak.</w:t>
      </w:r>
      <w:bookmarkEnd w:id="6"/>
    </w:p>
    <w:p w14:paraId="0485E4FF" w14:textId="77777777" w:rsidR="00014CFB" w:rsidRDefault="00014CFB" w:rsidP="00014CFB">
      <w:pPr>
        <w:pStyle w:val="Odstavecsmlouvy"/>
        <w:numPr>
          <w:ilvl w:val="0"/>
          <w:numId w:val="0"/>
        </w:numPr>
        <w:ind w:left="567"/>
      </w:pPr>
    </w:p>
    <w:p w14:paraId="1FAEBF17" w14:textId="77777777" w:rsidR="00014CFB" w:rsidRDefault="00014CFB" w:rsidP="00014CFB">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DE58E87" w14:textId="77777777" w:rsidR="00014CFB" w:rsidRDefault="00014CFB" w:rsidP="00014CFB">
      <w:pPr>
        <w:pStyle w:val="Odstavecsmlouvy"/>
        <w:numPr>
          <w:ilvl w:val="0"/>
          <w:numId w:val="0"/>
        </w:numPr>
        <w:ind w:left="567"/>
      </w:pPr>
    </w:p>
    <w:p w14:paraId="3A999B39" w14:textId="77777777"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2107DD">
        <w:t xml:space="preserve">14 </w:t>
      </w:r>
      <w:r w:rsidR="00754D50">
        <w:t>nebo vyšší</w:t>
      </w:r>
      <w:r w:rsidR="00806564">
        <w:t xml:space="preserve">, případně ve formátech XML nebo CSV sestavený tak, aby umožnil automatizovanou konverzi do formátu PDK verze </w:t>
      </w:r>
      <w:r w:rsidR="002107DD">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31E4ACCE" w14:textId="77777777" w:rsidR="00EA4C8B" w:rsidRDefault="00EA4C8B" w:rsidP="003E07FA">
      <w:pPr>
        <w:pStyle w:val="Psmenoodstavce"/>
        <w:ind w:left="1418" w:firstLine="0"/>
      </w:pPr>
      <w:r>
        <w:t>identifikační údaje Kupujícího a Prodávajícího;</w:t>
      </w:r>
    </w:p>
    <w:p w14:paraId="2CC61F2C" w14:textId="77777777" w:rsidR="00EA4C8B" w:rsidRDefault="00EA4C8B" w:rsidP="003E07FA">
      <w:pPr>
        <w:pStyle w:val="Psmenoodstavce"/>
        <w:ind w:left="1418" w:firstLine="0"/>
      </w:pPr>
      <w:r>
        <w:t>evidenční číslo Dodacího listu;</w:t>
      </w:r>
    </w:p>
    <w:p w14:paraId="47A6A7A3" w14:textId="77777777" w:rsidR="002107DD" w:rsidRDefault="002107DD" w:rsidP="003E07FA">
      <w:pPr>
        <w:pStyle w:val="Psmenoodstavce"/>
        <w:ind w:left="1418" w:firstLine="0"/>
      </w:pPr>
      <w:r>
        <w:t>číslo objednávky;</w:t>
      </w:r>
    </w:p>
    <w:p w14:paraId="5F79EB15"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33C80C9" w14:textId="77777777" w:rsidR="00EA4C8B" w:rsidRDefault="00EA4C8B" w:rsidP="003E07FA">
      <w:pPr>
        <w:pStyle w:val="Psmenoodstavce"/>
        <w:ind w:left="1418" w:firstLine="0"/>
      </w:pPr>
      <w:r>
        <w:t>datum uskutečnění dodávky;</w:t>
      </w:r>
    </w:p>
    <w:p w14:paraId="23257809" w14:textId="77777777" w:rsidR="00EA4C8B" w:rsidRDefault="00EA4C8B" w:rsidP="003E07FA">
      <w:pPr>
        <w:pStyle w:val="Psmenoodstavce"/>
        <w:ind w:left="1418" w:firstLine="0"/>
      </w:pPr>
      <w:r>
        <w:t>specifikace dodaného Zboží a množství;</w:t>
      </w:r>
    </w:p>
    <w:p w14:paraId="6F7AC304" w14:textId="77777777" w:rsidR="00EA4C8B" w:rsidRDefault="00EA4C8B" w:rsidP="003E07FA">
      <w:pPr>
        <w:pStyle w:val="Psmenoodstavce"/>
        <w:ind w:left="1418" w:firstLine="0"/>
      </w:pPr>
      <w:r>
        <w:t>jednotkové ceny dodaného Zboží (bez DPH a včetně DPH);</w:t>
      </w:r>
    </w:p>
    <w:p w14:paraId="539850CF" w14:textId="77777777" w:rsidR="00EA4C8B" w:rsidRDefault="00EA4C8B" w:rsidP="003E07FA">
      <w:pPr>
        <w:pStyle w:val="Psmenoodstavce"/>
        <w:ind w:left="1418" w:firstLine="0"/>
      </w:pPr>
      <w:r w:rsidRPr="00512AB9">
        <w:t xml:space="preserve">údaje o šarži a exspiraci </w:t>
      </w:r>
      <w:r>
        <w:t>Z</w:t>
      </w:r>
      <w:r w:rsidRPr="00512AB9">
        <w:t>boží</w:t>
      </w:r>
      <w:r>
        <w:t>;</w:t>
      </w:r>
    </w:p>
    <w:p w14:paraId="156105D2" w14:textId="77777777" w:rsidR="00EA4C8B" w:rsidRDefault="00EA4C8B" w:rsidP="003E07FA">
      <w:pPr>
        <w:pStyle w:val="Psmenoodstavce"/>
        <w:ind w:left="1418" w:firstLine="0"/>
      </w:pPr>
      <w:r w:rsidRPr="00512AB9">
        <w:t>údaje o kódech SÚKL</w:t>
      </w:r>
      <w:r w:rsidR="00941D28">
        <w:t>;</w:t>
      </w:r>
    </w:p>
    <w:p w14:paraId="4628FCFD"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2D7E5C7D" w14:textId="77777777" w:rsidR="006D5E44" w:rsidRDefault="00754D50" w:rsidP="003E07FA">
      <w:pPr>
        <w:pStyle w:val="Psmenoodstavce"/>
        <w:ind w:left="1418" w:firstLine="0"/>
      </w:pPr>
      <w:r>
        <w:t>u zdravotnického materiálu</w:t>
      </w:r>
      <w:r w:rsidR="003E3823">
        <w:t>, diagnostik</w:t>
      </w:r>
      <w:r>
        <w:t xml:space="preserve"> a </w:t>
      </w:r>
      <w:proofErr w:type="spellStart"/>
      <w:r>
        <w:t>labochemikálií</w:t>
      </w:r>
      <w:proofErr w:type="spellEnd"/>
      <w:r>
        <w:t xml:space="preserve"> katalogová čísla</w:t>
      </w:r>
      <w:r w:rsidR="006D5E44">
        <w:t>;</w:t>
      </w:r>
    </w:p>
    <w:p w14:paraId="63AEF46F" w14:textId="77777777" w:rsidR="00EA4C8B" w:rsidRDefault="006D5E44" w:rsidP="003E07FA">
      <w:pPr>
        <w:pStyle w:val="Psmenoodstavce"/>
        <w:ind w:left="1418" w:firstLine="0"/>
      </w:pPr>
      <w:r>
        <w:t>u tzv. ZM</w:t>
      </w:r>
      <w:r w:rsidR="003E07FA">
        <w:t xml:space="preserve"> (</w:t>
      </w:r>
      <w:r w:rsidR="002107DD">
        <w:t>zdravotnický</w:t>
      </w:r>
      <w:r w:rsidR="003E07FA">
        <w:t xml:space="preserve"> 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853763">
        <w:rPr>
          <w:b/>
        </w:rPr>
        <w:t>VZP</w:t>
      </w:r>
      <w:r w:rsidR="00923251">
        <w:t>“)</w:t>
      </w:r>
      <w:r w:rsidR="003E07FA">
        <w:t>, pokud je přidělen</w:t>
      </w:r>
      <w:r w:rsidR="00B57703">
        <w:t>.</w:t>
      </w:r>
    </w:p>
    <w:p w14:paraId="49E43C09" w14:textId="77777777" w:rsidR="00B57703" w:rsidRDefault="00B57703" w:rsidP="003E07FA">
      <w:pPr>
        <w:pStyle w:val="Odstavecsmlouvy"/>
        <w:numPr>
          <w:ilvl w:val="0"/>
          <w:numId w:val="0"/>
        </w:numPr>
        <w:ind w:left="567"/>
      </w:pPr>
    </w:p>
    <w:p w14:paraId="53E00CD2"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5558AF2D" w14:textId="77777777" w:rsidR="00014CFB" w:rsidRDefault="00014CFB" w:rsidP="00014CFB">
      <w:pPr>
        <w:pStyle w:val="Odstavecsmlouvy"/>
        <w:numPr>
          <w:ilvl w:val="0"/>
          <w:numId w:val="0"/>
        </w:numPr>
        <w:ind w:left="567"/>
      </w:pPr>
    </w:p>
    <w:p w14:paraId="464537D9"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87C6C40" w14:textId="77777777" w:rsidR="00941D28" w:rsidRDefault="00941D28" w:rsidP="00941D28">
      <w:pPr>
        <w:pStyle w:val="Odstavecsmlouvy"/>
        <w:numPr>
          <w:ilvl w:val="0"/>
          <w:numId w:val="0"/>
        </w:numPr>
        <w:ind w:left="567"/>
      </w:pPr>
    </w:p>
    <w:p w14:paraId="0851CD16"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w:t>
      </w:r>
      <w:r w:rsidR="00AF2EBC">
        <w:lastRenderedPageBreak/>
        <w:t xml:space="preserve">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453585CE" w14:textId="77777777" w:rsidR="00014CFB" w:rsidRDefault="00014CFB" w:rsidP="00014CFB">
      <w:pPr>
        <w:pStyle w:val="Odstavecsmlouvy"/>
        <w:numPr>
          <w:ilvl w:val="0"/>
          <w:numId w:val="0"/>
        </w:numPr>
        <w:ind w:left="567"/>
      </w:pPr>
    </w:p>
    <w:p w14:paraId="315B0E3F"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0D3E5BA2" w14:textId="77777777" w:rsidR="00014CFB" w:rsidRDefault="00014CFB" w:rsidP="00014CFB">
      <w:pPr>
        <w:pStyle w:val="Odstavecsmlouvy"/>
        <w:numPr>
          <w:ilvl w:val="0"/>
          <w:numId w:val="0"/>
        </w:numPr>
        <w:ind w:left="567"/>
      </w:pPr>
    </w:p>
    <w:p w14:paraId="2C4E1A0A" w14:textId="77777777" w:rsidR="00014CFB" w:rsidRPr="00512AB9" w:rsidRDefault="00241316" w:rsidP="00014CFB">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00014CFB" w:rsidRPr="00512AB9">
        <w:t>.</w:t>
      </w:r>
    </w:p>
    <w:p w14:paraId="4B49B059" w14:textId="77777777" w:rsidR="00014CFB" w:rsidRDefault="00014CFB" w:rsidP="00014CFB">
      <w:pPr>
        <w:pStyle w:val="Odstavecsmlouvy"/>
        <w:numPr>
          <w:ilvl w:val="0"/>
          <w:numId w:val="0"/>
        </w:numPr>
        <w:ind w:left="567"/>
      </w:pPr>
    </w:p>
    <w:p w14:paraId="64FF2171" w14:textId="34C6B868" w:rsidR="00F61739" w:rsidRDefault="00F61739" w:rsidP="00014CFB">
      <w:pPr>
        <w:pStyle w:val="Odstavecsmlouvy"/>
      </w:pPr>
      <w:r>
        <w:t xml:space="preserve">Kupující je oprávněn i bez udání důvodu již dodané Zboží vrátit Prodávajícímu, jestliže </w:t>
      </w:r>
      <w:r w:rsidR="00EB7447">
        <w:t xml:space="preserve">není rozbaleno a </w:t>
      </w:r>
      <w:r>
        <w:t xml:space="preserve">v okamžiku, kdy Kupující toto právo u Prodávajícího písemnou výzvou uplatnil, činí doba použitelnosti </w:t>
      </w:r>
      <w:r w:rsidR="00EB7447">
        <w:t xml:space="preserve">takového </w:t>
      </w:r>
      <w:r>
        <w:t>Zboží</w:t>
      </w:r>
      <w:r w:rsidR="00293FBA">
        <w:t xml:space="preserve"> (doba exspirace) alespoň </w:t>
      </w:r>
      <w:r w:rsidR="00293FBA" w:rsidRPr="00293FBA">
        <w:rPr>
          <w:b/>
        </w:rPr>
        <w:t>12 měsíců</w:t>
      </w:r>
      <w:r w:rsidR="00293FBA">
        <w:t>. Prodávající je povinen bez zbytečného odkladu po doručení výzvy dle věty předchozí dotčené Zboží od Kupujícího převzít a do 30 dnů od písemné výzvy Kupujícího vrátit Kupujícímu odpovídající kupní cenu, jestliže ji Kupující za toto Zboží již Prodávajícímu uhradil.</w:t>
      </w:r>
    </w:p>
    <w:p w14:paraId="2AB2E776" w14:textId="77777777" w:rsidR="00293FBA" w:rsidRDefault="00293FBA" w:rsidP="00293FBA">
      <w:pPr>
        <w:pStyle w:val="Odstavecsmlouvy"/>
        <w:numPr>
          <w:ilvl w:val="0"/>
          <w:numId w:val="0"/>
        </w:numPr>
        <w:ind w:left="567"/>
      </w:pPr>
    </w:p>
    <w:p w14:paraId="2C665390" w14:textId="77777777" w:rsidR="00014CFB" w:rsidRPr="00512AB9" w:rsidRDefault="00014CFB" w:rsidP="00014CFB">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6CA08FE7" w14:textId="77777777" w:rsidR="00014CFB" w:rsidRDefault="00014CFB" w:rsidP="00014CFB">
      <w:pPr>
        <w:pStyle w:val="Odstavecsmlouvy"/>
        <w:numPr>
          <w:ilvl w:val="0"/>
          <w:numId w:val="0"/>
        </w:numPr>
        <w:ind w:left="567"/>
      </w:pPr>
    </w:p>
    <w:p w14:paraId="66BD93E4" w14:textId="77777777" w:rsidR="00014CFB" w:rsidRPr="00512AB9" w:rsidRDefault="00014CFB" w:rsidP="00014CFB">
      <w:pPr>
        <w:pStyle w:val="Odstavecsmlouvy"/>
      </w:pPr>
      <w:r w:rsidRPr="00512AB9">
        <w:t>V případě nemožnosti plnění z</w:t>
      </w:r>
      <w:r w:rsidR="00754D50">
        <w:t>e</w:t>
      </w:r>
      <w:r w:rsidR="00BE4FE7">
        <w:t> </w:t>
      </w:r>
      <w:r w:rsidRPr="00512AB9">
        <w:t>stran</w:t>
      </w:r>
      <w:r w:rsidR="00754D50">
        <w:t>y</w:t>
      </w:r>
      <w:r w:rsidRPr="00512AB9">
        <w:t xml:space="preserve"> </w:t>
      </w:r>
      <w:r>
        <w:t>P</w:t>
      </w:r>
      <w:r w:rsidRPr="00512AB9">
        <w:t xml:space="preserve">rodávajícího je </w:t>
      </w:r>
      <w:r>
        <w:t>P</w:t>
      </w:r>
      <w:r w:rsidRPr="00512AB9">
        <w:t xml:space="preserve">rodávající </w:t>
      </w:r>
      <w:r w:rsidR="00BE4FE7">
        <w:t xml:space="preserve">bez zbytečného odkladu poté, co se o této nemožnosti plnění měl nebo mohl dovědět, </w:t>
      </w:r>
      <w:r w:rsidRPr="00512AB9">
        <w:t xml:space="preserve">povinen písemně </w:t>
      </w:r>
      <w:r>
        <w:t>K</w:t>
      </w:r>
      <w:r w:rsidRPr="00512AB9">
        <w:t>upující</w:t>
      </w:r>
      <w:r w:rsidR="00BE4FE7">
        <w:t>mu</w:t>
      </w:r>
      <w:r w:rsidRPr="00512AB9">
        <w:t xml:space="preserve"> </w:t>
      </w:r>
      <w:r w:rsidR="00BE4FE7">
        <w:t xml:space="preserve">oznámit </w:t>
      </w:r>
      <w:r w:rsidRPr="00512AB9">
        <w:t xml:space="preserve">přerušení dodávek. Kupující je oprávněn po dobu přerušení dodávek nakupovat </w:t>
      </w:r>
      <w:r w:rsidR="00CF1BA2">
        <w:t>Zboží nebo jeho část u</w:t>
      </w:r>
      <w:r w:rsidRPr="00512AB9">
        <w:t xml:space="preserve"> jiného dodavatele za ceny obvyklé (</w:t>
      </w:r>
      <w:r w:rsidR="00CF1BA2">
        <w:t>dále jen „</w:t>
      </w:r>
      <w:r w:rsidRPr="00CF1BA2">
        <w:rPr>
          <w:b/>
        </w:rPr>
        <w:t>náhradní plnění</w:t>
      </w:r>
      <w:r w:rsidR="00CF1BA2">
        <w:t>“</w:t>
      </w:r>
      <w:r w:rsidRPr="00512AB9">
        <w:t xml:space="preserve">). Případný rozdíl v nákupních cenách, jež vznikne mezi cenami sjednanými touto </w:t>
      </w:r>
      <w:r>
        <w:t xml:space="preserve">smlouvou </w:t>
      </w:r>
      <w:r w:rsidRPr="00512AB9">
        <w:t>a cenami náhradního plnění</w:t>
      </w:r>
      <w:r w:rsidR="00CF1BA2">
        <w:t>,</w:t>
      </w:r>
      <w:r w:rsidRPr="00512AB9">
        <w:t xml:space="preserve"> uhradí </w:t>
      </w:r>
      <w:r>
        <w:t>P</w:t>
      </w:r>
      <w:r w:rsidRPr="00512AB9">
        <w:t xml:space="preserve">rodávající </w:t>
      </w:r>
      <w:r>
        <w:t>K</w:t>
      </w:r>
      <w:r w:rsidRPr="00512AB9">
        <w:t>upujícímu do 14 dnů po doručení oznámení o zajištění náhradního plnění</w:t>
      </w:r>
      <w:r w:rsidR="00BE4FE7">
        <w:t>, a to v případě, že Prodávající Kupujícímu přerušení dodávek včas neoznámil</w:t>
      </w:r>
      <w:r w:rsidRPr="00512AB9">
        <w:t>.</w:t>
      </w:r>
    </w:p>
    <w:p w14:paraId="11DF7F27" w14:textId="77777777" w:rsidR="00014CFB" w:rsidRDefault="00014CFB" w:rsidP="00014CFB">
      <w:pPr>
        <w:pStyle w:val="Odstavecsmlouvy"/>
        <w:numPr>
          <w:ilvl w:val="0"/>
          <w:numId w:val="0"/>
        </w:numPr>
        <w:ind w:left="567"/>
      </w:pPr>
    </w:p>
    <w:p w14:paraId="461DAF2B" w14:textId="77777777" w:rsidR="00014CFB" w:rsidRDefault="00014CFB" w:rsidP="00014CFB">
      <w:pPr>
        <w:pStyle w:val="Odstavecsmlouvy"/>
      </w:pPr>
      <w:r>
        <w:t xml:space="preserve">V případě, že orgán státního dohledu nařídí stažení některého Zboží z oběhu, které </w:t>
      </w:r>
      <w:r w:rsidR="00CF1BA2">
        <w:t xml:space="preserve">již </w:t>
      </w:r>
      <w:r>
        <w:t xml:space="preserve">Prodávající dodal Kupujícímu, je Prodávající povinen toto Zboží od Kupujícího </w:t>
      </w:r>
      <w:r w:rsidR="00CF1BA2">
        <w:t xml:space="preserve">na vlastní náklady </w:t>
      </w:r>
      <w:r>
        <w:t xml:space="preserve">odebrat zpět a Kupní cenu tohoto zboží Kupujícímu </w:t>
      </w:r>
      <w:r w:rsidR="00CF1BA2">
        <w:t>vrátit</w:t>
      </w:r>
      <w:r>
        <w:t>, případně po dohodě s Kupujícím dodat Zboží náhradní.</w:t>
      </w:r>
    </w:p>
    <w:p w14:paraId="7BD5E0B4" w14:textId="77777777" w:rsidR="00014CFB" w:rsidRDefault="00014CFB" w:rsidP="00014CFB">
      <w:pPr>
        <w:pStyle w:val="Odstavecsmlouvy"/>
        <w:numPr>
          <w:ilvl w:val="0"/>
          <w:numId w:val="0"/>
        </w:numPr>
        <w:ind w:left="567"/>
      </w:pPr>
    </w:p>
    <w:p w14:paraId="571A62A8" w14:textId="77777777" w:rsidR="000C1FD1" w:rsidRPr="002B77A6" w:rsidRDefault="000C1FD1" w:rsidP="000C1FD1">
      <w:pPr>
        <w:pStyle w:val="Nadpis1"/>
      </w:pPr>
      <w:r>
        <w:t>Kupní cena</w:t>
      </w:r>
      <w:bookmarkEnd w:id="4"/>
    </w:p>
    <w:p w14:paraId="2A47BE3E" w14:textId="77777777" w:rsidR="000C1FD1" w:rsidRDefault="000C1FD1" w:rsidP="000C1FD1">
      <w:pPr>
        <w:pStyle w:val="Zkladntext3"/>
        <w:ind w:left="709"/>
        <w:rPr>
          <w:sz w:val="22"/>
          <w:szCs w:val="22"/>
        </w:rPr>
      </w:pPr>
    </w:p>
    <w:p w14:paraId="1D5A29FE"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2709A41B" w14:textId="77777777" w:rsidR="000C1FD1" w:rsidRDefault="000C1FD1" w:rsidP="000C1FD1">
      <w:pPr>
        <w:pStyle w:val="Odstavecsmlouvy"/>
        <w:numPr>
          <w:ilvl w:val="0"/>
          <w:numId w:val="0"/>
        </w:numPr>
        <w:ind w:left="567"/>
      </w:pPr>
    </w:p>
    <w:p w14:paraId="37E96771" w14:textId="77777777"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185/2001 Sb., o odpadech, ve znění pozdějších předpisů, podléhá) a veškeré další náklady související s řádným dodáním Zboží do místa </w:t>
      </w:r>
      <w:r w:rsidR="009D4364">
        <w:t>dodání</w:t>
      </w:r>
      <w:r>
        <w:t xml:space="preserve">. </w:t>
      </w:r>
    </w:p>
    <w:p w14:paraId="10322668" w14:textId="77777777" w:rsidR="000C1FD1" w:rsidRDefault="000C1FD1" w:rsidP="000C1FD1">
      <w:pPr>
        <w:pStyle w:val="Odstavecsmlouvy"/>
        <w:numPr>
          <w:ilvl w:val="0"/>
          <w:numId w:val="0"/>
        </w:numPr>
        <w:ind w:left="567"/>
      </w:pPr>
    </w:p>
    <w:p w14:paraId="02F5FAA2" w14:textId="77777777" w:rsidR="00743A0B" w:rsidRDefault="00743A0B" w:rsidP="00743A0B">
      <w:pPr>
        <w:pStyle w:val="Odstavecsmlouvy"/>
      </w:pPr>
      <w:r>
        <w:t xml:space="preserve">V případě, že </w:t>
      </w:r>
      <w:r w:rsidR="00923251">
        <w:rPr>
          <w:b/>
          <w:bCs/>
        </w:rPr>
        <w:t>VZP</w:t>
      </w:r>
      <w:r w:rsidRPr="002C69B1">
        <w:rPr>
          <w:b/>
          <w:bCs/>
        </w:rPr>
        <w:t xml:space="preserve">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319CD94B" w14:textId="77777777" w:rsidR="00743A0B" w:rsidRDefault="00743A0B" w:rsidP="00743A0B">
      <w:pPr>
        <w:pStyle w:val="Odstavecsmlouvy"/>
        <w:numPr>
          <w:ilvl w:val="0"/>
          <w:numId w:val="0"/>
        </w:numPr>
        <w:ind w:left="567"/>
      </w:pPr>
    </w:p>
    <w:p w14:paraId="6948CDD0" w14:textId="77777777" w:rsidR="00743A0B" w:rsidRDefault="00743A0B" w:rsidP="00743A0B">
      <w:pPr>
        <w:pStyle w:val="Odstavecsmlouvy"/>
      </w:pPr>
      <w:bookmarkStart w:id="9" w:name="_Ref13486690"/>
      <w:r>
        <w:t xml:space="preserve">V případě, že </w:t>
      </w:r>
      <w:r w:rsidR="00923251">
        <w:rPr>
          <w:b/>
          <w:bCs/>
        </w:rPr>
        <w:t>VZP</w:t>
      </w:r>
      <w:r w:rsidRPr="002C69B1">
        <w:rPr>
          <w:b/>
          <w:bCs/>
        </w:rPr>
        <w:t xml:space="preserve">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 xml:space="preserve">byla před tímto jejím </w:t>
      </w:r>
      <w:r>
        <w:rPr>
          <w:b/>
        </w:rPr>
        <w:lastRenderedPageBreak/>
        <w:t>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9"/>
      <w:r>
        <w:t>Prodávající je povinen v takovém případě na výzvu Kupujícího uzavřít dodatek k této Smlouvě, jehož předmětem bude toto snížení jednotkové kupní ceny položky Zboží.</w:t>
      </w:r>
    </w:p>
    <w:p w14:paraId="290CA4EB" w14:textId="77777777" w:rsidR="000C1FD1" w:rsidRDefault="000C1FD1" w:rsidP="000C1FD1">
      <w:pPr>
        <w:pStyle w:val="Odstavecsmlouvy"/>
        <w:numPr>
          <w:ilvl w:val="0"/>
          <w:numId w:val="0"/>
        </w:numPr>
        <w:ind w:left="567"/>
      </w:pPr>
    </w:p>
    <w:p w14:paraId="651F849D" w14:textId="77777777" w:rsidR="000C1FD1" w:rsidRDefault="000C1FD1" w:rsidP="000C1FD1">
      <w:pPr>
        <w:pStyle w:val="Nadpis3"/>
      </w:pPr>
      <w:r>
        <w:t>Platební podmínky</w:t>
      </w:r>
    </w:p>
    <w:p w14:paraId="052F728D" w14:textId="77777777" w:rsidR="000C1FD1" w:rsidRDefault="000C1FD1" w:rsidP="000C1FD1">
      <w:pPr>
        <w:pStyle w:val="Odstavecsmlouvy"/>
        <w:numPr>
          <w:ilvl w:val="0"/>
          <w:numId w:val="0"/>
        </w:numPr>
        <w:ind w:left="567"/>
      </w:pPr>
    </w:p>
    <w:p w14:paraId="084A33D6" w14:textId="7ED58A19" w:rsidR="000C1FD1" w:rsidRPr="00512AB9" w:rsidRDefault="000C1FD1" w:rsidP="000C1FD1">
      <w:pPr>
        <w:pStyle w:val="Odstavecsmlouvy"/>
      </w:pPr>
      <w:r w:rsidRPr="00732E1F">
        <w:t xml:space="preserve">Platba bude prováděna bezhotovostním převodem na účet </w:t>
      </w:r>
      <w:r w:rsidR="009D4364" w:rsidRPr="00732E1F">
        <w:t>P</w:t>
      </w:r>
      <w:r w:rsidRPr="00732E1F">
        <w:t xml:space="preserve">rodávajícího na základě faktur – daňových dokladů vystavených Prodávajícím a doručených Kupujícímu, a to </w:t>
      </w:r>
      <w:r w:rsidRPr="004853C9">
        <w:t>k jednotlivým Objednávkám</w:t>
      </w:r>
      <w:r w:rsidRPr="00732E1F">
        <w:t>.</w:t>
      </w:r>
      <w:r w:rsidRPr="00512AB9">
        <w:t xml:space="preserve"> </w:t>
      </w:r>
    </w:p>
    <w:p w14:paraId="21B35D74" w14:textId="77777777" w:rsidR="000C1FD1" w:rsidRDefault="000C1FD1" w:rsidP="000C1FD1">
      <w:pPr>
        <w:pStyle w:val="Odstavecsmlouvy"/>
        <w:numPr>
          <w:ilvl w:val="0"/>
          <w:numId w:val="0"/>
        </w:numPr>
        <w:ind w:left="567"/>
      </w:pPr>
    </w:p>
    <w:p w14:paraId="7914F444"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33EBDFB2" w14:textId="77777777" w:rsidR="000C1FD1" w:rsidRDefault="000C1FD1" w:rsidP="000C1FD1">
      <w:pPr>
        <w:pStyle w:val="Odstavecsmlouvy"/>
        <w:numPr>
          <w:ilvl w:val="0"/>
          <w:numId w:val="0"/>
        </w:numPr>
        <w:ind w:left="567"/>
      </w:pPr>
    </w:p>
    <w:p w14:paraId="7AF1876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1EE46F29" w14:textId="77777777" w:rsidR="000C1FD1" w:rsidRDefault="000C1FD1" w:rsidP="000C1FD1">
      <w:pPr>
        <w:pStyle w:val="Psmenoodstavce"/>
      </w:pPr>
      <w:r>
        <w:t>identifikační údaje Kupujícího a Prodávajícího včetně bankovního spojení;</w:t>
      </w:r>
    </w:p>
    <w:p w14:paraId="3C892B5F" w14:textId="77777777" w:rsidR="000C1FD1" w:rsidRDefault="000C1FD1" w:rsidP="000C1FD1">
      <w:pPr>
        <w:pStyle w:val="Psmenoodstavce"/>
      </w:pPr>
      <w:r>
        <w:t>evidenční číslo daňového dokladu;</w:t>
      </w:r>
    </w:p>
    <w:p w14:paraId="7551AD2E" w14:textId="77777777" w:rsidR="002107DD" w:rsidRDefault="002107DD" w:rsidP="000C1FD1">
      <w:pPr>
        <w:pStyle w:val="Psmenoodstavce"/>
      </w:pPr>
      <w:r>
        <w:t>číslo objednávky, pokud faktura nahrazuje Dodací list;</w:t>
      </w:r>
    </w:p>
    <w:p w14:paraId="596DBD76"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0A4C87" w14:textId="77777777" w:rsidR="000C1FD1" w:rsidRDefault="000C1FD1" w:rsidP="000C1FD1">
      <w:pPr>
        <w:pStyle w:val="Psmenoodstavce"/>
      </w:pPr>
      <w:r>
        <w:t>specifikace dodaného Zboží a množství;</w:t>
      </w:r>
    </w:p>
    <w:p w14:paraId="4026D021" w14:textId="77777777" w:rsidR="000C1FD1" w:rsidRDefault="000C1FD1" w:rsidP="000C1FD1">
      <w:pPr>
        <w:pStyle w:val="Psmenoodstavce"/>
      </w:pPr>
      <w:r>
        <w:t>datum uskutečnění zdanitelného plnění;</w:t>
      </w:r>
    </w:p>
    <w:p w14:paraId="2C0B49D9" w14:textId="77777777" w:rsidR="000C1FD1" w:rsidRDefault="000C1FD1" w:rsidP="000C1FD1">
      <w:pPr>
        <w:pStyle w:val="Psmenoodstavce"/>
      </w:pPr>
      <w:r>
        <w:t>datum splatnosti;</w:t>
      </w:r>
    </w:p>
    <w:p w14:paraId="481CC4BA" w14:textId="77777777" w:rsidR="000C1FD1" w:rsidRDefault="000C1FD1" w:rsidP="000C1FD1">
      <w:pPr>
        <w:pStyle w:val="Psmenoodstavce"/>
      </w:pPr>
      <w:r>
        <w:t>jednotkové ceny dodaného Zboží (bez DPH, včetně DPH, sazba a výše DPH);</w:t>
      </w:r>
    </w:p>
    <w:p w14:paraId="12B3E492" w14:textId="77777777" w:rsidR="000C1FD1" w:rsidRDefault="000C1FD1" w:rsidP="000C1FD1">
      <w:pPr>
        <w:pStyle w:val="Psmenoodstavce"/>
      </w:pPr>
      <w:r>
        <w:t>u regulovaných léčivých přípravků jednotkovou cenu původce;</w:t>
      </w:r>
    </w:p>
    <w:p w14:paraId="1A547614" w14:textId="77777777" w:rsidR="000C1FD1" w:rsidRDefault="000C1FD1" w:rsidP="000C1FD1">
      <w:pPr>
        <w:pStyle w:val="Psmenoodstavce"/>
      </w:pPr>
      <w:r>
        <w:t>celková fakturovaná částka (bez DPH, včetně DPH);</w:t>
      </w:r>
    </w:p>
    <w:p w14:paraId="3542AA38" w14:textId="77777777" w:rsidR="000C1FD1" w:rsidRDefault="000C1FD1" w:rsidP="000C1FD1">
      <w:pPr>
        <w:pStyle w:val="Psmenoodstavce"/>
      </w:pPr>
      <w:r w:rsidRPr="00512AB9">
        <w:t>údaje o kódech SÚKL</w:t>
      </w:r>
      <w:r w:rsidR="00BE4FE7">
        <w:t>;</w:t>
      </w:r>
    </w:p>
    <w:p w14:paraId="5988EEB9"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753B1AE0" w14:textId="77777777" w:rsidR="006D5E44" w:rsidRDefault="00754D50" w:rsidP="00754D50">
      <w:pPr>
        <w:pStyle w:val="Psmenoodstavce"/>
      </w:pPr>
      <w:r>
        <w:t>u zdravotnického materiálu</w:t>
      </w:r>
      <w:r w:rsidR="00F1563C">
        <w:t>, diagnostik</w:t>
      </w:r>
      <w:r>
        <w:t xml:space="preserve"> a </w:t>
      </w:r>
      <w:proofErr w:type="spellStart"/>
      <w:r>
        <w:t>labochemikálií</w:t>
      </w:r>
      <w:proofErr w:type="spellEnd"/>
      <w:r>
        <w:t xml:space="preserve"> katalogová čísla</w:t>
      </w:r>
      <w:r w:rsidR="006D5E44">
        <w:t>;</w:t>
      </w:r>
    </w:p>
    <w:p w14:paraId="77830440" w14:textId="77777777" w:rsidR="00754D50" w:rsidRDefault="006D5E44" w:rsidP="00754D50">
      <w:pPr>
        <w:pStyle w:val="Psmenoodstavce"/>
      </w:pPr>
      <w:r>
        <w:t>u ZM</w:t>
      </w:r>
      <w:r w:rsidR="00923251">
        <w:t xml:space="preserve"> (</w:t>
      </w:r>
      <w:r w:rsidR="002107DD">
        <w:t>zdravotnický</w:t>
      </w:r>
      <w:r w:rsidR="00923251">
        <w:t xml:space="preserve"> materiál)</w:t>
      </w:r>
      <w:r>
        <w:t xml:space="preserve"> a LP</w:t>
      </w:r>
      <w:r w:rsidR="00923251">
        <w:t xml:space="preserve"> (léčivé přípravky)</w:t>
      </w:r>
      <w:r>
        <w:t>, kód VZP</w:t>
      </w:r>
      <w:r w:rsidR="00923251">
        <w:t>, pokud je přidělen.</w:t>
      </w:r>
    </w:p>
    <w:p w14:paraId="7846F545" w14:textId="77777777" w:rsidR="000C1FD1" w:rsidRDefault="000C1FD1" w:rsidP="000C1FD1">
      <w:pPr>
        <w:pStyle w:val="Odstavecsmlouvy"/>
        <w:numPr>
          <w:ilvl w:val="0"/>
          <w:numId w:val="0"/>
        </w:numPr>
        <w:ind w:left="567"/>
      </w:pPr>
    </w:p>
    <w:p w14:paraId="553C592B"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07359F44" w14:textId="77777777" w:rsidR="000C1FD1" w:rsidRDefault="000C1FD1" w:rsidP="000C1FD1">
      <w:pPr>
        <w:pStyle w:val="Odstavecsmlouvy"/>
        <w:numPr>
          <w:ilvl w:val="0"/>
          <w:numId w:val="0"/>
        </w:numPr>
        <w:ind w:left="567"/>
      </w:pPr>
    </w:p>
    <w:p w14:paraId="2F2BA29C"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380A0946" w14:textId="77777777" w:rsidR="000C1FD1" w:rsidRDefault="000C1FD1" w:rsidP="000C1FD1">
      <w:pPr>
        <w:pStyle w:val="Odstavecsmlouvy"/>
        <w:numPr>
          <w:ilvl w:val="0"/>
          <w:numId w:val="0"/>
        </w:numPr>
        <w:ind w:left="567"/>
      </w:pPr>
    </w:p>
    <w:p w14:paraId="74128AA8"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065E5322" w14:textId="77777777" w:rsidR="000C1FD1" w:rsidRPr="001B5F9C" w:rsidRDefault="000C1FD1" w:rsidP="000C1FD1">
      <w:pPr>
        <w:pStyle w:val="Odstavecsmlouvy"/>
        <w:numPr>
          <w:ilvl w:val="0"/>
          <w:numId w:val="0"/>
        </w:numPr>
        <w:ind w:left="567"/>
      </w:pPr>
    </w:p>
    <w:p w14:paraId="6BA7FBD1"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2674712C" w14:textId="77777777" w:rsidR="000C1FD1" w:rsidRPr="00257643" w:rsidRDefault="000C1FD1" w:rsidP="000C1FD1">
      <w:pPr>
        <w:pStyle w:val="Odstavecsmlouvy"/>
        <w:numPr>
          <w:ilvl w:val="0"/>
          <w:numId w:val="0"/>
        </w:numPr>
        <w:ind w:left="567"/>
      </w:pPr>
    </w:p>
    <w:p w14:paraId="5C265C5B" w14:textId="77777777" w:rsidR="000C1FD1" w:rsidRPr="001B5F9C" w:rsidRDefault="000C1FD1" w:rsidP="000C1FD1">
      <w:pPr>
        <w:pStyle w:val="Odstavecsmlouvy"/>
      </w:pPr>
      <w:r w:rsidRPr="00257643">
        <w:rPr>
          <w:color w:val="000000"/>
        </w:rPr>
        <w:lastRenderedPageBreak/>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46B1F1D0" w14:textId="77777777" w:rsidR="000C1FD1" w:rsidRPr="001B5F9C" w:rsidRDefault="000C1FD1" w:rsidP="000C1FD1">
      <w:pPr>
        <w:pStyle w:val="Odstavecsmlouvy"/>
        <w:numPr>
          <w:ilvl w:val="0"/>
          <w:numId w:val="0"/>
        </w:numPr>
        <w:ind w:left="567"/>
      </w:pPr>
    </w:p>
    <w:p w14:paraId="3396A1D6" w14:textId="77777777"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14:paraId="34CB7073" w14:textId="77777777" w:rsidR="00EE6269" w:rsidRPr="002B77A6" w:rsidRDefault="00EE6269" w:rsidP="000C1FD1">
      <w:pPr>
        <w:rPr>
          <w:b/>
          <w:bCs/>
        </w:rPr>
      </w:pPr>
    </w:p>
    <w:bookmarkEnd w:id="0"/>
    <w:p w14:paraId="7BA5C038" w14:textId="77777777" w:rsidR="00726B26" w:rsidRPr="002B77A6" w:rsidRDefault="0030437C" w:rsidP="001B5F9C">
      <w:pPr>
        <w:pStyle w:val="Nadpis1"/>
      </w:pPr>
      <w:r>
        <w:t>Kvalita zboží a odpovědnost za vady</w:t>
      </w:r>
    </w:p>
    <w:p w14:paraId="20CC1962" w14:textId="77777777" w:rsidR="00763381" w:rsidRDefault="00763381" w:rsidP="0070760F">
      <w:pPr>
        <w:pStyle w:val="Odstavecsmlouvy"/>
        <w:numPr>
          <w:ilvl w:val="0"/>
          <w:numId w:val="0"/>
        </w:numPr>
        <w:ind w:left="567"/>
      </w:pPr>
    </w:p>
    <w:p w14:paraId="50F693F3"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1E96B8D5" w14:textId="77777777" w:rsidR="0070760F" w:rsidRDefault="0070760F" w:rsidP="0070760F">
      <w:pPr>
        <w:pStyle w:val="Odstavecsmlouvy"/>
        <w:numPr>
          <w:ilvl w:val="0"/>
          <w:numId w:val="0"/>
        </w:numPr>
        <w:ind w:left="567"/>
      </w:pPr>
    </w:p>
    <w:p w14:paraId="173D77E8"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2C2DBF6C" w14:textId="77777777" w:rsidR="0070760F" w:rsidRDefault="0070760F" w:rsidP="0070760F">
      <w:pPr>
        <w:pStyle w:val="Odstavecsmlouvy"/>
        <w:numPr>
          <w:ilvl w:val="0"/>
          <w:numId w:val="0"/>
        </w:numPr>
        <w:ind w:left="567"/>
      </w:pPr>
    </w:p>
    <w:p w14:paraId="7215584A" w14:textId="77777777" w:rsidR="0070760F" w:rsidRPr="00512AB9"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37E908B8" w14:textId="77777777" w:rsidR="00CD098E" w:rsidRDefault="00CD098E" w:rsidP="00CD098E">
      <w:pPr>
        <w:pStyle w:val="Odstavecsmlouvy"/>
        <w:numPr>
          <w:ilvl w:val="0"/>
          <w:numId w:val="0"/>
        </w:numPr>
        <w:ind w:left="567"/>
      </w:pPr>
    </w:p>
    <w:p w14:paraId="02003BD0" w14:textId="2CE3ECAA" w:rsidR="0070760F" w:rsidRPr="00512AB9"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 xml:space="preserve">minimálně </w:t>
      </w:r>
      <w:r w:rsidR="00732E1F">
        <w:rPr>
          <w:b/>
        </w:rPr>
        <w:t xml:space="preserve">1 </w:t>
      </w:r>
      <w:r w:rsidR="00F61739">
        <w:rPr>
          <w:b/>
        </w:rPr>
        <w:t xml:space="preserve">rok </w:t>
      </w:r>
      <w:r w:rsidR="00F61739" w:rsidRPr="005452F8">
        <w:t xml:space="preserve">(dále </w:t>
      </w:r>
      <w:r w:rsidR="00F61739">
        <w:t xml:space="preserve">též </w:t>
      </w:r>
      <w:r w:rsidR="00F61739" w:rsidRPr="005452F8">
        <w:t>jen „</w:t>
      </w:r>
      <w:r w:rsidR="00F61739" w:rsidRPr="005452F8">
        <w:rPr>
          <w:b/>
        </w:rPr>
        <w:t>Záruční doba</w:t>
      </w:r>
      <w:r w:rsidR="00F61739" w:rsidRPr="005452F8">
        <w:t>“)</w:t>
      </w:r>
      <w:r w:rsidR="00F61739">
        <w:rPr>
          <w:b/>
        </w:rPr>
        <w:t xml:space="preserve">, tj. doba exspirace zboží musí v okamžiku jeho dodání činit minimálně </w:t>
      </w:r>
      <w:r w:rsidR="00732E1F">
        <w:rPr>
          <w:b/>
        </w:rPr>
        <w:t xml:space="preserve">1 </w:t>
      </w:r>
      <w:r w:rsidR="00F61739">
        <w:rPr>
          <w:b/>
        </w:rPr>
        <w:t>rok</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5E033A2E" w14:textId="77777777" w:rsidR="00CD098E" w:rsidRDefault="00CD098E" w:rsidP="00CD098E">
      <w:pPr>
        <w:pStyle w:val="Odstavecsmlouvy"/>
        <w:numPr>
          <w:ilvl w:val="0"/>
          <w:numId w:val="0"/>
        </w:numPr>
        <w:ind w:left="567"/>
      </w:pPr>
    </w:p>
    <w:p w14:paraId="3CDBE994" w14:textId="77777777" w:rsidR="0070760F" w:rsidRPr="00512AB9"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5B9CAEB4" w14:textId="77777777" w:rsidR="00CD098E" w:rsidRDefault="00CD098E" w:rsidP="00CD098E">
      <w:pPr>
        <w:pStyle w:val="Odstavecsmlouvy"/>
        <w:numPr>
          <w:ilvl w:val="0"/>
          <w:numId w:val="0"/>
        </w:numPr>
        <w:ind w:left="567"/>
      </w:pPr>
    </w:p>
    <w:p w14:paraId="24E7045C" w14:textId="77777777" w:rsidR="0070760F" w:rsidRDefault="0070760F" w:rsidP="0070760F">
      <w:pPr>
        <w:pStyle w:val="Odstavecsmlouvy"/>
      </w:pPr>
      <w:r w:rsidRPr="00512AB9">
        <w:t xml:space="preserve">Má-li </w:t>
      </w:r>
      <w:r w:rsidR="00CD098E">
        <w:t>Z</w:t>
      </w:r>
      <w:r w:rsidRPr="00512AB9">
        <w:t xml:space="preserve">boží vady jakosti, je </w:t>
      </w:r>
      <w:r w:rsidR="00CD098E">
        <w:t>P</w:t>
      </w:r>
      <w:r w:rsidRPr="00512AB9">
        <w:t xml:space="preserve">rodávající povinen bez zbytečného odkladu po </w:t>
      </w:r>
      <w:r w:rsidR="003E1948">
        <w:t xml:space="preserve">oznámení </w:t>
      </w:r>
      <w:r w:rsidRPr="00512AB9">
        <w:t xml:space="preserve">vad </w:t>
      </w:r>
      <w:r w:rsidR="00CD098E">
        <w:t>K</w:t>
      </w:r>
      <w:r w:rsidRPr="00512AB9">
        <w:t xml:space="preserve">upujícím dodat </w:t>
      </w:r>
      <w:r w:rsidR="00CD098E">
        <w:t>K</w:t>
      </w:r>
      <w:r w:rsidRPr="00512AB9">
        <w:t xml:space="preserve">upujícímu náhradní zboží za zboží vadné nebo vrátit </w:t>
      </w:r>
      <w:r w:rsidR="00CD098E">
        <w:t>K</w:t>
      </w:r>
      <w:r w:rsidRPr="00512AB9">
        <w:t xml:space="preserve">upujícímu cenu vadného zboží. Volba nároku náleží </w:t>
      </w:r>
      <w:r w:rsidR="00CD098E">
        <w:t>K</w:t>
      </w:r>
      <w:r w:rsidRPr="00512AB9">
        <w:t>upujícímu.</w:t>
      </w:r>
    </w:p>
    <w:p w14:paraId="4D9F1683" w14:textId="77777777" w:rsidR="00CD098E" w:rsidRDefault="00CD098E" w:rsidP="00CD098E">
      <w:pPr>
        <w:pStyle w:val="Odstavecsmlouvy"/>
        <w:numPr>
          <w:ilvl w:val="0"/>
          <w:numId w:val="0"/>
        </w:numPr>
        <w:ind w:left="567"/>
      </w:pPr>
    </w:p>
    <w:p w14:paraId="6B2F784D" w14:textId="77777777" w:rsidR="0070760F" w:rsidRPr="00932BC6" w:rsidRDefault="0070760F" w:rsidP="0070760F">
      <w:pPr>
        <w:pStyle w:val="Odstavecsmlouvy"/>
      </w:pPr>
      <w:r w:rsidRPr="00932BC6">
        <w:t xml:space="preserve">Kupující je oprávněn vedle nároků z vad </w:t>
      </w:r>
      <w:r>
        <w:t>z</w:t>
      </w:r>
      <w:r w:rsidRPr="00932BC6">
        <w:t xml:space="preserve">boží uplatňovat i jakékoliv jiné nároky související s dodáním vadného </w:t>
      </w:r>
      <w:r>
        <w:t>z</w:t>
      </w:r>
      <w:r w:rsidRPr="00932BC6">
        <w:t>boží (např. nárok na náhradu škody).</w:t>
      </w:r>
    </w:p>
    <w:p w14:paraId="17272493" w14:textId="77777777" w:rsidR="00726B26" w:rsidRPr="002B77A6" w:rsidRDefault="00726B26" w:rsidP="00726B26">
      <w:pPr>
        <w:jc w:val="center"/>
        <w:rPr>
          <w:b/>
          <w:bCs/>
        </w:rPr>
      </w:pPr>
    </w:p>
    <w:p w14:paraId="53B2E5F5" w14:textId="77777777" w:rsidR="00726B26" w:rsidRDefault="00726B26" w:rsidP="00217B9D">
      <w:pPr>
        <w:pStyle w:val="Nadpis1"/>
      </w:pPr>
      <w:r w:rsidRPr="002B77A6">
        <w:t>Sankce a odstoupení od smlouvy</w:t>
      </w:r>
    </w:p>
    <w:p w14:paraId="112CB795" w14:textId="77777777" w:rsidR="00726B26" w:rsidRPr="002B77A6" w:rsidRDefault="00726B26" w:rsidP="00726B26">
      <w:pPr>
        <w:jc w:val="center"/>
        <w:rPr>
          <w:b/>
          <w:bCs/>
        </w:rPr>
      </w:pPr>
    </w:p>
    <w:p w14:paraId="7B8B7EDB"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318E8C73" w14:textId="77777777" w:rsidR="00557002" w:rsidRDefault="00557002" w:rsidP="00557002">
      <w:pPr>
        <w:pStyle w:val="Odstavecsmlouvy"/>
        <w:numPr>
          <w:ilvl w:val="0"/>
          <w:numId w:val="0"/>
        </w:numPr>
        <w:ind w:left="567"/>
      </w:pPr>
    </w:p>
    <w:p w14:paraId="44AED90A"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w:t>
      </w:r>
      <w:r w:rsidR="003E07FA" w:rsidRPr="003E07FA">
        <w:lastRenderedPageBreak/>
        <w:t xml:space="preserve">dodávek </w:t>
      </w:r>
      <w:r w:rsidR="004B05E8">
        <w:t>Zboží a pokud Prodávající do 48 hodin od konce lhůty pro dodání Zboží předloží Kupujícímu doklady vydané výrobcem Zboží, které některou z těchto skutečností prokazují.</w:t>
      </w:r>
    </w:p>
    <w:p w14:paraId="02C9367E" w14:textId="77777777" w:rsidR="00557002" w:rsidRPr="00557002" w:rsidRDefault="00557002" w:rsidP="00557002">
      <w:pPr>
        <w:pStyle w:val="Odstavecsmlouvy"/>
        <w:numPr>
          <w:ilvl w:val="0"/>
          <w:numId w:val="0"/>
        </w:numPr>
        <w:ind w:left="567"/>
      </w:pPr>
    </w:p>
    <w:p w14:paraId="7C3C3BCA"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DCEA12F" w14:textId="77777777" w:rsidR="00C92C8B" w:rsidRPr="00C92C8B" w:rsidRDefault="00C92C8B" w:rsidP="00C92C8B">
      <w:pPr>
        <w:pStyle w:val="Odstavecsmlouvy"/>
        <w:numPr>
          <w:ilvl w:val="0"/>
          <w:numId w:val="0"/>
        </w:numPr>
        <w:ind w:left="567"/>
      </w:pPr>
    </w:p>
    <w:p w14:paraId="6B0A48BC"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04954B23" w14:textId="77777777" w:rsidR="009F5A27" w:rsidRDefault="009F5A27" w:rsidP="009F5A27">
      <w:pPr>
        <w:pStyle w:val="Odstavecsmlouvy"/>
        <w:numPr>
          <w:ilvl w:val="0"/>
          <w:numId w:val="0"/>
        </w:numPr>
        <w:ind w:left="567"/>
      </w:pPr>
    </w:p>
    <w:p w14:paraId="6E70347C"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19A70C8" w14:textId="77777777" w:rsidR="00EE6269" w:rsidRPr="002B77A6" w:rsidRDefault="00EE6269" w:rsidP="00726B26">
      <w:pPr>
        <w:jc w:val="center"/>
        <w:rPr>
          <w:b/>
          <w:bCs/>
        </w:rPr>
      </w:pPr>
    </w:p>
    <w:p w14:paraId="7CE58CAF" w14:textId="77777777" w:rsidR="00726B26" w:rsidRDefault="00726B26" w:rsidP="00C92C8B">
      <w:pPr>
        <w:pStyle w:val="Nadpis1"/>
      </w:pPr>
      <w:r w:rsidRPr="002B77A6">
        <w:t>Závěrečná ujednání</w:t>
      </w:r>
    </w:p>
    <w:p w14:paraId="0D530239" w14:textId="77777777" w:rsidR="00726B26" w:rsidRPr="002B77A6" w:rsidRDefault="00726B26" w:rsidP="00726B26">
      <w:pPr>
        <w:jc w:val="center"/>
        <w:rPr>
          <w:b/>
          <w:bCs/>
        </w:rPr>
      </w:pPr>
    </w:p>
    <w:p w14:paraId="448906DE"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57D95B66" w14:textId="77777777" w:rsidR="00150469" w:rsidRDefault="00150469" w:rsidP="00150469">
      <w:pPr>
        <w:pStyle w:val="Odstavecsmlouvy"/>
        <w:numPr>
          <w:ilvl w:val="0"/>
          <w:numId w:val="0"/>
        </w:numPr>
        <w:ind w:left="567"/>
      </w:pPr>
    </w:p>
    <w:p w14:paraId="48942F59" w14:textId="1BFD0269" w:rsidR="009F5A27" w:rsidRDefault="009F5A27" w:rsidP="009F5A27">
      <w:pPr>
        <w:pStyle w:val="Odstavecsmlouvy"/>
      </w:pPr>
      <w:r>
        <w:t xml:space="preserve">Tato </w:t>
      </w:r>
      <w:r w:rsidR="00825B3C">
        <w:t>smlouva</w:t>
      </w:r>
      <w:r>
        <w:t xml:space="preserve"> </w:t>
      </w:r>
      <w:r w:rsidR="00575F84">
        <w:t xml:space="preserve">nabývá účinnosti </w:t>
      </w:r>
      <w:r w:rsidR="001B1B66" w:rsidRPr="001B1B66">
        <w:rPr>
          <w:b/>
        </w:rPr>
        <w:t xml:space="preserve">desátý pracovní den po </w:t>
      </w:r>
      <w:r w:rsidR="00575F84" w:rsidRPr="001B1B66">
        <w:rPr>
          <w:b/>
        </w:rPr>
        <w:t>uveřejnění</w:t>
      </w:r>
      <w:r w:rsidR="00575F84">
        <w:t xml:space="preserve"> v registru smluv podle zákona o registru smluv a </w:t>
      </w:r>
      <w:r w:rsidRPr="009F5A27">
        <w:t xml:space="preserve">je uzavřena </w:t>
      </w:r>
      <w:r w:rsidRPr="004853C9">
        <w:rPr>
          <w:b/>
        </w:rPr>
        <w:t xml:space="preserve">na dobu </w:t>
      </w:r>
      <w:r w:rsidR="00CE3F06" w:rsidRPr="004853C9">
        <w:rPr>
          <w:b/>
        </w:rPr>
        <w:t>neurčitou</w:t>
      </w:r>
      <w:r w:rsidRPr="009F5A27">
        <w:t>.</w:t>
      </w:r>
    </w:p>
    <w:p w14:paraId="77E93442" w14:textId="77777777" w:rsidR="009F5A27" w:rsidRDefault="009F5A27" w:rsidP="009F5A27">
      <w:pPr>
        <w:pStyle w:val="Odstavecsmlouvy"/>
        <w:numPr>
          <w:ilvl w:val="0"/>
          <w:numId w:val="0"/>
        </w:numPr>
        <w:ind w:left="567"/>
      </w:pPr>
    </w:p>
    <w:p w14:paraId="4886BA64"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73A97640" w14:textId="77777777" w:rsidR="00074676" w:rsidRDefault="00074676" w:rsidP="00074676">
      <w:pPr>
        <w:pStyle w:val="Odstavecsmlouvy"/>
        <w:numPr>
          <w:ilvl w:val="0"/>
          <w:numId w:val="0"/>
        </w:numPr>
        <w:ind w:left="567"/>
      </w:pPr>
    </w:p>
    <w:p w14:paraId="472A72FB" w14:textId="77777777" w:rsidR="001E166C" w:rsidRDefault="001E166C" w:rsidP="001E166C">
      <w:pPr>
        <w:pStyle w:val="Odstavecsmlouvy"/>
      </w:pPr>
      <w:r>
        <w:t xml:space="preserve">Prodávající na sebe přebírá nebezpečí změny okolností dle § 1765 odst. 2 občanského zákoníku. </w:t>
      </w:r>
    </w:p>
    <w:p w14:paraId="4289D93B" w14:textId="77777777" w:rsidR="00544FA6" w:rsidRDefault="00544FA6" w:rsidP="00544FA6">
      <w:pPr>
        <w:pStyle w:val="Odstavecsmlouvy"/>
        <w:numPr>
          <w:ilvl w:val="0"/>
          <w:numId w:val="0"/>
        </w:numPr>
        <w:ind w:left="567"/>
      </w:pPr>
    </w:p>
    <w:p w14:paraId="3D5F824D"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1416A3F5" w14:textId="77777777" w:rsidR="001D71E3" w:rsidRDefault="001D71E3" w:rsidP="001D71E3">
      <w:pPr>
        <w:pStyle w:val="Odstavecsmlouvy"/>
        <w:numPr>
          <w:ilvl w:val="0"/>
          <w:numId w:val="0"/>
        </w:numPr>
        <w:ind w:left="567"/>
      </w:pPr>
    </w:p>
    <w:p w14:paraId="439CBBA1"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ED6F038" w14:textId="77777777" w:rsidR="00C92C8B" w:rsidRDefault="00C92C8B" w:rsidP="00C92C8B">
      <w:pPr>
        <w:pStyle w:val="Odstavecsmlouvy"/>
        <w:numPr>
          <w:ilvl w:val="0"/>
          <w:numId w:val="0"/>
        </w:numPr>
        <w:ind w:left="567"/>
      </w:pPr>
    </w:p>
    <w:p w14:paraId="46CA814A"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1CED1EB" w14:textId="77777777" w:rsidR="001D71E3" w:rsidRPr="001D71E3" w:rsidRDefault="001D71E3" w:rsidP="001D71E3">
      <w:pPr>
        <w:pStyle w:val="Odstavecsmlouvy"/>
        <w:numPr>
          <w:ilvl w:val="0"/>
          <w:numId w:val="0"/>
        </w:numPr>
        <w:ind w:left="567"/>
      </w:pPr>
    </w:p>
    <w:p w14:paraId="5657FCA3" w14:textId="77777777" w:rsidR="001D71E3" w:rsidRDefault="00726B26" w:rsidP="001D71E3">
      <w:pPr>
        <w:pStyle w:val="Odstavecsmlouvy"/>
      </w:pPr>
      <w:r w:rsidRPr="001D71E3">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w:t>
      </w:r>
      <w:r w:rsidRPr="001D71E3">
        <w:lastRenderedPageBreak/>
        <w:t>pozdějších předpisů, či podle zákona č. 280/2009 Sb., daňového řádu, ve znění pozdějších předpisů.</w:t>
      </w:r>
    </w:p>
    <w:p w14:paraId="0883D202" w14:textId="77777777" w:rsidR="001D71E3" w:rsidRDefault="001D71E3" w:rsidP="001D71E3">
      <w:pPr>
        <w:pStyle w:val="Odstavecsmlouvy"/>
        <w:numPr>
          <w:ilvl w:val="0"/>
          <w:numId w:val="0"/>
        </w:numPr>
        <w:ind w:left="567"/>
      </w:pPr>
    </w:p>
    <w:p w14:paraId="441C5392"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0DBECE66" w14:textId="77777777" w:rsidR="001D71E3" w:rsidRPr="001D71E3" w:rsidRDefault="001D71E3" w:rsidP="001D71E3">
      <w:pPr>
        <w:pStyle w:val="Odstavecsmlouvy"/>
        <w:numPr>
          <w:ilvl w:val="0"/>
          <w:numId w:val="0"/>
        </w:numPr>
        <w:ind w:left="567"/>
      </w:pPr>
    </w:p>
    <w:p w14:paraId="6C00E808" w14:textId="4D7C27C8" w:rsidR="001D71E3" w:rsidRPr="007E416F" w:rsidRDefault="00726B26" w:rsidP="001D71E3">
      <w:pPr>
        <w:pStyle w:val="Odstavecsmlouvy"/>
      </w:pPr>
      <w:r w:rsidRPr="001D71E3">
        <w:rPr>
          <w:snapToGrid w:val="0"/>
        </w:rPr>
        <w:t xml:space="preserve">Tato </w:t>
      </w:r>
      <w:r w:rsidR="00825B3C">
        <w:rPr>
          <w:snapToGrid w:val="0"/>
        </w:rPr>
        <w:t>smlouva</w:t>
      </w:r>
      <w:r w:rsidRPr="00684BFA">
        <w:rPr>
          <w:snapToGrid w:val="0"/>
        </w:rPr>
        <w:t xml:space="preserve"> je sepsána ve </w:t>
      </w:r>
      <w:r w:rsidR="00A25810">
        <w:rPr>
          <w:snapToGrid w:val="0"/>
        </w:rPr>
        <w:t xml:space="preserve">třech </w:t>
      </w:r>
      <w:r w:rsidRPr="00684BFA">
        <w:rPr>
          <w:snapToGrid w:val="0"/>
        </w:rPr>
        <w:t xml:space="preserve">vyhotoveních stejné platnosti a závaznosti, přičemž </w:t>
      </w:r>
      <w:r w:rsidR="00451B43">
        <w:rPr>
          <w:snapToGrid w:val="0"/>
        </w:rPr>
        <w:t xml:space="preserve">Prodávající obdrží jedno vyhotovení a Kupující obdrží </w:t>
      </w:r>
      <w:r w:rsidR="00A25810">
        <w:rPr>
          <w:snapToGrid w:val="0"/>
        </w:rPr>
        <w:t xml:space="preserve">dvě </w:t>
      </w:r>
      <w:r w:rsidR="00451B43">
        <w:rPr>
          <w:snapToGrid w:val="0"/>
        </w:rPr>
        <w:t>vyhotovení</w:t>
      </w:r>
      <w:r w:rsidR="00023008">
        <w:rPr>
          <w:snapToGrid w:val="0"/>
        </w:rPr>
        <w:t>.</w:t>
      </w:r>
    </w:p>
    <w:p w14:paraId="79D277F5" w14:textId="77777777" w:rsidR="007E416F" w:rsidRDefault="007E416F" w:rsidP="007E416F">
      <w:pPr>
        <w:pStyle w:val="Odstavecsmlouvy"/>
        <w:numPr>
          <w:ilvl w:val="0"/>
          <w:numId w:val="0"/>
        </w:numPr>
        <w:ind w:left="567"/>
      </w:pPr>
    </w:p>
    <w:p w14:paraId="1A50F85A" w14:textId="77777777" w:rsidR="007E416F" w:rsidRDefault="007E416F" w:rsidP="001D71E3">
      <w:pPr>
        <w:pStyle w:val="Odstavecsmlouvy"/>
      </w:pPr>
      <w:r>
        <w:t xml:space="preserve">Nedílnou součástí této </w:t>
      </w:r>
      <w:r w:rsidR="00825B3C">
        <w:t>smlouvy</w:t>
      </w:r>
      <w:r>
        <w:t xml:space="preserve"> jsou tyto její přílohy:</w:t>
      </w:r>
    </w:p>
    <w:p w14:paraId="2F546266"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534FA464" w14:textId="77777777" w:rsidR="001D71E3" w:rsidRDefault="001D71E3" w:rsidP="001D71E3">
      <w:pPr>
        <w:pStyle w:val="Odstavecsmlouvy"/>
        <w:numPr>
          <w:ilvl w:val="0"/>
          <w:numId w:val="0"/>
        </w:numPr>
        <w:ind w:left="567"/>
      </w:pPr>
    </w:p>
    <w:p w14:paraId="31627927"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29CEAB6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7F8E1819" w14:textId="77777777" w:rsidTr="005B49AA">
        <w:tc>
          <w:tcPr>
            <w:tcW w:w="4077" w:type="dxa"/>
            <w:shd w:val="clear" w:color="auto" w:fill="auto"/>
          </w:tcPr>
          <w:p w14:paraId="789361C4" w14:textId="04865607" w:rsidR="004A45B0" w:rsidRPr="00D722DC" w:rsidRDefault="004A45B0" w:rsidP="004D5A91">
            <w:pPr>
              <w:pStyle w:val="slovn"/>
              <w:numPr>
                <w:ilvl w:val="0"/>
                <w:numId w:val="0"/>
              </w:numPr>
              <w:tabs>
                <w:tab w:val="num" w:pos="567"/>
              </w:tabs>
              <w:spacing w:after="0" w:line="280" w:lineRule="atLeast"/>
              <w:jc w:val="left"/>
              <w:rPr>
                <w:sz w:val="22"/>
                <w:szCs w:val="22"/>
              </w:rPr>
            </w:pPr>
            <w:r w:rsidRPr="00D722DC">
              <w:rPr>
                <w:sz w:val="22"/>
                <w:szCs w:val="22"/>
              </w:rPr>
              <w:t>V </w:t>
            </w:r>
            <w:r w:rsidR="004D5A91">
              <w:rPr>
                <w:sz w:val="22"/>
                <w:szCs w:val="22"/>
              </w:rPr>
              <w:t>Praze</w:t>
            </w:r>
            <w:r w:rsidRPr="00D722DC">
              <w:rPr>
                <w:sz w:val="22"/>
                <w:szCs w:val="22"/>
              </w:rPr>
              <w:t xml:space="preserve"> dne</w:t>
            </w:r>
          </w:p>
        </w:tc>
        <w:tc>
          <w:tcPr>
            <w:tcW w:w="1134" w:type="dxa"/>
            <w:shd w:val="clear" w:color="auto" w:fill="auto"/>
          </w:tcPr>
          <w:p w14:paraId="491A8EFE"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1AEC8A9B"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17AC1CF" w14:textId="77777777" w:rsidTr="005B49AA">
        <w:tc>
          <w:tcPr>
            <w:tcW w:w="4077" w:type="dxa"/>
            <w:tcBorders>
              <w:bottom w:val="single" w:sz="4" w:space="0" w:color="auto"/>
            </w:tcBorders>
            <w:shd w:val="clear" w:color="auto" w:fill="auto"/>
          </w:tcPr>
          <w:p w14:paraId="093F7557"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8540A1"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D0D38E8" w14:textId="77777777" w:rsidR="004A45B0" w:rsidRDefault="004A45B0" w:rsidP="005B49AA">
            <w:pPr>
              <w:pStyle w:val="slovn"/>
              <w:numPr>
                <w:ilvl w:val="0"/>
                <w:numId w:val="0"/>
              </w:numPr>
              <w:tabs>
                <w:tab w:val="num" w:pos="567"/>
              </w:tabs>
              <w:spacing w:after="0" w:line="280" w:lineRule="atLeast"/>
              <w:rPr>
                <w:sz w:val="22"/>
                <w:szCs w:val="22"/>
              </w:rPr>
            </w:pPr>
          </w:p>
          <w:p w14:paraId="6F4CDCA4"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72B980E7"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51930B8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112E7D16"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3F816133"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01DA41B6" w14:textId="77777777" w:rsidTr="005B49AA">
        <w:tc>
          <w:tcPr>
            <w:tcW w:w="4077" w:type="dxa"/>
            <w:tcBorders>
              <w:top w:val="single" w:sz="4" w:space="0" w:color="auto"/>
            </w:tcBorders>
            <w:shd w:val="clear" w:color="auto" w:fill="auto"/>
          </w:tcPr>
          <w:p w14:paraId="284FA247" w14:textId="1C146EAD" w:rsidR="004A45B0" w:rsidRPr="00D722DC" w:rsidRDefault="004D5A91" w:rsidP="001F5D53">
            <w:pPr>
              <w:pStyle w:val="slovn"/>
              <w:numPr>
                <w:ilvl w:val="0"/>
                <w:numId w:val="0"/>
              </w:numPr>
              <w:tabs>
                <w:tab w:val="num" w:pos="567"/>
              </w:tabs>
              <w:spacing w:after="0" w:line="280" w:lineRule="atLeast"/>
              <w:jc w:val="center"/>
              <w:rPr>
                <w:sz w:val="22"/>
                <w:szCs w:val="22"/>
              </w:rPr>
            </w:pPr>
            <w:proofErr w:type="spellStart"/>
            <w:proofErr w:type="gramStart"/>
            <w:r w:rsidRPr="004D5A91">
              <w:rPr>
                <w:rFonts w:eastAsia="Arial"/>
                <w:b/>
                <w:color w:val="000000"/>
                <w:sz w:val="22"/>
              </w:rPr>
              <w:t>B.Braun</w:t>
            </w:r>
            <w:proofErr w:type="spellEnd"/>
            <w:proofErr w:type="gramEnd"/>
            <w:r w:rsidRPr="004D5A91">
              <w:rPr>
                <w:rFonts w:eastAsia="Arial"/>
                <w:b/>
                <w:color w:val="000000"/>
                <w:sz w:val="22"/>
              </w:rPr>
              <w:t xml:space="preserve"> </w:t>
            </w:r>
            <w:proofErr w:type="spellStart"/>
            <w:r w:rsidRPr="004D5A91">
              <w:rPr>
                <w:rFonts w:eastAsia="Arial"/>
                <w:b/>
                <w:color w:val="000000"/>
                <w:sz w:val="22"/>
              </w:rPr>
              <w:t>Medical</w:t>
            </w:r>
            <w:proofErr w:type="spellEnd"/>
            <w:r w:rsidRPr="004D5A91">
              <w:rPr>
                <w:rFonts w:eastAsia="Arial"/>
                <w:b/>
                <w:color w:val="000000"/>
                <w:sz w:val="22"/>
              </w:rPr>
              <w:t xml:space="preserve"> s.r.o. </w:t>
            </w:r>
            <w:r w:rsidRPr="004D5A91">
              <w:rPr>
                <w:rFonts w:eastAsia="Arial"/>
                <w:b/>
                <w:color w:val="000000"/>
                <w:sz w:val="22"/>
              </w:rPr>
              <w:br/>
            </w:r>
            <w:r w:rsidR="001F5D53">
              <w:rPr>
                <w:rFonts w:eastAsia="Arial"/>
                <w:color w:val="000000"/>
                <w:sz w:val="22"/>
              </w:rPr>
              <w:t>XXXXX</w:t>
            </w:r>
            <w:r w:rsidRPr="004D5A91">
              <w:rPr>
                <w:rFonts w:eastAsia="Arial"/>
                <w:color w:val="000000"/>
                <w:sz w:val="22"/>
              </w:rPr>
              <w:t xml:space="preserve">, </w:t>
            </w:r>
            <w:r w:rsidRPr="004D5A91">
              <w:rPr>
                <w:rFonts w:eastAsia="Arial"/>
                <w:color w:val="000000"/>
                <w:sz w:val="22"/>
              </w:rPr>
              <w:br/>
              <w:t>na základě plné moci</w:t>
            </w:r>
          </w:p>
        </w:tc>
        <w:tc>
          <w:tcPr>
            <w:tcW w:w="1134" w:type="dxa"/>
            <w:shd w:val="clear" w:color="auto" w:fill="auto"/>
          </w:tcPr>
          <w:p w14:paraId="121145E1"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3BB2722D"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47D2ECFB" w14:textId="2FB149D2" w:rsidR="004A45B0" w:rsidRPr="00D722DC" w:rsidRDefault="001F5D53" w:rsidP="001F7596">
            <w:pPr>
              <w:pStyle w:val="slovn"/>
              <w:numPr>
                <w:ilvl w:val="0"/>
                <w:numId w:val="0"/>
              </w:numPr>
              <w:tabs>
                <w:tab w:val="num" w:pos="567"/>
              </w:tabs>
              <w:spacing w:after="0" w:line="280" w:lineRule="atLeast"/>
              <w:jc w:val="center"/>
              <w:rPr>
                <w:sz w:val="22"/>
                <w:szCs w:val="22"/>
              </w:rPr>
            </w:pPr>
            <w:r>
              <w:rPr>
                <w:sz w:val="22"/>
                <w:szCs w:val="22"/>
              </w:rPr>
              <w:t>XXXXX</w:t>
            </w:r>
            <w:bookmarkStart w:id="10" w:name="_GoBack"/>
            <w:bookmarkEnd w:id="10"/>
            <w:r w:rsidR="004A45B0" w:rsidRPr="00D722DC">
              <w:rPr>
                <w:sz w:val="22"/>
                <w:szCs w:val="22"/>
              </w:rPr>
              <w:t>, ředitel</w:t>
            </w:r>
          </w:p>
        </w:tc>
      </w:tr>
    </w:tbl>
    <w:p w14:paraId="2D17A581" w14:textId="77777777" w:rsidR="000729CF" w:rsidRPr="00D722DC" w:rsidRDefault="000729CF" w:rsidP="000729CF"/>
    <w:p w14:paraId="7F351D27" w14:textId="77777777" w:rsidR="007E416F" w:rsidRPr="000729CF" w:rsidRDefault="000729CF" w:rsidP="007E416F">
      <w:pPr>
        <w:jc w:val="center"/>
        <w:rPr>
          <w:b/>
        </w:rPr>
      </w:pPr>
      <w:r>
        <w:br w:type="page"/>
      </w:r>
      <w:r w:rsidR="00575F84">
        <w:rPr>
          <w:b/>
        </w:rPr>
        <w:lastRenderedPageBreak/>
        <w:t xml:space="preserve">PŘÍLOHA Č. </w:t>
      </w:r>
      <w:r w:rsidR="000A5B93">
        <w:rPr>
          <w:b/>
        </w:rPr>
        <w:t>1</w:t>
      </w:r>
    </w:p>
    <w:p w14:paraId="33AC6977" w14:textId="77777777" w:rsidR="007E416F" w:rsidRPr="000729CF" w:rsidRDefault="007E416F" w:rsidP="007E416F">
      <w:pPr>
        <w:jc w:val="center"/>
        <w:rPr>
          <w:b/>
        </w:rPr>
      </w:pPr>
    </w:p>
    <w:p w14:paraId="7856BD4A" w14:textId="77777777" w:rsidR="007E416F" w:rsidRPr="000729CF" w:rsidRDefault="00074676" w:rsidP="007E416F">
      <w:pPr>
        <w:jc w:val="center"/>
        <w:rPr>
          <w:b/>
        </w:rPr>
      </w:pPr>
      <w:r w:rsidRPr="00074676">
        <w:rPr>
          <w:b/>
        </w:rPr>
        <w:t>Specifikace Zboží a jednotkové kupní ceny</w:t>
      </w:r>
    </w:p>
    <w:p w14:paraId="32A8AF87" w14:textId="77777777" w:rsidR="00896745" w:rsidRDefault="00896745" w:rsidP="00896745">
      <w:pPr>
        <w:rPr>
          <w:b/>
        </w:rPr>
      </w:pPr>
    </w:p>
    <w:tbl>
      <w:tblPr>
        <w:tblW w:w="0" w:type="auto"/>
        <w:tblInd w:w="220" w:type="dxa"/>
        <w:tblLayout w:type="fixed"/>
        <w:tblCellMar>
          <w:left w:w="0" w:type="dxa"/>
          <w:right w:w="0" w:type="dxa"/>
        </w:tblCellMar>
        <w:tblLook w:val="04A0" w:firstRow="1" w:lastRow="0" w:firstColumn="1" w:lastColumn="0" w:noHBand="0" w:noVBand="1"/>
      </w:tblPr>
      <w:tblGrid>
        <w:gridCol w:w="1368"/>
        <w:gridCol w:w="3778"/>
        <w:gridCol w:w="1468"/>
        <w:gridCol w:w="1176"/>
        <w:gridCol w:w="610"/>
        <w:gridCol w:w="1339"/>
      </w:tblGrid>
      <w:tr w:rsidR="004D5A91" w14:paraId="70A74624" w14:textId="77777777" w:rsidTr="00A92A0D">
        <w:trPr>
          <w:trHeight w:hRule="exact" w:val="706"/>
        </w:trPr>
        <w:tc>
          <w:tcPr>
            <w:tcW w:w="1368" w:type="dxa"/>
            <w:tcBorders>
              <w:top w:val="single" w:sz="5" w:space="0" w:color="000000"/>
              <w:left w:val="single" w:sz="5" w:space="0" w:color="000000"/>
              <w:bottom w:val="single" w:sz="5" w:space="0" w:color="000000"/>
              <w:right w:val="single" w:sz="5" w:space="0" w:color="000000"/>
            </w:tcBorders>
            <w:shd w:val="clear" w:color="FFFF00" w:fill="FFFF00"/>
          </w:tcPr>
          <w:p w14:paraId="1E0DB97C" w14:textId="77777777" w:rsidR="004D5A91" w:rsidRDefault="004D5A91" w:rsidP="00A92A0D">
            <w:pPr>
              <w:spacing w:before="126" w:after="117" w:line="231" w:lineRule="exact"/>
              <w:jc w:val="center"/>
              <w:textAlignment w:val="baseline"/>
              <w:rPr>
                <w:rFonts w:eastAsia="Arial"/>
                <w:b/>
                <w:color w:val="000000"/>
                <w:sz w:val="20"/>
              </w:rPr>
            </w:pPr>
            <w:r>
              <w:rPr>
                <w:rFonts w:eastAsia="Arial"/>
                <w:b/>
                <w:color w:val="000000"/>
                <w:sz w:val="20"/>
              </w:rPr>
              <w:t xml:space="preserve">Katalogové </w:t>
            </w:r>
            <w:r>
              <w:rPr>
                <w:rFonts w:eastAsia="Arial"/>
                <w:b/>
                <w:color w:val="000000"/>
                <w:sz w:val="20"/>
              </w:rPr>
              <w:br/>
              <w:t>číslo</w:t>
            </w:r>
          </w:p>
        </w:tc>
        <w:tc>
          <w:tcPr>
            <w:tcW w:w="3778" w:type="dxa"/>
            <w:tcBorders>
              <w:top w:val="single" w:sz="5" w:space="0" w:color="000000"/>
              <w:left w:val="single" w:sz="5" w:space="0" w:color="000000"/>
              <w:bottom w:val="single" w:sz="5" w:space="0" w:color="000000"/>
              <w:right w:val="single" w:sz="5" w:space="0" w:color="000000"/>
            </w:tcBorders>
            <w:shd w:val="clear" w:color="FFFF00" w:fill="FFFF00"/>
            <w:vAlign w:val="center"/>
          </w:tcPr>
          <w:p w14:paraId="0F918578" w14:textId="77777777" w:rsidR="004D5A91" w:rsidRDefault="004D5A91" w:rsidP="00A92A0D">
            <w:pPr>
              <w:spacing w:before="241" w:after="233" w:line="231" w:lineRule="exact"/>
              <w:jc w:val="center"/>
              <w:textAlignment w:val="baseline"/>
              <w:rPr>
                <w:rFonts w:eastAsia="Arial"/>
                <w:b/>
                <w:color w:val="000000"/>
                <w:sz w:val="20"/>
              </w:rPr>
            </w:pPr>
            <w:r>
              <w:rPr>
                <w:rFonts w:eastAsia="Arial"/>
                <w:b/>
                <w:color w:val="000000"/>
                <w:sz w:val="20"/>
              </w:rPr>
              <w:t>Název</w:t>
            </w:r>
          </w:p>
        </w:tc>
        <w:tc>
          <w:tcPr>
            <w:tcW w:w="1468" w:type="dxa"/>
            <w:tcBorders>
              <w:top w:val="single" w:sz="5" w:space="0" w:color="000000"/>
              <w:left w:val="single" w:sz="5" w:space="0" w:color="000000"/>
              <w:bottom w:val="single" w:sz="5" w:space="0" w:color="000000"/>
              <w:right w:val="single" w:sz="5" w:space="0" w:color="000000"/>
            </w:tcBorders>
            <w:shd w:val="clear" w:color="FFFF00" w:fill="FFFF00"/>
          </w:tcPr>
          <w:p w14:paraId="5CBA01A4" w14:textId="77777777" w:rsidR="004D5A91" w:rsidRDefault="004D5A91" w:rsidP="00A92A0D">
            <w:pPr>
              <w:spacing w:after="12" w:line="231" w:lineRule="exact"/>
              <w:jc w:val="center"/>
              <w:textAlignment w:val="baseline"/>
              <w:rPr>
                <w:rFonts w:eastAsia="Arial"/>
                <w:b/>
                <w:color w:val="000000"/>
                <w:sz w:val="20"/>
              </w:rPr>
            </w:pPr>
            <w:r>
              <w:rPr>
                <w:rFonts w:eastAsia="Arial"/>
                <w:b/>
                <w:color w:val="000000"/>
                <w:sz w:val="20"/>
              </w:rPr>
              <w:t xml:space="preserve">Cena za 1 </w:t>
            </w:r>
            <w:r>
              <w:rPr>
                <w:rFonts w:eastAsia="Arial"/>
                <w:b/>
                <w:color w:val="000000"/>
                <w:sz w:val="20"/>
              </w:rPr>
              <w:br/>
              <w:t xml:space="preserve">kus včetně </w:t>
            </w:r>
            <w:r>
              <w:rPr>
                <w:rFonts w:eastAsia="Arial"/>
                <w:b/>
                <w:color w:val="000000"/>
                <w:sz w:val="20"/>
              </w:rPr>
              <w:br/>
              <w:t>DPH</w:t>
            </w:r>
          </w:p>
        </w:tc>
        <w:tc>
          <w:tcPr>
            <w:tcW w:w="1176" w:type="dxa"/>
            <w:tcBorders>
              <w:top w:val="single" w:sz="5" w:space="0" w:color="000000"/>
              <w:left w:val="single" w:sz="5" w:space="0" w:color="000000"/>
              <w:bottom w:val="single" w:sz="5" w:space="0" w:color="000000"/>
              <w:right w:val="single" w:sz="5" w:space="0" w:color="000000"/>
            </w:tcBorders>
            <w:shd w:val="clear" w:color="FFFF00" w:fill="FFFF00"/>
          </w:tcPr>
          <w:p w14:paraId="66DDE17E" w14:textId="77777777" w:rsidR="004D5A91" w:rsidRDefault="004D5A91" w:rsidP="00A92A0D">
            <w:pPr>
              <w:spacing w:before="116" w:after="127" w:line="231" w:lineRule="exact"/>
              <w:jc w:val="center"/>
              <w:textAlignment w:val="baseline"/>
              <w:rPr>
                <w:rFonts w:eastAsia="Arial"/>
                <w:b/>
                <w:color w:val="000000"/>
                <w:sz w:val="20"/>
              </w:rPr>
            </w:pPr>
            <w:r>
              <w:rPr>
                <w:rFonts w:eastAsia="Arial"/>
                <w:b/>
                <w:color w:val="000000"/>
                <w:sz w:val="20"/>
              </w:rPr>
              <w:t xml:space="preserve">Sazba </w:t>
            </w:r>
            <w:r>
              <w:rPr>
                <w:rFonts w:eastAsia="Arial"/>
                <w:b/>
                <w:color w:val="000000"/>
                <w:sz w:val="20"/>
              </w:rPr>
              <w:br/>
              <w:t>DPH v %</w:t>
            </w:r>
          </w:p>
        </w:tc>
        <w:tc>
          <w:tcPr>
            <w:tcW w:w="610" w:type="dxa"/>
            <w:tcBorders>
              <w:top w:val="single" w:sz="5" w:space="0" w:color="000000"/>
              <w:left w:val="single" w:sz="5" w:space="0" w:color="000000"/>
              <w:bottom w:val="single" w:sz="5" w:space="0" w:color="000000"/>
              <w:right w:val="single" w:sz="5" w:space="0" w:color="000000"/>
            </w:tcBorders>
            <w:shd w:val="clear" w:color="FFFF00" w:fill="FFFF00"/>
          </w:tcPr>
          <w:p w14:paraId="692094B5" w14:textId="77777777" w:rsidR="004D5A91" w:rsidRDefault="004D5A91" w:rsidP="00A92A0D">
            <w:pPr>
              <w:spacing w:before="116" w:after="127" w:line="231" w:lineRule="exact"/>
              <w:ind w:left="108"/>
              <w:textAlignment w:val="baseline"/>
              <w:rPr>
                <w:rFonts w:eastAsia="Arial"/>
                <w:b/>
                <w:color w:val="000000"/>
                <w:sz w:val="20"/>
              </w:rPr>
            </w:pPr>
            <w:r>
              <w:rPr>
                <w:rFonts w:eastAsia="Arial"/>
                <w:b/>
                <w:color w:val="000000"/>
                <w:sz w:val="20"/>
              </w:rPr>
              <w:t>Kód VZP</w:t>
            </w:r>
          </w:p>
        </w:tc>
        <w:tc>
          <w:tcPr>
            <w:tcW w:w="1339" w:type="dxa"/>
            <w:tcBorders>
              <w:top w:val="single" w:sz="5" w:space="0" w:color="000000"/>
              <w:left w:val="single" w:sz="5" w:space="0" w:color="000000"/>
              <w:bottom w:val="single" w:sz="5" w:space="0" w:color="000000"/>
              <w:right w:val="single" w:sz="5" w:space="0" w:color="000000"/>
            </w:tcBorders>
            <w:shd w:val="clear" w:color="FFFF00" w:fill="FFFF00"/>
          </w:tcPr>
          <w:p w14:paraId="21F5E036" w14:textId="77777777" w:rsidR="004D5A91" w:rsidRDefault="004D5A91" w:rsidP="00A92A0D">
            <w:pPr>
              <w:spacing w:before="126" w:after="117" w:line="231" w:lineRule="exact"/>
              <w:ind w:left="504" w:hanging="360"/>
              <w:textAlignment w:val="baseline"/>
              <w:rPr>
                <w:rFonts w:eastAsia="Arial"/>
                <w:b/>
                <w:color w:val="000000"/>
                <w:sz w:val="20"/>
              </w:rPr>
            </w:pPr>
            <w:r>
              <w:rPr>
                <w:rFonts w:eastAsia="Arial"/>
                <w:b/>
                <w:color w:val="000000"/>
                <w:sz w:val="20"/>
              </w:rPr>
              <w:t>Klasifikační třída</w:t>
            </w:r>
          </w:p>
        </w:tc>
      </w:tr>
      <w:tr w:rsidR="004D5A91" w14:paraId="10423BE5" w14:textId="77777777" w:rsidTr="00A92A0D">
        <w:trPr>
          <w:trHeight w:hRule="exact" w:val="470"/>
        </w:trPr>
        <w:tc>
          <w:tcPr>
            <w:tcW w:w="1368" w:type="dxa"/>
            <w:tcBorders>
              <w:top w:val="single" w:sz="5" w:space="0" w:color="000000"/>
              <w:left w:val="single" w:sz="5" w:space="0" w:color="000000"/>
              <w:bottom w:val="single" w:sz="5" w:space="0" w:color="000000"/>
              <w:right w:val="single" w:sz="5" w:space="0" w:color="000000"/>
            </w:tcBorders>
            <w:vAlign w:val="bottom"/>
          </w:tcPr>
          <w:p w14:paraId="5C3ABAB4" w14:textId="77777777" w:rsidR="004D5A91" w:rsidRDefault="004D5A91" w:rsidP="00A92A0D">
            <w:pPr>
              <w:spacing w:before="242" w:line="218" w:lineRule="exact"/>
              <w:jc w:val="center"/>
              <w:textAlignment w:val="baseline"/>
              <w:rPr>
                <w:rFonts w:eastAsia="Arial"/>
                <w:color w:val="000000"/>
                <w:sz w:val="20"/>
              </w:rPr>
            </w:pPr>
            <w:r>
              <w:rPr>
                <w:rFonts w:eastAsia="Arial"/>
                <w:color w:val="000000"/>
                <w:sz w:val="20"/>
              </w:rPr>
              <w:t>KM1EE148X</w:t>
            </w:r>
          </w:p>
        </w:tc>
        <w:tc>
          <w:tcPr>
            <w:tcW w:w="3778" w:type="dxa"/>
            <w:tcBorders>
              <w:top w:val="single" w:sz="5" w:space="0" w:color="000000"/>
              <w:left w:val="single" w:sz="5" w:space="0" w:color="000000"/>
              <w:bottom w:val="single" w:sz="5" w:space="0" w:color="000000"/>
              <w:right w:val="single" w:sz="5" w:space="0" w:color="000000"/>
            </w:tcBorders>
          </w:tcPr>
          <w:p w14:paraId="54196D52" w14:textId="77777777" w:rsidR="004D5A91" w:rsidRDefault="004D5A91" w:rsidP="00A92A0D">
            <w:pPr>
              <w:spacing w:line="229" w:lineRule="exact"/>
              <w:jc w:val="center"/>
              <w:textAlignment w:val="baseline"/>
              <w:rPr>
                <w:rFonts w:eastAsia="Arial"/>
                <w:color w:val="000000"/>
                <w:sz w:val="20"/>
              </w:rPr>
            </w:pPr>
            <w:proofErr w:type="spellStart"/>
            <w:r>
              <w:rPr>
                <w:rFonts w:eastAsia="Arial"/>
                <w:color w:val="000000"/>
                <w:sz w:val="20"/>
              </w:rPr>
              <w:t>Inf</w:t>
            </w:r>
            <w:proofErr w:type="spellEnd"/>
            <w:r>
              <w:rPr>
                <w:rFonts w:eastAsia="Arial"/>
                <w:color w:val="000000"/>
                <w:sz w:val="20"/>
              </w:rPr>
              <w:t xml:space="preserve">. Set </w:t>
            </w:r>
            <w:proofErr w:type="spellStart"/>
            <w:r>
              <w:rPr>
                <w:rFonts w:eastAsia="Arial"/>
                <w:color w:val="000000"/>
                <w:sz w:val="20"/>
              </w:rPr>
              <w:t>Spike</w:t>
            </w:r>
            <w:proofErr w:type="spellEnd"/>
            <w:r>
              <w:rPr>
                <w:rFonts w:eastAsia="Arial"/>
                <w:color w:val="000000"/>
                <w:sz w:val="20"/>
              </w:rPr>
              <w:t xml:space="preserve"> (DEHP free)s filtrem</w:t>
            </w:r>
          </w:p>
          <w:p w14:paraId="6E83CC23" w14:textId="77777777" w:rsidR="004D5A91" w:rsidRDefault="004D5A91" w:rsidP="00A92A0D">
            <w:pPr>
              <w:spacing w:before="1" w:line="218" w:lineRule="exact"/>
              <w:jc w:val="center"/>
              <w:textAlignment w:val="baseline"/>
              <w:rPr>
                <w:rFonts w:eastAsia="Arial"/>
                <w:color w:val="000000"/>
                <w:sz w:val="20"/>
              </w:rPr>
            </w:pPr>
            <w:r>
              <w:rPr>
                <w:rFonts w:eastAsia="Arial"/>
                <w:color w:val="000000"/>
                <w:sz w:val="20"/>
              </w:rPr>
              <w:t>1,2um</w:t>
            </w:r>
          </w:p>
        </w:tc>
        <w:tc>
          <w:tcPr>
            <w:tcW w:w="1468" w:type="dxa"/>
            <w:tcBorders>
              <w:top w:val="single" w:sz="5" w:space="0" w:color="000000"/>
              <w:left w:val="single" w:sz="5" w:space="0" w:color="000000"/>
              <w:bottom w:val="single" w:sz="5" w:space="0" w:color="000000"/>
              <w:right w:val="single" w:sz="5" w:space="0" w:color="000000"/>
            </w:tcBorders>
            <w:vAlign w:val="bottom"/>
          </w:tcPr>
          <w:p w14:paraId="513B4364" w14:textId="77777777" w:rsidR="004D5A91" w:rsidRDefault="004D5A91" w:rsidP="00A92A0D">
            <w:pPr>
              <w:spacing w:before="237" w:after="3" w:line="220" w:lineRule="exact"/>
              <w:ind w:right="115"/>
              <w:jc w:val="right"/>
              <w:textAlignment w:val="baseline"/>
              <w:rPr>
                <w:rFonts w:eastAsia="Arial"/>
                <w:b/>
                <w:color w:val="000000"/>
                <w:sz w:val="20"/>
              </w:rPr>
            </w:pPr>
            <w:r>
              <w:rPr>
                <w:rFonts w:eastAsia="Arial"/>
                <w:b/>
                <w:color w:val="000000"/>
                <w:sz w:val="20"/>
              </w:rPr>
              <w:t>423,50</w:t>
            </w:r>
          </w:p>
        </w:tc>
        <w:tc>
          <w:tcPr>
            <w:tcW w:w="1176" w:type="dxa"/>
            <w:tcBorders>
              <w:top w:val="single" w:sz="5" w:space="0" w:color="000000"/>
              <w:left w:val="single" w:sz="5" w:space="0" w:color="000000"/>
              <w:bottom w:val="single" w:sz="5" w:space="0" w:color="000000"/>
              <w:right w:val="single" w:sz="5" w:space="0" w:color="000000"/>
            </w:tcBorders>
            <w:vAlign w:val="bottom"/>
          </w:tcPr>
          <w:p w14:paraId="699523B9" w14:textId="77777777" w:rsidR="004D5A91" w:rsidRDefault="004D5A91" w:rsidP="00A92A0D">
            <w:pPr>
              <w:spacing w:before="237" w:after="3" w:line="220" w:lineRule="exact"/>
              <w:jc w:val="center"/>
              <w:textAlignment w:val="baseline"/>
              <w:rPr>
                <w:rFonts w:eastAsia="Arial"/>
                <w:b/>
                <w:color w:val="000000"/>
                <w:sz w:val="20"/>
              </w:rPr>
            </w:pPr>
            <w:r>
              <w:rPr>
                <w:rFonts w:eastAsia="Arial"/>
                <w:b/>
                <w:color w:val="000000"/>
                <w:sz w:val="20"/>
              </w:rPr>
              <w:t>21%</w:t>
            </w:r>
          </w:p>
        </w:tc>
        <w:tc>
          <w:tcPr>
            <w:tcW w:w="610" w:type="dxa"/>
            <w:tcBorders>
              <w:top w:val="single" w:sz="5" w:space="0" w:color="000000"/>
              <w:left w:val="single" w:sz="5" w:space="0" w:color="000000"/>
              <w:bottom w:val="single" w:sz="5" w:space="0" w:color="000000"/>
              <w:right w:val="single" w:sz="5" w:space="0" w:color="000000"/>
            </w:tcBorders>
          </w:tcPr>
          <w:p w14:paraId="19886C97" w14:textId="77777777" w:rsidR="004D5A91" w:rsidRDefault="004D5A91" w:rsidP="00A92A0D">
            <w:pPr>
              <w:textAlignment w:val="baseline"/>
              <w:rPr>
                <w:rFonts w:eastAsia="Arial"/>
                <w:color w:val="000000"/>
                <w:sz w:val="24"/>
              </w:rPr>
            </w:pPr>
            <w:r>
              <w:rPr>
                <w:rFonts w:eastAsia="Arial"/>
                <w:color w:val="000000"/>
                <w:sz w:val="24"/>
              </w:rPr>
              <w:t xml:space="preserve"> </w:t>
            </w:r>
          </w:p>
        </w:tc>
        <w:tc>
          <w:tcPr>
            <w:tcW w:w="1339" w:type="dxa"/>
            <w:tcBorders>
              <w:top w:val="single" w:sz="5" w:space="0" w:color="000000"/>
              <w:left w:val="single" w:sz="5" w:space="0" w:color="000000"/>
              <w:bottom w:val="single" w:sz="5" w:space="0" w:color="000000"/>
              <w:right w:val="single" w:sz="5" w:space="0" w:color="000000"/>
            </w:tcBorders>
            <w:vAlign w:val="bottom"/>
          </w:tcPr>
          <w:p w14:paraId="21BAA46A" w14:textId="77777777" w:rsidR="004D5A91" w:rsidRDefault="004D5A91" w:rsidP="00A92A0D">
            <w:pPr>
              <w:spacing w:before="242" w:line="218" w:lineRule="exact"/>
              <w:jc w:val="center"/>
              <w:textAlignment w:val="baseline"/>
              <w:rPr>
                <w:rFonts w:eastAsia="Arial"/>
                <w:color w:val="000000"/>
                <w:sz w:val="20"/>
              </w:rPr>
            </w:pPr>
            <w:proofErr w:type="spellStart"/>
            <w:r>
              <w:rPr>
                <w:rFonts w:eastAsia="Arial"/>
                <w:color w:val="000000"/>
                <w:sz w:val="20"/>
              </w:rPr>
              <w:t>IIa</w:t>
            </w:r>
            <w:proofErr w:type="spellEnd"/>
          </w:p>
        </w:tc>
      </w:tr>
      <w:tr w:rsidR="004D5A91" w14:paraId="07F4D3B4" w14:textId="77777777" w:rsidTr="00A92A0D">
        <w:trPr>
          <w:trHeight w:hRule="exact" w:val="278"/>
        </w:trPr>
        <w:tc>
          <w:tcPr>
            <w:tcW w:w="1368" w:type="dxa"/>
            <w:tcBorders>
              <w:top w:val="single" w:sz="5" w:space="0" w:color="000000"/>
              <w:left w:val="single" w:sz="5" w:space="0" w:color="000000"/>
              <w:bottom w:val="single" w:sz="5" w:space="0" w:color="000000"/>
              <w:right w:val="single" w:sz="5" w:space="0" w:color="000000"/>
            </w:tcBorders>
            <w:vAlign w:val="center"/>
          </w:tcPr>
          <w:p w14:paraId="58007B4F" w14:textId="77777777" w:rsidR="004D5A91" w:rsidRDefault="004D5A91" w:rsidP="00A92A0D">
            <w:pPr>
              <w:spacing w:before="41" w:line="223" w:lineRule="exact"/>
              <w:jc w:val="center"/>
              <w:textAlignment w:val="baseline"/>
              <w:rPr>
                <w:rFonts w:eastAsia="Arial"/>
                <w:color w:val="000000"/>
                <w:sz w:val="20"/>
              </w:rPr>
            </w:pPr>
            <w:r>
              <w:rPr>
                <w:rFonts w:eastAsia="Arial"/>
                <w:color w:val="000000"/>
                <w:sz w:val="20"/>
              </w:rPr>
              <w:t>KP504113X</w:t>
            </w:r>
          </w:p>
        </w:tc>
        <w:tc>
          <w:tcPr>
            <w:tcW w:w="3778" w:type="dxa"/>
            <w:tcBorders>
              <w:top w:val="single" w:sz="5" w:space="0" w:color="000000"/>
              <w:left w:val="single" w:sz="5" w:space="0" w:color="000000"/>
              <w:bottom w:val="single" w:sz="5" w:space="0" w:color="000000"/>
              <w:right w:val="single" w:sz="5" w:space="0" w:color="000000"/>
            </w:tcBorders>
            <w:vAlign w:val="center"/>
          </w:tcPr>
          <w:p w14:paraId="25876B9B" w14:textId="77777777" w:rsidR="004D5A91" w:rsidRDefault="004D5A91" w:rsidP="00A92A0D">
            <w:pPr>
              <w:spacing w:before="41" w:line="223" w:lineRule="exact"/>
              <w:jc w:val="center"/>
              <w:textAlignment w:val="baseline"/>
              <w:rPr>
                <w:rFonts w:eastAsia="Arial"/>
                <w:color w:val="000000"/>
                <w:sz w:val="20"/>
              </w:rPr>
            </w:pPr>
            <w:r>
              <w:rPr>
                <w:rFonts w:eastAsia="Arial"/>
                <w:color w:val="000000"/>
                <w:sz w:val="20"/>
              </w:rPr>
              <w:t>Záložní baterie s přípojným kabelem</w:t>
            </w:r>
          </w:p>
        </w:tc>
        <w:tc>
          <w:tcPr>
            <w:tcW w:w="1468" w:type="dxa"/>
            <w:tcBorders>
              <w:top w:val="single" w:sz="5" w:space="0" w:color="000000"/>
              <w:left w:val="single" w:sz="5" w:space="0" w:color="000000"/>
              <w:bottom w:val="single" w:sz="5" w:space="0" w:color="000000"/>
              <w:right w:val="single" w:sz="5" w:space="0" w:color="000000"/>
            </w:tcBorders>
            <w:vAlign w:val="center"/>
          </w:tcPr>
          <w:p w14:paraId="5737CDFB" w14:textId="77777777" w:rsidR="004D5A91" w:rsidRDefault="004D5A91" w:rsidP="00A92A0D">
            <w:pPr>
              <w:spacing w:before="41" w:after="3" w:line="220" w:lineRule="exact"/>
              <w:ind w:right="115"/>
              <w:jc w:val="right"/>
              <w:textAlignment w:val="baseline"/>
              <w:rPr>
                <w:rFonts w:eastAsia="Arial"/>
                <w:b/>
                <w:color w:val="000000"/>
                <w:sz w:val="20"/>
              </w:rPr>
            </w:pPr>
            <w:r>
              <w:rPr>
                <w:rFonts w:eastAsia="Arial"/>
                <w:b/>
                <w:color w:val="000000"/>
                <w:sz w:val="20"/>
              </w:rPr>
              <w:t>5109, 83</w:t>
            </w:r>
          </w:p>
        </w:tc>
        <w:tc>
          <w:tcPr>
            <w:tcW w:w="1176" w:type="dxa"/>
            <w:tcBorders>
              <w:top w:val="single" w:sz="5" w:space="0" w:color="000000"/>
              <w:left w:val="single" w:sz="5" w:space="0" w:color="000000"/>
              <w:bottom w:val="single" w:sz="5" w:space="0" w:color="000000"/>
              <w:right w:val="single" w:sz="5" w:space="0" w:color="000000"/>
            </w:tcBorders>
            <w:vAlign w:val="center"/>
          </w:tcPr>
          <w:p w14:paraId="12E60AA0" w14:textId="77777777" w:rsidR="004D5A91" w:rsidRDefault="004D5A91" w:rsidP="00A92A0D">
            <w:pPr>
              <w:spacing w:before="41" w:after="3" w:line="220" w:lineRule="exact"/>
              <w:jc w:val="center"/>
              <w:textAlignment w:val="baseline"/>
              <w:rPr>
                <w:rFonts w:eastAsia="Arial"/>
                <w:b/>
                <w:color w:val="000000"/>
                <w:sz w:val="20"/>
              </w:rPr>
            </w:pPr>
            <w:r>
              <w:rPr>
                <w:rFonts w:eastAsia="Arial"/>
                <w:b/>
                <w:color w:val="000000"/>
                <w:sz w:val="20"/>
              </w:rPr>
              <w:t>21%</w:t>
            </w:r>
          </w:p>
        </w:tc>
        <w:tc>
          <w:tcPr>
            <w:tcW w:w="610" w:type="dxa"/>
            <w:tcBorders>
              <w:top w:val="single" w:sz="5" w:space="0" w:color="000000"/>
              <w:left w:val="single" w:sz="5" w:space="0" w:color="000000"/>
              <w:bottom w:val="single" w:sz="5" w:space="0" w:color="000000"/>
              <w:right w:val="single" w:sz="5" w:space="0" w:color="000000"/>
            </w:tcBorders>
          </w:tcPr>
          <w:p w14:paraId="1E3259F1" w14:textId="77777777" w:rsidR="004D5A91" w:rsidRDefault="004D5A91" w:rsidP="00A92A0D">
            <w:pPr>
              <w:textAlignment w:val="baseline"/>
              <w:rPr>
                <w:rFonts w:eastAsia="Arial"/>
                <w:color w:val="000000"/>
                <w:sz w:val="24"/>
              </w:rPr>
            </w:pPr>
            <w:r>
              <w:rPr>
                <w:rFonts w:eastAsia="Arial"/>
                <w:color w:val="000000"/>
                <w:sz w:val="24"/>
              </w:rPr>
              <w:t xml:space="preserve"> </w:t>
            </w:r>
          </w:p>
        </w:tc>
        <w:tc>
          <w:tcPr>
            <w:tcW w:w="1339" w:type="dxa"/>
            <w:tcBorders>
              <w:top w:val="single" w:sz="5" w:space="0" w:color="000000"/>
              <w:left w:val="single" w:sz="5" w:space="0" w:color="000000"/>
              <w:bottom w:val="single" w:sz="5" w:space="0" w:color="000000"/>
              <w:right w:val="single" w:sz="5" w:space="0" w:color="000000"/>
            </w:tcBorders>
            <w:vAlign w:val="center"/>
          </w:tcPr>
          <w:p w14:paraId="0CB146C6" w14:textId="77777777" w:rsidR="004D5A91" w:rsidRDefault="004D5A91" w:rsidP="00A92A0D">
            <w:pPr>
              <w:spacing w:before="41" w:line="223" w:lineRule="exact"/>
              <w:jc w:val="center"/>
              <w:textAlignment w:val="baseline"/>
              <w:rPr>
                <w:rFonts w:eastAsia="Arial"/>
                <w:color w:val="000000"/>
                <w:sz w:val="20"/>
              </w:rPr>
            </w:pPr>
            <w:proofErr w:type="spellStart"/>
            <w:r>
              <w:rPr>
                <w:rFonts w:eastAsia="Arial"/>
                <w:color w:val="000000"/>
                <w:sz w:val="20"/>
              </w:rPr>
              <w:t>IIb</w:t>
            </w:r>
            <w:proofErr w:type="spellEnd"/>
          </w:p>
        </w:tc>
      </w:tr>
    </w:tbl>
    <w:p w14:paraId="3DC9F20D" w14:textId="77777777" w:rsidR="00AA34DF" w:rsidRDefault="00AA34DF" w:rsidP="00023008"/>
    <w:sectPr w:rsidR="00AA34DF" w:rsidSect="00D930BD">
      <w:footerReference w:type="default" r:id="rId14"/>
      <w:footerReference w:type="first" r:id="rId15"/>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392EB" w14:textId="77777777" w:rsidR="00EE44D9" w:rsidRDefault="00EE44D9" w:rsidP="006337DC">
      <w:r>
        <w:separator/>
      </w:r>
    </w:p>
  </w:endnote>
  <w:endnote w:type="continuationSeparator" w:id="0">
    <w:p w14:paraId="1EB32E76" w14:textId="77777777" w:rsidR="00EE44D9" w:rsidRDefault="00EE44D9"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1C311" w14:textId="044E7007"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1F5D53">
      <w:rPr>
        <w:noProof/>
        <w:sz w:val="20"/>
        <w:szCs w:val="20"/>
      </w:rPr>
      <w:t>8</w:t>
    </w:r>
    <w:r w:rsidRPr="00150F89">
      <w:rPr>
        <w:sz w:val="20"/>
        <w:szCs w:val="20"/>
      </w:rPr>
      <w:fldChar w:fldCharType="end"/>
    </w:r>
  </w:p>
  <w:p w14:paraId="6E752FD3"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09C68" w14:textId="586943EB" w:rsidR="001B5F9C" w:rsidRDefault="001B5F9C">
    <w:pPr>
      <w:pStyle w:val="Zpat"/>
      <w:jc w:val="center"/>
    </w:pPr>
    <w:r>
      <w:fldChar w:fldCharType="begin"/>
    </w:r>
    <w:r>
      <w:instrText>PAGE   \* MERGEFORMAT</w:instrText>
    </w:r>
    <w:r>
      <w:fldChar w:fldCharType="separate"/>
    </w:r>
    <w:r w:rsidR="001F5D53">
      <w:rPr>
        <w:noProof/>
      </w:rPr>
      <w:t>1</w:t>
    </w:r>
    <w:r>
      <w:fldChar w:fldCharType="end"/>
    </w:r>
  </w:p>
  <w:p w14:paraId="4BFD28BB"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D75F4" w14:textId="77777777" w:rsidR="00EE44D9" w:rsidRDefault="00EE44D9" w:rsidP="006337DC">
      <w:r>
        <w:separator/>
      </w:r>
    </w:p>
  </w:footnote>
  <w:footnote w:type="continuationSeparator" w:id="0">
    <w:p w14:paraId="428B176D" w14:textId="77777777" w:rsidR="00EE44D9" w:rsidRDefault="00EE44D9"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7"/>
  </w:num>
  <w:num w:numId="3">
    <w:abstractNumId w:val="0"/>
  </w:num>
  <w:num w:numId="4">
    <w:abstractNumId w:val="8"/>
  </w:num>
  <w:num w:numId="5">
    <w:abstractNumId w:val="3"/>
  </w:num>
  <w:num w:numId="6">
    <w:abstractNumId w:val="9"/>
  </w:num>
  <w:num w:numId="7">
    <w:abstractNumId w:val="7"/>
  </w:num>
  <w:num w:numId="8">
    <w:abstractNumId w:val="7"/>
  </w:num>
  <w:num w:numId="9">
    <w:abstractNumId w:val="7"/>
  </w:num>
  <w:num w:numId="10">
    <w:abstractNumId w:val="7"/>
  </w:num>
  <w:num w:numId="11">
    <w:abstractNumId w:val="6"/>
  </w:num>
  <w:num w:numId="12">
    <w:abstractNumId w:val="2"/>
  </w:num>
  <w:num w:numId="13">
    <w:abstractNumId w:val="11"/>
  </w:num>
  <w:num w:numId="14">
    <w:abstractNumId w:val="1"/>
  </w:num>
  <w:num w:numId="15">
    <w:abstractNumId w:val="13"/>
  </w:num>
  <w:num w:numId="16">
    <w:abstractNumId w:val="4"/>
  </w:num>
  <w:num w:numId="17">
    <w:abstractNumId w:val="10"/>
  </w:num>
  <w:num w:numId="18">
    <w:abstractNumId w:val="5"/>
  </w:num>
  <w:num w:numId="19">
    <w:abstractNumId w:val="7"/>
  </w:num>
  <w:num w:numId="2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57DF0"/>
    <w:rsid w:val="00061455"/>
    <w:rsid w:val="00064A2C"/>
    <w:rsid w:val="000729CF"/>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C0B21"/>
    <w:rsid w:val="000C1507"/>
    <w:rsid w:val="000C1FD1"/>
    <w:rsid w:val="000C26CE"/>
    <w:rsid w:val="000C5285"/>
    <w:rsid w:val="000C7CF5"/>
    <w:rsid w:val="000D35F4"/>
    <w:rsid w:val="000D6CC1"/>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5D53"/>
    <w:rsid w:val="001F7596"/>
    <w:rsid w:val="00201DB5"/>
    <w:rsid w:val="00205191"/>
    <w:rsid w:val="002107DD"/>
    <w:rsid w:val="00211633"/>
    <w:rsid w:val="00217B9D"/>
    <w:rsid w:val="00232C9C"/>
    <w:rsid w:val="0023578D"/>
    <w:rsid w:val="00236D62"/>
    <w:rsid w:val="00237B38"/>
    <w:rsid w:val="00241316"/>
    <w:rsid w:val="00245011"/>
    <w:rsid w:val="002470C7"/>
    <w:rsid w:val="002531BE"/>
    <w:rsid w:val="002546E6"/>
    <w:rsid w:val="00256858"/>
    <w:rsid w:val="00257643"/>
    <w:rsid w:val="00260A2A"/>
    <w:rsid w:val="00263342"/>
    <w:rsid w:val="00286EBA"/>
    <w:rsid w:val="00286F30"/>
    <w:rsid w:val="0029236A"/>
    <w:rsid w:val="00293FBA"/>
    <w:rsid w:val="002959B0"/>
    <w:rsid w:val="00297F3A"/>
    <w:rsid w:val="002A5831"/>
    <w:rsid w:val="002B1098"/>
    <w:rsid w:val="002B68E8"/>
    <w:rsid w:val="002C0743"/>
    <w:rsid w:val="002C243A"/>
    <w:rsid w:val="002D0792"/>
    <w:rsid w:val="002D48A0"/>
    <w:rsid w:val="002D5641"/>
    <w:rsid w:val="002D7B98"/>
    <w:rsid w:val="002E1C03"/>
    <w:rsid w:val="002E1D0C"/>
    <w:rsid w:val="002E4D60"/>
    <w:rsid w:val="002E5DF3"/>
    <w:rsid w:val="002E5DFE"/>
    <w:rsid w:val="002F4739"/>
    <w:rsid w:val="0030119B"/>
    <w:rsid w:val="0030437C"/>
    <w:rsid w:val="003133A6"/>
    <w:rsid w:val="0031511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3A28"/>
    <w:rsid w:val="0040619A"/>
    <w:rsid w:val="004066A0"/>
    <w:rsid w:val="00411036"/>
    <w:rsid w:val="0041220C"/>
    <w:rsid w:val="00414ABF"/>
    <w:rsid w:val="00416208"/>
    <w:rsid w:val="004165DB"/>
    <w:rsid w:val="00422172"/>
    <w:rsid w:val="00430BDA"/>
    <w:rsid w:val="00432606"/>
    <w:rsid w:val="00434D5D"/>
    <w:rsid w:val="00437306"/>
    <w:rsid w:val="00451B43"/>
    <w:rsid w:val="00453ACB"/>
    <w:rsid w:val="004601D0"/>
    <w:rsid w:val="0046392A"/>
    <w:rsid w:val="00465985"/>
    <w:rsid w:val="004672FC"/>
    <w:rsid w:val="004756DA"/>
    <w:rsid w:val="004853C9"/>
    <w:rsid w:val="004924D3"/>
    <w:rsid w:val="00492818"/>
    <w:rsid w:val="00494744"/>
    <w:rsid w:val="004953EF"/>
    <w:rsid w:val="004A45B0"/>
    <w:rsid w:val="004A7901"/>
    <w:rsid w:val="004B05E8"/>
    <w:rsid w:val="004B1019"/>
    <w:rsid w:val="004C2C98"/>
    <w:rsid w:val="004C679C"/>
    <w:rsid w:val="004D4C0D"/>
    <w:rsid w:val="004D5A91"/>
    <w:rsid w:val="004D7A85"/>
    <w:rsid w:val="004E2A52"/>
    <w:rsid w:val="004E7425"/>
    <w:rsid w:val="004F53BD"/>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5025A"/>
    <w:rsid w:val="00557002"/>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9AA"/>
    <w:rsid w:val="005B4AEB"/>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130D0"/>
    <w:rsid w:val="0062650E"/>
    <w:rsid w:val="0062677D"/>
    <w:rsid w:val="006337DC"/>
    <w:rsid w:val="006401C9"/>
    <w:rsid w:val="00641195"/>
    <w:rsid w:val="00646E8E"/>
    <w:rsid w:val="00657357"/>
    <w:rsid w:val="006714E5"/>
    <w:rsid w:val="00674566"/>
    <w:rsid w:val="006778A2"/>
    <w:rsid w:val="00682B01"/>
    <w:rsid w:val="00684BFA"/>
    <w:rsid w:val="006913C4"/>
    <w:rsid w:val="006925A2"/>
    <w:rsid w:val="00692870"/>
    <w:rsid w:val="0069784C"/>
    <w:rsid w:val="006A0496"/>
    <w:rsid w:val="006B0630"/>
    <w:rsid w:val="006B56E5"/>
    <w:rsid w:val="006B5C04"/>
    <w:rsid w:val="006C44FA"/>
    <w:rsid w:val="006D0000"/>
    <w:rsid w:val="006D074E"/>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22BA7"/>
    <w:rsid w:val="007242EE"/>
    <w:rsid w:val="00726B26"/>
    <w:rsid w:val="00727439"/>
    <w:rsid w:val="007279AE"/>
    <w:rsid w:val="00727F82"/>
    <w:rsid w:val="00730A5B"/>
    <w:rsid w:val="00732E1F"/>
    <w:rsid w:val="0073369C"/>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763"/>
    <w:rsid w:val="00853FFE"/>
    <w:rsid w:val="008559D7"/>
    <w:rsid w:val="00862350"/>
    <w:rsid w:val="00862EBA"/>
    <w:rsid w:val="00863E04"/>
    <w:rsid w:val="00870AAC"/>
    <w:rsid w:val="0087360F"/>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28AF"/>
    <w:rsid w:val="0092320E"/>
    <w:rsid w:val="00923251"/>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5A6C"/>
    <w:rsid w:val="009C3B3B"/>
    <w:rsid w:val="009C75CE"/>
    <w:rsid w:val="009D4364"/>
    <w:rsid w:val="009D5C65"/>
    <w:rsid w:val="009D6F7A"/>
    <w:rsid w:val="009E5760"/>
    <w:rsid w:val="009F59BB"/>
    <w:rsid w:val="009F5A27"/>
    <w:rsid w:val="00A00107"/>
    <w:rsid w:val="00A05687"/>
    <w:rsid w:val="00A07E80"/>
    <w:rsid w:val="00A10247"/>
    <w:rsid w:val="00A1270C"/>
    <w:rsid w:val="00A25810"/>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C1018"/>
    <w:rsid w:val="00BD0B6F"/>
    <w:rsid w:val="00BD3BCD"/>
    <w:rsid w:val="00BD5F03"/>
    <w:rsid w:val="00BE02E4"/>
    <w:rsid w:val="00BE1529"/>
    <w:rsid w:val="00BE451F"/>
    <w:rsid w:val="00BE4FE7"/>
    <w:rsid w:val="00BE50CA"/>
    <w:rsid w:val="00BE6F07"/>
    <w:rsid w:val="00BF2F20"/>
    <w:rsid w:val="00BF5954"/>
    <w:rsid w:val="00C0348B"/>
    <w:rsid w:val="00C07977"/>
    <w:rsid w:val="00C10B58"/>
    <w:rsid w:val="00C143C2"/>
    <w:rsid w:val="00C14A69"/>
    <w:rsid w:val="00C14FCD"/>
    <w:rsid w:val="00C17096"/>
    <w:rsid w:val="00C20145"/>
    <w:rsid w:val="00C236C0"/>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4239D"/>
    <w:rsid w:val="00D441FB"/>
    <w:rsid w:val="00D52C27"/>
    <w:rsid w:val="00D54237"/>
    <w:rsid w:val="00D56CD6"/>
    <w:rsid w:val="00D625CC"/>
    <w:rsid w:val="00D649B4"/>
    <w:rsid w:val="00D669F9"/>
    <w:rsid w:val="00D720C7"/>
    <w:rsid w:val="00D722DC"/>
    <w:rsid w:val="00D72755"/>
    <w:rsid w:val="00D765F0"/>
    <w:rsid w:val="00D80EA0"/>
    <w:rsid w:val="00D832C2"/>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2854"/>
    <w:rsid w:val="00EA4C8B"/>
    <w:rsid w:val="00EB2D15"/>
    <w:rsid w:val="00EB3860"/>
    <w:rsid w:val="00EB7447"/>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3AE2"/>
    <w:rsid w:val="00F1563C"/>
    <w:rsid w:val="00F2130E"/>
    <w:rsid w:val="00F24370"/>
    <w:rsid w:val="00F25645"/>
    <w:rsid w:val="00F30651"/>
    <w:rsid w:val="00F43EC4"/>
    <w:rsid w:val="00F45871"/>
    <w:rsid w:val="00F45BDE"/>
    <w:rsid w:val="00F51C8E"/>
    <w:rsid w:val="00F55E3B"/>
    <w:rsid w:val="00F61739"/>
    <w:rsid w:val="00F6327E"/>
    <w:rsid w:val="00F7071B"/>
    <w:rsid w:val="00F70BA0"/>
    <w:rsid w:val="00F72C37"/>
    <w:rsid w:val="00F74B4F"/>
    <w:rsid w:val="00F77A44"/>
    <w:rsid w:val="00F870CA"/>
    <w:rsid w:val="00F87AD3"/>
    <w:rsid w:val="00F91396"/>
    <w:rsid w:val="00F921A1"/>
    <w:rsid w:val="00F93A20"/>
    <w:rsid w:val="00FA41D0"/>
    <w:rsid w:val="00FA78DA"/>
    <w:rsid w:val="00FB23A7"/>
    <w:rsid w:val="00FB4FC8"/>
    <w:rsid w:val="00FC17C4"/>
    <w:rsid w:val="00FD476F"/>
    <w:rsid w:val="00FD6674"/>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3680E28"/>
  <w15:docId w15:val="{AC480A51-08C9-4B6C-BE9E-920E618F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odej.cz@bbraun.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7AA5F335BE9641A51D1C4B7CC570D5" ma:contentTypeVersion="3" ma:contentTypeDescription="Vytvoří nový dokument" ma:contentTypeScope="" ma:versionID="ae67b0e4f8ae03672e6b0c1a8561a09e">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7CC2B-90DC-4122-9D23-EFEF7F6A8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F45F9-6D3E-4C84-9C0A-22792AD54727}">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a7e37686-00e6-405d-9032-d05dd3ba55a9"/>
    <ds:schemaRef ds:uri="http://www.w3.org/XML/1998/namespace"/>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6.xml><?xml version="1.0" encoding="utf-8"?>
<ds:datastoreItem xmlns:ds="http://schemas.openxmlformats.org/officeDocument/2006/customXml" ds:itemID="{39B7571D-B5D0-47AB-AF79-EC07B63A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3276</Words>
  <Characters>18732</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Zadávací dokumentace - příloha č. 1 - rámcová dohoda</vt:lpstr>
    </vt:vector>
  </TitlesOfParts>
  <Company>sV</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1 - rámcová dohoda</dc:title>
  <dc:creator>sV</dc:creator>
  <cp:lastModifiedBy>Kotzian Robert</cp:lastModifiedBy>
  <cp:revision>6</cp:revision>
  <cp:lastPrinted>2018-11-27T10:11:00Z</cp:lastPrinted>
  <dcterms:created xsi:type="dcterms:W3CDTF">2020-08-18T08:09:00Z</dcterms:created>
  <dcterms:modified xsi:type="dcterms:W3CDTF">2021-01-07T17:11:00Z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d9067fe0-7216-43ed-9b51-278335212872</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0x010100517AA5F335BE9641A51D1C4B7CC570D5</vt:lpwstr>
  </property>
</Properties>
</file>