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F391AD" w14:textId="77777777" w:rsidR="00D770B3" w:rsidRPr="00D467AF" w:rsidRDefault="00D770B3" w:rsidP="00D770B3">
      <w:pPr>
        <w:keepNext/>
        <w:suppressAutoHyphens/>
        <w:spacing w:after="0" w:line="240" w:lineRule="auto"/>
        <w:outlineLvl w:val="0"/>
        <w:rPr>
          <w:rFonts w:ascii="Arial" w:eastAsia="Times New Roman" w:hAnsi="Arial" w:cs="Arial"/>
          <w:b/>
          <w:sz w:val="24"/>
          <w:szCs w:val="24"/>
          <w:lang w:eastAsia="ar-SA"/>
        </w:rPr>
      </w:pPr>
      <w:r w:rsidRPr="00D467AF">
        <w:rPr>
          <w:rFonts w:ascii="Arial" w:eastAsia="Times New Roman" w:hAnsi="Arial" w:cs="Arial"/>
          <w:b/>
          <w:sz w:val="24"/>
          <w:szCs w:val="24"/>
          <w:lang w:eastAsia="ar-SA"/>
        </w:rPr>
        <w:t>Město Český Krumlov</w:t>
      </w:r>
      <w:r w:rsidRPr="00D467AF">
        <w:rPr>
          <w:rFonts w:ascii="Arial" w:eastAsia="Times New Roman" w:hAnsi="Arial" w:cs="Arial"/>
          <w:b/>
          <w:sz w:val="24"/>
          <w:szCs w:val="24"/>
          <w:lang w:eastAsia="ar-SA"/>
        </w:rPr>
        <w:tab/>
      </w:r>
      <w:r w:rsidRPr="00D467AF">
        <w:rPr>
          <w:rFonts w:ascii="Arial" w:eastAsia="Times New Roman" w:hAnsi="Arial" w:cs="Arial"/>
          <w:b/>
          <w:sz w:val="24"/>
          <w:szCs w:val="24"/>
          <w:lang w:eastAsia="ar-SA"/>
        </w:rPr>
        <w:tab/>
      </w:r>
      <w:r w:rsidRPr="00D467AF">
        <w:rPr>
          <w:rFonts w:ascii="Arial" w:eastAsia="Times New Roman" w:hAnsi="Arial" w:cs="Arial"/>
          <w:b/>
          <w:sz w:val="24"/>
          <w:szCs w:val="24"/>
          <w:lang w:eastAsia="ar-SA"/>
        </w:rPr>
        <w:tab/>
      </w:r>
      <w:r w:rsidRPr="00D467AF">
        <w:rPr>
          <w:rFonts w:ascii="Arial" w:eastAsia="Times New Roman" w:hAnsi="Arial" w:cs="Arial"/>
          <w:b/>
          <w:sz w:val="24"/>
          <w:szCs w:val="24"/>
          <w:lang w:eastAsia="ar-SA"/>
        </w:rPr>
        <w:tab/>
      </w:r>
      <w:r w:rsidRPr="00D467AF">
        <w:rPr>
          <w:rFonts w:ascii="Arial" w:eastAsia="Times New Roman" w:hAnsi="Arial" w:cs="Arial"/>
          <w:b/>
          <w:sz w:val="24"/>
          <w:szCs w:val="24"/>
          <w:lang w:eastAsia="ar-SA"/>
        </w:rPr>
        <w:tab/>
      </w:r>
      <w:r w:rsidRPr="00D467AF">
        <w:rPr>
          <w:rFonts w:ascii="Arial" w:eastAsia="Times New Roman" w:hAnsi="Arial" w:cs="Arial"/>
          <w:b/>
          <w:sz w:val="24"/>
          <w:szCs w:val="24"/>
          <w:lang w:eastAsia="ar-SA"/>
        </w:rPr>
        <w:tab/>
      </w:r>
      <w:r w:rsidRPr="00D467AF">
        <w:rPr>
          <w:rFonts w:ascii="Arial" w:eastAsia="Times New Roman" w:hAnsi="Arial" w:cs="Arial"/>
          <w:b/>
          <w:sz w:val="24"/>
          <w:szCs w:val="24"/>
          <w:lang w:eastAsia="ar-SA"/>
        </w:rPr>
        <w:tab/>
      </w:r>
      <w:r w:rsidRPr="00D467AF">
        <w:rPr>
          <w:rFonts w:ascii="Arial" w:eastAsia="Times New Roman" w:hAnsi="Arial" w:cs="Arial"/>
          <w:b/>
          <w:sz w:val="24"/>
          <w:szCs w:val="24"/>
          <w:lang w:eastAsia="ar-SA"/>
        </w:rPr>
        <w:tab/>
      </w:r>
    </w:p>
    <w:p w14:paraId="4A289627" w14:textId="77777777" w:rsidR="00D770B3" w:rsidRPr="00D467AF" w:rsidRDefault="00D770B3" w:rsidP="00D770B3">
      <w:pPr>
        <w:suppressAutoHyphens/>
        <w:spacing w:after="0" w:line="240" w:lineRule="auto"/>
        <w:jc w:val="both"/>
        <w:rPr>
          <w:rFonts w:ascii="Arial" w:eastAsia="Times New Roman" w:hAnsi="Arial" w:cs="Arial"/>
          <w:lang w:eastAsia="ar-SA"/>
        </w:rPr>
      </w:pPr>
      <w:r w:rsidRPr="00D467AF">
        <w:rPr>
          <w:rFonts w:ascii="Arial" w:eastAsia="Times New Roman" w:hAnsi="Arial" w:cs="Arial"/>
          <w:lang w:eastAsia="ar-SA"/>
        </w:rPr>
        <w:t>se sídlem: nám. Svornosti 1, Vnitřní Město, 381 01 Český Krumlov</w:t>
      </w:r>
    </w:p>
    <w:p w14:paraId="12153D33" w14:textId="77777777" w:rsidR="00D770B3" w:rsidRPr="00D467AF" w:rsidRDefault="00D770B3" w:rsidP="00D770B3">
      <w:pPr>
        <w:suppressAutoHyphens/>
        <w:spacing w:after="0" w:line="240" w:lineRule="auto"/>
        <w:jc w:val="both"/>
        <w:rPr>
          <w:rFonts w:ascii="Arial" w:eastAsia="Times New Roman" w:hAnsi="Arial" w:cs="Arial"/>
          <w:lang w:eastAsia="ar-SA"/>
        </w:rPr>
      </w:pPr>
      <w:r w:rsidRPr="00D467AF">
        <w:rPr>
          <w:rFonts w:ascii="Arial" w:eastAsia="Times New Roman" w:hAnsi="Arial" w:cs="Arial"/>
          <w:lang w:eastAsia="ar-SA"/>
        </w:rPr>
        <w:t>IČ: 00245836</w:t>
      </w:r>
    </w:p>
    <w:p w14:paraId="53D977A3" w14:textId="77777777" w:rsidR="00D770B3" w:rsidRPr="00D467AF" w:rsidRDefault="00D770B3" w:rsidP="00D770B3">
      <w:pPr>
        <w:suppressAutoHyphens/>
        <w:spacing w:after="0" w:line="240" w:lineRule="auto"/>
        <w:jc w:val="both"/>
        <w:rPr>
          <w:rFonts w:ascii="Arial" w:eastAsia="Times New Roman" w:hAnsi="Arial" w:cs="Arial"/>
          <w:lang w:eastAsia="ar-SA"/>
        </w:rPr>
      </w:pPr>
      <w:r w:rsidRPr="00D467AF">
        <w:rPr>
          <w:rFonts w:ascii="Arial" w:eastAsia="Times New Roman" w:hAnsi="Arial" w:cs="Arial"/>
          <w:lang w:eastAsia="ar-SA"/>
        </w:rPr>
        <w:t>bankovní spojení: KB Český Krumlov, č. ú. 19-221241/0100, VS 9953000001</w:t>
      </w:r>
    </w:p>
    <w:p w14:paraId="58CF8533" w14:textId="77777777" w:rsidR="00D770B3" w:rsidRPr="00D467AF" w:rsidRDefault="00D770B3" w:rsidP="00D770B3">
      <w:pPr>
        <w:suppressAutoHyphens/>
        <w:spacing w:after="0" w:line="240" w:lineRule="auto"/>
        <w:jc w:val="both"/>
        <w:rPr>
          <w:rFonts w:ascii="Arial" w:eastAsia="Times New Roman" w:hAnsi="Arial" w:cs="Arial"/>
          <w:lang w:eastAsia="ar-SA"/>
        </w:rPr>
      </w:pPr>
      <w:r w:rsidRPr="00D467AF">
        <w:rPr>
          <w:rFonts w:ascii="Arial" w:eastAsia="Times New Roman" w:hAnsi="Arial" w:cs="Arial"/>
          <w:lang w:eastAsia="ar-SA"/>
        </w:rPr>
        <w:t>zastoupené starostou Mgr. Daliborem Cardou</w:t>
      </w:r>
    </w:p>
    <w:p w14:paraId="2C35DF54" w14:textId="77777777" w:rsidR="00D770B3" w:rsidRPr="00D467AF" w:rsidRDefault="00D770B3" w:rsidP="00D770B3">
      <w:pPr>
        <w:suppressAutoHyphens/>
        <w:spacing w:before="120" w:after="0" w:line="240" w:lineRule="auto"/>
        <w:jc w:val="both"/>
        <w:rPr>
          <w:rFonts w:ascii="Arial" w:eastAsia="Times New Roman" w:hAnsi="Arial" w:cs="Arial"/>
          <w:i/>
          <w:lang w:eastAsia="ar-SA"/>
        </w:rPr>
      </w:pPr>
      <w:r w:rsidRPr="00D467AF">
        <w:rPr>
          <w:rFonts w:ascii="Arial" w:eastAsia="Times New Roman" w:hAnsi="Arial" w:cs="Arial"/>
          <w:i/>
          <w:lang w:eastAsia="ar-SA"/>
        </w:rPr>
        <w:t>(dále jen půjčitel)</w:t>
      </w:r>
    </w:p>
    <w:p w14:paraId="29C55F47" w14:textId="77777777" w:rsidR="00D770B3" w:rsidRPr="00D467AF" w:rsidRDefault="00D770B3" w:rsidP="00D770B3">
      <w:pPr>
        <w:suppressAutoHyphens/>
        <w:spacing w:before="240" w:after="0" w:line="240" w:lineRule="auto"/>
        <w:jc w:val="both"/>
        <w:rPr>
          <w:rFonts w:ascii="Arial" w:eastAsia="Times New Roman" w:hAnsi="Arial" w:cs="Arial"/>
          <w:lang w:eastAsia="ar-SA"/>
        </w:rPr>
      </w:pPr>
      <w:r w:rsidRPr="00D467AF">
        <w:rPr>
          <w:rFonts w:ascii="Arial" w:eastAsia="Times New Roman" w:hAnsi="Arial" w:cs="Arial"/>
          <w:lang w:eastAsia="ar-SA"/>
        </w:rPr>
        <w:t xml:space="preserve">a </w:t>
      </w:r>
    </w:p>
    <w:p w14:paraId="13E4DE65" w14:textId="77777777" w:rsidR="00D770B3" w:rsidRPr="00D467AF" w:rsidRDefault="00D770B3" w:rsidP="00D770B3">
      <w:pPr>
        <w:keepNext/>
        <w:suppressAutoHyphens/>
        <w:spacing w:before="240" w:after="0" w:line="240" w:lineRule="auto"/>
        <w:outlineLvl w:val="0"/>
        <w:rPr>
          <w:rFonts w:ascii="Arial" w:eastAsia="Times New Roman" w:hAnsi="Arial" w:cs="Times New Roman"/>
          <w:b/>
          <w:sz w:val="24"/>
          <w:szCs w:val="24"/>
          <w:lang w:eastAsia="ar-SA"/>
        </w:rPr>
      </w:pPr>
      <w:r w:rsidRPr="00D467AF">
        <w:rPr>
          <w:rFonts w:ascii="Arial" w:eastAsia="Times New Roman" w:hAnsi="Arial" w:cs="Times New Roman"/>
          <w:b/>
          <w:sz w:val="24"/>
          <w:szCs w:val="24"/>
          <w:lang w:eastAsia="ar-SA"/>
        </w:rPr>
        <w:t>MĚSTSKÉ DIVADLO ČESKÝ KRUMLOV o.p.s.</w:t>
      </w:r>
    </w:p>
    <w:p w14:paraId="4E3473A0" w14:textId="77777777" w:rsidR="00D770B3" w:rsidRPr="00D467AF" w:rsidRDefault="00D770B3" w:rsidP="00D770B3">
      <w:pPr>
        <w:suppressAutoHyphens/>
        <w:spacing w:after="0" w:line="240" w:lineRule="auto"/>
        <w:rPr>
          <w:rFonts w:ascii="Arial" w:eastAsia="Times New Roman" w:hAnsi="Arial" w:cs="Arial"/>
          <w:lang w:eastAsia="ar-SA"/>
        </w:rPr>
      </w:pPr>
      <w:r w:rsidRPr="00D467AF">
        <w:rPr>
          <w:rFonts w:ascii="Arial" w:eastAsia="Times New Roman" w:hAnsi="Arial" w:cs="Arial"/>
          <w:lang w:eastAsia="ar-SA"/>
        </w:rPr>
        <w:t>zapsaná v rejstříku obecně prospěšných společností vedeném u Krajského soudu v Českých Budějovicích, oddíl O, vložka 1</w:t>
      </w:r>
    </w:p>
    <w:p w14:paraId="4D449E09" w14:textId="77777777" w:rsidR="00D770B3" w:rsidRPr="00D467AF" w:rsidRDefault="00D770B3" w:rsidP="00D770B3">
      <w:pPr>
        <w:suppressAutoHyphens/>
        <w:spacing w:after="0" w:line="240" w:lineRule="auto"/>
        <w:jc w:val="both"/>
        <w:rPr>
          <w:rFonts w:ascii="Arial" w:eastAsia="Times New Roman" w:hAnsi="Arial" w:cs="Arial"/>
          <w:lang w:eastAsia="ar-SA"/>
        </w:rPr>
      </w:pPr>
      <w:r w:rsidRPr="00D467AF">
        <w:rPr>
          <w:rFonts w:ascii="Arial" w:eastAsia="Times New Roman" w:hAnsi="Arial" w:cs="Arial"/>
          <w:lang w:eastAsia="ar-SA"/>
        </w:rPr>
        <w:t>se sídlem Horní 2, Horní Brána, 381 01 Český Krumlov</w:t>
      </w:r>
    </w:p>
    <w:p w14:paraId="5C6FA219" w14:textId="77777777" w:rsidR="00D770B3" w:rsidRPr="00D467AF" w:rsidRDefault="00D770B3" w:rsidP="00D770B3">
      <w:pPr>
        <w:suppressAutoHyphens/>
        <w:spacing w:after="0" w:line="240" w:lineRule="auto"/>
        <w:jc w:val="both"/>
        <w:rPr>
          <w:rFonts w:ascii="Arial" w:eastAsia="Times New Roman" w:hAnsi="Arial" w:cs="Arial"/>
          <w:lang w:eastAsia="ar-SA"/>
        </w:rPr>
      </w:pPr>
      <w:r w:rsidRPr="00D467AF">
        <w:rPr>
          <w:rFonts w:ascii="Arial" w:eastAsia="Times New Roman" w:hAnsi="Arial" w:cs="Arial"/>
          <w:lang w:eastAsia="ar-SA"/>
        </w:rPr>
        <w:t>IČ: 65006267</w:t>
      </w:r>
    </w:p>
    <w:p w14:paraId="41AA8953" w14:textId="77777777" w:rsidR="00D770B3" w:rsidRPr="00D467AF" w:rsidRDefault="00D770B3" w:rsidP="00D770B3">
      <w:pPr>
        <w:suppressAutoHyphens/>
        <w:spacing w:after="0" w:line="240" w:lineRule="auto"/>
        <w:jc w:val="both"/>
        <w:rPr>
          <w:rFonts w:ascii="Arial" w:eastAsia="Times New Roman" w:hAnsi="Arial" w:cs="Arial"/>
          <w:lang w:eastAsia="ar-SA"/>
        </w:rPr>
      </w:pPr>
      <w:r w:rsidRPr="00D467AF">
        <w:rPr>
          <w:rFonts w:ascii="Arial" w:eastAsia="Times New Roman" w:hAnsi="Arial" w:cs="Arial"/>
          <w:lang w:eastAsia="ar-SA"/>
        </w:rPr>
        <w:t>bankovní pojení: Raiffeisenbank Český Krumlov, číslo účtu 1002009070/5500</w:t>
      </w:r>
    </w:p>
    <w:p w14:paraId="466312BD" w14:textId="77777777" w:rsidR="00D770B3" w:rsidRPr="00D467AF" w:rsidRDefault="00D770B3" w:rsidP="00D770B3">
      <w:pPr>
        <w:suppressAutoHyphens/>
        <w:spacing w:after="0" w:line="240" w:lineRule="auto"/>
        <w:jc w:val="both"/>
        <w:rPr>
          <w:rFonts w:ascii="Arial" w:eastAsia="Times New Roman" w:hAnsi="Arial" w:cs="Arial"/>
          <w:lang w:eastAsia="ar-SA"/>
        </w:rPr>
      </w:pPr>
      <w:r w:rsidRPr="00D467AF">
        <w:rPr>
          <w:rFonts w:ascii="Arial" w:eastAsia="Times New Roman" w:hAnsi="Arial" w:cs="Arial"/>
          <w:lang w:eastAsia="ar-SA"/>
        </w:rPr>
        <w:t>zastoupené Janem Vozábalem, ředitelem</w:t>
      </w:r>
    </w:p>
    <w:p w14:paraId="61D2B17A" w14:textId="77777777" w:rsidR="00D770B3" w:rsidRPr="00D467AF" w:rsidRDefault="00D770B3" w:rsidP="00D770B3">
      <w:pPr>
        <w:suppressAutoHyphens/>
        <w:spacing w:before="120" w:after="0" w:line="240" w:lineRule="auto"/>
        <w:jc w:val="both"/>
        <w:rPr>
          <w:rFonts w:ascii="Arial" w:eastAsia="Times New Roman" w:hAnsi="Arial" w:cs="Arial"/>
          <w:i/>
          <w:lang w:eastAsia="ar-SA"/>
        </w:rPr>
      </w:pPr>
      <w:r w:rsidRPr="00D467AF">
        <w:rPr>
          <w:rFonts w:ascii="Arial" w:eastAsia="Times New Roman" w:hAnsi="Arial" w:cs="Arial"/>
          <w:i/>
          <w:lang w:eastAsia="ar-SA"/>
        </w:rPr>
        <w:t>(dále jen vypůjčitel)</w:t>
      </w:r>
    </w:p>
    <w:p w14:paraId="6AEF86D6" w14:textId="77777777" w:rsidR="00D770B3" w:rsidRPr="00D467AF" w:rsidRDefault="00D770B3" w:rsidP="00D770B3">
      <w:pPr>
        <w:suppressAutoHyphens/>
        <w:spacing w:before="240" w:after="0" w:line="240" w:lineRule="auto"/>
        <w:jc w:val="center"/>
        <w:rPr>
          <w:rFonts w:ascii="Arial" w:eastAsia="Times New Roman" w:hAnsi="Arial" w:cs="Arial"/>
          <w:i/>
          <w:lang w:eastAsia="ar-SA"/>
        </w:rPr>
      </w:pPr>
      <w:r w:rsidRPr="00D467AF">
        <w:rPr>
          <w:rFonts w:ascii="Arial" w:eastAsia="Times New Roman" w:hAnsi="Arial" w:cs="Arial"/>
          <w:i/>
          <w:lang w:eastAsia="ar-SA"/>
        </w:rPr>
        <w:t>uzavírají níže uvedeného dne tuto</w:t>
      </w:r>
    </w:p>
    <w:p w14:paraId="0214A0B4" w14:textId="77777777" w:rsidR="00D770B3" w:rsidRPr="00D467AF" w:rsidRDefault="00D770B3" w:rsidP="00D770B3">
      <w:pPr>
        <w:suppressAutoHyphens/>
        <w:spacing w:before="240" w:after="0" w:line="240" w:lineRule="auto"/>
        <w:jc w:val="center"/>
        <w:rPr>
          <w:rFonts w:ascii="Arial" w:eastAsia="Times New Roman" w:hAnsi="Arial" w:cs="Arial"/>
          <w:b/>
          <w:u w:val="single"/>
          <w:lang w:eastAsia="ar-SA"/>
        </w:rPr>
      </w:pPr>
      <w:r w:rsidRPr="00D467AF">
        <w:rPr>
          <w:rFonts w:ascii="Arial" w:eastAsia="Times New Roman" w:hAnsi="Arial" w:cs="Arial"/>
          <w:b/>
          <w:u w:val="single"/>
          <w:lang w:eastAsia="ar-SA"/>
        </w:rPr>
        <w:t>smlouvu o výpůjčce</w:t>
      </w:r>
    </w:p>
    <w:p w14:paraId="6C65CEAA" w14:textId="77777777" w:rsidR="00D770B3" w:rsidRPr="00D467AF" w:rsidRDefault="00D770B3" w:rsidP="00D770B3">
      <w:pPr>
        <w:suppressAutoHyphens/>
        <w:spacing w:before="120" w:after="0" w:line="240" w:lineRule="auto"/>
        <w:jc w:val="center"/>
        <w:rPr>
          <w:rFonts w:ascii="Arial" w:eastAsia="Times New Roman" w:hAnsi="Arial" w:cs="Arial"/>
          <w:bCs/>
          <w:lang w:eastAsia="ar-SA"/>
        </w:rPr>
      </w:pPr>
      <w:r w:rsidRPr="00D467AF">
        <w:rPr>
          <w:rFonts w:ascii="Arial" w:eastAsia="Times New Roman" w:hAnsi="Arial" w:cs="Arial"/>
          <w:bCs/>
          <w:lang w:eastAsia="ar-SA"/>
        </w:rPr>
        <w:t>podle § 2193 až 2200 z.č. 89/2012 Sb., občanský zákoník, v platném znění</w:t>
      </w:r>
    </w:p>
    <w:p w14:paraId="18B62F39" w14:textId="77777777" w:rsidR="00D770B3" w:rsidRPr="00D467AF" w:rsidRDefault="00D770B3" w:rsidP="00582161">
      <w:pPr>
        <w:numPr>
          <w:ilvl w:val="0"/>
          <w:numId w:val="11"/>
        </w:numPr>
        <w:suppressAutoHyphens/>
        <w:spacing w:before="240" w:after="0" w:line="240" w:lineRule="auto"/>
        <w:ind w:left="360"/>
        <w:jc w:val="center"/>
        <w:rPr>
          <w:rFonts w:ascii="Arial" w:eastAsia="Times New Roman" w:hAnsi="Arial" w:cs="Arial"/>
          <w:b/>
          <w:lang w:eastAsia="ar-SA"/>
        </w:rPr>
      </w:pPr>
      <w:r w:rsidRPr="00D467AF">
        <w:rPr>
          <w:rFonts w:ascii="Arial" w:eastAsia="Times New Roman" w:hAnsi="Arial" w:cs="Arial"/>
          <w:b/>
          <w:lang w:eastAsia="ar-SA"/>
        </w:rPr>
        <w:t>Předmět smlouvy</w:t>
      </w:r>
    </w:p>
    <w:p w14:paraId="203E51A2" w14:textId="77777777" w:rsidR="00D770B3" w:rsidRPr="00D467AF" w:rsidRDefault="00D770B3" w:rsidP="00582161">
      <w:pPr>
        <w:numPr>
          <w:ilvl w:val="0"/>
          <w:numId w:val="3"/>
        </w:numPr>
        <w:suppressAutoHyphens/>
        <w:spacing w:before="120" w:after="0" w:line="240" w:lineRule="auto"/>
        <w:ind w:left="284" w:hanging="284"/>
        <w:jc w:val="both"/>
        <w:rPr>
          <w:rFonts w:ascii="Arial" w:eastAsia="Times New Roman" w:hAnsi="Arial" w:cs="Arial"/>
          <w:lang w:eastAsia="ar-SA"/>
        </w:rPr>
      </w:pPr>
      <w:r w:rsidRPr="00D467AF">
        <w:rPr>
          <w:rFonts w:ascii="Arial" w:eastAsia="Times New Roman" w:hAnsi="Arial" w:cs="Arial"/>
          <w:lang w:eastAsia="ar-SA"/>
        </w:rPr>
        <w:t xml:space="preserve">Půjčitel prohlašuje, že je vlastníkem areálu bývalého kláštera řádu sv. Kláry, a to: </w:t>
      </w:r>
    </w:p>
    <w:p w14:paraId="11CE88F9" w14:textId="442E2BBE" w:rsidR="00D770B3" w:rsidRPr="00D467AF" w:rsidRDefault="00D770B3" w:rsidP="00582161">
      <w:pPr>
        <w:numPr>
          <w:ilvl w:val="0"/>
          <w:numId w:val="4"/>
        </w:numPr>
        <w:suppressAutoHyphens/>
        <w:spacing w:before="60" w:after="0" w:line="240" w:lineRule="auto"/>
        <w:ind w:left="567" w:hanging="283"/>
        <w:jc w:val="both"/>
        <w:rPr>
          <w:rFonts w:ascii="Arial" w:eastAsia="Times New Roman" w:hAnsi="Arial" w:cs="Arial"/>
          <w:lang w:eastAsia="ar-SA"/>
        </w:rPr>
      </w:pPr>
      <w:r w:rsidRPr="00D467AF">
        <w:rPr>
          <w:rFonts w:ascii="Arial" w:eastAsia="Times New Roman" w:hAnsi="Arial" w:cs="Arial"/>
          <w:lang w:eastAsia="ar-SA"/>
        </w:rPr>
        <w:t>pozemku parc.č.st. 766/1 a budovy č.p. 97 (označení K1 a K3), která je součástí této parcely,</w:t>
      </w:r>
    </w:p>
    <w:p w14:paraId="3B69791F" w14:textId="77777777" w:rsidR="00D770B3" w:rsidRPr="00D467AF" w:rsidRDefault="00D770B3" w:rsidP="00582161">
      <w:pPr>
        <w:numPr>
          <w:ilvl w:val="0"/>
          <w:numId w:val="4"/>
        </w:numPr>
        <w:suppressAutoHyphens/>
        <w:spacing w:before="60" w:after="0" w:line="240" w:lineRule="auto"/>
        <w:ind w:left="567" w:hanging="283"/>
        <w:jc w:val="both"/>
        <w:rPr>
          <w:rFonts w:ascii="Arial" w:eastAsia="Times New Roman" w:hAnsi="Arial" w:cs="Arial"/>
          <w:lang w:eastAsia="ar-SA"/>
        </w:rPr>
      </w:pPr>
      <w:r w:rsidRPr="00D467AF">
        <w:rPr>
          <w:rFonts w:ascii="Arial" w:eastAsia="Times New Roman" w:hAnsi="Arial" w:cs="Arial"/>
          <w:lang w:eastAsia="ar-SA"/>
        </w:rPr>
        <w:t>pozemku parc.č.st.711/1 a budovy č.p. 67 (označení K2), která je součástí této parcely,</w:t>
      </w:r>
    </w:p>
    <w:p w14:paraId="58586ABC" w14:textId="77777777" w:rsidR="00D770B3" w:rsidRPr="00D467AF" w:rsidRDefault="00D770B3" w:rsidP="00582161">
      <w:pPr>
        <w:numPr>
          <w:ilvl w:val="0"/>
          <w:numId w:val="4"/>
        </w:numPr>
        <w:suppressAutoHyphens/>
        <w:spacing w:before="60" w:after="0" w:line="240" w:lineRule="auto"/>
        <w:ind w:left="567" w:hanging="283"/>
        <w:jc w:val="both"/>
        <w:rPr>
          <w:rFonts w:ascii="Arial" w:eastAsia="Times New Roman" w:hAnsi="Arial" w:cs="Arial"/>
          <w:lang w:eastAsia="ar-SA"/>
        </w:rPr>
      </w:pPr>
      <w:r w:rsidRPr="00D467AF">
        <w:rPr>
          <w:rFonts w:ascii="Arial" w:eastAsia="Times New Roman" w:hAnsi="Arial" w:cs="Arial"/>
          <w:lang w:eastAsia="ar-SA"/>
        </w:rPr>
        <w:t>pozemku parc.č.st. 712 a budovy č.p. 94 (označení K4), která je součástí této parcely,</w:t>
      </w:r>
    </w:p>
    <w:p w14:paraId="53038B48" w14:textId="2EDB66D8" w:rsidR="00D770B3" w:rsidRPr="00D467AF" w:rsidRDefault="00D770B3" w:rsidP="00582161">
      <w:pPr>
        <w:numPr>
          <w:ilvl w:val="0"/>
          <w:numId w:val="4"/>
        </w:numPr>
        <w:suppressAutoHyphens/>
        <w:spacing w:before="60" w:after="0" w:line="240" w:lineRule="auto"/>
        <w:ind w:left="567" w:hanging="283"/>
        <w:jc w:val="both"/>
        <w:rPr>
          <w:rFonts w:ascii="Arial" w:eastAsia="Times New Roman" w:hAnsi="Arial" w:cs="Arial"/>
          <w:lang w:eastAsia="ar-SA"/>
        </w:rPr>
      </w:pPr>
      <w:r w:rsidRPr="00D467AF">
        <w:rPr>
          <w:rFonts w:ascii="Arial" w:eastAsia="Times New Roman" w:hAnsi="Arial" w:cs="Arial"/>
          <w:lang w:eastAsia="ar-SA"/>
        </w:rPr>
        <w:t>pozemku parc.č.st. 766/2 , zastavěná plocha a nádvoří,</w:t>
      </w:r>
    </w:p>
    <w:p w14:paraId="4A0332F4" w14:textId="6C44ACAF" w:rsidR="00D770B3" w:rsidRPr="00D467AF" w:rsidRDefault="00D770B3" w:rsidP="00D770B3">
      <w:pPr>
        <w:suppressAutoHyphens/>
        <w:spacing w:before="60" w:after="0" w:line="240" w:lineRule="auto"/>
        <w:ind w:left="284" w:firstLine="283"/>
        <w:jc w:val="both"/>
        <w:rPr>
          <w:rFonts w:ascii="Arial" w:eastAsia="Times New Roman" w:hAnsi="Arial" w:cs="Arial"/>
          <w:lang w:eastAsia="ar-SA"/>
        </w:rPr>
      </w:pPr>
      <w:r w:rsidRPr="00D467AF">
        <w:rPr>
          <w:rFonts w:ascii="Arial" w:eastAsia="Times New Roman" w:hAnsi="Arial" w:cs="Arial"/>
          <w:lang w:eastAsia="ar-SA"/>
        </w:rPr>
        <w:t>vše v k.ú. a obci Český Krumlov,</w:t>
      </w:r>
    </w:p>
    <w:p w14:paraId="77C6A6C2" w14:textId="4EBD3050" w:rsidR="00D770B3" w:rsidRPr="00D467AF" w:rsidRDefault="00D770B3" w:rsidP="00582161">
      <w:pPr>
        <w:numPr>
          <w:ilvl w:val="0"/>
          <w:numId w:val="4"/>
        </w:numPr>
        <w:suppressAutoHyphens/>
        <w:spacing w:before="60" w:after="0" w:line="240" w:lineRule="auto"/>
        <w:ind w:left="567" w:hanging="283"/>
        <w:jc w:val="both"/>
        <w:rPr>
          <w:rFonts w:ascii="Arial" w:eastAsia="Times New Roman" w:hAnsi="Arial" w:cs="Arial"/>
          <w:lang w:eastAsia="ar-SA"/>
        </w:rPr>
      </w:pPr>
      <w:r w:rsidRPr="00D467AF">
        <w:rPr>
          <w:rFonts w:ascii="Arial" w:eastAsia="Times New Roman" w:hAnsi="Arial" w:cs="Arial"/>
          <w:lang w:eastAsia="ar-SA"/>
        </w:rPr>
        <w:t xml:space="preserve">věcí movitých, pořízených ze strukturálních fondů Evropské unie prostřednictvím integrovaného operačního programu oblasti intervence 5.1. </w:t>
      </w:r>
      <w:r w:rsidR="007802A7" w:rsidRPr="00D467AF">
        <w:rPr>
          <w:rFonts w:ascii="Arial" w:eastAsia="Times New Roman" w:hAnsi="Arial" w:cs="Arial"/>
          <w:lang w:eastAsia="ar-SA"/>
        </w:rPr>
        <w:t>a věcí movitých pořízených z</w:t>
      </w:r>
      <w:r w:rsidR="00F12D57" w:rsidRPr="00D467AF">
        <w:rPr>
          <w:rFonts w:ascii="Arial" w:eastAsia="Times New Roman" w:hAnsi="Arial" w:cs="Arial"/>
          <w:lang w:eastAsia="ar-SA"/>
        </w:rPr>
        <w:t> </w:t>
      </w:r>
      <w:r w:rsidR="007802A7" w:rsidRPr="00D467AF">
        <w:rPr>
          <w:rFonts w:ascii="Arial" w:eastAsia="Times New Roman" w:hAnsi="Arial" w:cs="Arial"/>
          <w:lang w:eastAsia="ar-SA"/>
        </w:rPr>
        <w:t>vlastních</w:t>
      </w:r>
      <w:r w:rsidR="00F12D57" w:rsidRPr="00D467AF">
        <w:rPr>
          <w:rFonts w:ascii="Arial" w:eastAsia="Times New Roman" w:hAnsi="Arial" w:cs="Arial"/>
          <w:lang w:eastAsia="ar-SA"/>
        </w:rPr>
        <w:t xml:space="preserve"> finančních</w:t>
      </w:r>
      <w:r w:rsidR="007802A7" w:rsidRPr="00D467AF">
        <w:rPr>
          <w:rFonts w:ascii="Arial" w:eastAsia="Times New Roman" w:hAnsi="Arial" w:cs="Arial"/>
          <w:lang w:eastAsia="ar-SA"/>
        </w:rPr>
        <w:t xml:space="preserve"> prostředků půjčitele</w:t>
      </w:r>
    </w:p>
    <w:p w14:paraId="741E4468" w14:textId="12F2E28E" w:rsidR="00F46E6D" w:rsidRPr="00D467AF" w:rsidRDefault="00F46E6D" w:rsidP="00582161">
      <w:pPr>
        <w:numPr>
          <w:ilvl w:val="0"/>
          <w:numId w:val="3"/>
        </w:numPr>
        <w:suppressAutoHyphens/>
        <w:spacing w:before="120" w:after="0" w:line="240" w:lineRule="auto"/>
        <w:ind w:left="284" w:hanging="284"/>
        <w:jc w:val="both"/>
        <w:rPr>
          <w:rFonts w:ascii="Arial" w:eastAsia="Times New Roman" w:hAnsi="Arial" w:cs="Arial"/>
          <w:lang w:eastAsia="ar-SA"/>
        </w:rPr>
      </w:pPr>
      <w:r w:rsidRPr="00D467AF">
        <w:rPr>
          <w:rFonts w:ascii="Arial" w:eastAsia="Times New Roman" w:hAnsi="Arial" w:cs="Arial"/>
          <w:lang w:eastAsia="ar-SA"/>
        </w:rPr>
        <w:t>Půjčitel je vlastníkem pozemku parc.č.st. 755 a budovy bez č.p. a č.e, která je součástí této parcely (altán v Klášterní zahradě) v k.ú. a obci Český Krumlov.</w:t>
      </w:r>
    </w:p>
    <w:p w14:paraId="4E696E12" w14:textId="77777777" w:rsidR="00926E0B" w:rsidRPr="00D467AF" w:rsidRDefault="00D770B3" w:rsidP="00582161">
      <w:pPr>
        <w:numPr>
          <w:ilvl w:val="0"/>
          <w:numId w:val="3"/>
        </w:numPr>
        <w:suppressAutoHyphens/>
        <w:spacing w:before="120" w:after="0" w:line="240" w:lineRule="auto"/>
        <w:ind w:left="284" w:hanging="284"/>
        <w:jc w:val="both"/>
        <w:rPr>
          <w:rFonts w:ascii="Arial" w:eastAsia="Times New Roman" w:hAnsi="Arial" w:cs="Arial"/>
          <w:lang w:eastAsia="ar-SA"/>
        </w:rPr>
      </w:pPr>
      <w:r w:rsidRPr="00D467AF">
        <w:rPr>
          <w:rFonts w:ascii="Arial" w:eastAsia="Times New Roman" w:hAnsi="Arial" w:cs="Arial"/>
          <w:lang w:eastAsia="ar-SA"/>
        </w:rPr>
        <w:t>Půjčitel je dále na základě smlouvy o nájmu uzavřené dne 8. srpna 2005 s pronajímatelem Rytířským řádem Křižovníků s červenou hvězdou, IČ 00</w:t>
      </w:r>
      <w:r w:rsidRPr="00D467AF">
        <w:rPr>
          <w:rFonts w:ascii="Arial" w:eastAsia="Times New Roman" w:hAnsi="Arial" w:cs="Times New Roman"/>
          <w:lang w:eastAsia="ar-SA"/>
        </w:rPr>
        <w:t>408026,</w:t>
      </w:r>
      <w:r w:rsidRPr="00D467AF">
        <w:rPr>
          <w:rFonts w:ascii="Arial" w:eastAsia="Times New Roman" w:hAnsi="Arial" w:cs="Arial"/>
          <w:lang w:eastAsia="ar-SA"/>
        </w:rPr>
        <w:t xml:space="preserve"> nájemcem</w:t>
      </w:r>
      <w:r w:rsidRPr="00D467AF">
        <w:rPr>
          <w:rFonts w:ascii="Arial" w:eastAsia="Times New Roman" w:hAnsi="Arial" w:cs="Arial"/>
          <w:b/>
          <w:bCs/>
          <w:lang w:eastAsia="ar-SA"/>
        </w:rPr>
        <w:t xml:space="preserve"> </w:t>
      </w:r>
    </w:p>
    <w:p w14:paraId="785A3FFE" w14:textId="77777777" w:rsidR="00926E0B" w:rsidRPr="00D467AF" w:rsidRDefault="00926E0B" w:rsidP="00582161">
      <w:pPr>
        <w:numPr>
          <w:ilvl w:val="0"/>
          <w:numId w:val="14"/>
        </w:numPr>
        <w:suppressAutoHyphens/>
        <w:spacing w:before="60" w:after="0" w:line="240" w:lineRule="auto"/>
        <w:ind w:left="567" w:hanging="283"/>
        <w:jc w:val="both"/>
        <w:rPr>
          <w:rFonts w:ascii="Arial" w:eastAsia="Times New Roman" w:hAnsi="Arial" w:cs="Arial"/>
          <w:lang w:eastAsia="ar-SA"/>
        </w:rPr>
      </w:pPr>
      <w:r w:rsidRPr="00D467AF">
        <w:rPr>
          <w:rFonts w:ascii="Arial" w:eastAsia="Times New Roman" w:hAnsi="Arial" w:cs="Arial"/>
          <w:lang w:eastAsia="ar-SA"/>
        </w:rPr>
        <w:t>pozemku parc.č.</w:t>
      </w:r>
      <w:r w:rsidR="00D770B3" w:rsidRPr="00D467AF">
        <w:rPr>
          <w:rFonts w:ascii="Arial" w:eastAsia="Times New Roman" w:hAnsi="Arial" w:cs="Arial"/>
          <w:lang w:eastAsia="ar-SA"/>
        </w:rPr>
        <w:t>st. 760 a budovy Latrán čp. 50 (označení M), která je součástí této parcely,</w:t>
      </w:r>
    </w:p>
    <w:p w14:paraId="64DD99E1" w14:textId="06D55ECC" w:rsidR="00926E0B" w:rsidRPr="00D467AF" w:rsidRDefault="00926E0B" w:rsidP="00582161">
      <w:pPr>
        <w:numPr>
          <w:ilvl w:val="0"/>
          <w:numId w:val="14"/>
        </w:numPr>
        <w:suppressAutoHyphens/>
        <w:spacing w:before="60" w:after="0" w:line="240" w:lineRule="auto"/>
        <w:ind w:left="567" w:hanging="283"/>
        <w:jc w:val="both"/>
        <w:rPr>
          <w:rFonts w:ascii="Arial" w:eastAsia="Times New Roman" w:hAnsi="Arial" w:cs="Arial"/>
          <w:lang w:eastAsia="ar-SA"/>
        </w:rPr>
      </w:pPr>
      <w:r w:rsidRPr="00D467AF">
        <w:rPr>
          <w:rFonts w:ascii="Arial" w:eastAsia="Times New Roman" w:hAnsi="Arial" w:cs="Arial"/>
          <w:lang w:eastAsia="ar-SA"/>
        </w:rPr>
        <w:t xml:space="preserve">nájemcem pozemku p.č. 919/1 </w:t>
      </w:r>
      <w:r w:rsidR="00A80144" w:rsidRPr="00D467AF">
        <w:rPr>
          <w:rFonts w:ascii="Arial" w:eastAsia="Times New Roman" w:hAnsi="Arial" w:cs="Arial"/>
          <w:lang w:eastAsia="ar-SA"/>
        </w:rPr>
        <w:t>(zahrada)</w:t>
      </w:r>
    </w:p>
    <w:p w14:paraId="1AF864CD" w14:textId="6B2479D0" w:rsidR="00D770B3" w:rsidRPr="00D467AF" w:rsidRDefault="00D770B3" w:rsidP="00A80144">
      <w:pPr>
        <w:suppressAutoHyphens/>
        <w:spacing w:before="60" w:after="0" w:line="240" w:lineRule="auto"/>
        <w:ind w:left="567"/>
        <w:jc w:val="both"/>
        <w:rPr>
          <w:rFonts w:ascii="Arial" w:eastAsia="Times New Roman" w:hAnsi="Arial" w:cs="Arial"/>
          <w:lang w:eastAsia="ar-SA"/>
        </w:rPr>
      </w:pPr>
      <w:r w:rsidRPr="00D467AF">
        <w:rPr>
          <w:rFonts w:ascii="Arial" w:eastAsia="Times New Roman" w:hAnsi="Arial" w:cs="Arial"/>
          <w:lang w:eastAsia="ar-SA"/>
        </w:rPr>
        <w:t>vše v k.ú. a obci Český Krumlov, a to včetně věcí movitých</w:t>
      </w:r>
      <w:r w:rsidR="00A80144" w:rsidRPr="00D467AF">
        <w:rPr>
          <w:rFonts w:ascii="Arial" w:eastAsia="Times New Roman" w:hAnsi="Arial" w:cs="Arial"/>
          <w:lang w:eastAsia="ar-SA"/>
        </w:rPr>
        <w:t>.</w:t>
      </w:r>
    </w:p>
    <w:p w14:paraId="463FDDEB" w14:textId="77777777" w:rsidR="00D770B3" w:rsidRPr="00D467AF" w:rsidRDefault="00D770B3" w:rsidP="00582161">
      <w:pPr>
        <w:numPr>
          <w:ilvl w:val="0"/>
          <w:numId w:val="3"/>
        </w:numPr>
        <w:suppressAutoHyphens/>
        <w:spacing w:before="120" w:after="0" w:line="240" w:lineRule="auto"/>
        <w:ind w:left="284" w:hanging="284"/>
        <w:jc w:val="both"/>
        <w:rPr>
          <w:rFonts w:ascii="Arial" w:eastAsia="Times New Roman" w:hAnsi="Arial" w:cs="Arial"/>
          <w:strike/>
          <w:lang w:eastAsia="ar-SA"/>
        </w:rPr>
      </w:pPr>
      <w:r w:rsidRPr="00D467AF">
        <w:rPr>
          <w:rFonts w:ascii="Arial" w:eastAsia="Times New Roman" w:hAnsi="Arial" w:cs="Arial"/>
          <w:lang w:eastAsia="ar-SA"/>
        </w:rPr>
        <w:t>Touto smlouvou půjčitel dává vypůjčiteli do bezúplatného užívání</w:t>
      </w:r>
    </w:p>
    <w:p w14:paraId="1B316B39" w14:textId="77777777" w:rsidR="00D770B3" w:rsidRPr="00D467AF" w:rsidRDefault="00D770B3" w:rsidP="00582161">
      <w:pPr>
        <w:numPr>
          <w:ilvl w:val="0"/>
          <w:numId w:val="5"/>
        </w:numPr>
        <w:suppressAutoHyphens/>
        <w:spacing w:before="60" w:after="0" w:line="240" w:lineRule="auto"/>
        <w:ind w:left="567" w:hanging="283"/>
        <w:jc w:val="both"/>
        <w:rPr>
          <w:rFonts w:ascii="Arial" w:eastAsia="Times New Roman" w:hAnsi="Arial" w:cs="Arial"/>
          <w:lang w:eastAsia="ar-SA"/>
        </w:rPr>
      </w:pPr>
      <w:r w:rsidRPr="00D467AF">
        <w:rPr>
          <w:rFonts w:ascii="Arial" w:eastAsia="Times New Roman" w:hAnsi="Arial" w:cs="Arial"/>
          <w:lang w:eastAsia="ar-SA"/>
        </w:rPr>
        <w:t xml:space="preserve">prostory, nacházející se </w:t>
      </w:r>
    </w:p>
    <w:p w14:paraId="51EB1DEE" w14:textId="24C4EDC0" w:rsidR="00D770B3" w:rsidRPr="00D467AF" w:rsidRDefault="00D770B3" w:rsidP="00582161">
      <w:pPr>
        <w:numPr>
          <w:ilvl w:val="0"/>
          <w:numId w:val="6"/>
        </w:numPr>
        <w:suppressAutoHyphens/>
        <w:spacing w:before="60" w:after="0" w:line="240" w:lineRule="auto"/>
        <w:ind w:left="851" w:hanging="142"/>
        <w:jc w:val="both"/>
        <w:rPr>
          <w:rFonts w:ascii="Arial" w:eastAsia="Times New Roman" w:hAnsi="Arial" w:cs="Arial"/>
          <w:lang w:eastAsia="ar-SA"/>
        </w:rPr>
      </w:pPr>
      <w:r w:rsidRPr="00D467AF">
        <w:rPr>
          <w:rFonts w:ascii="Arial" w:eastAsia="Times New Roman" w:hAnsi="Arial" w:cs="Arial"/>
          <w:lang w:eastAsia="ar-SA"/>
        </w:rPr>
        <w:t xml:space="preserve">v budově č.p. 97., která je součástí pozemku parc.č.st. 766/1 (označení K1 a K3) o celkové výměře cca 2369 m2, a to v objektu K1 prostory o výměře 1763,66 m2 a v objektu K3 prostory o výměře 604,50 m2, </w:t>
      </w:r>
    </w:p>
    <w:p w14:paraId="43E82474" w14:textId="77777777" w:rsidR="00D770B3" w:rsidRPr="00D467AF" w:rsidRDefault="00D770B3" w:rsidP="00582161">
      <w:pPr>
        <w:numPr>
          <w:ilvl w:val="0"/>
          <w:numId w:val="6"/>
        </w:numPr>
        <w:suppressAutoHyphens/>
        <w:spacing w:before="60" w:after="0" w:line="240" w:lineRule="auto"/>
        <w:ind w:left="851" w:hanging="142"/>
        <w:jc w:val="both"/>
        <w:rPr>
          <w:rFonts w:ascii="Arial" w:eastAsia="Times New Roman" w:hAnsi="Arial" w:cs="Arial"/>
          <w:lang w:eastAsia="ar-SA"/>
        </w:rPr>
      </w:pPr>
      <w:r w:rsidRPr="00D467AF">
        <w:rPr>
          <w:rFonts w:ascii="Arial" w:eastAsia="Times New Roman" w:hAnsi="Arial" w:cs="Arial"/>
          <w:lang w:eastAsia="ar-SA"/>
        </w:rPr>
        <w:t>v budově č.p. 67, která je součástí pozemku parc.č.st. 711/1 (objekt K2) o celkové výměře  955,27 m2,</w:t>
      </w:r>
    </w:p>
    <w:p w14:paraId="3BCB4CAF" w14:textId="77777777" w:rsidR="00D770B3" w:rsidRPr="00D467AF" w:rsidRDefault="00D770B3" w:rsidP="00582161">
      <w:pPr>
        <w:numPr>
          <w:ilvl w:val="0"/>
          <w:numId w:val="6"/>
        </w:numPr>
        <w:suppressAutoHyphens/>
        <w:spacing w:before="60" w:after="0" w:line="240" w:lineRule="auto"/>
        <w:ind w:left="851" w:hanging="142"/>
        <w:jc w:val="both"/>
        <w:rPr>
          <w:rFonts w:ascii="Arial" w:eastAsia="Times New Roman" w:hAnsi="Arial" w:cs="Arial"/>
          <w:lang w:eastAsia="ar-SA"/>
        </w:rPr>
      </w:pPr>
      <w:r w:rsidRPr="00D467AF">
        <w:rPr>
          <w:rFonts w:ascii="Arial" w:eastAsia="Times New Roman" w:hAnsi="Arial" w:cs="Arial"/>
          <w:lang w:eastAsia="ar-SA"/>
        </w:rPr>
        <w:t>v budově č.p. 94, která je součástí pozemku parc.č.st. 712 (objekt K4) o celkové výměře 358,53 m2,</w:t>
      </w:r>
    </w:p>
    <w:p w14:paraId="0149A78D" w14:textId="77777777" w:rsidR="00D770B3" w:rsidRPr="00D467AF" w:rsidRDefault="00D770B3" w:rsidP="00582161">
      <w:pPr>
        <w:numPr>
          <w:ilvl w:val="0"/>
          <w:numId w:val="6"/>
        </w:numPr>
        <w:suppressAutoHyphens/>
        <w:spacing w:before="60" w:after="0" w:line="240" w:lineRule="auto"/>
        <w:ind w:left="851" w:hanging="142"/>
        <w:jc w:val="both"/>
        <w:rPr>
          <w:rFonts w:ascii="Arial" w:eastAsia="Times New Roman" w:hAnsi="Arial" w:cs="Arial"/>
          <w:lang w:eastAsia="ar-SA"/>
        </w:rPr>
      </w:pPr>
      <w:r w:rsidRPr="00D467AF">
        <w:rPr>
          <w:rFonts w:ascii="Arial" w:eastAsia="Times New Roman" w:hAnsi="Arial" w:cs="Arial"/>
          <w:lang w:eastAsia="ar-SA"/>
        </w:rPr>
        <w:lastRenderedPageBreak/>
        <w:t>v budově Latrán č.p. 50 (objekt M1), která je součástí pozemku parc.č.st. 760 o celkové výměře cca 716,8 m2,</w:t>
      </w:r>
    </w:p>
    <w:p w14:paraId="01AD74C3" w14:textId="401CB3F0" w:rsidR="00D770B3" w:rsidRPr="00D467AF" w:rsidRDefault="00D770B3" w:rsidP="00582161">
      <w:pPr>
        <w:numPr>
          <w:ilvl w:val="0"/>
          <w:numId w:val="6"/>
        </w:numPr>
        <w:suppressAutoHyphens/>
        <w:spacing w:before="60" w:after="0" w:line="240" w:lineRule="auto"/>
        <w:ind w:left="851" w:hanging="142"/>
        <w:jc w:val="both"/>
        <w:rPr>
          <w:rFonts w:ascii="Arial" w:eastAsia="Times New Roman" w:hAnsi="Arial" w:cs="Arial"/>
          <w:lang w:eastAsia="ar-SA"/>
        </w:rPr>
      </w:pPr>
      <w:r w:rsidRPr="00D467AF">
        <w:rPr>
          <w:rFonts w:ascii="Arial" w:eastAsia="Times New Roman" w:hAnsi="Arial" w:cs="Arial"/>
          <w:lang w:eastAsia="ar-SA"/>
        </w:rPr>
        <w:t>prostory kaple Panny Marie Einsiedelnské nacházející se v rajském dvoře budovy Latrán 50,</w:t>
      </w:r>
    </w:p>
    <w:p w14:paraId="76651A94" w14:textId="2465533A" w:rsidR="00D770B3" w:rsidRPr="00D467AF" w:rsidRDefault="00A80144" w:rsidP="00582161">
      <w:pPr>
        <w:numPr>
          <w:ilvl w:val="0"/>
          <w:numId w:val="5"/>
        </w:numPr>
        <w:suppressAutoHyphens/>
        <w:spacing w:before="60" w:after="0" w:line="240" w:lineRule="auto"/>
        <w:ind w:left="567" w:hanging="283"/>
        <w:jc w:val="both"/>
        <w:rPr>
          <w:rFonts w:ascii="Arial" w:eastAsia="Times New Roman" w:hAnsi="Arial" w:cs="Arial"/>
          <w:lang w:eastAsia="ar-SA"/>
        </w:rPr>
      </w:pPr>
      <w:r w:rsidRPr="00D467AF">
        <w:rPr>
          <w:rFonts w:ascii="Arial" w:eastAsia="Times New Roman" w:hAnsi="Arial" w:cs="Arial"/>
          <w:lang w:eastAsia="ar-SA"/>
        </w:rPr>
        <w:t xml:space="preserve">budovu </w:t>
      </w:r>
      <w:r w:rsidR="00501BA4" w:rsidRPr="00D467AF">
        <w:rPr>
          <w:rFonts w:ascii="Arial" w:eastAsia="Times New Roman" w:hAnsi="Arial" w:cs="Arial"/>
          <w:lang w:eastAsia="ar-SA"/>
        </w:rPr>
        <w:t>b</w:t>
      </w:r>
      <w:r w:rsidRPr="00D467AF">
        <w:rPr>
          <w:rFonts w:ascii="Arial" w:eastAsia="Times New Roman" w:hAnsi="Arial" w:cs="Arial"/>
          <w:lang w:eastAsia="ar-SA"/>
        </w:rPr>
        <w:t xml:space="preserve">ez č.p. a č.e., která je součástí </w:t>
      </w:r>
      <w:r w:rsidR="00CE44F3" w:rsidRPr="00D467AF">
        <w:rPr>
          <w:rFonts w:ascii="Arial" w:eastAsia="Times New Roman" w:hAnsi="Arial" w:cs="Arial"/>
          <w:lang w:eastAsia="ar-SA"/>
        </w:rPr>
        <w:t xml:space="preserve">pozemku parc.č.st. 755 </w:t>
      </w:r>
      <w:r w:rsidRPr="00D467AF">
        <w:rPr>
          <w:rFonts w:ascii="Arial" w:eastAsia="Times New Roman" w:hAnsi="Arial" w:cs="Arial"/>
          <w:lang w:eastAsia="ar-SA"/>
        </w:rPr>
        <w:t xml:space="preserve"> (altán v Klášterní zahradě) </w:t>
      </w:r>
      <w:bookmarkStart w:id="0" w:name="_Hlk57277753"/>
      <w:r w:rsidR="00D770B3" w:rsidRPr="00D467AF">
        <w:rPr>
          <w:rFonts w:ascii="Arial" w:eastAsia="Times New Roman" w:hAnsi="Arial" w:cs="Arial"/>
          <w:lang w:eastAsia="ar-SA"/>
        </w:rPr>
        <w:t xml:space="preserve">vše v k.ú. a obci Český Krumlov. </w:t>
      </w:r>
    </w:p>
    <w:bookmarkEnd w:id="0"/>
    <w:p w14:paraId="1FB99EE2" w14:textId="77777777" w:rsidR="00D770B3" w:rsidRPr="00D467AF" w:rsidRDefault="00D770B3" w:rsidP="00D770B3">
      <w:pPr>
        <w:suppressAutoHyphens/>
        <w:spacing w:before="120" w:after="0" w:line="240" w:lineRule="auto"/>
        <w:ind w:left="284"/>
        <w:jc w:val="both"/>
        <w:rPr>
          <w:rFonts w:ascii="Arial" w:eastAsia="Times New Roman" w:hAnsi="Arial" w:cs="Arial"/>
          <w:lang w:eastAsia="ar-SA"/>
        </w:rPr>
      </w:pPr>
      <w:r w:rsidRPr="00D467AF">
        <w:rPr>
          <w:rFonts w:ascii="Arial" w:eastAsia="Times New Roman" w:hAnsi="Arial" w:cs="Arial"/>
          <w:lang w:eastAsia="ar-SA"/>
        </w:rPr>
        <w:t xml:space="preserve">Společně s vypůjčenými prostory je vypůjčitel oprávněn užívat i společné prostory. </w:t>
      </w:r>
    </w:p>
    <w:p w14:paraId="2F10F9AD" w14:textId="1A57E7B8" w:rsidR="00D770B3" w:rsidRPr="00D467AF" w:rsidRDefault="00D770B3" w:rsidP="00D770B3">
      <w:pPr>
        <w:suppressAutoHyphens/>
        <w:spacing w:before="60" w:after="0" w:line="240" w:lineRule="auto"/>
        <w:ind w:left="284"/>
        <w:jc w:val="both"/>
        <w:rPr>
          <w:rFonts w:ascii="Arial" w:eastAsia="Times New Roman" w:hAnsi="Arial" w:cs="Arial"/>
          <w:lang w:eastAsia="ar-SA"/>
        </w:rPr>
      </w:pPr>
      <w:r w:rsidRPr="00D467AF">
        <w:rPr>
          <w:rFonts w:ascii="Arial" w:eastAsia="Times New Roman" w:hAnsi="Arial" w:cs="Arial"/>
          <w:lang w:eastAsia="ar-SA"/>
        </w:rPr>
        <w:t>Vypůjčené prostory a společné prostory jsou uvedeny v příloze č. 1 této smlouvy. Jejich označení je použito dle projektové dokumentace „Areál bývalého kláštera řádu sv. Kláry“ zpracované společností Atelier Masák &amp; Partner s.r.o., IČ 270 86 631,  v rozsahu a obsahu dokumentace skutečného provedené stavby, v říjnu 2015 a dle</w:t>
      </w:r>
      <w:bookmarkStart w:id="1" w:name="_Hlk54686974"/>
      <w:r w:rsidRPr="00D467AF">
        <w:rPr>
          <w:rFonts w:ascii="Arial" w:eastAsia="Times New Roman" w:hAnsi="Arial" w:cs="Arial"/>
          <w:lang w:eastAsia="ar-SA"/>
        </w:rPr>
        <w:t xml:space="preserve"> projektové dokumentace </w:t>
      </w:r>
      <w:r w:rsidRPr="00D467AF">
        <w:rPr>
          <w:rFonts w:ascii="Arial" w:eastAsia="Times New Roman" w:hAnsi="Arial" w:cs="Times New Roman"/>
          <w:lang w:eastAsia="ar-SA"/>
        </w:rPr>
        <w:t xml:space="preserve">„Oprava a rekonstrukce areálu klášterů v Českém Krumlově – areál bývalého kláštera minoritů“ </w:t>
      </w:r>
      <w:r w:rsidRPr="00D467AF">
        <w:rPr>
          <w:rFonts w:ascii="Arial" w:eastAsia="Times New Roman" w:hAnsi="Arial" w:cs="Arial"/>
          <w:lang w:eastAsia="ar-SA"/>
        </w:rPr>
        <w:t xml:space="preserve">zpracované společností </w:t>
      </w:r>
      <w:r w:rsidRPr="00D467AF">
        <w:rPr>
          <w:rFonts w:ascii="Arial" w:eastAsia="Times New Roman" w:hAnsi="Arial" w:cs="Times New Roman"/>
          <w:lang w:eastAsia="ar-SA"/>
        </w:rPr>
        <w:t>Projektový atelier pro architekturu a pozemní stavby spol. s r.o., IČ 45308616, v rozsahu a obsahu dokumentace skutečného provedení stavby v září 2015</w:t>
      </w:r>
      <w:r w:rsidRPr="00D467AF">
        <w:rPr>
          <w:rFonts w:ascii="Arial" w:eastAsia="Times New Roman" w:hAnsi="Arial" w:cs="Arial"/>
          <w:lang w:eastAsia="ar-SA"/>
        </w:rPr>
        <w:t xml:space="preserve">. </w:t>
      </w:r>
      <w:bookmarkEnd w:id="1"/>
    </w:p>
    <w:p w14:paraId="394736D1" w14:textId="77777777" w:rsidR="00D770B3" w:rsidRPr="00D467AF" w:rsidRDefault="00D770B3" w:rsidP="00D770B3">
      <w:pPr>
        <w:suppressAutoHyphens/>
        <w:spacing w:before="60" w:after="0" w:line="240" w:lineRule="auto"/>
        <w:ind w:left="284"/>
        <w:jc w:val="both"/>
        <w:rPr>
          <w:rFonts w:ascii="Arial" w:eastAsia="Times New Roman" w:hAnsi="Arial" w:cs="Arial"/>
          <w:lang w:eastAsia="ar-SA"/>
        </w:rPr>
      </w:pPr>
      <w:r w:rsidRPr="00D467AF">
        <w:rPr>
          <w:rFonts w:ascii="Arial" w:eastAsia="Times New Roman" w:hAnsi="Arial" w:cs="Arial"/>
          <w:lang w:eastAsia="ar-SA"/>
        </w:rPr>
        <w:t>Vypůjčitel tímto prohlašuje, že je mu tato dokumentace známa a seznámil se s jejím obsahem.</w:t>
      </w:r>
    </w:p>
    <w:p w14:paraId="7C0EC903" w14:textId="77777777" w:rsidR="00D770B3" w:rsidRPr="00D467AF" w:rsidRDefault="00D770B3" w:rsidP="00582161">
      <w:pPr>
        <w:numPr>
          <w:ilvl w:val="0"/>
          <w:numId w:val="5"/>
        </w:numPr>
        <w:suppressAutoHyphens/>
        <w:spacing w:before="120" w:after="0" w:line="240" w:lineRule="auto"/>
        <w:ind w:left="567" w:hanging="283"/>
        <w:jc w:val="both"/>
        <w:rPr>
          <w:rFonts w:ascii="Arial" w:eastAsia="Times New Roman" w:hAnsi="Arial" w:cs="Arial"/>
          <w:lang w:eastAsia="ar-SA"/>
        </w:rPr>
      </w:pPr>
      <w:r w:rsidRPr="00D467AF">
        <w:rPr>
          <w:rFonts w:ascii="Arial" w:eastAsia="Times New Roman" w:hAnsi="Arial" w:cs="Arial"/>
          <w:lang w:eastAsia="ar-SA"/>
        </w:rPr>
        <w:t>pozemky, a to</w:t>
      </w:r>
    </w:p>
    <w:p w14:paraId="5E42772B" w14:textId="24FB57B3" w:rsidR="00D770B3" w:rsidRPr="00D467AF" w:rsidRDefault="00D770B3" w:rsidP="00582161">
      <w:pPr>
        <w:numPr>
          <w:ilvl w:val="0"/>
          <w:numId w:val="13"/>
        </w:numPr>
        <w:suppressAutoHyphens/>
        <w:spacing w:before="60" w:after="0" w:line="240" w:lineRule="auto"/>
        <w:ind w:left="851" w:hanging="142"/>
        <w:jc w:val="both"/>
        <w:rPr>
          <w:rFonts w:ascii="Arial" w:eastAsia="Times New Roman" w:hAnsi="Arial" w:cs="Arial"/>
          <w:lang w:eastAsia="ar-SA"/>
        </w:rPr>
      </w:pPr>
      <w:r w:rsidRPr="00D467AF">
        <w:rPr>
          <w:rFonts w:ascii="Arial" w:eastAsia="Times New Roman" w:hAnsi="Arial" w:cs="Arial"/>
          <w:lang w:eastAsia="ar-SA"/>
        </w:rPr>
        <w:t>část pozemku parc.č.st. 766/2 o výměře cca 495 m2 (dle zákresu v</w:t>
      </w:r>
      <w:r w:rsidR="001F2BD6" w:rsidRPr="00D467AF">
        <w:rPr>
          <w:rFonts w:ascii="Arial" w:eastAsia="Times New Roman" w:hAnsi="Arial" w:cs="Arial"/>
          <w:lang w:eastAsia="ar-SA"/>
        </w:rPr>
        <w:t> </w:t>
      </w:r>
      <w:r w:rsidRPr="00D467AF">
        <w:rPr>
          <w:rFonts w:ascii="Arial" w:eastAsia="Times New Roman" w:hAnsi="Arial" w:cs="Arial"/>
          <w:lang w:eastAsia="ar-SA"/>
        </w:rPr>
        <w:t>mapě</w:t>
      </w:r>
      <w:r w:rsidR="001F2BD6" w:rsidRPr="00D467AF">
        <w:rPr>
          <w:rFonts w:ascii="Arial" w:eastAsia="Times New Roman" w:hAnsi="Arial" w:cs="Arial"/>
          <w:lang w:eastAsia="ar-SA"/>
        </w:rPr>
        <w:t xml:space="preserve"> uvedeném v</w:t>
      </w:r>
      <w:r w:rsidRPr="00D467AF">
        <w:rPr>
          <w:rFonts w:ascii="Arial" w:eastAsia="Times New Roman" w:hAnsi="Arial" w:cs="Arial"/>
          <w:lang w:eastAsia="ar-SA"/>
        </w:rPr>
        <w:t xml:space="preserve"> přílo</w:t>
      </w:r>
      <w:r w:rsidR="001F2BD6" w:rsidRPr="00D467AF">
        <w:rPr>
          <w:rFonts w:ascii="Arial" w:eastAsia="Times New Roman" w:hAnsi="Arial" w:cs="Arial"/>
          <w:lang w:eastAsia="ar-SA"/>
        </w:rPr>
        <w:t>ze</w:t>
      </w:r>
      <w:r w:rsidRPr="00D467AF">
        <w:rPr>
          <w:rFonts w:ascii="Arial" w:eastAsia="Times New Roman" w:hAnsi="Arial" w:cs="Arial"/>
          <w:lang w:eastAsia="ar-SA"/>
        </w:rPr>
        <w:t xml:space="preserve"> č. 1),</w:t>
      </w:r>
    </w:p>
    <w:p w14:paraId="36E288DC" w14:textId="77777777" w:rsidR="00D770B3" w:rsidRPr="00D467AF" w:rsidRDefault="00D770B3" w:rsidP="00582161">
      <w:pPr>
        <w:numPr>
          <w:ilvl w:val="0"/>
          <w:numId w:val="13"/>
        </w:numPr>
        <w:suppressAutoHyphens/>
        <w:spacing w:before="60" w:after="0" w:line="240" w:lineRule="auto"/>
        <w:ind w:left="851" w:hanging="142"/>
        <w:jc w:val="both"/>
        <w:rPr>
          <w:rFonts w:ascii="Arial" w:eastAsia="Times New Roman" w:hAnsi="Arial" w:cs="Arial"/>
          <w:lang w:eastAsia="ar-SA"/>
        </w:rPr>
      </w:pPr>
      <w:r w:rsidRPr="00D467AF">
        <w:rPr>
          <w:rFonts w:ascii="Arial" w:eastAsia="Times New Roman" w:hAnsi="Arial" w:cs="Arial"/>
          <w:lang w:eastAsia="ar-SA"/>
        </w:rPr>
        <w:t>část pozemku parc.č.st. 766/1 o výměře cca 235 m2 (dvůr v objektu K1),</w:t>
      </w:r>
    </w:p>
    <w:p w14:paraId="2BA92A67" w14:textId="77777777" w:rsidR="00D770B3" w:rsidRPr="00D467AF" w:rsidRDefault="00D770B3" w:rsidP="00582161">
      <w:pPr>
        <w:numPr>
          <w:ilvl w:val="0"/>
          <w:numId w:val="13"/>
        </w:numPr>
        <w:suppressAutoHyphens/>
        <w:spacing w:before="60" w:after="0" w:line="240" w:lineRule="auto"/>
        <w:ind w:left="851" w:hanging="142"/>
        <w:jc w:val="both"/>
        <w:rPr>
          <w:rFonts w:ascii="Arial" w:eastAsia="Times New Roman" w:hAnsi="Arial" w:cs="Arial"/>
          <w:lang w:eastAsia="ar-SA"/>
        </w:rPr>
      </w:pPr>
      <w:r w:rsidRPr="00D467AF">
        <w:rPr>
          <w:rFonts w:ascii="Arial" w:eastAsia="Times New Roman" w:hAnsi="Arial" w:cs="Arial"/>
          <w:lang w:eastAsia="ar-SA"/>
        </w:rPr>
        <w:t>část pozemku parc.č.st. 711/1 o výměře cca 106 m2 (dvůr v objektu K2),</w:t>
      </w:r>
    </w:p>
    <w:p w14:paraId="13CC7A07" w14:textId="6B1254FA" w:rsidR="00D770B3" w:rsidRPr="00D467AF" w:rsidRDefault="00D770B3" w:rsidP="00582161">
      <w:pPr>
        <w:numPr>
          <w:ilvl w:val="0"/>
          <w:numId w:val="13"/>
        </w:numPr>
        <w:suppressAutoHyphens/>
        <w:spacing w:before="60" w:after="0" w:line="240" w:lineRule="auto"/>
        <w:ind w:left="851" w:hanging="142"/>
        <w:jc w:val="both"/>
        <w:rPr>
          <w:rFonts w:ascii="Arial" w:eastAsia="Times New Roman" w:hAnsi="Arial" w:cs="Arial"/>
          <w:lang w:eastAsia="ar-SA"/>
        </w:rPr>
      </w:pPr>
      <w:r w:rsidRPr="00D467AF">
        <w:rPr>
          <w:rFonts w:ascii="Arial" w:eastAsia="Times New Roman" w:hAnsi="Arial" w:cs="Arial"/>
          <w:lang w:eastAsia="ar-SA"/>
        </w:rPr>
        <w:t>část pozemku parc.č.st. 760 o výměře cca 157 m2 (rajský dvůr kolem kaple Panny Marie Einsiedelnské v budově Latrán 50),</w:t>
      </w:r>
    </w:p>
    <w:p w14:paraId="25D5957C" w14:textId="2053772B" w:rsidR="006C7382" w:rsidRPr="00D467AF" w:rsidRDefault="006C7382" w:rsidP="00582161">
      <w:pPr>
        <w:numPr>
          <w:ilvl w:val="0"/>
          <w:numId w:val="13"/>
        </w:numPr>
        <w:suppressAutoHyphens/>
        <w:spacing w:before="60" w:after="0" w:line="240" w:lineRule="auto"/>
        <w:ind w:left="851" w:hanging="142"/>
        <w:jc w:val="both"/>
        <w:rPr>
          <w:rFonts w:ascii="Arial" w:eastAsia="Times New Roman" w:hAnsi="Arial" w:cs="Arial"/>
          <w:lang w:eastAsia="ar-SA"/>
        </w:rPr>
      </w:pPr>
      <w:r w:rsidRPr="00D467AF">
        <w:rPr>
          <w:rFonts w:ascii="Arial" w:eastAsia="Times New Roman" w:hAnsi="Arial" w:cs="Arial"/>
          <w:lang w:eastAsia="ar-SA"/>
        </w:rPr>
        <w:t>část pozemku parc.č.st. 760 o výměře cca</w:t>
      </w:r>
      <w:r w:rsidR="00591A01" w:rsidRPr="00D467AF">
        <w:rPr>
          <w:rFonts w:ascii="Arial" w:eastAsia="Times New Roman" w:hAnsi="Arial" w:cs="Arial"/>
          <w:lang w:eastAsia="ar-SA"/>
        </w:rPr>
        <w:t xml:space="preserve"> 3.192 m2</w:t>
      </w:r>
      <w:r w:rsidRPr="00D467AF">
        <w:rPr>
          <w:rFonts w:ascii="Arial" w:eastAsia="Times New Roman" w:hAnsi="Arial" w:cs="Arial"/>
          <w:lang w:eastAsia="ar-SA"/>
        </w:rPr>
        <w:t xml:space="preserve"> (Tramín a zadní zahrada</w:t>
      </w:r>
      <w:r w:rsidR="00591A01" w:rsidRPr="00D467AF">
        <w:rPr>
          <w:rFonts w:ascii="Arial" w:eastAsia="Times New Roman" w:hAnsi="Arial" w:cs="Arial"/>
          <w:lang w:eastAsia="ar-SA"/>
        </w:rPr>
        <w:t xml:space="preserve"> dle zákresu v mapě </w:t>
      </w:r>
      <w:r w:rsidR="001F2BD6" w:rsidRPr="00D467AF">
        <w:rPr>
          <w:rFonts w:ascii="Arial" w:eastAsia="Times New Roman" w:hAnsi="Arial" w:cs="Arial"/>
          <w:lang w:eastAsia="ar-SA"/>
        </w:rPr>
        <w:t xml:space="preserve">uvedeném v příloze </w:t>
      </w:r>
      <w:r w:rsidR="00591A01" w:rsidRPr="00D467AF">
        <w:rPr>
          <w:rFonts w:ascii="Arial" w:eastAsia="Times New Roman" w:hAnsi="Arial" w:cs="Arial"/>
          <w:lang w:eastAsia="ar-SA"/>
        </w:rPr>
        <w:t>č. 1)</w:t>
      </w:r>
      <w:r w:rsidR="001F2BD6" w:rsidRPr="00D467AF">
        <w:rPr>
          <w:rFonts w:ascii="Arial" w:eastAsia="Times New Roman" w:hAnsi="Arial" w:cs="Arial"/>
          <w:lang w:eastAsia="ar-SA"/>
        </w:rPr>
        <w:t>,</w:t>
      </w:r>
      <w:r w:rsidR="00D10ACC" w:rsidRPr="00D467AF">
        <w:rPr>
          <w:rFonts w:ascii="Arial" w:eastAsia="Times New Roman" w:hAnsi="Arial" w:cs="Arial"/>
          <w:lang w:eastAsia="ar-SA"/>
        </w:rPr>
        <w:t xml:space="preserve"> </w:t>
      </w:r>
    </w:p>
    <w:p w14:paraId="0DD486E6" w14:textId="1F8F1F01" w:rsidR="006C7382" w:rsidRPr="00D467AF" w:rsidRDefault="006C7382" w:rsidP="00582161">
      <w:pPr>
        <w:numPr>
          <w:ilvl w:val="0"/>
          <w:numId w:val="13"/>
        </w:numPr>
        <w:suppressAutoHyphens/>
        <w:spacing w:before="60" w:after="0" w:line="240" w:lineRule="auto"/>
        <w:ind w:left="851" w:hanging="142"/>
        <w:jc w:val="both"/>
        <w:rPr>
          <w:rFonts w:ascii="Arial" w:eastAsia="Times New Roman" w:hAnsi="Arial" w:cs="Arial"/>
          <w:lang w:eastAsia="ar-SA"/>
        </w:rPr>
      </w:pPr>
      <w:r w:rsidRPr="00D467AF">
        <w:rPr>
          <w:rFonts w:ascii="Arial" w:eastAsia="Times New Roman" w:hAnsi="Arial" w:cs="Arial"/>
          <w:lang w:eastAsia="ar-SA"/>
        </w:rPr>
        <w:t>pozemek parc.č.st. 919/1 o výměře 4.</w:t>
      </w:r>
      <w:r w:rsidR="00200537" w:rsidRPr="00D467AF">
        <w:rPr>
          <w:rFonts w:ascii="Arial" w:eastAsia="Times New Roman" w:hAnsi="Arial" w:cs="Arial"/>
          <w:lang w:eastAsia="ar-SA"/>
        </w:rPr>
        <w:t>427</w:t>
      </w:r>
      <w:r w:rsidRPr="00D467AF">
        <w:rPr>
          <w:rFonts w:ascii="Arial" w:eastAsia="Times New Roman" w:hAnsi="Arial" w:cs="Arial"/>
          <w:lang w:eastAsia="ar-SA"/>
        </w:rPr>
        <w:t xml:space="preserve"> m2 (Klášterní zahrada</w:t>
      </w:r>
      <w:r w:rsidR="00591A01" w:rsidRPr="00D467AF">
        <w:rPr>
          <w:rFonts w:ascii="Arial" w:eastAsia="Times New Roman" w:hAnsi="Arial" w:cs="Arial"/>
          <w:lang w:eastAsia="ar-SA"/>
        </w:rPr>
        <w:t xml:space="preserve"> kromě části pozemku o výměře 96 m</w:t>
      </w:r>
      <w:r w:rsidR="00591A01" w:rsidRPr="00D467AF">
        <w:rPr>
          <w:rFonts w:ascii="Arial" w:eastAsia="Times New Roman" w:hAnsi="Arial" w:cs="Arial"/>
          <w:vertAlign w:val="superscript"/>
          <w:lang w:eastAsia="ar-SA"/>
        </w:rPr>
        <w:t>2</w:t>
      </w:r>
      <w:r w:rsidR="00591A01" w:rsidRPr="00D467AF">
        <w:rPr>
          <w:rFonts w:ascii="Arial" w:eastAsia="Times New Roman" w:hAnsi="Arial" w:cs="Arial"/>
          <w:lang w:eastAsia="ar-SA"/>
        </w:rPr>
        <w:t>, na které je u místěn sklad řeziva</w:t>
      </w:r>
      <w:r w:rsidRPr="00D467AF">
        <w:rPr>
          <w:rFonts w:ascii="Arial" w:eastAsia="Times New Roman" w:hAnsi="Arial" w:cs="Arial"/>
          <w:lang w:eastAsia="ar-SA"/>
        </w:rPr>
        <w:t>)</w:t>
      </w:r>
      <w:r w:rsidR="001F2BD6" w:rsidRPr="00D467AF">
        <w:rPr>
          <w:rFonts w:ascii="Arial" w:eastAsia="Times New Roman" w:hAnsi="Arial" w:cs="Arial"/>
          <w:lang w:eastAsia="ar-SA"/>
        </w:rPr>
        <w:t>,</w:t>
      </w:r>
      <w:r w:rsidR="00D10ACC" w:rsidRPr="00D467AF">
        <w:rPr>
          <w:rFonts w:ascii="Arial" w:eastAsia="Times New Roman" w:hAnsi="Arial" w:cs="Arial"/>
          <w:lang w:eastAsia="ar-SA"/>
        </w:rPr>
        <w:t xml:space="preserve"> včetně stavby veřejných WC a vrtané studny</w:t>
      </w:r>
    </w:p>
    <w:p w14:paraId="2D47D8A8" w14:textId="384F89E7" w:rsidR="006C7382" w:rsidRPr="00D467AF" w:rsidRDefault="006C7382" w:rsidP="00582161">
      <w:pPr>
        <w:numPr>
          <w:ilvl w:val="0"/>
          <w:numId w:val="13"/>
        </w:numPr>
        <w:suppressAutoHyphens/>
        <w:spacing w:before="60" w:after="0" w:line="240" w:lineRule="auto"/>
        <w:ind w:left="851" w:hanging="142"/>
        <w:jc w:val="both"/>
        <w:rPr>
          <w:rFonts w:ascii="Arial" w:eastAsia="Times New Roman" w:hAnsi="Arial" w:cs="Arial"/>
          <w:lang w:eastAsia="ar-SA"/>
        </w:rPr>
      </w:pPr>
      <w:r w:rsidRPr="00D467AF">
        <w:rPr>
          <w:rFonts w:ascii="Arial" w:eastAsia="Times New Roman" w:hAnsi="Arial" w:cs="Arial"/>
          <w:lang w:eastAsia="ar-SA"/>
        </w:rPr>
        <w:t>pozemek parc.č.st. 755 (Altán v Klášterní zahradě)</w:t>
      </w:r>
      <w:r w:rsidR="001F2BD6" w:rsidRPr="00D467AF">
        <w:rPr>
          <w:rFonts w:ascii="Arial" w:eastAsia="Times New Roman" w:hAnsi="Arial" w:cs="Arial"/>
          <w:lang w:eastAsia="ar-SA"/>
        </w:rPr>
        <w:t>,</w:t>
      </w:r>
    </w:p>
    <w:p w14:paraId="71F1C982" w14:textId="05ECCDBB" w:rsidR="00A80144" w:rsidRPr="00D467AF" w:rsidRDefault="00A80144" w:rsidP="00A80144">
      <w:pPr>
        <w:suppressAutoHyphens/>
        <w:spacing w:before="60" w:after="0" w:line="240" w:lineRule="auto"/>
        <w:ind w:left="567"/>
        <w:jc w:val="both"/>
        <w:rPr>
          <w:rFonts w:ascii="Arial" w:eastAsia="Times New Roman" w:hAnsi="Arial" w:cs="Arial"/>
          <w:lang w:eastAsia="ar-SA"/>
        </w:rPr>
      </w:pPr>
      <w:r w:rsidRPr="00D467AF">
        <w:rPr>
          <w:rFonts w:ascii="Arial" w:eastAsia="Times New Roman" w:hAnsi="Arial" w:cs="Arial"/>
          <w:lang w:eastAsia="ar-SA"/>
        </w:rPr>
        <w:t>vše v k.ú. a obci Český Krumlov</w:t>
      </w:r>
      <w:r w:rsidR="001F2BD6" w:rsidRPr="00D467AF">
        <w:rPr>
          <w:rFonts w:ascii="Arial" w:eastAsia="Times New Roman" w:hAnsi="Arial" w:cs="Arial"/>
          <w:lang w:eastAsia="ar-SA"/>
        </w:rPr>
        <w:t>,</w:t>
      </w:r>
      <w:r w:rsidRPr="00D467AF">
        <w:rPr>
          <w:rFonts w:ascii="Arial" w:eastAsia="Times New Roman" w:hAnsi="Arial" w:cs="Arial"/>
          <w:lang w:eastAsia="ar-SA"/>
        </w:rPr>
        <w:t xml:space="preserve"> </w:t>
      </w:r>
    </w:p>
    <w:p w14:paraId="26721265" w14:textId="26FB995B" w:rsidR="00D770B3" w:rsidRPr="00D467AF" w:rsidRDefault="00D770B3" w:rsidP="00582161">
      <w:pPr>
        <w:numPr>
          <w:ilvl w:val="0"/>
          <w:numId w:val="5"/>
        </w:numPr>
        <w:suppressAutoHyphens/>
        <w:spacing w:before="120" w:after="0" w:line="240" w:lineRule="auto"/>
        <w:ind w:left="567" w:hanging="283"/>
        <w:jc w:val="both"/>
        <w:rPr>
          <w:rFonts w:ascii="Arial" w:eastAsia="Times New Roman" w:hAnsi="Arial" w:cs="Arial"/>
          <w:lang w:eastAsia="ar-SA"/>
        </w:rPr>
      </w:pPr>
      <w:r w:rsidRPr="00D467AF">
        <w:rPr>
          <w:rFonts w:ascii="Arial" w:eastAsia="Times New Roman" w:hAnsi="Arial" w:cs="Arial"/>
          <w:lang w:eastAsia="ar-SA"/>
        </w:rPr>
        <w:t>věci movité, popsané v čl. I., bod 1e) této smlouvy</w:t>
      </w:r>
      <w:r w:rsidR="001F2BD6" w:rsidRPr="00D467AF">
        <w:rPr>
          <w:rFonts w:ascii="Arial" w:eastAsia="Times New Roman" w:hAnsi="Arial" w:cs="Arial"/>
          <w:lang w:eastAsia="ar-SA"/>
        </w:rPr>
        <w:t xml:space="preserve"> (seznam movitých věcí tvoří přílohu č. 2 této smlouvy),</w:t>
      </w:r>
    </w:p>
    <w:p w14:paraId="01387AD9" w14:textId="77777777" w:rsidR="00D770B3" w:rsidRPr="00D467AF" w:rsidRDefault="00D770B3" w:rsidP="00582161">
      <w:pPr>
        <w:numPr>
          <w:ilvl w:val="0"/>
          <w:numId w:val="5"/>
        </w:numPr>
        <w:suppressAutoHyphens/>
        <w:spacing w:before="120" w:after="0" w:line="240" w:lineRule="auto"/>
        <w:ind w:left="567" w:hanging="283"/>
        <w:jc w:val="both"/>
        <w:rPr>
          <w:rFonts w:ascii="Arial" w:eastAsia="Times New Roman" w:hAnsi="Arial" w:cs="Arial"/>
          <w:lang w:eastAsia="ar-SA"/>
        </w:rPr>
      </w:pPr>
      <w:r w:rsidRPr="00D467AF">
        <w:rPr>
          <w:rFonts w:ascii="Arial" w:eastAsia="Times New Roman" w:hAnsi="Arial" w:cs="Arial"/>
          <w:lang w:eastAsia="ar-SA"/>
        </w:rPr>
        <w:t>věci movité z majetku Rytířského řádu Křižovníků s červenou hvězdou popsané v čl. I., odst. 2 smlouvy (seznam movitých věcí tvoří přílohu č. 3 této smlouvy).</w:t>
      </w:r>
    </w:p>
    <w:p w14:paraId="6ECD7540" w14:textId="214E71BE" w:rsidR="00D770B3" w:rsidRPr="0028501F" w:rsidRDefault="00D770B3" w:rsidP="00582161">
      <w:pPr>
        <w:numPr>
          <w:ilvl w:val="0"/>
          <w:numId w:val="3"/>
        </w:numPr>
        <w:suppressAutoHyphens/>
        <w:spacing w:before="120" w:after="0" w:line="240" w:lineRule="auto"/>
        <w:ind w:left="284" w:hanging="284"/>
        <w:jc w:val="both"/>
        <w:rPr>
          <w:rFonts w:ascii="Arial" w:eastAsia="Times New Roman" w:hAnsi="Arial" w:cs="Arial"/>
          <w:lang w:eastAsia="ar-SA"/>
        </w:rPr>
      </w:pPr>
      <w:r w:rsidRPr="00D467AF">
        <w:rPr>
          <w:rFonts w:ascii="Arial" w:eastAsia="Times New Roman" w:hAnsi="Arial" w:cs="Arial"/>
          <w:lang w:eastAsia="ar-SA"/>
        </w:rPr>
        <w:t xml:space="preserve">Tato smlouva byla schválena usnesením </w:t>
      </w:r>
      <w:r w:rsidRPr="0028501F">
        <w:rPr>
          <w:rFonts w:ascii="Arial" w:eastAsia="Times New Roman" w:hAnsi="Arial" w:cs="Arial"/>
          <w:lang w:eastAsia="ar-SA"/>
        </w:rPr>
        <w:t xml:space="preserve">rady města č. </w:t>
      </w:r>
      <w:r w:rsidR="00D31854" w:rsidRPr="0028501F">
        <w:rPr>
          <w:rFonts w:ascii="Arial" w:eastAsia="Times New Roman" w:hAnsi="Arial" w:cs="Arial"/>
          <w:lang w:eastAsia="ar-SA"/>
        </w:rPr>
        <w:t>0613/RM38/2020</w:t>
      </w:r>
      <w:r w:rsidRPr="0028501F">
        <w:rPr>
          <w:rFonts w:ascii="Arial" w:eastAsia="Times New Roman" w:hAnsi="Arial" w:cs="Arial"/>
          <w:lang w:eastAsia="ar-SA"/>
        </w:rPr>
        <w:t xml:space="preserve"> ze dne </w:t>
      </w:r>
      <w:r w:rsidR="00D31854" w:rsidRPr="0028501F">
        <w:rPr>
          <w:rFonts w:ascii="Arial" w:eastAsia="Times New Roman" w:hAnsi="Arial" w:cs="Arial"/>
          <w:lang w:eastAsia="ar-SA"/>
        </w:rPr>
        <w:t>7.12.2020</w:t>
      </w:r>
      <w:r w:rsidRPr="0028501F">
        <w:rPr>
          <w:rFonts w:ascii="Arial" w:eastAsia="Times New Roman" w:hAnsi="Arial" w:cs="Arial"/>
          <w:lang w:eastAsia="ar-SA"/>
        </w:rPr>
        <w:t xml:space="preserve"> a odsouhlasena Rytířským řádem Křižovníků s červenou hvězdou dne </w:t>
      </w:r>
      <w:r w:rsidR="0028501F" w:rsidRPr="0028501F">
        <w:rPr>
          <w:rFonts w:ascii="Arial" w:eastAsia="Times New Roman" w:hAnsi="Arial" w:cs="Arial"/>
          <w:lang w:eastAsia="ar-SA"/>
        </w:rPr>
        <w:t>31.12.2020</w:t>
      </w:r>
      <w:r w:rsidRPr="0028501F">
        <w:rPr>
          <w:rFonts w:ascii="Arial" w:eastAsia="Times New Roman" w:hAnsi="Arial" w:cs="Arial"/>
          <w:lang w:eastAsia="ar-SA"/>
        </w:rPr>
        <w:t>.</w:t>
      </w:r>
    </w:p>
    <w:p w14:paraId="5B180EB6" w14:textId="77777777" w:rsidR="00D770B3" w:rsidRPr="00D467AF" w:rsidRDefault="00D770B3" w:rsidP="00582161">
      <w:pPr>
        <w:numPr>
          <w:ilvl w:val="0"/>
          <w:numId w:val="11"/>
        </w:numPr>
        <w:suppressAutoHyphens/>
        <w:spacing w:before="240" w:after="0" w:line="240" w:lineRule="auto"/>
        <w:ind w:left="360"/>
        <w:jc w:val="center"/>
        <w:rPr>
          <w:rFonts w:ascii="Arial" w:eastAsia="Times New Roman" w:hAnsi="Arial" w:cs="Arial"/>
          <w:b/>
          <w:lang w:eastAsia="ar-SA"/>
        </w:rPr>
      </w:pPr>
      <w:r w:rsidRPr="00D467AF">
        <w:rPr>
          <w:rFonts w:ascii="Arial" w:eastAsia="Times New Roman" w:hAnsi="Arial" w:cs="Arial"/>
          <w:b/>
          <w:lang w:eastAsia="ar-SA"/>
        </w:rPr>
        <w:t>Doba výpůjčky</w:t>
      </w:r>
    </w:p>
    <w:p w14:paraId="44F9483D" w14:textId="77777777" w:rsidR="00D770B3" w:rsidRPr="00D467AF" w:rsidRDefault="00D770B3" w:rsidP="00582161">
      <w:pPr>
        <w:numPr>
          <w:ilvl w:val="0"/>
          <w:numId w:val="9"/>
        </w:numPr>
        <w:suppressAutoHyphens/>
        <w:spacing w:before="120" w:after="0" w:line="240" w:lineRule="auto"/>
        <w:ind w:left="284" w:hanging="284"/>
        <w:jc w:val="both"/>
        <w:rPr>
          <w:rFonts w:ascii="Arial" w:eastAsia="Times New Roman" w:hAnsi="Arial" w:cs="Arial"/>
          <w:b/>
          <w:lang w:eastAsia="ar-SA"/>
        </w:rPr>
      </w:pPr>
      <w:r w:rsidRPr="00D467AF">
        <w:rPr>
          <w:rFonts w:ascii="Arial" w:eastAsia="Times New Roman" w:hAnsi="Arial" w:cs="Arial"/>
          <w:bCs/>
          <w:lang w:eastAsia="ar-SA"/>
        </w:rPr>
        <w:t>Výpůjčka nemovitostí a věcí movitých se uzavírá na dobu určitou od 1. ledna 2021 do 31. prosince 2025.</w:t>
      </w:r>
    </w:p>
    <w:p w14:paraId="2A552A1F" w14:textId="734D128B" w:rsidR="00D770B3" w:rsidRPr="00D467AF" w:rsidRDefault="001F2BD6" w:rsidP="00582161">
      <w:pPr>
        <w:numPr>
          <w:ilvl w:val="0"/>
          <w:numId w:val="9"/>
        </w:numPr>
        <w:suppressAutoHyphens/>
        <w:spacing w:before="120" w:after="0" w:line="240" w:lineRule="auto"/>
        <w:ind w:left="284" w:hanging="284"/>
        <w:jc w:val="both"/>
        <w:rPr>
          <w:rFonts w:ascii="Arial" w:eastAsia="Times New Roman" w:hAnsi="Arial" w:cs="Arial"/>
          <w:b/>
          <w:lang w:eastAsia="ar-SA"/>
        </w:rPr>
      </w:pPr>
      <w:r w:rsidRPr="00D467AF">
        <w:rPr>
          <w:rFonts w:ascii="Arial" w:eastAsia="Times New Roman" w:hAnsi="Arial" w:cs="Arial"/>
          <w:bCs/>
          <w:lang w:eastAsia="ar-SA"/>
        </w:rPr>
        <w:t>O předání a převzetí předmětu výpůjčky bude sepsán předávací protokol s tím, že p</w:t>
      </w:r>
      <w:r w:rsidR="00D770B3" w:rsidRPr="00D467AF">
        <w:rPr>
          <w:rFonts w:ascii="Arial" w:eastAsia="Times New Roman" w:hAnsi="Arial" w:cs="Arial"/>
          <w:bCs/>
          <w:lang w:eastAsia="ar-SA"/>
        </w:rPr>
        <w:t xml:space="preserve">ředmět výpůjčky, tak jak je uveden v čl. I, bod </w:t>
      </w:r>
      <w:r w:rsidR="00591A01" w:rsidRPr="00D467AF">
        <w:rPr>
          <w:rFonts w:ascii="Arial" w:eastAsia="Times New Roman" w:hAnsi="Arial" w:cs="Arial"/>
          <w:bCs/>
          <w:lang w:eastAsia="ar-SA"/>
        </w:rPr>
        <w:t>4</w:t>
      </w:r>
      <w:r w:rsidR="00D770B3" w:rsidRPr="00D467AF">
        <w:rPr>
          <w:rFonts w:ascii="Arial" w:eastAsia="Times New Roman" w:hAnsi="Arial" w:cs="Arial"/>
          <w:bCs/>
          <w:lang w:eastAsia="ar-SA"/>
        </w:rPr>
        <w:t>, písm. a)</w:t>
      </w:r>
      <w:r w:rsidR="00591A01" w:rsidRPr="00D467AF">
        <w:rPr>
          <w:rFonts w:ascii="Arial" w:eastAsia="Times New Roman" w:hAnsi="Arial" w:cs="Arial"/>
          <w:bCs/>
          <w:lang w:eastAsia="ar-SA"/>
        </w:rPr>
        <w:t>, písm. c-i)</w:t>
      </w:r>
      <w:r w:rsidRPr="00D467AF">
        <w:rPr>
          <w:rFonts w:ascii="Arial" w:eastAsia="Times New Roman" w:hAnsi="Arial" w:cs="Arial"/>
          <w:bCs/>
          <w:lang w:eastAsia="ar-SA"/>
        </w:rPr>
        <w:t>, c-ii), c-iii), c-iv) a  písm. d)</w:t>
      </w:r>
      <w:r w:rsidR="00D770B3" w:rsidRPr="00D467AF">
        <w:rPr>
          <w:rFonts w:ascii="Arial" w:eastAsia="Times New Roman" w:hAnsi="Arial" w:cs="Arial"/>
          <w:bCs/>
          <w:lang w:eastAsia="ar-SA"/>
        </w:rPr>
        <w:t xml:space="preserve"> byl již protokolárně předán na základě uzavřené smlouvy o výpůjčce mezi účastníky ze dne 1. listopadu 2015 (reg.č. 783/2015/OSM), ve znění dodatku č. 1 ze dne 25. listopadu 2016 (reg.č. 827/2016/OSM). </w:t>
      </w:r>
    </w:p>
    <w:p w14:paraId="6ECD5F12" w14:textId="57C52A0D" w:rsidR="001F2BD6" w:rsidRPr="00D467AF" w:rsidRDefault="001F2BD6" w:rsidP="001F2BD6">
      <w:pPr>
        <w:suppressAutoHyphens/>
        <w:spacing w:before="120" w:after="0" w:line="240" w:lineRule="auto"/>
        <w:jc w:val="both"/>
        <w:rPr>
          <w:rFonts w:ascii="Arial" w:eastAsia="Times New Roman" w:hAnsi="Arial" w:cs="Arial"/>
          <w:bCs/>
          <w:lang w:eastAsia="ar-SA"/>
        </w:rPr>
      </w:pPr>
    </w:p>
    <w:p w14:paraId="41EB1FF2" w14:textId="537965BE" w:rsidR="001F2BD6" w:rsidRPr="00D467AF" w:rsidRDefault="001F2BD6" w:rsidP="001F2BD6">
      <w:pPr>
        <w:suppressAutoHyphens/>
        <w:spacing w:before="120" w:after="0" w:line="240" w:lineRule="auto"/>
        <w:jc w:val="both"/>
        <w:rPr>
          <w:rFonts w:ascii="Arial" w:eastAsia="Times New Roman" w:hAnsi="Arial" w:cs="Arial"/>
          <w:bCs/>
          <w:lang w:eastAsia="ar-SA"/>
        </w:rPr>
      </w:pPr>
    </w:p>
    <w:p w14:paraId="734100A3" w14:textId="77777777" w:rsidR="005F564A" w:rsidRPr="00D467AF" w:rsidRDefault="005F564A" w:rsidP="001F2BD6">
      <w:pPr>
        <w:suppressAutoHyphens/>
        <w:spacing w:before="120" w:after="0" w:line="240" w:lineRule="auto"/>
        <w:jc w:val="both"/>
        <w:rPr>
          <w:rFonts w:ascii="Arial" w:eastAsia="Times New Roman" w:hAnsi="Arial" w:cs="Arial"/>
          <w:bCs/>
          <w:lang w:eastAsia="ar-SA"/>
        </w:rPr>
      </w:pPr>
    </w:p>
    <w:p w14:paraId="203DB890" w14:textId="77777777" w:rsidR="00D770B3" w:rsidRPr="00D467AF" w:rsidRDefault="00D770B3" w:rsidP="00582161">
      <w:pPr>
        <w:numPr>
          <w:ilvl w:val="0"/>
          <w:numId w:val="11"/>
        </w:numPr>
        <w:suppressAutoHyphens/>
        <w:spacing w:before="240" w:after="0" w:line="240" w:lineRule="auto"/>
        <w:ind w:left="360"/>
        <w:jc w:val="center"/>
        <w:rPr>
          <w:rFonts w:ascii="Arial" w:eastAsia="Times New Roman" w:hAnsi="Arial" w:cs="Arial"/>
          <w:b/>
          <w:lang w:eastAsia="ar-SA"/>
        </w:rPr>
      </w:pPr>
      <w:r w:rsidRPr="00D467AF">
        <w:rPr>
          <w:rFonts w:ascii="Arial" w:eastAsia="Times New Roman" w:hAnsi="Arial" w:cs="Arial"/>
          <w:b/>
          <w:lang w:eastAsia="ar-SA"/>
        </w:rPr>
        <w:lastRenderedPageBreak/>
        <w:t>Účel výpůjčky</w:t>
      </w:r>
    </w:p>
    <w:p w14:paraId="6A9C03DD" w14:textId="00FDB389" w:rsidR="00AB6896" w:rsidRPr="00D467AF" w:rsidRDefault="00AB6896" w:rsidP="001F2BD6">
      <w:pPr>
        <w:suppressAutoHyphens/>
        <w:spacing w:before="120" w:after="0" w:line="240" w:lineRule="auto"/>
        <w:ind w:left="284" w:hanging="284"/>
        <w:jc w:val="both"/>
        <w:rPr>
          <w:rFonts w:ascii="Arial" w:eastAsia="Times New Roman" w:hAnsi="Arial" w:cs="Arial"/>
          <w:bCs/>
          <w:lang w:eastAsia="ar-SA"/>
        </w:rPr>
      </w:pPr>
      <w:r w:rsidRPr="00D467AF">
        <w:rPr>
          <w:rFonts w:ascii="Arial" w:eastAsia="Times New Roman" w:hAnsi="Arial" w:cs="Arial"/>
          <w:bCs/>
          <w:lang w:eastAsia="ar-SA"/>
        </w:rPr>
        <w:t xml:space="preserve">1. </w:t>
      </w:r>
      <w:r w:rsidR="00D770B3" w:rsidRPr="00D467AF">
        <w:rPr>
          <w:rFonts w:ascii="Arial" w:eastAsia="Times New Roman" w:hAnsi="Arial" w:cs="Arial"/>
          <w:bCs/>
          <w:lang w:eastAsia="ar-SA"/>
        </w:rPr>
        <w:t>Vypůjčitel je oprávněn a povinen využívat předmět výpůjčky za účelem provozování činností daných zakládací listinou Městského divadla Český Krumlov o.p.s. a na základě příslušných živnostenských oprávnění.</w:t>
      </w:r>
      <w:r w:rsidRPr="00D467AF">
        <w:rPr>
          <w:rFonts w:ascii="Arial" w:eastAsia="Times New Roman" w:hAnsi="Arial" w:cs="Arial"/>
          <w:bCs/>
          <w:lang w:eastAsia="ar-SA"/>
        </w:rPr>
        <w:t xml:space="preserve"> </w:t>
      </w:r>
    </w:p>
    <w:p w14:paraId="0A5F2454" w14:textId="25ECD8B7" w:rsidR="00CF3626" w:rsidRPr="00D467AF" w:rsidRDefault="00361294" w:rsidP="00CF3626">
      <w:pPr>
        <w:suppressAutoHyphens/>
        <w:spacing w:after="0" w:line="240" w:lineRule="auto"/>
        <w:ind w:left="284" w:hanging="284"/>
        <w:jc w:val="both"/>
        <w:rPr>
          <w:rFonts w:ascii="Arial" w:eastAsia="Times New Roman" w:hAnsi="Arial" w:cs="Arial"/>
          <w:bCs/>
          <w:lang w:eastAsia="ar-SA"/>
        </w:rPr>
      </w:pPr>
      <w:r w:rsidRPr="00D467AF">
        <w:rPr>
          <w:rFonts w:ascii="Arial" w:eastAsia="Times New Roman" w:hAnsi="Arial" w:cs="Arial"/>
          <w:bCs/>
          <w:lang w:eastAsia="ar-SA"/>
        </w:rPr>
        <w:t>3.</w:t>
      </w:r>
      <w:r w:rsidRPr="00D467AF">
        <w:rPr>
          <w:rFonts w:ascii="Arial" w:eastAsia="Times New Roman" w:hAnsi="Arial" w:cs="Arial"/>
          <w:bCs/>
          <w:lang w:eastAsia="ar-SA"/>
        </w:rPr>
        <w:tab/>
        <w:t xml:space="preserve">Vypůjčitel se zavazuje umožnit užívání klášterních zahrad a případně i dalších částí areálu, které jsou součástí této smlouvy i ostatním partnerům projektu IOP, kteří na základě dlouhodobých smluv provozují činnosti v areálu klášterů. </w:t>
      </w:r>
    </w:p>
    <w:p w14:paraId="40B8A050" w14:textId="78D49E3F" w:rsidR="00361294" w:rsidRPr="00D467AF" w:rsidRDefault="00361294" w:rsidP="00CF3626">
      <w:pPr>
        <w:suppressAutoHyphens/>
        <w:spacing w:after="0" w:line="240" w:lineRule="auto"/>
        <w:ind w:left="284"/>
        <w:jc w:val="both"/>
        <w:rPr>
          <w:rFonts w:ascii="Arial" w:eastAsia="Times New Roman" w:hAnsi="Arial" w:cs="Arial"/>
          <w:bCs/>
          <w:lang w:eastAsia="ar-SA"/>
        </w:rPr>
      </w:pPr>
      <w:r w:rsidRPr="00D467AF">
        <w:rPr>
          <w:rFonts w:ascii="Arial" w:eastAsia="Times New Roman" w:hAnsi="Arial" w:cs="Arial"/>
          <w:bCs/>
          <w:lang w:eastAsia="ar-SA"/>
        </w:rPr>
        <w:t>Způsob a pravidla pro vyžívání zahrad a dalších částí areálu pro činnosti ostatních partnerů jsou</w:t>
      </w:r>
      <w:r w:rsidR="00CF3626" w:rsidRPr="00D467AF">
        <w:rPr>
          <w:rFonts w:ascii="Arial" w:eastAsia="Times New Roman" w:hAnsi="Arial" w:cs="Arial"/>
          <w:bCs/>
          <w:lang w:eastAsia="ar-SA"/>
        </w:rPr>
        <w:t xml:space="preserve"> </w:t>
      </w:r>
      <w:r w:rsidRPr="00D467AF">
        <w:rPr>
          <w:rFonts w:ascii="Arial" w:eastAsia="Times New Roman" w:hAnsi="Arial" w:cs="Arial"/>
          <w:bCs/>
          <w:lang w:eastAsia="ar-SA"/>
        </w:rPr>
        <w:t>podrobně definovány v</w:t>
      </w:r>
      <w:r w:rsidR="006C74AB" w:rsidRPr="00D467AF">
        <w:rPr>
          <w:rFonts w:ascii="Arial" w:eastAsia="Times New Roman" w:hAnsi="Arial" w:cs="Arial"/>
          <w:bCs/>
          <w:lang w:eastAsia="ar-SA"/>
        </w:rPr>
        <w:t xml:space="preserve"> dohodě</w:t>
      </w:r>
      <w:r w:rsidRPr="00D467AF">
        <w:rPr>
          <w:rFonts w:ascii="Arial" w:eastAsia="Times New Roman" w:hAnsi="Arial" w:cs="Arial"/>
          <w:bCs/>
          <w:lang w:eastAsia="ar-SA"/>
        </w:rPr>
        <w:t xml:space="preserve"> o </w:t>
      </w:r>
      <w:r w:rsidR="00C21AF5" w:rsidRPr="00D467AF">
        <w:rPr>
          <w:rFonts w:ascii="Arial" w:eastAsia="Times New Roman" w:hAnsi="Arial" w:cs="Arial"/>
          <w:bCs/>
          <w:lang w:eastAsia="ar-SA"/>
        </w:rPr>
        <w:t xml:space="preserve">spolupráci mezi dotčenými subjekty </w:t>
      </w:r>
      <w:r w:rsidR="00D55EDE" w:rsidRPr="00D467AF">
        <w:rPr>
          <w:rFonts w:ascii="Arial" w:eastAsia="Times New Roman" w:hAnsi="Arial" w:cs="Arial"/>
          <w:bCs/>
          <w:lang w:eastAsia="ar-SA"/>
        </w:rPr>
        <w:t>a v provozních řádech</w:t>
      </w:r>
      <w:r w:rsidR="00EA4CDC" w:rsidRPr="00D467AF">
        <w:rPr>
          <w:rFonts w:ascii="Arial" w:eastAsia="Times New Roman" w:hAnsi="Arial" w:cs="Arial"/>
          <w:bCs/>
          <w:lang w:eastAsia="ar-SA"/>
        </w:rPr>
        <w:t xml:space="preserve"> areálu klášterů a zahrad v platném znění.</w:t>
      </w:r>
    </w:p>
    <w:p w14:paraId="36EC34C1" w14:textId="77777777" w:rsidR="00D770B3" w:rsidRPr="00D467AF" w:rsidRDefault="00D770B3" w:rsidP="00582161">
      <w:pPr>
        <w:numPr>
          <w:ilvl w:val="0"/>
          <w:numId w:val="11"/>
        </w:numPr>
        <w:suppressAutoHyphens/>
        <w:spacing w:before="240" w:after="0" w:line="240" w:lineRule="auto"/>
        <w:ind w:left="360"/>
        <w:jc w:val="center"/>
        <w:rPr>
          <w:rFonts w:ascii="Arial" w:eastAsia="Times New Roman" w:hAnsi="Arial" w:cs="Arial"/>
          <w:b/>
          <w:lang w:eastAsia="ar-SA"/>
        </w:rPr>
      </w:pPr>
      <w:r w:rsidRPr="00D467AF">
        <w:rPr>
          <w:rFonts w:ascii="Arial" w:eastAsia="Times New Roman" w:hAnsi="Arial" w:cs="Arial"/>
          <w:b/>
          <w:lang w:eastAsia="ar-SA"/>
        </w:rPr>
        <w:t>Služby spojené s užíváním předmětu výpůjčky</w:t>
      </w:r>
    </w:p>
    <w:p w14:paraId="1EB09A12" w14:textId="77777777" w:rsidR="00D770B3" w:rsidRPr="00D467AF" w:rsidRDefault="00D770B3" w:rsidP="00582161">
      <w:pPr>
        <w:numPr>
          <w:ilvl w:val="0"/>
          <w:numId w:val="7"/>
        </w:numPr>
        <w:suppressAutoHyphens/>
        <w:spacing w:before="120" w:after="0" w:line="240" w:lineRule="auto"/>
        <w:ind w:left="284" w:hanging="284"/>
        <w:jc w:val="both"/>
        <w:rPr>
          <w:rFonts w:ascii="Arial" w:eastAsia="Times New Roman" w:hAnsi="Arial" w:cs="Arial"/>
          <w:bCs/>
          <w:iCs/>
          <w:lang w:eastAsia="ar-SA"/>
        </w:rPr>
      </w:pPr>
      <w:r w:rsidRPr="00D467AF">
        <w:rPr>
          <w:rFonts w:ascii="Arial" w:eastAsia="Times New Roman" w:hAnsi="Arial" w:cs="Arial"/>
          <w:bCs/>
          <w:iCs/>
          <w:lang w:eastAsia="ar-SA"/>
        </w:rPr>
        <w:t xml:space="preserve">Vypůjčitel se zavazuje hradit ze svého rozpočtu náklady na služby spojené s užíváním předmětu výpůjčky vč. podílu na celkových nákladech na užívání společných prostor, a to dodávku plynu, dodávku elektrické energie, vodné a stočné (vč. srážkové vody a pevné složky) a ostatní služby, uvedené dále. </w:t>
      </w:r>
    </w:p>
    <w:p w14:paraId="781362BA" w14:textId="77777777" w:rsidR="00D770B3" w:rsidRPr="00D467AF" w:rsidRDefault="00D770B3" w:rsidP="00582161">
      <w:pPr>
        <w:numPr>
          <w:ilvl w:val="0"/>
          <w:numId w:val="7"/>
        </w:numPr>
        <w:suppressAutoHyphens/>
        <w:spacing w:before="120" w:after="0" w:line="240" w:lineRule="auto"/>
        <w:ind w:left="284" w:hanging="284"/>
        <w:jc w:val="both"/>
        <w:rPr>
          <w:rFonts w:ascii="Arial" w:eastAsia="Times New Roman" w:hAnsi="Arial" w:cs="Arial"/>
          <w:bCs/>
          <w:iCs/>
          <w:lang w:eastAsia="ar-SA"/>
        </w:rPr>
      </w:pPr>
      <w:r w:rsidRPr="00D467AF">
        <w:rPr>
          <w:rFonts w:ascii="Arial" w:eastAsia="Times New Roman" w:hAnsi="Arial" w:cs="Arial"/>
          <w:bCs/>
          <w:iCs/>
          <w:lang w:eastAsia="ar-SA"/>
        </w:rPr>
        <w:t xml:space="preserve">Na dodávku plynu, elektrické energie a vodné a stočné se vypůjčitel zavazuje hradit zálohy, jejichž výše činí ročně cekem </w:t>
      </w:r>
      <w:r w:rsidRPr="00D467AF">
        <w:rPr>
          <w:rFonts w:ascii="Arial" w:eastAsia="Times New Roman" w:hAnsi="Arial" w:cs="Arial"/>
          <w:b/>
          <w:bCs/>
          <w:iCs/>
          <w:lang w:eastAsia="ar-SA"/>
        </w:rPr>
        <w:t>1.640.000,-- Kč</w:t>
      </w:r>
      <w:r w:rsidRPr="00D467AF">
        <w:rPr>
          <w:rFonts w:ascii="Arial" w:eastAsia="Times New Roman" w:hAnsi="Arial" w:cs="Arial"/>
          <w:bCs/>
          <w:iCs/>
          <w:lang w:eastAsia="ar-SA"/>
        </w:rPr>
        <w:t>, z toho:</w:t>
      </w:r>
    </w:p>
    <w:p w14:paraId="1ABF70A2" w14:textId="7CF701CD" w:rsidR="00D770B3" w:rsidRPr="00D467AF" w:rsidRDefault="00D770B3" w:rsidP="00582161">
      <w:pPr>
        <w:numPr>
          <w:ilvl w:val="0"/>
          <w:numId w:val="8"/>
        </w:numPr>
        <w:suppressAutoHyphens/>
        <w:spacing w:before="60" w:after="0" w:line="240" w:lineRule="auto"/>
        <w:ind w:left="567" w:hanging="283"/>
        <w:jc w:val="both"/>
        <w:rPr>
          <w:rFonts w:ascii="Arial" w:eastAsia="Times New Roman" w:hAnsi="Arial" w:cs="Arial"/>
          <w:bCs/>
          <w:iCs/>
          <w:lang w:eastAsia="ar-SA"/>
        </w:rPr>
      </w:pPr>
      <w:r w:rsidRPr="00D467AF">
        <w:rPr>
          <w:rFonts w:ascii="Arial" w:eastAsia="Times New Roman" w:hAnsi="Arial" w:cs="Arial"/>
          <w:bCs/>
          <w:iCs/>
          <w:lang w:eastAsia="ar-SA"/>
        </w:rPr>
        <w:t xml:space="preserve">záloha na dodávku plynu </w:t>
      </w:r>
      <w:r w:rsidRPr="00D467AF">
        <w:rPr>
          <w:rFonts w:ascii="Arial" w:eastAsia="Times New Roman" w:hAnsi="Arial" w:cs="Arial"/>
          <w:bCs/>
          <w:iCs/>
          <w:lang w:eastAsia="ar-SA"/>
        </w:rPr>
        <w:tab/>
      </w:r>
      <w:r w:rsidRPr="00D467AF">
        <w:rPr>
          <w:rFonts w:ascii="Arial" w:eastAsia="Times New Roman" w:hAnsi="Arial" w:cs="Arial"/>
          <w:bCs/>
          <w:iCs/>
          <w:lang w:eastAsia="ar-SA"/>
        </w:rPr>
        <w:tab/>
      </w:r>
      <w:r w:rsidRPr="00D467AF">
        <w:rPr>
          <w:rFonts w:ascii="Arial" w:eastAsia="Times New Roman" w:hAnsi="Arial" w:cs="Arial"/>
          <w:bCs/>
          <w:iCs/>
          <w:lang w:eastAsia="ar-SA"/>
        </w:rPr>
        <w:tab/>
      </w:r>
      <w:r w:rsidRPr="00D467AF">
        <w:rPr>
          <w:rFonts w:ascii="Arial" w:eastAsia="Times New Roman" w:hAnsi="Arial" w:cs="Arial"/>
          <w:bCs/>
          <w:iCs/>
          <w:lang w:eastAsia="ar-SA"/>
        </w:rPr>
        <w:tab/>
      </w:r>
      <w:r w:rsidR="006A49E4" w:rsidRPr="00D467AF">
        <w:rPr>
          <w:rFonts w:ascii="Arial" w:eastAsia="Times New Roman" w:hAnsi="Arial" w:cs="Arial"/>
          <w:bCs/>
          <w:iCs/>
          <w:lang w:eastAsia="ar-SA"/>
        </w:rPr>
        <w:tab/>
      </w:r>
      <w:r w:rsidRPr="00D467AF">
        <w:rPr>
          <w:rFonts w:ascii="Arial" w:eastAsia="Times New Roman" w:hAnsi="Arial" w:cs="Arial"/>
          <w:bCs/>
          <w:iCs/>
          <w:lang w:eastAsia="ar-SA"/>
        </w:rPr>
        <w:t>620.000,-- Kč,</w:t>
      </w:r>
    </w:p>
    <w:p w14:paraId="3D50C274" w14:textId="4FDA3B49" w:rsidR="00D770B3" w:rsidRPr="00D467AF" w:rsidRDefault="00D770B3" w:rsidP="00582161">
      <w:pPr>
        <w:numPr>
          <w:ilvl w:val="0"/>
          <w:numId w:val="8"/>
        </w:numPr>
        <w:suppressAutoHyphens/>
        <w:spacing w:before="60" w:after="0" w:line="240" w:lineRule="auto"/>
        <w:ind w:left="567" w:hanging="283"/>
        <w:jc w:val="both"/>
        <w:rPr>
          <w:rFonts w:ascii="Arial" w:eastAsia="Times New Roman" w:hAnsi="Arial" w:cs="Arial"/>
          <w:bCs/>
          <w:iCs/>
          <w:lang w:eastAsia="ar-SA"/>
        </w:rPr>
      </w:pPr>
      <w:r w:rsidRPr="00D467AF">
        <w:rPr>
          <w:rFonts w:ascii="Arial" w:eastAsia="Times New Roman" w:hAnsi="Arial" w:cs="Arial"/>
          <w:bCs/>
          <w:iCs/>
          <w:lang w:eastAsia="ar-SA"/>
        </w:rPr>
        <w:t>záloha na vodné a stočné</w:t>
      </w:r>
      <w:r w:rsidR="00C52CCD" w:rsidRPr="00D467AF">
        <w:rPr>
          <w:rFonts w:ascii="Arial" w:eastAsia="Times New Roman" w:hAnsi="Arial" w:cs="Arial"/>
          <w:bCs/>
          <w:iCs/>
          <w:lang w:eastAsia="ar-SA"/>
        </w:rPr>
        <w:t>, pevná složka a srážková voda</w:t>
      </w:r>
      <w:r w:rsidRPr="00D467AF">
        <w:rPr>
          <w:rFonts w:ascii="Arial" w:eastAsia="Times New Roman" w:hAnsi="Arial" w:cs="Arial"/>
          <w:bCs/>
          <w:iCs/>
          <w:lang w:eastAsia="ar-SA"/>
        </w:rPr>
        <w:tab/>
        <w:t>110.000,-- Kč,</w:t>
      </w:r>
    </w:p>
    <w:p w14:paraId="5E40C08B" w14:textId="77777777" w:rsidR="00D770B3" w:rsidRPr="00D467AF" w:rsidRDefault="00D770B3" w:rsidP="00582161">
      <w:pPr>
        <w:numPr>
          <w:ilvl w:val="0"/>
          <w:numId w:val="8"/>
        </w:numPr>
        <w:suppressAutoHyphens/>
        <w:spacing w:before="60" w:after="0" w:line="240" w:lineRule="auto"/>
        <w:ind w:left="567" w:hanging="283"/>
        <w:jc w:val="both"/>
        <w:rPr>
          <w:rFonts w:ascii="Arial" w:eastAsia="Times New Roman" w:hAnsi="Arial" w:cs="Arial"/>
          <w:bCs/>
          <w:iCs/>
          <w:lang w:eastAsia="ar-SA"/>
        </w:rPr>
      </w:pPr>
      <w:r w:rsidRPr="00D467AF">
        <w:rPr>
          <w:rFonts w:ascii="Arial" w:eastAsia="Times New Roman" w:hAnsi="Arial" w:cs="Arial"/>
          <w:bCs/>
          <w:iCs/>
          <w:lang w:eastAsia="ar-SA"/>
        </w:rPr>
        <w:t>záloha na dodávku elektrická energie</w:t>
      </w:r>
      <w:r w:rsidRPr="00D467AF">
        <w:rPr>
          <w:rFonts w:ascii="Arial" w:eastAsia="Times New Roman" w:hAnsi="Arial" w:cs="Arial"/>
          <w:bCs/>
          <w:iCs/>
          <w:lang w:eastAsia="ar-SA"/>
        </w:rPr>
        <w:tab/>
      </w:r>
      <w:r w:rsidRPr="00D467AF">
        <w:rPr>
          <w:rFonts w:ascii="Arial" w:eastAsia="Times New Roman" w:hAnsi="Arial" w:cs="Arial"/>
          <w:bCs/>
          <w:iCs/>
          <w:lang w:eastAsia="ar-SA"/>
        </w:rPr>
        <w:tab/>
        <w:t xml:space="preserve">          </w:t>
      </w:r>
      <w:r w:rsidRPr="00D467AF">
        <w:rPr>
          <w:rFonts w:ascii="Arial" w:eastAsia="Times New Roman" w:hAnsi="Arial" w:cs="Arial"/>
          <w:bCs/>
          <w:iCs/>
          <w:lang w:eastAsia="ar-SA"/>
        </w:rPr>
        <w:tab/>
      </w:r>
      <w:r w:rsidRPr="00D467AF">
        <w:rPr>
          <w:rFonts w:ascii="Arial" w:eastAsia="Times New Roman" w:hAnsi="Arial" w:cs="Arial"/>
          <w:bCs/>
          <w:iCs/>
          <w:lang w:eastAsia="ar-SA"/>
        </w:rPr>
        <w:tab/>
        <w:t>910.000,-- Kč.</w:t>
      </w:r>
    </w:p>
    <w:p w14:paraId="75277D9E" w14:textId="77777777" w:rsidR="00D770B3" w:rsidRPr="00D467AF" w:rsidRDefault="00D770B3" w:rsidP="00D770B3">
      <w:pPr>
        <w:suppressAutoHyphens/>
        <w:spacing w:before="120" w:after="0" w:line="240" w:lineRule="auto"/>
        <w:ind w:left="284"/>
        <w:jc w:val="both"/>
        <w:rPr>
          <w:rFonts w:ascii="Arial" w:eastAsia="Times New Roman" w:hAnsi="Arial" w:cs="Arial"/>
          <w:bCs/>
          <w:iCs/>
          <w:lang w:eastAsia="ar-SA"/>
        </w:rPr>
      </w:pPr>
      <w:r w:rsidRPr="00D467AF">
        <w:rPr>
          <w:rFonts w:ascii="Arial" w:eastAsia="Times New Roman" w:hAnsi="Arial" w:cs="Arial"/>
          <w:bCs/>
          <w:iCs/>
          <w:lang w:eastAsia="ar-SA"/>
        </w:rPr>
        <w:t>Tyto zálohy jsou splatné v pravidelných čtvrtletních splátkách se splatností vždy k 15. dni druhého měsíce příslušného čtvrtletí ve výši 410.000,-- Kč na účet č.  19-221241/0100 pod variabilním symbolem  9953000001.</w:t>
      </w:r>
    </w:p>
    <w:p w14:paraId="070B1089" w14:textId="77777777" w:rsidR="00D770B3" w:rsidRPr="00D467AF" w:rsidRDefault="00D770B3" w:rsidP="00582161">
      <w:pPr>
        <w:numPr>
          <w:ilvl w:val="0"/>
          <w:numId w:val="7"/>
        </w:numPr>
        <w:suppressAutoHyphens/>
        <w:spacing w:before="120" w:after="0" w:line="240" w:lineRule="auto"/>
        <w:ind w:left="284" w:hanging="284"/>
        <w:jc w:val="both"/>
        <w:rPr>
          <w:rFonts w:ascii="Arial" w:eastAsia="Times New Roman" w:hAnsi="Arial" w:cs="Arial"/>
          <w:bCs/>
          <w:iCs/>
          <w:lang w:eastAsia="ar-SA"/>
        </w:rPr>
      </w:pPr>
      <w:r w:rsidRPr="00D467AF">
        <w:rPr>
          <w:rFonts w:ascii="Arial" w:eastAsia="Times New Roman" w:hAnsi="Arial" w:cs="Arial"/>
          <w:bCs/>
          <w:lang w:eastAsia="ar-SA"/>
        </w:rPr>
        <w:t xml:space="preserve">Vyúčtování výdajů za dodávky plynu, dodávky elektrické energie, vodné a stočné a ostatní služby bude prováděno dle stavů podružného měření jednotlivých dodávaných médií, popř. výpočtem vzájemně odsouhlaseným jednotlivými uživateli nemovitostí v areálu klášterů. </w:t>
      </w:r>
      <w:r w:rsidRPr="00D467AF">
        <w:rPr>
          <w:rFonts w:ascii="Arial" w:eastAsia="Times New Roman" w:hAnsi="Arial" w:cs="Arial"/>
          <w:bCs/>
          <w:iCs/>
          <w:lang w:eastAsia="ar-SA"/>
        </w:rPr>
        <w:t xml:space="preserve"> </w:t>
      </w:r>
    </w:p>
    <w:p w14:paraId="4E860E3E" w14:textId="77777777" w:rsidR="00D770B3" w:rsidRPr="00D467AF" w:rsidRDefault="00D770B3" w:rsidP="00582161">
      <w:pPr>
        <w:numPr>
          <w:ilvl w:val="0"/>
          <w:numId w:val="7"/>
        </w:numPr>
        <w:suppressAutoHyphens/>
        <w:spacing w:before="120" w:after="0" w:line="240" w:lineRule="auto"/>
        <w:ind w:left="284" w:hanging="284"/>
        <w:jc w:val="both"/>
        <w:rPr>
          <w:rFonts w:ascii="Arial" w:eastAsia="Times New Roman" w:hAnsi="Arial" w:cs="Arial"/>
          <w:bCs/>
          <w:iCs/>
          <w:lang w:eastAsia="ar-SA"/>
        </w:rPr>
      </w:pPr>
      <w:r w:rsidRPr="00D467AF">
        <w:rPr>
          <w:rFonts w:ascii="Arial" w:eastAsia="Times New Roman" w:hAnsi="Arial" w:cs="Arial"/>
          <w:bCs/>
          <w:iCs/>
          <w:lang w:eastAsia="ar-SA"/>
        </w:rPr>
        <w:t xml:space="preserve">Zúčtování vypůjčitelem </w:t>
      </w:r>
      <w:r w:rsidRPr="00D467AF">
        <w:rPr>
          <w:rFonts w:ascii="Arial" w:eastAsia="Times New Roman" w:hAnsi="Arial" w:cs="Arial"/>
          <w:bCs/>
          <w:lang w:eastAsia="ar-SA"/>
        </w:rPr>
        <w:t>zaplacených</w:t>
      </w:r>
      <w:r w:rsidRPr="00D467AF">
        <w:rPr>
          <w:rFonts w:ascii="Arial" w:eastAsia="Times New Roman" w:hAnsi="Arial" w:cs="Arial"/>
          <w:bCs/>
          <w:iCs/>
          <w:lang w:eastAsia="ar-SA"/>
        </w:rPr>
        <w:t xml:space="preserve"> záloh za dodávku plynu, dodávku elektrické energie a vodné a stočné provede půjčitel jedenkrát ročně po skončení účetního období (k 31.12. příslušného roku) na základě obdržených faktur od dodavatelů. </w:t>
      </w:r>
    </w:p>
    <w:p w14:paraId="07DD3C64" w14:textId="77777777" w:rsidR="00D770B3" w:rsidRPr="00D467AF" w:rsidRDefault="00D770B3" w:rsidP="00582161">
      <w:pPr>
        <w:numPr>
          <w:ilvl w:val="0"/>
          <w:numId w:val="7"/>
        </w:numPr>
        <w:suppressAutoHyphens/>
        <w:spacing w:before="120" w:after="0" w:line="240" w:lineRule="auto"/>
        <w:ind w:left="284" w:hanging="284"/>
        <w:jc w:val="both"/>
        <w:rPr>
          <w:rFonts w:ascii="Arial" w:eastAsia="Times New Roman" w:hAnsi="Arial" w:cs="Arial"/>
          <w:bCs/>
          <w:iCs/>
          <w:lang w:eastAsia="ar-SA"/>
        </w:rPr>
      </w:pPr>
      <w:r w:rsidRPr="00D467AF">
        <w:rPr>
          <w:rFonts w:ascii="Arial" w:eastAsia="Times New Roman" w:hAnsi="Arial" w:cs="Times New Roman"/>
          <w:iCs/>
          <w:lang w:eastAsia="ar-SA"/>
        </w:rPr>
        <w:t xml:space="preserve">Výdaje za dodávku plynu, dodávku elektrické energie a vodné a stočné </w:t>
      </w:r>
      <w:r w:rsidRPr="00D467AF">
        <w:rPr>
          <w:rFonts w:ascii="Arial" w:eastAsia="Times New Roman" w:hAnsi="Arial" w:cs="Arial"/>
          <w:bCs/>
          <w:lang w:eastAsia="ar-SA"/>
        </w:rPr>
        <w:t>budou</w:t>
      </w:r>
      <w:r w:rsidRPr="00D467AF">
        <w:rPr>
          <w:rFonts w:ascii="Arial" w:eastAsia="Times New Roman" w:hAnsi="Arial" w:cs="Times New Roman"/>
          <w:iCs/>
          <w:lang w:eastAsia="ar-SA"/>
        </w:rPr>
        <w:t xml:space="preserve"> vyúčtovány mimo režim DPH jako přefakturace dle § 36, odst. 11 zákona  č. 235/2004 Sb., o dani z přidané hodnoty, ve znění pozd. předpisů. Na vypočtený rozdíl (přeplatek, nedoplatek) vystaví půjčitel vypůjčiteli zúčtovací fakturu. </w:t>
      </w:r>
    </w:p>
    <w:p w14:paraId="4D626FF7" w14:textId="5B886CD6" w:rsidR="00D770B3" w:rsidRPr="00D467AF" w:rsidRDefault="00D770B3" w:rsidP="00582161">
      <w:pPr>
        <w:numPr>
          <w:ilvl w:val="0"/>
          <w:numId w:val="7"/>
        </w:numPr>
        <w:suppressAutoHyphens/>
        <w:spacing w:before="120" w:after="0" w:line="240" w:lineRule="auto"/>
        <w:ind w:left="284" w:hanging="284"/>
        <w:jc w:val="both"/>
        <w:rPr>
          <w:rFonts w:ascii="Arial" w:eastAsia="Times New Roman" w:hAnsi="Arial" w:cs="Arial"/>
          <w:bCs/>
          <w:lang w:eastAsia="ar-SA"/>
        </w:rPr>
      </w:pPr>
      <w:r w:rsidRPr="00D467AF">
        <w:rPr>
          <w:rFonts w:ascii="Arial" w:eastAsia="Times New Roman" w:hAnsi="Arial" w:cs="Arial"/>
          <w:bCs/>
          <w:lang w:eastAsia="ar-SA"/>
        </w:rPr>
        <w:t>Vypůjčitel je dále povinen půjčiteli hradit náklady na ostatní služby, a to zejména, správu kotelen, provoz EZS, provoz EPS, provoz VZT</w:t>
      </w:r>
      <w:r w:rsidR="00B2035F" w:rsidRPr="00D467AF">
        <w:rPr>
          <w:rFonts w:ascii="Arial" w:eastAsia="Times New Roman" w:hAnsi="Arial" w:cs="Arial"/>
          <w:bCs/>
          <w:lang w:eastAsia="ar-SA"/>
        </w:rPr>
        <w:t>, NO a plynové SHZ</w:t>
      </w:r>
      <w:r w:rsidRPr="00D467AF">
        <w:rPr>
          <w:rFonts w:ascii="Arial" w:eastAsia="Times New Roman" w:hAnsi="Arial" w:cs="Arial"/>
          <w:bCs/>
          <w:lang w:eastAsia="ar-SA"/>
        </w:rPr>
        <w:t xml:space="preserve"> apod., </w:t>
      </w:r>
      <w:r w:rsidR="006C74AB" w:rsidRPr="00D467AF">
        <w:rPr>
          <w:rFonts w:ascii="Arial" w:eastAsia="Times New Roman" w:hAnsi="Arial" w:cs="Arial"/>
          <w:bCs/>
          <w:lang w:eastAsia="ar-SA"/>
        </w:rPr>
        <w:t>k</w:t>
      </w:r>
      <w:r w:rsidRPr="00D467AF">
        <w:rPr>
          <w:rFonts w:ascii="Arial" w:eastAsia="Times New Roman" w:hAnsi="Arial" w:cs="Arial"/>
          <w:bCs/>
          <w:lang w:eastAsia="ar-SA"/>
        </w:rPr>
        <w:t>teré mu budou přefakturovávány dle prvotních dokladů vystavených poskytovateli těchto služeb.</w:t>
      </w:r>
    </w:p>
    <w:p w14:paraId="546E33F1" w14:textId="77777777" w:rsidR="00D770B3" w:rsidRPr="00D467AF" w:rsidRDefault="00D770B3" w:rsidP="00582161">
      <w:pPr>
        <w:numPr>
          <w:ilvl w:val="0"/>
          <w:numId w:val="7"/>
        </w:numPr>
        <w:suppressAutoHyphens/>
        <w:spacing w:before="120" w:after="0" w:line="240" w:lineRule="auto"/>
        <w:ind w:left="284" w:hanging="284"/>
        <w:jc w:val="both"/>
        <w:rPr>
          <w:rFonts w:ascii="Arial" w:eastAsia="Times New Roman" w:hAnsi="Arial" w:cs="Arial"/>
          <w:bCs/>
          <w:lang w:eastAsia="ar-SA"/>
        </w:rPr>
      </w:pPr>
      <w:r w:rsidRPr="00D467AF">
        <w:rPr>
          <w:rFonts w:ascii="Arial" w:eastAsia="Times New Roman" w:hAnsi="Arial" w:cs="Arial"/>
          <w:bCs/>
          <w:lang w:eastAsia="ar-SA"/>
        </w:rPr>
        <w:t>Případné další služby (např. odvoz odpadu, výdaje spojené s opravami, údržbou a revizemi zařízení s výjimkou revizí zařízení uvedených v příloze č. 5) sjedná vypůjčitel sám svým jménem na vlastní odpovědnost přímo s dodavateli těchto služeb.</w:t>
      </w:r>
    </w:p>
    <w:p w14:paraId="22CB7CE5" w14:textId="77777777" w:rsidR="00D770B3" w:rsidRPr="00D467AF" w:rsidRDefault="00D770B3" w:rsidP="00582161">
      <w:pPr>
        <w:numPr>
          <w:ilvl w:val="0"/>
          <w:numId w:val="11"/>
        </w:numPr>
        <w:suppressAutoHyphens/>
        <w:spacing w:before="240" w:after="0" w:line="240" w:lineRule="auto"/>
        <w:ind w:left="360"/>
        <w:jc w:val="center"/>
        <w:rPr>
          <w:rFonts w:ascii="Arial" w:eastAsia="Times New Roman" w:hAnsi="Arial" w:cs="Arial"/>
          <w:b/>
          <w:lang w:eastAsia="ar-SA"/>
        </w:rPr>
      </w:pPr>
      <w:r w:rsidRPr="00D467AF">
        <w:rPr>
          <w:rFonts w:ascii="Arial" w:eastAsia="Times New Roman" w:hAnsi="Arial" w:cs="Arial"/>
          <w:b/>
          <w:lang w:eastAsia="ar-SA"/>
        </w:rPr>
        <w:t>Ostatní ujednání</w:t>
      </w:r>
    </w:p>
    <w:p w14:paraId="73831695" w14:textId="77777777" w:rsidR="00D770B3" w:rsidRPr="00D467AF" w:rsidRDefault="00D770B3" w:rsidP="00582161">
      <w:pPr>
        <w:numPr>
          <w:ilvl w:val="0"/>
          <w:numId w:val="2"/>
        </w:numPr>
        <w:tabs>
          <w:tab w:val="clear" w:pos="360"/>
        </w:tabs>
        <w:suppressAutoHyphens/>
        <w:spacing w:before="120" w:after="0" w:line="240" w:lineRule="auto"/>
        <w:ind w:left="284" w:hanging="284"/>
        <w:jc w:val="both"/>
        <w:rPr>
          <w:rFonts w:ascii="Arial" w:eastAsia="Times New Roman" w:hAnsi="Arial" w:cs="Times New Roman"/>
          <w:lang w:eastAsia="ar-SA"/>
        </w:rPr>
      </w:pPr>
      <w:r w:rsidRPr="00D467AF">
        <w:rPr>
          <w:rFonts w:ascii="Arial" w:eastAsia="Times New Roman" w:hAnsi="Arial" w:cs="Times New Roman"/>
          <w:lang w:eastAsia="ar-SA"/>
        </w:rPr>
        <w:t xml:space="preserve">Vypůjčitel se zavazuje o předmět výpůjčky řádně pečovat, chránit jej před poškozením, dodržovat bezpečnostní, protipožární, hygienické a jiné obecně závazné předpisy. </w:t>
      </w:r>
    </w:p>
    <w:p w14:paraId="07065794" w14:textId="7CA68A63" w:rsidR="00D770B3" w:rsidRPr="00D467AF" w:rsidRDefault="00D770B3" w:rsidP="00582161">
      <w:pPr>
        <w:numPr>
          <w:ilvl w:val="0"/>
          <w:numId w:val="2"/>
        </w:numPr>
        <w:tabs>
          <w:tab w:val="clear" w:pos="360"/>
        </w:tabs>
        <w:suppressAutoHyphens/>
        <w:spacing w:before="120" w:after="0" w:line="240" w:lineRule="auto"/>
        <w:ind w:left="284" w:hanging="284"/>
        <w:jc w:val="both"/>
        <w:rPr>
          <w:rFonts w:ascii="Arial" w:eastAsia="Times New Roman" w:hAnsi="Arial" w:cs="Arial"/>
          <w:strike/>
          <w:lang w:eastAsia="ar-SA"/>
        </w:rPr>
      </w:pPr>
      <w:r w:rsidRPr="00D467AF">
        <w:rPr>
          <w:rFonts w:ascii="Arial" w:eastAsia="Times New Roman" w:hAnsi="Arial" w:cs="Arial"/>
          <w:lang w:eastAsia="ar-SA"/>
        </w:rPr>
        <w:t xml:space="preserve">Vypůjčitel zodpovídá za veškeré škody způsobené na předmětu výpůjčky jeho činností. </w:t>
      </w:r>
      <w:r w:rsidRPr="00D467AF">
        <w:rPr>
          <w:rFonts w:ascii="Arial" w:eastAsia="Times New Roman" w:hAnsi="Arial" w:cs="Times New Roman"/>
          <w:lang w:eastAsia="ar-SA"/>
        </w:rPr>
        <w:t>Vypůjčitel je povinen nahradit půjčiteli veškeré škody na věci, ledaže prokáže, že věc užíval způsobem přiměřeným její povaze.</w:t>
      </w:r>
    </w:p>
    <w:p w14:paraId="095EAD27" w14:textId="77777777" w:rsidR="002F531B" w:rsidRPr="00D467AF" w:rsidRDefault="002F531B" w:rsidP="002F531B">
      <w:pPr>
        <w:pStyle w:val="Odstavecseseznamem"/>
        <w:ind w:left="709"/>
        <w:rPr>
          <w:rFonts w:cs="Arial"/>
          <w:sz w:val="22"/>
          <w:szCs w:val="22"/>
        </w:rPr>
      </w:pPr>
    </w:p>
    <w:p w14:paraId="195A8F93" w14:textId="0DA89289" w:rsidR="00D770B3" w:rsidRPr="00D467AF" w:rsidRDefault="00D770B3" w:rsidP="00582161">
      <w:pPr>
        <w:numPr>
          <w:ilvl w:val="0"/>
          <w:numId w:val="2"/>
        </w:numPr>
        <w:tabs>
          <w:tab w:val="clear" w:pos="360"/>
        </w:tabs>
        <w:suppressAutoHyphens/>
        <w:spacing w:before="120" w:after="0" w:line="240" w:lineRule="auto"/>
        <w:ind w:left="284" w:hanging="284"/>
        <w:jc w:val="both"/>
        <w:rPr>
          <w:rFonts w:ascii="Arial" w:eastAsia="Times New Roman" w:hAnsi="Arial" w:cs="Arial"/>
          <w:lang w:eastAsia="ar-SA"/>
        </w:rPr>
      </w:pPr>
      <w:r w:rsidRPr="00D467AF">
        <w:rPr>
          <w:rFonts w:ascii="Arial" w:eastAsia="Times New Roman" w:hAnsi="Arial" w:cs="Times New Roman"/>
          <w:lang w:eastAsia="ar-SA"/>
        </w:rPr>
        <w:lastRenderedPageBreak/>
        <w:t>Vypůjčitel je povinen na své náklady provádět běžnou údržbu a drobné opravy předmětu výpůjčky. Pro určení pojmu běžná údržba a drobné opravy</w:t>
      </w:r>
      <w:r w:rsidR="00D55EDE" w:rsidRPr="00D467AF">
        <w:rPr>
          <w:rFonts w:ascii="Arial" w:eastAsia="Times New Roman" w:hAnsi="Arial" w:cs="Times New Roman"/>
          <w:lang w:eastAsia="ar-SA"/>
        </w:rPr>
        <w:t xml:space="preserve"> nebytových prostor</w:t>
      </w:r>
      <w:r w:rsidRPr="00D467AF">
        <w:rPr>
          <w:rFonts w:ascii="Arial" w:eastAsia="Times New Roman" w:hAnsi="Arial" w:cs="Times New Roman"/>
          <w:lang w:eastAsia="ar-SA"/>
        </w:rPr>
        <w:t xml:space="preserve"> se analogicky užijí ustanovení nařízení vlády č. 308/2015 Sb., které tvoří přílohu č. 4 této smlouvy. V případě, pokud se jedná o památkově chráněné objekty a předměty, je vypůjčitel povinen provádět tyto činnosti až po vyjádření nebo souhlasu orgánu státní památkové péče (pokud je takového souhlasu nebo povolení třeba).</w:t>
      </w:r>
    </w:p>
    <w:p w14:paraId="6DC7F6E2" w14:textId="77777777" w:rsidR="006C74AB" w:rsidRPr="00D467AF" w:rsidRDefault="006C74AB" w:rsidP="006C74AB">
      <w:pPr>
        <w:pStyle w:val="Odstavecseseznamem"/>
        <w:rPr>
          <w:rFonts w:cs="Arial"/>
        </w:rPr>
      </w:pPr>
    </w:p>
    <w:p w14:paraId="2B573244" w14:textId="2846D1DE" w:rsidR="006C74AB" w:rsidRPr="00D467AF" w:rsidRDefault="006C74AB" w:rsidP="006C74AB">
      <w:pPr>
        <w:suppressAutoHyphens/>
        <w:spacing w:after="120" w:line="240" w:lineRule="auto"/>
        <w:ind w:left="357"/>
        <w:jc w:val="both"/>
        <w:rPr>
          <w:rFonts w:ascii="Arial" w:hAnsi="Arial" w:cs="Arial"/>
        </w:rPr>
      </w:pPr>
      <w:r w:rsidRPr="00D467AF">
        <w:rPr>
          <w:rFonts w:ascii="Arial" w:hAnsi="Arial" w:cs="Arial"/>
        </w:rPr>
        <w:t xml:space="preserve">Za drobnou opravu se pro účely této smlouvy považují případy, kdy náklady na opravu nepřesáhnou částku 10 000 Kč bez DPH v každém jednotlivém konkrétním případě. Sečítání nákladů na opravu více jednotlivých konkrétních případů není přípustné.  </w:t>
      </w:r>
    </w:p>
    <w:p w14:paraId="1E520C3A" w14:textId="77777777" w:rsidR="00D55EDE" w:rsidRPr="00D467AF" w:rsidRDefault="00D55EDE" w:rsidP="00D55EDE">
      <w:pPr>
        <w:suppressAutoHyphens/>
        <w:spacing w:after="120" w:line="240" w:lineRule="auto"/>
        <w:ind w:left="357"/>
        <w:jc w:val="both"/>
        <w:rPr>
          <w:rFonts w:ascii="Arial" w:hAnsi="Arial" w:cs="Arial"/>
        </w:rPr>
      </w:pPr>
      <w:r w:rsidRPr="00D467AF">
        <w:rPr>
          <w:rFonts w:ascii="Arial" w:hAnsi="Arial" w:cs="Arial"/>
        </w:rPr>
        <w:t xml:space="preserve">Potřebu drobných oprav vypůjčitel sdělí půjčiteli písemně (možno i elektronicky emailem), a to konkrétně odboru správy majetku a odboru investic Městského úřadu Český Krumlov. </w:t>
      </w:r>
    </w:p>
    <w:p w14:paraId="4CABD3BA" w14:textId="192DB5E4" w:rsidR="00D55EDE" w:rsidRPr="00D467AF" w:rsidRDefault="00D55EDE" w:rsidP="00D55EDE">
      <w:pPr>
        <w:spacing w:after="120"/>
        <w:ind w:left="357"/>
        <w:rPr>
          <w:rFonts w:ascii="Arial" w:hAnsi="Arial" w:cs="Arial"/>
        </w:rPr>
      </w:pPr>
      <w:r w:rsidRPr="00D467AF">
        <w:rPr>
          <w:rFonts w:ascii="Arial" w:hAnsi="Arial" w:cs="Arial"/>
        </w:rPr>
        <w:t xml:space="preserve">Pokud půjčitel prostřednictvím uvedeného odboru nesdělí vypůjčiteli písemně (i mailem) své stanovisko k požadavku na drobné opravy do 10 pracovních dnů, má se za to, že je požadavek odsouhlasen. </w:t>
      </w:r>
    </w:p>
    <w:p w14:paraId="76E66B6C" w14:textId="19C22A67" w:rsidR="00D55EDE" w:rsidRPr="00D467AF" w:rsidRDefault="00D55EDE" w:rsidP="00D55EDE">
      <w:pPr>
        <w:spacing w:after="120"/>
        <w:ind w:left="357"/>
        <w:rPr>
          <w:rFonts w:ascii="Arial" w:hAnsi="Arial" w:cs="Arial"/>
        </w:rPr>
      </w:pPr>
      <w:r w:rsidRPr="00D467AF">
        <w:rPr>
          <w:rFonts w:ascii="Arial" w:hAnsi="Arial" w:cs="Arial"/>
        </w:rPr>
        <w:t xml:space="preserve">Vypůjčitel následně úkon objedná vlastním jménem, uhradí fakturu a přefakturuje půjčiteli částku poníženou o 10 tis. Kč bez DPH. </w:t>
      </w:r>
    </w:p>
    <w:p w14:paraId="4242C6D4" w14:textId="77777777" w:rsidR="00D770B3" w:rsidRPr="00D467AF" w:rsidRDefault="00D770B3" w:rsidP="00582161">
      <w:pPr>
        <w:numPr>
          <w:ilvl w:val="0"/>
          <w:numId w:val="2"/>
        </w:numPr>
        <w:tabs>
          <w:tab w:val="clear" w:pos="360"/>
        </w:tabs>
        <w:suppressAutoHyphens/>
        <w:spacing w:before="120" w:after="0" w:line="240" w:lineRule="auto"/>
        <w:ind w:left="284" w:hanging="284"/>
        <w:jc w:val="both"/>
        <w:rPr>
          <w:rFonts w:ascii="Arial" w:eastAsia="Times New Roman" w:hAnsi="Arial" w:cs="Times New Roman"/>
          <w:lang w:eastAsia="ar-SA"/>
        </w:rPr>
      </w:pPr>
      <w:bookmarkStart w:id="2" w:name="_Hlk500311770"/>
      <w:r w:rsidRPr="00D467AF">
        <w:rPr>
          <w:rFonts w:ascii="Arial" w:eastAsia="Times New Roman" w:hAnsi="Arial" w:cs="Times New Roman"/>
          <w:lang w:eastAsia="ar-SA"/>
        </w:rPr>
        <w:t xml:space="preserve">Vypůjčitel není oprávněn provádět stavební a jiné úpravy v souvislosti s technickým zhodnocením, rekonstrukcí a modernizací předmětu výpůjčky. </w:t>
      </w:r>
    </w:p>
    <w:bookmarkEnd w:id="2"/>
    <w:p w14:paraId="16D29759" w14:textId="77777777" w:rsidR="00D770B3" w:rsidRPr="00D467AF" w:rsidRDefault="00D770B3" w:rsidP="00582161">
      <w:pPr>
        <w:numPr>
          <w:ilvl w:val="0"/>
          <w:numId w:val="2"/>
        </w:numPr>
        <w:tabs>
          <w:tab w:val="clear" w:pos="360"/>
        </w:tabs>
        <w:suppressAutoHyphens/>
        <w:spacing w:before="120" w:after="0" w:line="240" w:lineRule="auto"/>
        <w:ind w:left="284" w:hanging="284"/>
        <w:jc w:val="both"/>
        <w:rPr>
          <w:rFonts w:ascii="Arial" w:eastAsia="Times New Roman" w:hAnsi="Arial" w:cs="Arial"/>
          <w:iCs/>
          <w:lang w:eastAsia="cs-CZ"/>
        </w:rPr>
      </w:pPr>
      <w:r w:rsidRPr="00D467AF">
        <w:rPr>
          <w:rFonts w:ascii="Arial" w:eastAsia="Times New Roman" w:hAnsi="Arial" w:cs="Times New Roman"/>
          <w:lang w:eastAsia="ar-SA"/>
        </w:rPr>
        <w:t>V nemovitostech, které jsou majetkem Rytířského řádu Křižovníků s červenou hvězdou, nesmí vypůjčitel provozovat činnosti, které jsou v rozporu s etikou církevního řádu.</w:t>
      </w:r>
    </w:p>
    <w:p w14:paraId="2804ED20" w14:textId="77777777" w:rsidR="00D770B3" w:rsidRPr="00D467AF" w:rsidRDefault="00D770B3" w:rsidP="00582161">
      <w:pPr>
        <w:numPr>
          <w:ilvl w:val="0"/>
          <w:numId w:val="2"/>
        </w:numPr>
        <w:tabs>
          <w:tab w:val="clear" w:pos="360"/>
        </w:tabs>
        <w:suppressAutoHyphens/>
        <w:spacing w:before="120" w:after="0" w:line="240" w:lineRule="auto"/>
        <w:ind w:left="284" w:hanging="284"/>
        <w:jc w:val="both"/>
        <w:rPr>
          <w:rFonts w:ascii="Arial" w:eastAsia="Times New Roman" w:hAnsi="Arial" w:cs="Times New Roman"/>
          <w:lang w:eastAsia="ar-SA"/>
        </w:rPr>
      </w:pPr>
      <w:r w:rsidRPr="00D467AF">
        <w:rPr>
          <w:rFonts w:ascii="Arial" w:eastAsia="Times New Roman" w:hAnsi="Arial" w:cs="Times New Roman"/>
          <w:lang w:eastAsia="ar-SA"/>
        </w:rPr>
        <w:t xml:space="preserve">Vypůjčitel si je vědom skutečnosti, že klášter Rytířského řádu Křižovníků s červenou hvězdou má svého správce, který provádí opravu závad a poruch v prostorách, které nejsou předmětem této smlouvy. Případné zjištěné závady v prostorách, které vypůjčitel nevyužívá na základě této smlouvy, je povinen hlásit tomuto správci, který zjistí stav a zajistí nápravu. </w:t>
      </w:r>
    </w:p>
    <w:p w14:paraId="6009BC84" w14:textId="4ED41606" w:rsidR="00D770B3" w:rsidRPr="00D467AF" w:rsidRDefault="00D770B3" w:rsidP="00582161">
      <w:pPr>
        <w:numPr>
          <w:ilvl w:val="0"/>
          <w:numId w:val="2"/>
        </w:numPr>
        <w:tabs>
          <w:tab w:val="clear" w:pos="360"/>
        </w:tabs>
        <w:suppressAutoHyphens/>
        <w:spacing w:before="120" w:after="0" w:line="240" w:lineRule="auto"/>
        <w:ind w:left="284" w:hanging="284"/>
        <w:jc w:val="both"/>
        <w:rPr>
          <w:rFonts w:ascii="Arial" w:eastAsia="Times New Roman" w:hAnsi="Arial" w:cs="Times New Roman"/>
          <w:lang w:eastAsia="ar-SA"/>
        </w:rPr>
      </w:pPr>
      <w:r w:rsidRPr="00D467AF">
        <w:rPr>
          <w:rFonts w:ascii="Arial" w:eastAsia="Times New Roman" w:hAnsi="Arial" w:cs="Times New Roman"/>
          <w:lang w:eastAsia="ar-SA"/>
        </w:rPr>
        <w:t xml:space="preserve">Vypůjčitel je oprávněn poskytnout předmět výpůjčky ke krátkodobému užívání třetím osobám bez předchozího písemného souhlasu půjčitele. Za krátkodobé užívání se považuje doba užívání nepřesahující 29 dní. </w:t>
      </w:r>
    </w:p>
    <w:p w14:paraId="7091F043" w14:textId="77777777" w:rsidR="00D770B3" w:rsidRPr="00D467AF" w:rsidRDefault="00D770B3" w:rsidP="00582161">
      <w:pPr>
        <w:numPr>
          <w:ilvl w:val="0"/>
          <w:numId w:val="2"/>
        </w:numPr>
        <w:tabs>
          <w:tab w:val="clear" w:pos="360"/>
        </w:tabs>
        <w:suppressAutoHyphens/>
        <w:spacing w:before="120" w:after="0" w:line="240" w:lineRule="auto"/>
        <w:ind w:left="284" w:hanging="284"/>
        <w:jc w:val="both"/>
        <w:rPr>
          <w:rFonts w:ascii="Arial" w:eastAsia="Times New Roman" w:hAnsi="Arial" w:cs="Times New Roman"/>
          <w:lang w:eastAsia="ar-SA"/>
        </w:rPr>
      </w:pPr>
      <w:r w:rsidRPr="00D467AF">
        <w:rPr>
          <w:rFonts w:ascii="Arial" w:eastAsia="Times New Roman" w:hAnsi="Arial" w:cs="Times New Roman"/>
          <w:lang w:eastAsia="ar-SA"/>
        </w:rPr>
        <w:t xml:space="preserve">Vypůjčitel je oprávněn bez písemného souhlasu půjčitele poskytnout předmět výpůjčky nebo jeho část, zejména prostory řemeslných dílen, do užívání třetím osobám za předpokladu, že tyto osoby budou v těchto prostorách vyvíjet činnost, která slouží k naplnění účelu a cíle projektu „Revitalizace areálu klášterů Český Krumlov“, a to na dobu platnosti smlouvy o výpůjčce a za splnění aktuálně platných podmínek, daných poskytovatelem dotace, které platí po lhůtě udržitelnosti a umožňují využití komerčně využitelných částí areálu do 30% v objemu a v čase. </w:t>
      </w:r>
    </w:p>
    <w:p w14:paraId="29BB3227" w14:textId="071FADE2" w:rsidR="00D770B3" w:rsidRPr="00D467AF" w:rsidRDefault="00D770B3" w:rsidP="00582161">
      <w:pPr>
        <w:numPr>
          <w:ilvl w:val="0"/>
          <w:numId w:val="2"/>
        </w:numPr>
        <w:tabs>
          <w:tab w:val="clear" w:pos="360"/>
        </w:tabs>
        <w:suppressAutoHyphens/>
        <w:spacing w:before="120" w:after="0" w:line="240" w:lineRule="auto"/>
        <w:ind w:left="284" w:hanging="284"/>
        <w:jc w:val="both"/>
        <w:rPr>
          <w:rFonts w:ascii="Arial" w:eastAsia="Times New Roman" w:hAnsi="Arial" w:cs="Times New Roman"/>
          <w:lang w:eastAsia="ar-SA"/>
        </w:rPr>
      </w:pPr>
      <w:r w:rsidRPr="00D467AF">
        <w:rPr>
          <w:rFonts w:ascii="Arial" w:eastAsia="Times New Roman" w:hAnsi="Arial" w:cs="Times New Roman"/>
          <w:lang w:eastAsia="ar-SA"/>
        </w:rPr>
        <w:t xml:space="preserve">Vypůjčitel si je vědom skutečnosti, že půjčitel sjednal smlouvy s třetími osobami za účelem provádění správy objektů. </w:t>
      </w:r>
      <w:r w:rsidR="006E5E16" w:rsidRPr="00D467AF">
        <w:rPr>
          <w:rFonts w:ascii="Arial" w:eastAsia="Times New Roman" w:hAnsi="Arial" w:cs="Times New Roman"/>
          <w:lang w:eastAsia="ar-SA"/>
        </w:rPr>
        <w:t>Seznam smluv je uveden v příloze č. 7.</w:t>
      </w:r>
    </w:p>
    <w:p w14:paraId="0D7FC6BB" w14:textId="64213E50" w:rsidR="00D770B3" w:rsidRPr="00D467AF" w:rsidRDefault="00D770B3" w:rsidP="00582161">
      <w:pPr>
        <w:numPr>
          <w:ilvl w:val="0"/>
          <w:numId w:val="2"/>
        </w:numPr>
        <w:tabs>
          <w:tab w:val="clear" w:pos="360"/>
        </w:tabs>
        <w:suppressAutoHyphens/>
        <w:spacing w:before="120" w:after="0" w:line="240" w:lineRule="auto"/>
        <w:ind w:left="426" w:hanging="426"/>
        <w:jc w:val="both"/>
        <w:rPr>
          <w:rFonts w:ascii="Arial" w:eastAsia="Times New Roman" w:hAnsi="Arial" w:cs="Times New Roman"/>
          <w:lang w:eastAsia="ar-SA"/>
        </w:rPr>
      </w:pPr>
      <w:r w:rsidRPr="00D467AF">
        <w:rPr>
          <w:rFonts w:ascii="Arial" w:eastAsia="Times New Roman" w:hAnsi="Arial" w:cs="Times New Roman"/>
          <w:lang w:eastAsia="ar-SA"/>
        </w:rPr>
        <w:t>Vypůjčitel je povinen umožnit půjčiteli přes vypůjčené prostory přístup do prostor, které nejsou předmětem této smlouvy, za účelem zajišťování provozu, provádění servisních úkonů, oprav a údržby zařízení, zajišťování revizí</w:t>
      </w:r>
      <w:r w:rsidR="002741AF" w:rsidRPr="00D467AF">
        <w:rPr>
          <w:rFonts w:ascii="Arial" w:eastAsia="Times New Roman" w:hAnsi="Arial" w:cs="Times New Roman"/>
          <w:lang w:eastAsia="ar-SA"/>
        </w:rPr>
        <w:t>, odečtů stavu měřidel spotřeby</w:t>
      </w:r>
      <w:r w:rsidR="006E5E16" w:rsidRPr="00D467AF">
        <w:rPr>
          <w:rFonts w:ascii="Arial" w:eastAsia="Times New Roman" w:hAnsi="Arial" w:cs="Times New Roman"/>
          <w:lang w:eastAsia="ar-SA"/>
        </w:rPr>
        <w:t xml:space="preserve"> dodávaných médií</w:t>
      </w:r>
      <w:r w:rsidR="002741AF" w:rsidRPr="00D467AF">
        <w:rPr>
          <w:rFonts w:ascii="Arial" w:eastAsia="Times New Roman" w:hAnsi="Arial" w:cs="Times New Roman"/>
          <w:lang w:eastAsia="ar-SA"/>
        </w:rPr>
        <w:t xml:space="preserve"> </w:t>
      </w:r>
      <w:r w:rsidRPr="00D467AF">
        <w:rPr>
          <w:rFonts w:ascii="Arial" w:eastAsia="Times New Roman" w:hAnsi="Arial" w:cs="Times New Roman"/>
          <w:lang w:eastAsia="ar-SA"/>
        </w:rPr>
        <w:t>a podobně.</w:t>
      </w:r>
    </w:p>
    <w:p w14:paraId="79F7AF20" w14:textId="77777777" w:rsidR="00D770B3" w:rsidRPr="00D467AF" w:rsidRDefault="00D770B3" w:rsidP="00582161">
      <w:pPr>
        <w:numPr>
          <w:ilvl w:val="0"/>
          <w:numId w:val="2"/>
        </w:numPr>
        <w:tabs>
          <w:tab w:val="clear" w:pos="360"/>
        </w:tabs>
        <w:suppressAutoHyphens/>
        <w:spacing w:before="120" w:after="0" w:line="240" w:lineRule="auto"/>
        <w:ind w:left="426" w:hanging="426"/>
        <w:jc w:val="both"/>
        <w:rPr>
          <w:rFonts w:ascii="Arial" w:eastAsia="Times New Roman" w:hAnsi="Arial" w:cs="Times New Roman"/>
          <w:lang w:eastAsia="ar-SA"/>
        </w:rPr>
      </w:pPr>
      <w:r w:rsidRPr="00D467AF">
        <w:rPr>
          <w:rFonts w:ascii="Arial" w:eastAsia="Times New Roman" w:hAnsi="Arial" w:cs="Times New Roman"/>
          <w:lang w:eastAsia="ar-SA"/>
        </w:rPr>
        <w:t xml:space="preserve">Půjčitel se zavazuje akceptovat budoucí podmínky krátkodobých smluv o užívání předmětu výpůjčky nebo jeho části, uzavřených mezi vypůjčitelem a třetí osobou. Vypůjčitel není oprávněn dát předmět výpůjčky do užívání třetí osobě na dobu přesahující 29 dní bez předchozího písemného souhlasu půjčitele. </w:t>
      </w:r>
    </w:p>
    <w:p w14:paraId="2E064B7F" w14:textId="2030F836" w:rsidR="00D770B3" w:rsidRPr="00D467AF" w:rsidRDefault="00D770B3" w:rsidP="00582161">
      <w:pPr>
        <w:numPr>
          <w:ilvl w:val="0"/>
          <w:numId w:val="2"/>
        </w:numPr>
        <w:tabs>
          <w:tab w:val="clear" w:pos="360"/>
        </w:tabs>
        <w:suppressAutoHyphens/>
        <w:spacing w:before="120" w:after="0" w:line="240" w:lineRule="auto"/>
        <w:ind w:left="426" w:hanging="426"/>
        <w:jc w:val="both"/>
        <w:rPr>
          <w:rFonts w:ascii="Arial" w:eastAsia="Times New Roman" w:hAnsi="Arial" w:cs="Times New Roman"/>
          <w:lang w:eastAsia="ar-SA"/>
        </w:rPr>
      </w:pPr>
      <w:r w:rsidRPr="00D467AF">
        <w:rPr>
          <w:rFonts w:ascii="Arial" w:eastAsia="Times New Roman" w:hAnsi="Arial" w:cs="Times New Roman"/>
          <w:lang w:eastAsia="ar-SA"/>
        </w:rPr>
        <w:t>Vypůjčitel je povinen řídit se ustanoveními provozního řádu</w:t>
      </w:r>
      <w:r w:rsidR="006E5E16" w:rsidRPr="00D467AF">
        <w:rPr>
          <w:rFonts w:ascii="Arial" w:eastAsia="Times New Roman" w:hAnsi="Arial" w:cs="Times New Roman"/>
          <w:lang w:eastAsia="ar-SA"/>
        </w:rPr>
        <w:t xml:space="preserve"> areálu klášterů a provozního řádu zahrad</w:t>
      </w:r>
      <w:r w:rsidRPr="00D467AF">
        <w:rPr>
          <w:rFonts w:ascii="Arial" w:eastAsia="Times New Roman" w:hAnsi="Arial" w:cs="Times New Roman"/>
          <w:lang w:eastAsia="ar-SA"/>
        </w:rPr>
        <w:t xml:space="preserve"> v platném znění.</w:t>
      </w:r>
    </w:p>
    <w:p w14:paraId="428B1E21" w14:textId="77777777" w:rsidR="00D770B3" w:rsidRPr="00D467AF" w:rsidRDefault="00D770B3" w:rsidP="00582161">
      <w:pPr>
        <w:numPr>
          <w:ilvl w:val="0"/>
          <w:numId w:val="2"/>
        </w:numPr>
        <w:tabs>
          <w:tab w:val="clear" w:pos="360"/>
        </w:tabs>
        <w:suppressAutoHyphens/>
        <w:spacing w:before="120" w:after="0" w:line="240" w:lineRule="auto"/>
        <w:ind w:left="426" w:hanging="426"/>
        <w:jc w:val="both"/>
        <w:rPr>
          <w:rFonts w:ascii="Arial" w:eastAsia="Times New Roman" w:hAnsi="Arial" w:cs="Arial"/>
          <w:lang w:eastAsia="ar-SA"/>
        </w:rPr>
      </w:pPr>
      <w:r w:rsidRPr="00D467AF">
        <w:rPr>
          <w:rFonts w:ascii="Arial" w:eastAsia="Times New Roman" w:hAnsi="Arial" w:cs="Times New Roman"/>
          <w:lang w:eastAsia="ar-SA"/>
        </w:rPr>
        <w:t>Vypůjčitel je povinen přes prostory užívané dle této smlouvy zajistit bezproblémový přístup do prostor</w:t>
      </w:r>
      <w:r w:rsidRPr="00D467AF">
        <w:rPr>
          <w:rFonts w:ascii="Arial" w:eastAsia="Times New Roman" w:hAnsi="Arial" w:cs="Arial"/>
          <w:lang w:eastAsia="ar-SA"/>
        </w:rPr>
        <w:t xml:space="preserve"> užívaných Centrem barokní kultury, z.s., IČ 26567652, a to:</w:t>
      </w:r>
    </w:p>
    <w:p w14:paraId="6E0FAD67" w14:textId="77777777" w:rsidR="00D770B3" w:rsidRPr="00D467AF" w:rsidRDefault="00D770B3" w:rsidP="00582161">
      <w:pPr>
        <w:numPr>
          <w:ilvl w:val="1"/>
          <w:numId w:val="3"/>
        </w:numPr>
        <w:suppressAutoHyphens/>
        <w:spacing w:before="60" w:after="0" w:line="240" w:lineRule="auto"/>
        <w:ind w:left="709" w:hanging="284"/>
        <w:jc w:val="both"/>
        <w:rPr>
          <w:rFonts w:ascii="Arial" w:eastAsia="Times New Roman" w:hAnsi="Arial" w:cs="Arial"/>
          <w:lang w:eastAsia="cs-CZ"/>
        </w:rPr>
      </w:pPr>
      <w:r w:rsidRPr="00D467AF">
        <w:rPr>
          <w:rFonts w:ascii="Arial" w:eastAsia="Times New Roman" w:hAnsi="Arial" w:cs="Arial"/>
          <w:lang w:eastAsia="cs-CZ"/>
        </w:rPr>
        <w:t>do místnosti K1-2-033 přes místnosti  K1-1-013, K1-1-014, K1-2-011a a  K1-2-029,</w:t>
      </w:r>
    </w:p>
    <w:p w14:paraId="6A7C4B51" w14:textId="0A42B987" w:rsidR="00D770B3" w:rsidRPr="00D467AF" w:rsidRDefault="00D770B3" w:rsidP="00582161">
      <w:pPr>
        <w:numPr>
          <w:ilvl w:val="1"/>
          <w:numId w:val="3"/>
        </w:numPr>
        <w:suppressAutoHyphens/>
        <w:spacing w:before="60" w:after="0" w:line="240" w:lineRule="auto"/>
        <w:ind w:left="709" w:hanging="283"/>
        <w:jc w:val="both"/>
        <w:rPr>
          <w:rFonts w:ascii="Arial" w:eastAsia="Times New Roman" w:hAnsi="Arial" w:cs="Arial"/>
          <w:lang w:eastAsia="cs-CZ"/>
        </w:rPr>
      </w:pPr>
      <w:r w:rsidRPr="00D467AF">
        <w:rPr>
          <w:rFonts w:ascii="Arial" w:eastAsia="Times New Roman" w:hAnsi="Arial" w:cs="Arial"/>
          <w:lang w:eastAsia="cs-CZ"/>
        </w:rPr>
        <w:lastRenderedPageBreak/>
        <w:t>do místností č. K1-2-045a a K1-2-048 přes místnosti č. K1-2-051, K1-2-052,  K1-2-051, K1-2-050, K1-2-047 a K1-2-046.</w:t>
      </w:r>
    </w:p>
    <w:p w14:paraId="10ACF63A" w14:textId="4AF33E22" w:rsidR="00DD023C" w:rsidRPr="00D467AF" w:rsidRDefault="00DD023C" w:rsidP="00582161">
      <w:pPr>
        <w:numPr>
          <w:ilvl w:val="0"/>
          <w:numId w:val="2"/>
        </w:numPr>
        <w:tabs>
          <w:tab w:val="clear" w:pos="360"/>
        </w:tabs>
        <w:suppressAutoHyphens/>
        <w:spacing w:before="120" w:after="0" w:line="240" w:lineRule="auto"/>
        <w:ind w:left="426" w:hanging="426"/>
        <w:jc w:val="both"/>
        <w:rPr>
          <w:rFonts w:ascii="Arial" w:eastAsia="Times New Roman" w:hAnsi="Arial" w:cs="Times New Roman"/>
          <w:lang w:eastAsia="ar-SA"/>
        </w:rPr>
      </w:pPr>
      <w:r w:rsidRPr="00D467AF">
        <w:rPr>
          <w:rFonts w:ascii="Arial" w:eastAsia="Times New Roman" w:hAnsi="Arial" w:cs="Times New Roman"/>
          <w:lang w:eastAsia="ar-SA"/>
        </w:rPr>
        <w:t>Vypůjčitel povinen zajistit bezproblémový přístup pro Střední uměleckoprůmyslovou školu sv. Anežky České, IČ: 60084286 do prostor užívaných školou v budově Latrán č.p. 50 a do skladu řeziva nacházejícím se v Klášterní zahradě, na pozemku p.č. 919/1. Dále vypůjčitel umožní Střední uměleckoprůmyslové škole sv. Anežky České bezplatné užívání zahrad pro výuku</w:t>
      </w:r>
      <w:r w:rsidR="00F12D57" w:rsidRPr="00D467AF">
        <w:rPr>
          <w:rFonts w:ascii="Arial" w:eastAsia="Times New Roman" w:hAnsi="Arial" w:cs="Times New Roman"/>
          <w:lang w:eastAsia="ar-SA"/>
        </w:rPr>
        <w:t>.</w:t>
      </w:r>
    </w:p>
    <w:p w14:paraId="3D6248DA" w14:textId="5F38A918" w:rsidR="00D770B3" w:rsidRPr="00D467AF" w:rsidRDefault="00D770B3" w:rsidP="00582161">
      <w:pPr>
        <w:numPr>
          <w:ilvl w:val="0"/>
          <w:numId w:val="2"/>
        </w:numPr>
        <w:tabs>
          <w:tab w:val="clear" w:pos="360"/>
        </w:tabs>
        <w:suppressAutoHyphens/>
        <w:spacing w:before="120" w:after="0" w:line="240" w:lineRule="auto"/>
        <w:ind w:left="426" w:hanging="426"/>
        <w:jc w:val="both"/>
        <w:rPr>
          <w:rFonts w:ascii="Arial" w:eastAsia="Times New Roman" w:hAnsi="Arial" w:cs="Arial"/>
          <w:lang w:eastAsia="cs-CZ"/>
        </w:rPr>
      </w:pPr>
      <w:r w:rsidRPr="00D467AF">
        <w:rPr>
          <w:rFonts w:ascii="Arial" w:eastAsia="Times New Roman" w:hAnsi="Arial" w:cs="Arial"/>
          <w:lang w:eastAsia="cs-CZ"/>
        </w:rPr>
        <w:t>Půjčitel je povinen bezodkladně informovat vypůjčitele o stavu a rozsahu pojištění předmětu smlouvy. K tomu půjčitel poskytne vypůjčiteli potřebné doklady související se sjednanými pojištěními (PS, VPP aj.).</w:t>
      </w:r>
      <w:r w:rsidR="009A1BDC" w:rsidRPr="00D467AF">
        <w:rPr>
          <w:rFonts w:ascii="Arial" w:eastAsia="Times New Roman" w:hAnsi="Arial" w:cs="Arial"/>
          <w:lang w:eastAsia="cs-CZ"/>
        </w:rPr>
        <w:t xml:space="preserve"> </w:t>
      </w:r>
      <w:r w:rsidR="00DD023C" w:rsidRPr="00D467AF">
        <w:rPr>
          <w:rFonts w:ascii="Arial" w:eastAsia="Times New Roman" w:hAnsi="Arial" w:cs="Arial"/>
          <w:lang w:eastAsia="cs-CZ"/>
        </w:rPr>
        <w:t>Rozsah pojištění ke dni uzavření smlouvy (</w:t>
      </w:r>
      <w:r w:rsidR="00061FB6" w:rsidRPr="00D467AF">
        <w:rPr>
          <w:rFonts w:ascii="Arial" w:eastAsia="Times New Roman" w:hAnsi="Arial" w:cs="Arial"/>
          <w:lang w:eastAsia="cs-CZ"/>
        </w:rPr>
        <w:t>výtah z aktuální smlouvy</w:t>
      </w:r>
      <w:r w:rsidR="00DD023C" w:rsidRPr="00D467AF">
        <w:rPr>
          <w:rFonts w:ascii="Arial" w:eastAsia="Times New Roman" w:hAnsi="Arial" w:cs="Arial"/>
          <w:lang w:eastAsia="cs-CZ"/>
        </w:rPr>
        <w:t>)</w:t>
      </w:r>
      <w:r w:rsidR="00061FB6" w:rsidRPr="00D467AF">
        <w:rPr>
          <w:rFonts w:ascii="Arial" w:eastAsia="Times New Roman" w:hAnsi="Arial" w:cs="Arial"/>
          <w:lang w:eastAsia="cs-CZ"/>
        </w:rPr>
        <w:t xml:space="preserve"> </w:t>
      </w:r>
      <w:r w:rsidR="00DD023C" w:rsidRPr="00D467AF">
        <w:rPr>
          <w:rFonts w:ascii="Arial" w:eastAsia="Times New Roman" w:hAnsi="Arial" w:cs="Arial"/>
          <w:lang w:eastAsia="cs-CZ"/>
        </w:rPr>
        <w:t xml:space="preserve">je uveden v příloze č. </w:t>
      </w:r>
      <w:r w:rsidR="00EA4CDC" w:rsidRPr="00D467AF">
        <w:rPr>
          <w:rFonts w:ascii="Arial" w:eastAsia="Times New Roman" w:hAnsi="Arial" w:cs="Arial"/>
          <w:lang w:eastAsia="cs-CZ"/>
        </w:rPr>
        <w:t>7</w:t>
      </w:r>
      <w:r w:rsidR="00DD023C" w:rsidRPr="00D467AF">
        <w:rPr>
          <w:rFonts w:ascii="Arial" w:eastAsia="Times New Roman" w:hAnsi="Arial" w:cs="Arial"/>
          <w:lang w:eastAsia="cs-CZ"/>
        </w:rPr>
        <w:t>.</w:t>
      </w:r>
    </w:p>
    <w:p w14:paraId="7E91B8A5" w14:textId="77777777" w:rsidR="00D770B3" w:rsidRPr="00D467AF" w:rsidRDefault="00D770B3" w:rsidP="00582161">
      <w:pPr>
        <w:numPr>
          <w:ilvl w:val="0"/>
          <w:numId w:val="11"/>
        </w:numPr>
        <w:suppressAutoHyphens/>
        <w:spacing w:before="240" w:after="0" w:line="240" w:lineRule="auto"/>
        <w:ind w:left="360"/>
        <w:jc w:val="center"/>
        <w:rPr>
          <w:rFonts w:ascii="Arial" w:eastAsia="Times New Roman" w:hAnsi="Arial" w:cs="Arial"/>
          <w:b/>
          <w:lang w:eastAsia="ar-SA"/>
        </w:rPr>
      </w:pPr>
      <w:r w:rsidRPr="00D467AF">
        <w:rPr>
          <w:rFonts w:ascii="Arial" w:eastAsia="Times New Roman" w:hAnsi="Arial" w:cs="Arial"/>
          <w:b/>
          <w:lang w:eastAsia="ar-SA"/>
        </w:rPr>
        <w:t>Závěrečná ustanovení</w:t>
      </w:r>
    </w:p>
    <w:p w14:paraId="37658FE6" w14:textId="77777777" w:rsidR="00D770B3" w:rsidRPr="00D467AF" w:rsidRDefault="00D770B3" w:rsidP="00D770B3">
      <w:pPr>
        <w:numPr>
          <w:ilvl w:val="0"/>
          <w:numId w:val="1"/>
        </w:numPr>
        <w:tabs>
          <w:tab w:val="left" w:pos="360"/>
        </w:tabs>
        <w:suppressAutoHyphens/>
        <w:spacing w:before="120" w:after="0" w:line="240" w:lineRule="auto"/>
        <w:ind w:left="357" w:hanging="357"/>
        <w:jc w:val="both"/>
        <w:rPr>
          <w:rFonts w:ascii="Arial" w:eastAsia="Times New Roman" w:hAnsi="Arial" w:cs="Arial"/>
          <w:lang w:eastAsia="ar-SA"/>
        </w:rPr>
      </w:pPr>
      <w:r w:rsidRPr="00D467AF">
        <w:rPr>
          <w:rFonts w:ascii="Arial" w:eastAsia="Times New Roman" w:hAnsi="Arial" w:cs="Arial"/>
          <w:lang w:eastAsia="ar-SA"/>
        </w:rPr>
        <w:t xml:space="preserve">Věci touto smlouvou neupravené se řídí příslušnými právními předpisy. </w:t>
      </w:r>
    </w:p>
    <w:p w14:paraId="60AD2798" w14:textId="77777777" w:rsidR="00D770B3" w:rsidRPr="00D467AF" w:rsidRDefault="00D770B3" w:rsidP="00D770B3">
      <w:pPr>
        <w:numPr>
          <w:ilvl w:val="0"/>
          <w:numId w:val="1"/>
        </w:numPr>
        <w:suppressAutoHyphens/>
        <w:spacing w:before="60" w:after="0" w:line="252" w:lineRule="auto"/>
        <w:jc w:val="both"/>
        <w:rPr>
          <w:rFonts w:ascii="Arial" w:eastAsia="Times New Roman" w:hAnsi="Arial" w:cs="Times New Roman"/>
          <w:lang w:eastAsia="ar-SA"/>
        </w:rPr>
      </w:pPr>
      <w:r w:rsidRPr="00D467AF">
        <w:rPr>
          <w:rFonts w:ascii="Arial" w:eastAsia="Times New Roman" w:hAnsi="Arial" w:cs="Times New Roman"/>
          <w:lang w:eastAsia="ar-SA"/>
        </w:rPr>
        <w:t>Smluvní strany souhlasí, aby tato smlouva byla půjčitelem zveřejněna v plném rozsahu v elektronickém registru smluv, který slouží k uveřejňování smluv dle zákona č. 340/2015 Sb., o zvláštních podmínkách účinnosti některých smluv, uveřejňování těchto smluv a o registru smluv (zákon o registru smluv), ve znění pozdějších předpisů.</w:t>
      </w:r>
    </w:p>
    <w:p w14:paraId="6DD4DE1E" w14:textId="77777777" w:rsidR="00D770B3" w:rsidRPr="00D467AF" w:rsidRDefault="00D770B3" w:rsidP="00D770B3">
      <w:pPr>
        <w:numPr>
          <w:ilvl w:val="0"/>
          <w:numId w:val="1"/>
        </w:numPr>
        <w:tabs>
          <w:tab w:val="left" w:pos="360"/>
        </w:tabs>
        <w:suppressAutoHyphens/>
        <w:spacing w:before="120" w:after="0" w:line="240" w:lineRule="auto"/>
        <w:ind w:left="357" w:hanging="357"/>
        <w:jc w:val="both"/>
        <w:rPr>
          <w:rFonts w:ascii="Arial" w:eastAsia="Times New Roman" w:hAnsi="Arial" w:cs="Arial"/>
          <w:lang w:eastAsia="ar-SA"/>
        </w:rPr>
      </w:pPr>
      <w:r w:rsidRPr="00D467AF">
        <w:rPr>
          <w:rFonts w:ascii="Arial" w:eastAsia="Times New Roman" w:hAnsi="Arial" w:cs="Arial"/>
          <w:lang w:eastAsia="ar-SA"/>
        </w:rPr>
        <w:t>Smluvní strany prohlašují, že smlouva odpovídá jejich vůli a na důkaz toho připojují své podpisy.</w:t>
      </w:r>
    </w:p>
    <w:p w14:paraId="1A5A04F6" w14:textId="77777777" w:rsidR="00D770B3" w:rsidRPr="00D467AF" w:rsidRDefault="00D770B3" w:rsidP="00D770B3">
      <w:pPr>
        <w:numPr>
          <w:ilvl w:val="0"/>
          <w:numId w:val="1"/>
        </w:numPr>
        <w:tabs>
          <w:tab w:val="left" w:pos="360"/>
        </w:tabs>
        <w:suppressAutoHyphens/>
        <w:spacing w:before="120" w:after="0" w:line="240" w:lineRule="auto"/>
        <w:ind w:left="357" w:hanging="357"/>
        <w:jc w:val="both"/>
        <w:rPr>
          <w:rFonts w:ascii="Arial" w:eastAsia="Times New Roman" w:hAnsi="Arial" w:cs="Arial"/>
          <w:lang w:eastAsia="ar-SA"/>
        </w:rPr>
      </w:pPr>
      <w:r w:rsidRPr="00D467AF">
        <w:rPr>
          <w:rFonts w:ascii="Arial" w:eastAsia="Times New Roman" w:hAnsi="Arial" w:cs="Arial"/>
          <w:lang w:eastAsia="ar-SA"/>
        </w:rPr>
        <w:t>Tato smlouva se sepisuje ve čtyřech stejnopisech, z nichž každá ze stran obdrží po dvou.</w:t>
      </w:r>
    </w:p>
    <w:p w14:paraId="0A7CFFC0" w14:textId="728DF8AA" w:rsidR="00D770B3" w:rsidRPr="00D467AF" w:rsidRDefault="00D770B3" w:rsidP="00D770B3">
      <w:pPr>
        <w:numPr>
          <w:ilvl w:val="0"/>
          <w:numId w:val="1"/>
        </w:numPr>
        <w:tabs>
          <w:tab w:val="left" w:pos="360"/>
        </w:tabs>
        <w:suppressAutoHyphens/>
        <w:spacing w:before="120" w:after="0" w:line="240" w:lineRule="auto"/>
        <w:ind w:left="357" w:hanging="357"/>
        <w:jc w:val="both"/>
        <w:rPr>
          <w:rFonts w:ascii="Arial" w:eastAsia="Times New Roman" w:hAnsi="Arial" w:cs="Arial"/>
          <w:lang w:eastAsia="ar-SA"/>
        </w:rPr>
      </w:pPr>
      <w:r w:rsidRPr="00D467AF">
        <w:rPr>
          <w:rFonts w:ascii="Arial" w:eastAsia="Times New Roman" w:hAnsi="Arial" w:cs="Arial"/>
          <w:lang w:eastAsia="ar-SA"/>
        </w:rPr>
        <w:t xml:space="preserve">Nedílnou součástí smlouvy jsou přílohy č. 1 až č. </w:t>
      </w:r>
      <w:r w:rsidR="00D10ACC" w:rsidRPr="00D467AF">
        <w:rPr>
          <w:rFonts w:ascii="Arial" w:eastAsia="Times New Roman" w:hAnsi="Arial" w:cs="Arial"/>
          <w:lang w:eastAsia="ar-SA"/>
        </w:rPr>
        <w:t>7</w:t>
      </w:r>
      <w:r w:rsidRPr="00D467AF">
        <w:rPr>
          <w:rFonts w:ascii="Arial" w:eastAsia="Times New Roman" w:hAnsi="Arial" w:cs="Arial"/>
          <w:lang w:eastAsia="ar-SA"/>
        </w:rPr>
        <w:t>.</w:t>
      </w:r>
    </w:p>
    <w:p w14:paraId="12EFAA2E" w14:textId="77777777" w:rsidR="006A49E4" w:rsidRPr="00D467AF" w:rsidRDefault="006A49E4" w:rsidP="00D770B3">
      <w:pPr>
        <w:suppressAutoHyphens/>
        <w:spacing w:before="360" w:after="0" w:line="240" w:lineRule="auto"/>
        <w:jc w:val="both"/>
        <w:rPr>
          <w:rFonts w:ascii="Arial" w:eastAsia="Times New Roman" w:hAnsi="Arial" w:cs="Arial"/>
          <w:lang w:eastAsia="ar-SA"/>
        </w:rPr>
      </w:pPr>
    </w:p>
    <w:p w14:paraId="2B4A1523" w14:textId="4C706FF9" w:rsidR="00D770B3" w:rsidRPr="00D467AF" w:rsidRDefault="00D770B3" w:rsidP="00D770B3">
      <w:pPr>
        <w:suppressAutoHyphens/>
        <w:spacing w:before="360" w:after="0" w:line="240" w:lineRule="auto"/>
        <w:jc w:val="both"/>
        <w:rPr>
          <w:rFonts w:ascii="Arial" w:eastAsia="Times New Roman" w:hAnsi="Arial" w:cs="Arial"/>
          <w:lang w:eastAsia="ar-SA"/>
        </w:rPr>
      </w:pPr>
      <w:r w:rsidRPr="00D467AF">
        <w:rPr>
          <w:rFonts w:ascii="Arial" w:eastAsia="Times New Roman" w:hAnsi="Arial" w:cs="Arial"/>
          <w:lang w:eastAsia="ar-SA"/>
        </w:rPr>
        <w:t xml:space="preserve">V Českém Krumlově dne </w:t>
      </w:r>
      <w:r w:rsidR="0028501F">
        <w:rPr>
          <w:rFonts w:ascii="Arial" w:eastAsia="Times New Roman" w:hAnsi="Arial" w:cs="Arial"/>
          <w:lang w:eastAsia="ar-SA"/>
        </w:rPr>
        <w:t>31.12.2020</w:t>
      </w:r>
      <w:r w:rsidRPr="00D467AF">
        <w:rPr>
          <w:rFonts w:ascii="Arial" w:eastAsia="Times New Roman" w:hAnsi="Arial" w:cs="Arial"/>
          <w:lang w:eastAsia="ar-SA"/>
        </w:rPr>
        <w:tab/>
      </w:r>
      <w:r w:rsidRPr="00D467AF">
        <w:rPr>
          <w:rFonts w:ascii="Arial" w:eastAsia="Times New Roman" w:hAnsi="Arial" w:cs="Arial"/>
          <w:lang w:eastAsia="ar-SA"/>
        </w:rPr>
        <w:tab/>
      </w:r>
      <w:r w:rsidRPr="00D467AF">
        <w:rPr>
          <w:rFonts w:ascii="Arial" w:eastAsia="Times New Roman" w:hAnsi="Arial" w:cs="Arial"/>
          <w:lang w:eastAsia="ar-SA"/>
        </w:rPr>
        <w:tab/>
        <w:t xml:space="preserve">V Českém Krumlově dne </w:t>
      </w:r>
      <w:r w:rsidR="0028501F">
        <w:rPr>
          <w:rFonts w:ascii="Arial" w:eastAsia="Times New Roman" w:hAnsi="Arial" w:cs="Arial"/>
          <w:lang w:eastAsia="ar-SA"/>
        </w:rPr>
        <w:t>31.12.2020</w:t>
      </w:r>
      <w:r w:rsidRPr="00D467AF">
        <w:rPr>
          <w:rFonts w:ascii="Arial" w:eastAsia="Times New Roman" w:hAnsi="Arial" w:cs="Arial"/>
          <w:lang w:eastAsia="ar-SA"/>
        </w:rPr>
        <w:t xml:space="preserve"> </w:t>
      </w:r>
      <w:r w:rsidRPr="00D467AF">
        <w:rPr>
          <w:rFonts w:ascii="Arial" w:eastAsia="Times New Roman" w:hAnsi="Arial" w:cs="Arial"/>
          <w:lang w:eastAsia="ar-SA"/>
        </w:rPr>
        <w:tab/>
      </w:r>
    </w:p>
    <w:p w14:paraId="5419AB3E" w14:textId="77777777" w:rsidR="00D770B3" w:rsidRPr="00D467AF" w:rsidRDefault="00D770B3" w:rsidP="00D770B3">
      <w:pPr>
        <w:suppressAutoHyphens/>
        <w:spacing w:before="1320" w:after="0" w:line="240" w:lineRule="auto"/>
        <w:jc w:val="both"/>
        <w:rPr>
          <w:rFonts w:ascii="Arial" w:eastAsia="Times New Roman" w:hAnsi="Arial" w:cs="Arial"/>
          <w:lang w:eastAsia="ar-SA"/>
        </w:rPr>
      </w:pPr>
      <w:r w:rsidRPr="00D467AF">
        <w:rPr>
          <w:rFonts w:ascii="Arial" w:eastAsia="Times New Roman" w:hAnsi="Arial" w:cs="Arial"/>
          <w:lang w:eastAsia="ar-SA"/>
        </w:rPr>
        <w:t>Mgr. Dalibor Carda</w:t>
      </w:r>
      <w:r w:rsidRPr="00D467AF">
        <w:rPr>
          <w:rFonts w:ascii="Arial" w:eastAsia="Times New Roman" w:hAnsi="Arial" w:cs="Arial"/>
          <w:lang w:eastAsia="ar-SA"/>
        </w:rPr>
        <w:tab/>
      </w:r>
      <w:r w:rsidRPr="00D467AF">
        <w:rPr>
          <w:rFonts w:ascii="Arial" w:eastAsia="Times New Roman" w:hAnsi="Arial" w:cs="Arial"/>
          <w:lang w:eastAsia="ar-SA"/>
        </w:rPr>
        <w:tab/>
      </w:r>
      <w:r w:rsidRPr="00D467AF">
        <w:rPr>
          <w:rFonts w:ascii="Arial" w:eastAsia="Times New Roman" w:hAnsi="Arial" w:cs="Arial"/>
          <w:lang w:eastAsia="ar-SA"/>
        </w:rPr>
        <w:tab/>
      </w:r>
      <w:r w:rsidRPr="00D467AF">
        <w:rPr>
          <w:rFonts w:ascii="Arial" w:eastAsia="Times New Roman" w:hAnsi="Arial" w:cs="Arial"/>
          <w:lang w:eastAsia="ar-SA"/>
        </w:rPr>
        <w:tab/>
      </w:r>
      <w:r w:rsidRPr="00D467AF">
        <w:rPr>
          <w:rFonts w:ascii="Arial" w:eastAsia="Times New Roman" w:hAnsi="Arial" w:cs="Arial"/>
          <w:lang w:eastAsia="ar-SA"/>
        </w:rPr>
        <w:tab/>
      </w:r>
      <w:r w:rsidRPr="00D467AF">
        <w:rPr>
          <w:rFonts w:ascii="Arial" w:eastAsia="Times New Roman" w:hAnsi="Arial" w:cs="Arial"/>
          <w:lang w:eastAsia="ar-SA"/>
        </w:rPr>
        <w:tab/>
        <w:t>Jan Vozábal</w:t>
      </w:r>
    </w:p>
    <w:p w14:paraId="77CB46F5" w14:textId="77777777" w:rsidR="00D770B3" w:rsidRPr="00D467AF" w:rsidRDefault="00D770B3" w:rsidP="00D770B3">
      <w:pPr>
        <w:suppressAutoHyphens/>
        <w:spacing w:after="0" w:line="240" w:lineRule="auto"/>
        <w:jc w:val="both"/>
        <w:rPr>
          <w:rFonts w:ascii="Arial" w:eastAsia="Times New Roman" w:hAnsi="Arial" w:cs="Arial"/>
          <w:lang w:eastAsia="ar-SA"/>
        </w:rPr>
      </w:pPr>
      <w:r w:rsidRPr="00D467AF">
        <w:rPr>
          <w:rFonts w:ascii="Arial" w:eastAsia="Times New Roman" w:hAnsi="Arial" w:cs="Arial"/>
          <w:lang w:eastAsia="ar-SA"/>
        </w:rPr>
        <w:t>starosta</w:t>
      </w:r>
      <w:r w:rsidRPr="00D467AF">
        <w:rPr>
          <w:rFonts w:ascii="Arial" w:eastAsia="Times New Roman" w:hAnsi="Arial" w:cs="Arial"/>
          <w:lang w:eastAsia="ar-SA"/>
        </w:rPr>
        <w:tab/>
      </w:r>
      <w:r w:rsidRPr="00D467AF">
        <w:rPr>
          <w:rFonts w:ascii="Arial" w:eastAsia="Times New Roman" w:hAnsi="Arial" w:cs="Arial"/>
          <w:lang w:eastAsia="ar-SA"/>
        </w:rPr>
        <w:tab/>
      </w:r>
      <w:r w:rsidRPr="00D467AF">
        <w:rPr>
          <w:rFonts w:ascii="Arial" w:eastAsia="Times New Roman" w:hAnsi="Arial" w:cs="Arial"/>
          <w:lang w:eastAsia="ar-SA"/>
        </w:rPr>
        <w:tab/>
      </w:r>
      <w:r w:rsidRPr="00D467AF">
        <w:rPr>
          <w:rFonts w:ascii="Arial" w:eastAsia="Times New Roman" w:hAnsi="Arial" w:cs="Arial"/>
          <w:lang w:eastAsia="ar-SA"/>
        </w:rPr>
        <w:tab/>
      </w:r>
      <w:r w:rsidRPr="00D467AF">
        <w:rPr>
          <w:rFonts w:ascii="Arial" w:eastAsia="Times New Roman" w:hAnsi="Arial" w:cs="Arial"/>
          <w:lang w:eastAsia="ar-SA"/>
        </w:rPr>
        <w:tab/>
      </w:r>
      <w:r w:rsidRPr="00D467AF">
        <w:rPr>
          <w:rFonts w:ascii="Arial" w:eastAsia="Times New Roman" w:hAnsi="Arial" w:cs="Arial"/>
          <w:lang w:eastAsia="ar-SA"/>
        </w:rPr>
        <w:tab/>
      </w:r>
      <w:r w:rsidRPr="00D467AF">
        <w:rPr>
          <w:rFonts w:ascii="Arial" w:eastAsia="Times New Roman" w:hAnsi="Arial" w:cs="Arial"/>
          <w:lang w:eastAsia="ar-SA"/>
        </w:rPr>
        <w:tab/>
        <w:t>ředitel</w:t>
      </w:r>
    </w:p>
    <w:p w14:paraId="73AE1CAE" w14:textId="77777777" w:rsidR="00EA4CDC" w:rsidRPr="00D467AF" w:rsidRDefault="00EA4CDC" w:rsidP="00EA4CDC">
      <w:pPr>
        <w:suppressAutoHyphens/>
        <w:spacing w:before="240" w:after="0" w:line="240" w:lineRule="auto"/>
        <w:jc w:val="both"/>
        <w:rPr>
          <w:rFonts w:ascii="Arial" w:eastAsia="Times New Roman" w:hAnsi="Arial" w:cs="Arial"/>
          <w:b/>
          <w:bCs/>
          <w:u w:val="single"/>
          <w:lang w:eastAsia="ar-SA"/>
        </w:rPr>
      </w:pPr>
    </w:p>
    <w:p w14:paraId="03B22306" w14:textId="77777777" w:rsidR="00EA4CDC" w:rsidRPr="00D467AF" w:rsidRDefault="00EA4CDC" w:rsidP="00EA4CDC">
      <w:pPr>
        <w:suppressAutoHyphens/>
        <w:spacing w:before="240" w:after="0" w:line="240" w:lineRule="auto"/>
        <w:jc w:val="both"/>
        <w:rPr>
          <w:rFonts w:ascii="Arial" w:eastAsia="Times New Roman" w:hAnsi="Arial" w:cs="Arial"/>
          <w:b/>
          <w:bCs/>
          <w:u w:val="single"/>
          <w:lang w:eastAsia="ar-SA"/>
        </w:rPr>
      </w:pPr>
    </w:p>
    <w:p w14:paraId="7DD6F3CD" w14:textId="77777777" w:rsidR="00EA4CDC" w:rsidRPr="00D467AF" w:rsidRDefault="00EA4CDC" w:rsidP="00EA4CDC">
      <w:pPr>
        <w:suppressAutoHyphens/>
        <w:spacing w:before="240" w:after="0" w:line="240" w:lineRule="auto"/>
        <w:jc w:val="both"/>
        <w:rPr>
          <w:rFonts w:ascii="Arial" w:eastAsia="Times New Roman" w:hAnsi="Arial" w:cs="Arial"/>
          <w:b/>
          <w:bCs/>
          <w:u w:val="single"/>
          <w:lang w:eastAsia="ar-SA"/>
        </w:rPr>
      </w:pPr>
    </w:p>
    <w:p w14:paraId="41793922" w14:textId="77777777" w:rsidR="00EA4CDC" w:rsidRPr="00D467AF" w:rsidRDefault="00EA4CDC" w:rsidP="00EA4CDC">
      <w:pPr>
        <w:suppressAutoHyphens/>
        <w:spacing w:before="240" w:after="0" w:line="240" w:lineRule="auto"/>
        <w:jc w:val="both"/>
        <w:rPr>
          <w:rFonts w:ascii="Arial" w:eastAsia="Times New Roman" w:hAnsi="Arial" w:cs="Arial"/>
          <w:b/>
          <w:bCs/>
          <w:u w:val="single"/>
          <w:lang w:eastAsia="ar-SA"/>
        </w:rPr>
      </w:pPr>
    </w:p>
    <w:p w14:paraId="072CC6F8" w14:textId="77777777" w:rsidR="00EA4CDC" w:rsidRPr="00D467AF" w:rsidRDefault="00EA4CDC" w:rsidP="00EA4CDC">
      <w:pPr>
        <w:suppressAutoHyphens/>
        <w:spacing w:before="240" w:after="0" w:line="240" w:lineRule="auto"/>
        <w:jc w:val="both"/>
        <w:rPr>
          <w:rFonts w:ascii="Arial" w:eastAsia="Times New Roman" w:hAnsi="Arial" w:cs="Arial"/>
          <w:b/>
          <w:bCs/>
          <w:u w:val="single"/>
          <w:lang w:eastAsia="ar-SA"/>
        </w:rPr>
      </w:pPr>
    </w:p>
    <w:p w14:paraId="4F65FA90" w14:textId="6879A543" w:rsidR="00EA4CDC" w:rsidRPr="00D467AF" w:rsidRDefault="00EA4CDC" w:rsidP="00EA4CDC">
      <w:pPr>
        <w:suppressAutoHyphens/>
        <w:spacing w:before="240" w:after="0" w:line="240" w:lineRule="auto"/>
        <w:jc w:val="both"/>
        <w:rPr>
          <w:rFonts w:ascii="Arial" w:eastAsia="Times New Roman" w:hAnsi="Arial" w:cs="Arial"/>
          <w:b/>
          <w:bCs/>
          <w:u w:val="single"/>
          <w:lang w:eastAsia="ar-SA"/>
        </w:rPr>
      </w:pPr>
    </w:p>
    <w:p w14:paraId="1DC5DE66" w14:textId="4AF1A77A" w:rsidR="007637DA" w:rsidRPr="00D467AF" w:rsidRDefault="007637DA" w:rsidP="00EA4CDC">
      <w:pPr>
        <w:suppressAutoHyphens/>
        <w:spacing w:before="240" w:after="0" w:line="240" w:lineRule="auto"/>
        <w:jc w:val="both"/>
        <w:rPr>
          <w:rFonts w:ascii="Arial" w:eastAsia="Times New Roman" w:hAnsi="Arial" w:cs="Arial"/>
          <w:b/>
          <w:bCs/>
          <w:u w:val="single"/>
          <w:lang w:eastAsia="ar-SA"/>
        </w:rPr>
      </w:pPr>
    </w:p>
    <w:p w14:paraId="33B2C48B" w14:textId="77777777" w:rsidR="007637DA" w:rsidRPr="00D467AF" w:rsidRDefault="007637DA" w:rsidP="00EA4CDC">
      <w:pPr>
        <w:suppressAutoHyphens/>
        <w:spacing w:before="240" w:after="0" w:line="240" w:lineRule="auto"/>
        <w:jc w:val="both"/>
        <w:rPr>
          <w:rFonts w:ascii="Arial" w:eastAsia="Times New Roman" w:hAnsi="Arial" w:cs="Arial"/>
          <w:b/>
          <w:bCs/>
          <w:u w:val="single"/>
          <w:lang w:eastAsia="ar-SA"/>
        </w:rPr>
      </w:pPr>
    </w:p>
    <w:p w14:paraId="382A59BF" w14:textId="77777777" w:rsidR="00EA4CDC" w:rsidRPr="00D467AF" w:rsidRDefault="00EA4CDC" w:rsidP="00EA4CDC">
      <w:pPr>
        <w:suppressAutoHyphens/>
        <w:spacing w:before="240" w:after="0" w:line="240" w:lineRule="auto"/>
        <w:jc w:val="both"/>
        <w:rPr>
          <w:rFonts w:ascii="Arial" w:eastAsia="Times New Roman" w:hAnsi="Arial" w:cs="Arial"/>
          <w:b/>
          <w:bCs/>
          <w:u w:val="single"/>
          <w:lang w:eastAsia="ar-SA"/>
        </w:rPr>
      </w:pPr>
    </w:p>
    <w:p w14:paraId="66396B6B" w14:textId="77777777" w:rsidR="00EA4CDC" w:rsidRPr="00D467AF" w:rsidRDefault="00EA4CDC" w:rsidP="00EA4CDC">
      <w:pPr>
        <w:suppressAutoHyphens/>
        <w:spacing w:before="240" w:after="0" w:line="240" w:lineRule="auto"/>
        <w:jc w:val="both"/>
        <w:rPr>
          <w:rFonts w:ascii="Arial" w:eastAsia="Times New Roman" w:hAnsi="Arial" w:cs="Arial"/>
          <w:b/>
          <w:bCs/>
          <w:u w:val="single"/>
          <w:lang w:eastAsia="ar-SA"/>
        </w:rPr>
      </w:pPr>
    </w:p>
    <w:p w14:paraId="4A978680" w14:textId="4BC1D5F1" w:rsidR="00EA4CDC" w:rsidRPr="00D467AF" w:rsidRDefault="00EA4CDC" w:rsidP="00EA4CDC">
      <w:pPr>
        <w:suppressAutoHyphens/>
        <w:spacing w:before="240" w:after="0" w:line="240" w:lineRule="auto"/>
        <w:jc w:val="both"/>
        <w:rPr>
          <w:rFonts w:ascii="Arial" w:eastAsia="Times New Roman" w:hAnsi="Arial" w:cs="Arial"/>
          <w:b/>
          <w:bCs/>
          <w:u w:val="single"/>
          <w:lang w:eastAsia="ar-SA"/>
        </w:rPr>
      </w:pPr>
      <w:r w:rsidRPr="00D467AF">
        <w:rPr>
          <w:rFonts w:ascii="Arial" w:eastAsia="Times New Roman" w:hAnsi="Arial" w:cs="Arial"/>
          <w:b/>
          <w:bCs/>
          <w:u w:val="single"/>
          <w:lang w:eastAsia="ar-SA"/>
        </w:rPr>
        <w:t>Přílohy:</w:t>
      </w:r>
    </w:p>
    <w:p w14:paraId="320FC88C" w14:textId="77777777" w:rsidR="00EA4CDC" w:rsidRPr="00D467AF" w:rsidRDefault="00EA4CDC" w:rsidP="00EA4CDC">
      <w:pPr>
        <w:suppressAutoHyphens/>
        <w:spacing w:before="120" w:after="0" w:line="240" w:lineRule="auto"/>
        <w:ind w:left="1276" w:hanging="1276"/>
        <w:jc w:val="both"/>
        <w:rPr>
          <w:rFonts w:ascii="Arial" w:eastAsia="Times New Roman" w:hAnsi="Arial" w:cs="Arial"/>
          <w:lang w:eastAsia="ar-SA"/>
        </w:rPr>
      </w:pPr>
      <w:r w:rsidRPr="00D467AF">
        <w:rPr>
          <w:rFonts w:ascii="Arial" w:eastAsia="Times New Roman" w:hAnsi="Arial" w:cs="Arial"/>
          <w:lang w:eastAsia="ar-SA"/>
        </w:rPr>
        <w:t>Příloha č. 1: Tabulky místností (v budově Latrán č.p. 50 označení M1, v budově Klášterní dvůr č. p. 97 označení K1 a K3, v budově Klášterní dvůr č.p. 67 označení K2, v budově bez č.p. a č.e., která je součástí pozemku st.p.č. 712 označení K4) a vyznačení částí pozemku parc.č. st. 766/2 zákresem do mapy (označení K5)</w:t>
      </w:r>
    </w:p>
    <w:p w14:paraId="228D79DA" w14:textId="77777777" w:rsidR="00EA4CDC" w:rsidRPr="00D467AF" w:rsidRDefault="00EA4CDC" w:rsidP="00EA4CDC">
      <w:pPr>
        <w:suppressAutoHyphens/>
        <w:spacing w:before="120" w:after="0" w:line="240" w:lineRule="auto"/>
        <w:ind w:left="1276" w:hanging="1276"/>
        <w:jc w:val="both"/>
        <w:rPr>
          <w:rFonts w:ascii="Arial" w:eastAsia="Times New Roman" w:hAnsi="Arial" w:cs="Arial"/>
          <w:lang w:eastAsia="ar-SA"/>
        </w:rPr>
      </w:pPr>
      <w:r w:rsidRPr="00D467AF">
        <w:rPr>
          <w:rFonts w:ascii="Arial" w:eastAsia="Times New Roman" w:hAnsi="Arial" w:cs="Arial"/>
          <w:lang w:eastAsia="ar-SA"/>
        </w:rPr>
        <w:t>Příloha č. 2: Seznam věcí movitých pořízených ze strukturálních fondů Evropské unie prostřednictvím integrovaného operačního programu oblasti intervence 5.1</w:t>
      </w:r>
    </w:p>
    <w:p w14:paraId="2888759E" w14:textId="77777777" w:rsidR="00EA4CDC" w:rsidRPr="00D467AF" w:rsidRDefault="00EA4CDC" w:rsidP="00EA4CDC">
      <w:pPr>
        <w:suppressAutoHyphens/>
        <w:spacing w:before="120" w:after="0" w:line="240" w:lineRule="auto"/>
        <w:jc w:val="both"/>
        <w:rPr>
          <w:rFonts w:ascii="Arial" w:eastAsia="Times New Roman" w:hAnsi="Arial" w:cs="Times New Roman"/>
          <w:lang w:eastAsia="ar-SA"/>
        </w:rPr>
      </w:pPr>
      <w:r w:rsidRPr="00D467AF">
        <w:rPr>
          <w:rFonts w:ascii="Arial" w:eastAsia="Times New Roman" w:hAnsi="Arial" w:cs="Arial"/>
          <w:lang w:eastAsia="ar-SA"/>
        </w:rPr>
        <w:t>Příloha č. 3: S</w:t>
      </w:r>
      <w:r w:rsidRPr="00D467AF">
        <w:rPr>
          <w:rFonts w:ascii="Arial" w:eastAsia="Times New Roman" w:hAnsi="Arial" w:cs="Times New Roman"/>
          <w:lang w:eastAsia="ar-SA"/>
        </w:rPr>
        <w:t>eznam věcí movitých z majetku Rytířského řádu Křižovníků s červenou hvězdou</w:t>
      </w:r>
    </w:p>
    <w:p w14:paraId="1614E493" w14:textId="77777777" w:rsidR="00EA4CDC" w:rsidRPr="00D467AF" w:rsidRDefault="00EA4CDC" w:rsidP="00EA4CDC">
      <w:pPr>
        <w:suppressAutoHyphens/>
        <w:spacing w:before="120" w:after="0" w:line="240" w:lineRule="auto"/>
        <w:jc w:val="both"/>
        <w:rPr>
          <w:rFonts w:ascii="Arial" w:eastAsia="Times New Roman" w:hAnsi="Arial" w:cs="Times New Roman"/>
          <w:lang w:eastAsia="ar-SA"/>
        </w:rPr>
      </w:pPr>
      <w:r w:rsidRPr="00D467AF">
        <w:rPr>
          <w:rFonts w:ascii="Arial" w:eastAsia="Times New Roman" w:hAnsi="Arial" w:cs="Arial"/>
          <w:lang w:eastAsia="ar-SA"/>
        </w:rPr>
        <w:t>Příloha č. 4: Vymezení pojmu běžná údržba a drobné opravy (N</w:t>
      </w:r>
      <w:r w:rsidRPr="00D467AF">
        <w:rPr>
          <w:rFonts w:ascii="Arial" w:eastAsia="Times New Roman" w:hAnsi="Arial" w:cs="Times New Roman"/>
          <w:lang w:eastAsia="ar-SA"/>
        </w:rPr>
        <w:t>ařízení vlády č. 308/2015 Sb.)</w:t>
      </w:r>
    </w:p>
    <w:p w14:paraId="3A919B64" w14:textId="43DAE527" w:rsidR="00EA4CDC" w:rsidRPr="00D467AF" w:rsidRDefault="00EA4CDC" w:rsidP="00EA4CDC">
      <w:pPr>
        <w:suppressAutoHyphens/>
        <w:spacing w:before="120" w:after="0" w:line="240" w:lineRule="auto"/>
        <w:ind w:left="1276" w:hanging="1276"/>
        <w:jc w:val="both"/>
        <w:rPr>
          <w:rFonts w:ascii="Arial" w:eastAsia="Times New Roman" w:hAnsi="Arial" w:cs="Times New Roman"/>
          <w:lang w:eastAsia="ar-SA"/>
        </w:rPr>
      </w:pPr>
      <w:r w:rsidRPr="00D467AF">
        <w:rPr>
          <w:rFonts w:ascii="Arial" w:eastAsia="Times New Roman" w:hAnsi="Arial" w:cs="Times New Roman"/>
          <w:lang w:eastAsia="ar-SA"/>
        </w:rPr>
        <w:t>Příloha č. 5: Seznam zařízení, pro které půjčitel zajišťuje opravy, údržbu, revize aj.</w:t>
      </w:r>
    </w:p>
    <w:p w14:paraId="7F0329CF" w14:textId="5EB949F7" w:rsidR="00EA4CDC" w:rsidRPr="00D467AF" w:rsidRDefault="00EA4CDC" w:rsidP="00EA4CDC">
      <w:pPr>
        <w:spacing w:after="0"/>
        <w:rPr>
          <w:rFonts w:ascii="Arial" w:hAnsi="Arial" w:cs="Arial"/>
        </w:rPr>
      </w:pPr>
      <w:r w:rsidRPr="00D467AF">
        <w:rPr>
          <w:rFonts w:ascii="Arial" w:hAnsi="Arial" w:cs="Arial"/>
        </w:rPr>
        <w:t xml:space="preserve">Přílohy č. 6: Revizní zprávy zařízení a servisní smlouvy </w:t>
      </w:r>
    </w:p>
    <w:p w14:paraId="04B69D89" w14:textId="0C7FDEB6" w:rsidR="004D79E0" w:rsidRPr="00D467AF" w:rsidRDefault="00EA4CDC" w:rsidP="004D79E0">
      <w:pPr>
        <w:spacing w:after="0"/>
        <w:rPr>
          <w:rFonts w:ascii="Arial" w:hAnsi="Arial" w:cs="Arial"/>
        </w:rPr>
      </w:pPr>
      <w:r w:rsidRPr="00D467AF">
        <w:rPr>
          <w:rFonts w:ascii="Arial" w:hAnsi="Arial" w:cs="Arial"/>
        </w:rPr>
        <w:t>Příloha č. 7: Seznam smluv uzavřených v souvislosti se zajištěním správy objektů, výtah z</w:t>
      </w:r>
      <w:r w:rsidR="004D79E0" w:rsidRPr="00D467AF">
        <w:rPr>
          <w:rFonts w:ascii="Arial" w:hAnsi="Arial" w:cs="Arial"/>
        </w:rPr>
        <w:t> </w:t>
      </w:r>
      <w:r w:rsidRPr="00D467AF">
        <w:rPr>
          <w:rFonts w:ascii="Arial" w:hAnsi="Arial" w:cs="Arial"/>
        </w:rPr>
        <w:t>pojistné</w:t>
      </w:r>
    </w:p>
    <w:p w14:paraId="3767EC47" w14:textId="208F964E" w:rsidR="00EA4CDC" w:rsidRPr="00D467AF" w:rsidRDefault="00EA4CDC" w:rsidP="004D79E0">
      <w:pPr>
        <w:spacing w:after="0"/>
        <w:ind w:left="568" w:firstLine="708"/>
        <w:rPr>
          <w:rFonts w:ascii="Arial" w:hAnsi="Arial" w:cs="Arial"/>
        </w:rPr>
      </w:pPr>
      <w:r w:rsidRPr="00D467AF">
        <w:rPr>
          <w:rFonts w:ascii="Arial" w:hAnsi="Arial" w:cs="Arial"/>
        </w:rPr>
        <w:t>smlouvy</w:t>
      </w:r>
    </w:p>
    <w:p w14:paraId="28E01FDC" w14:textId="77777777" w:rsidR="00EA4CDC" w:rsidRPr="00D467AF" w:rsidRDefault="00EA4CDC" w:rsidP="00EA4CDC">
      <w:pPr>
        <w:suppressAutoHyphens/>
        <w:spacing w:before="360" w:after="0" w:line="240" w:lineRule="auto"/>
        <w:jc w:val="both"/>
        <w:rPr>
          <w:rFonts w:ascii="Arial" w:eastAsia="Times New Roman" w:hAnsi="Arial" w:cs="Arial"/>
          <w:lang w:eastAsia="ar-SA"/>
        </w:rPr>
      </w:pPr>
    </w:p>
    <w:p w14:paraId="4C6E1240" w14:textId="77777777" w:rsidR="00D770B3" w:rsidRPr="00D467AF" w:rsidRDefault="00D770B3" w:rsidP="00D770B3">
      <w:pPr>
        <w:spacing w:after="0" w:line="240" w:lineRule="auto"/>
        <w:rPr>
          <w:rFonts w:ascii="Arial" w:eastAsia="Times New Roman" w:hAnsi="Arial" w:cs="Arial"/>
          <w:lang w:eastAsia="ar-SA"/>
        </w:rPr>
      </w:pPr>
      <w:r w:rsidRPr="00D467AF">
        <w:rPr>
          <w:rFonts w:ascii="Arial" w:eastAsia="Times New Roman" w:hAnsi="Arial" w:cs="Arial"/>
          <w:lang w:eastAsia="ar-SA"/>
        </w:rPr>
        <w:br w:type="page"/>
      </w:r>
    </w:p>
    <w:p w14:paraId="35BEF4CC" w14:textId="77777777" w:rsidR="00D770B3" w:rsidRPr="00D467AF" w:rsidRDefault="00D770B3" w:rsidP="00D770B3">
      <w:pPr>
        <w:suppressAutoHyphens/>
        <w:spacing w:before="120" w:after="0" w:line="240" w:lineRule="auto"/>
        <w:ind w:left="1276" w:hanging="1276"/>
        <w:jc w:val="both"/>
        <w:rPr>
          <w:rFonts w:ascii="Arial" w:eastAsia="Times New Roman" w:hAnsi="Arial" w:cs="Arial"/>
          <w:lang w:eastAsia="ar-SA"/>
        </w:rPr>
      </w:pPr>
      <w:r w:rsidRPr="00D467AF">
        <w:rPr>
          <w:rFonts w:ascii="Arial" w:eastAsia="Times New Roman" w:hAnsi="Arial" w:cs="Arial"/>
          <w:lang w:eastAsia="ar-SA"/>
        </w:rPr>
        <w:lastRenderedPageBreak/>
        <w:t>Příloha č. 1: Tabulky místností (v budově Latrán č.p. 50 označení M1, v budově Klášterní dvůr č. p. 97 označení K1 a K3, v budově Klášterní dvůr č.p. 67 označení K2, v budově bez č.p. a č.e., která je součástí pozemku st.p.č. 712 označení K4) a vyznačení částí pozemku parc.č. st. 766/2 zákresem do mapy (označení K5)</w:t>
      </w:r>
    </w:p>
    <w:p w14:paraId="79C1FDE3" w14:textId="77777777" w:rsidR="00D770B3" w:rsidRPr="00D467AF" w:rsidRDefault="00D770B3" w:rsidP="00D770B3">
      <w:pPr>
        <w:suppressAutoHyphens/>
        <w:spacing w:before="240" w:after="120" w:line="240" w:lineRule="auto"/>
        <w:jc w:val="both"/>
        <w:rPr>
          <w:rFonts w:ascii="Arial" w:eastAsia="Times New Roman" w:hAnsi="Arial" w:cs="Arial"/>
          <w:b/>
          <w:bCs/>
          <w:lang w:eastAsia="ar-SA"/>
        </w:rPr>
      </w:pPr>
      <w:r w:rsidRPr="00D467AF">
        <w:rPr>
          <w:rFonts w:ascii="Arial" w:eastAsia="Times New Roman" w:hAnsi="Arial" w:cs="Arial"/>
          <w:b/>
          <w:bCs/>
          <w:lang w:eastAsia="ar-SA"/>
        </w:rPr>
        <w:t>Latrán č.p. 50 (označení M1)</w:t>
      </w:r>
    </w:p>
    <w:p w14:paraId="2235EE1E" w14:textId="77777777" w:rsidR="00D770B3" w:rsidRPr="00D467AF" w:rsidRDefault="00D770B3" w:rsidP="00D770B3">
      <w:pPr>
        <w:suppressAutoHyphens/>
        <w:spacing w:after="0" w:line="240" w:lineRule="auto"/>
        <w:jc w:val="both"/>
        <w:rPr>
          <w:rFonts w:ascii="Arial" w:eastAsia="Times New Roman" w:hAnsi="Arial" w:cs="Arial"/>
          <w:lang w:eastAsia="ar-SA"/>
        </w:rPr>
      </w:pPr>
      <w:r w:rsidRPr="00D467AF">
        <w:rPr>
          <w:rFonts w:ascii="Arial" w:eastAsia="Times New Roman" w:hAnsi="Arial" w:cs="Times New Roman"/>
          <w:noProof/>
          <w:sz w:val="12"/>
          <w:szCs w:val="20"/>
          <w:lang w:eastAsia="ar-SA"/>
        </w:rPr>
        <w:drawing>
          <wp:inline distT="0" distB="0" distL="0" distR="0" wp14:anchorId="7C8C4078" wp14:editId="2B923607">
            <wp:extent cx="4405022" cy="6504791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587" cy="650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CCA18" w14:textId="77777777" w:rsidR="00D770B3" w:rsidRPr="00D467AF" w:rsidRDefault="00D770B3" w:rsidP="00D770B3">
      <w:pPr>
        <w:spacing w:after="0" w:line="240" w:lineRule="auto"/>
        <w:rPr>
          <w:rFonts w:ascii="Arial" w:eastAsia="Times New Roman" w:hAnsi="Arial" w:cs="Arial"/>
          <w:b/>
          <w:bCs/>
          <w:lang w:eastAsia="ar-SA"/>
        </w:rPr>
      </w:pPr>
      <w:r w:rsidRPr="00D467AF">
        <w:rPr>
          <w:rFonts w:ascii="Arial" w:eastAsia="Times New Roman" w:hAnsi="Arial" w:cs="Arial"/>
          <w:b/>
          <w:bCs/>
          <w:lang w:eastAsia="ar-SA"/>
        </w:rPr>
        <w:br w:type="page"/>
      </w:r>
    </w:p>
    <w:p w14:paraId="41E1C25A" w14:textId="77777777" w:rsidR="00D770B3" w:rsidRPr="00D467AF" w:rsidRDefault="00D770B3" w:rsidP="00D770B3">
      <w:pPr>
        <w:suppressAutoHyphens/>
        <w:spacing w:after="120" w:line="240" w:lineRule="auto"/>
        <w:jc w:val="both"/>
        <w:rPr>
          <w:rFonts w:ascii="Arial" w:eastAsia="Times New Roman" w:hAnsi="Arial" w:cs="Arial"/>
          <w:b/>
          <w:bCs/>
          <w:lang w:eastAsia="ar-SA"/>
        </w:rPr>
      </w:pPr>
      <w:r w:rsidRPr="00D467AF">
        <w:rPr>
          <w:rFonts w:ascii="Arial" w:eastAsia="Times New Roman" w:hAnsi="Arial" w:cs="Arial"/>
          <w:b/>
          <w:bCs/>
          <w:lang w:eastAsia="ar-SA"/>
        </w:rPr>
        <w:lastRenderedPageBreak/>
        <w:t>Klášterní dvůr č.p. 97 (označení K1 a K3)</w:t>
      </w:r>
    </w:p>
    <w:tbl>
      <w:tblPr>
        <w:tblW w:w="74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4"/>
        <w:gridCol w:w="3546"/>
        <w:gridCol w:w="1200"/>
        <w:gridCol w:w="1540"/>
      </w:tblGrid>
      <w:tr w:rsidR="00D467AF" w:rsidRPr="00D467AF" w14:paraId="42AA1EFF" w14:textId="77777777" w:rsidTr="00C52CCD">
        <w:trPr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9C30D" w14:textId="77777777" w:rsidR="00D770B3" w:rsidRPr="00D467AF" w:rsidRDefault="00D770B3" w:rsidP="00D770B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  <w:t>K1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C80B7" w14:textId="77777777" w:rsidR="00D770B3" w:rsidRPr="00D467AF" w:rsidRDefault="00D770B3" w:rsidP="00D770B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2F91F" w14:textId="77777777" w:rsidR="00D770B3" w:rsidRPr="00D467AF" w:rsidRDefault="00D770B3" w:rsidP="00D770B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BF1DA" w14:textId="77777777" w:rsidR="00D770B3" w:rsidRPr="00D467AF" w:rsidRDefault="00D770B3" w:rsidP="00D770B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  <w:t>Pozn.</w:t>
            </w:r>
          </w:p>
        </w:tc>
      </w:tr>
      <w:tr w:rsidR="00D467AF" w:rsidRPr="00D467AF" w14:paraId="72467A26" w14:textId="77777777" w:rsidTr="00C52CCD">
        <w:trPr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3FE92" w14:textId="77777777" w:rsidR="00D770B3" w:rsidRPr="00D467AF" w:rsidRDefault="00D770B3" w:rsidP="00D770B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  <w:t>1.PP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9EA06" w14:textId="77777777" w:rsidR="00D770B3" w:rsidRPr="00D467AF" w:rsidRDefault="00D770B3" w:rsidP="00D770B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  <w:t>název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3D0DC" w14:textId="77777777" w:rsidR="00D770B3" w:rsidRPr="00D467AF" w:rsidRDefault="00D770B3" w:rsidP="00D770B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  <w:t>m2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031E3" w14:textId="77777777" w:rsidR="00D770B3" w:rsidRPr="00D467AF" w:rsidRDefault="00D770B3" w:rsidP="00D770B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</w:p>
        </w:tc>
      </w:tr>
      <w:tr w:rsidR="00D467AF" w:rsidRPr="00D467AF" w14:paraId="4C2CC1BD" w14:textId="77777777" w:rsidTr="00C52CCD">
        <w:trPr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8F5D9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K1-01-001</w:t>
            </w:r>
          </w:p>
        </w:tc>
        <w:tc>
          <w:tcPr>
            <w:tcW w:w="3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C4AFD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schodiště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5BEDA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7,02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77D40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7BDCAF93" w14:textId="77777777" w:rsidTr="00C52CCD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1400E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K1-01-002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35577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výstavní sál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2A428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91,72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031A0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467B9AB6" w14:textId="77777777" w:rsidTr="00C52CCD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8932F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K1-01-003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36AC8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výstavní sál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46C66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46,01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F548E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1746C74C" w14:textId="77777777" w:rsidTr="00C52CCD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B0AC4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K1-01-004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8C217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schodiště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AD1BB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7,68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CE9EB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6169E3AA" w14:textId="77777777" w:rsidTr="00C52CCD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869CE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K1-01-005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FCA59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sklep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268E3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30,54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E9AEA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48A63D20" w14:textId="77777777" w:rsidTr="00C52CCD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FD6E3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K1-01-006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38C0C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chodba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06A13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16,46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219D9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3D1D0660" w14:textId="77777777" w:rsidTr="00C52CCD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3BD4F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K1-01-007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245FB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sklep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3968F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15,07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3C6C3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60553AFA" w14:textId="77777777" w:rsidTr="00C52CCD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A5B0E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3FB2E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  <w:t>celkem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7FE68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  <w:t>214,5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7CECB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</w:p>
        </w:tc>
      </w:tr>
      <w:tr w:rsidR="00D467AF" w:rsidRPr="00D467AF" w14:paraId="61BC28AB" w14:textId="77777777" w:rsidTr="00C52CCD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C484FA" w14:textId="77777777" w:rsidR="00D770B3" w:rsidRPr="00D467AF" w:rsidRDefault="00D770B3" w:rsidP="00D770B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2E43D6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ED3A7D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9ADC5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6CD5AB01" w14:textId="77777777" w:rsidTr="00C52CCD">
        <w:trPr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11A9D" w14:textId="77777777" w:rsidR="00D770B3" w:rsidRPr="00D467AF" w:rsidRDefault="00D770B3" w:rsidP="00D770B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  <w:t>1.NP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6C17E" w14:textId="77777777" w:rsidR="00D770B3" w:rsidRPr="00D467AF" w:rsidRDefault="00D770B3" w:rsidP="00D770B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  <w:t>název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9CB0C" w14:textId="77777777" w:rsidR="00D770B3" w:rsidRPr="00D467AF" w:rsidRDefault="00D770B3" w:rsidP="00D770B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  <w:t>m2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F881E" w14:textId="77777777" w:rsidR="00D770B3" w:rsidRPr="00D467AF" w:rsidRDefault="00D770B3" w:rsidP="00D770B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</w:p>
        </w:tc>
      </w:tr>
      <w:tr w:rsidR="00D467AF" w:rsidRPr="00D467AF" w14:paraId="12686530" w14:textId="77777777" w:rsidTr="00C52CCD">
        <w:trPr>
          <w:trHeight w:val="33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5C0E49D6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K1-1-001</w:t>
            </w:r>
          </w:p>
        </w:tc>
        <w:tc>
          <w:tcPr>
            <w:tcW w:w="3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2B3375FA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průjezd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7041CC7D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noWrap/>
            <w:vAlign w:val="bottom"/>
            <w:hideMark/>
          </w:tcPr>
          <w:p w14:paraId="274EBAFE" w14:textId="77777777" w:rsidR="00D770B3" w:rsidRPr="00D467AF" w:rsidRDefault="00D770B3" w:rsidP="00D770B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společné</w:t>
            </w:r>
          </w:p>
        </w:tc>
      </w:tr>
      <w:tr w:rsidR="00D467AF" w:rsidRPr="00D467AF" w14:paraId="51B62E7B" w14:textId="77777777" w:rsidTr="00C52CCD">
        <w:trPr>
          <w:trHeight w:val="33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E9DC8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K1-1-002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7D61A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hala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D7220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84,94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FDE77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282555DA" w14:textId="77777777" w:rsidTr="00C52CCD">
        <w:trPr>
          <w:trHeight w:val="33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207D0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K1-1-005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29C51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předsálí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39C87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12,67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8BD5C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7790370E" w14:textId="77777777" w:rsidTr="00C52CCD">
        <w:trPr>
          <w:trHeight w:val="33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B6775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K1-1-006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CD67C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předsálí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D2ADC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6,37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235A1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735A6632" w14:textId="77777777" w:rsidTr="00C52CCD">
        <w:trPr>
          <w:trHeight w:val="33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CFE8E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K1-1-007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E9223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předsálí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908A0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4,71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CE002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32D9281C" w14:textId="77777777" w:rsidTr="00C52CCD">
        <w:trPr>
          <w:trHeight w:val="33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F7237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K1-1-008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D911A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úklidová komora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48CA7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4,37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4C653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0D87EAFE" w14:textId="77777777" w:rsidTr="00C52CCD">
        <w:trPr>
          <w:trHeight w:val="33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4785D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K1-1-009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A587D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multimediální sál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15893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54,85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FDCD6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422BA6B7" w14:textId="77777777" w:rsidTr="00C52CCD">
        <w:trPr>
          <w:trHeight w:val="33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EBF4E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K1-1-010a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DF38C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předsálí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4FE07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4,56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226EA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076DF249" w14:textId="77777777" w:rsidTr="00C52CCD">
        <w:trPr>
          <w:trHeight w:val="33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78DCE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K1-1-010b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7CAB6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černá kuchyně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88EC5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3,9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9EFB6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487F73D0" w14:textId="77777777" w:rsidTr="00C52CCD">
        <w:trPr>
          <w:trHeight w:val="33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493D8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K1-1-011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8773A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řemeslná dílna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2908F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15,05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0A967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4F551355" w14:textId="77777777" w:rsidTr="00C52CCD">
        <w:trPr>
          <w:trHeight w:val="33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AD086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K1-1-012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E8CFB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nástup expozice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34D08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59,26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EE932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378ECD0D" w14:textId="77777777" w:rsidTr="00C52CCD">
        <w:trPr>
          <w:trHeight w:val="33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0DD37A80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K1-1-013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050F3315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chodba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3327510C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noWrap/>
            <w:vAlign w:val="bottom"/>
            <w:hideMark/>
          </w:tcPr>
          <w:p w14:paraId="065CF77B" w14:textId="77777777" w:rsidR="00D770B3" w:rsidRPr="00D467AF" w:rsidRDefault="00D770B3" w:rsidP="00D770B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společné</w:t>
            </w:r>
          </w:p>
        </w:tc>
      </w:tr>
      <w:tr w:rsidR="00D467AF" w:rsidRPr="00D467AF" w14:paraId="00917303" w14:textId="77777777" w:rsidTr="00C52CCD">
        <w:trPr>
          <w:trHeight w:val="33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7C5D3B5E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K1-1-014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1FBB8893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chodba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787339F4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noWrap/>
            <w:vAlign w:val="bottom"/>
            <w:hideMark/>
          </w:tcPr>
          <w:p w14:paraId="77833B93" w14:textId="77777777" w:rsidR="00D770B3" w:rsidRPr="00D467AF" w:rsidRDefault="00D770B3" w:rsidP="00D770B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společné</w:t>
            </w:r>
          </w:p>
        </w:tc>
      </w:tr>
      <w:tr w:rsidR="00D467AF" w:rsidRPr="00D467AF" w14:paraId="0B042BA3" w14:textId="77777777" w:rsidTr="00C52CCD">
        <w:trPr>
          <w:trHeight w:val="33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5F043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K1-1-015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F20B2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chodba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61040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4,92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A3AF3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0B8386D4" w14:textId="77777777" w:rsidTr="00C52CCD">
        <w:trPr>
          <w:trHeight w:val="33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AB7E6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K1-1-016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DC86C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zkušebna kostýmů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EB739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37,74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7ACF8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403EF4A9" w14:textId="77777777" w:rsidTr="00C52CCD">
        <w:trPr>
          <w:trHeight w:val="33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83999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K1-1-017a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68078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prádelna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B45ED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5,61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64FC5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4D5E9D6E" w14:textId="77777777" w:rsidTr="00C52CCD">
        <w:trPr>
          <w:trHeight w:val="33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CC4CC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K1-1-017b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691F1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WC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97722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2,54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C301C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16BA5F6D" w14:textId="77777777" w:rsidTr="00C52CCD">
        <w:trPr>
          <w:trHeight w:val="33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A5728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K1-1-018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E7D57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chodba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B23FC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12,29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048EC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7E33DE47" w14:textId="77777777" w:rsidTr="00C52CCD">
        <w:trPr>
          <w:trHeight w:val="33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B9C56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K1-1-019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94A83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C5112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ECBF9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21006510" w14:textId="77777777" w:rsidTr="00C52CCD">
        <w:trPr>
          <w:trHeight w:val="33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34D4B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K1-1-020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907B1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zkušebna kostýmů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8FC26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18,7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E188C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4B8B695D" w14:textId="77777777" w:rsidTr="00C52CCD">
        <w:trPr>
          <w:trHeight w:val="33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1E51D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K1-1-021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F5C42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řemeslná dílna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317D4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13,84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627A3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7A649087" w14:textId="77777777" w:rsidTr="00C52CCD">
        <w:trPr>
          <w:trHeight w:val="33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5E3C3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K1-1-022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F748E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řemeslná dílna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70E5A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12,55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E7752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66716D35" w14:textId="77777777" w:rsidTr="00C52CCD">
        <w:trPr>
          <w:trHeight w:val="33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9821A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K1-1-023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1116A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zádveří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5CDA0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2,28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E3CDA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1F16DB3C" w14:textId="77777777" w:rsidTr="00C52CCD">
        <w:trPr>
          <w:trHeight w:val="33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76751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K1-1-024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358D5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úklidová komora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3A504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0,97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E68CA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59320FBE" w14:textId="77777777" w:rsidTr="00C52CCD">
        <w:trPr>
          <w:trHeight w:val="33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55C12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K1-1-025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9FF1F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zkušebna kostýmů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D2746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22,66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86831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4D121DC0" w14:textId="77777777" w:rsidTr="00C52CCD">
        <w:trPr>
          <w:trHeight w:val="33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2D43F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K1-1-026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56820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spojovací chodba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87B8D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3,59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8A797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617BDEB6" w14:textId="77777777" w:rsidTr="00C52CCD">
        <w:trPr>
          <w:trHeight w:val="33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C3D0B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K1-1-027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EB739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výstavní sál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7D296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19,52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685E7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1749DC32" w14:textId="77777777" w:rsidTr="00C52CCD">
        <w:trPr>
          <w:trHeight w:val="33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BC641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K1-1-028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19929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výstavní sál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D82CD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19,48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FC232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16EDA736" w14:textId="77777777" w:rsidTr="00C52CCD">
        <w:trPr>
          <w:trHeight w:val="33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13073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K1-1-029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C6DC9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výstavní sál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CB932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21,24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992B3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3720A93C" w14:textId="77777777" w:rsidTr="00C52CCD">
        <w:trPr>
          <w:trHeight w:val="33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46F5A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lastRenderedPageBreak/>
              <w:t>K1-1-030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09408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výstavní sál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BC38E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20,64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A17D2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2CAF4B50" w14:textId="77777777" w:rsidTr="00C52CCD">
        <w:trPr>
          <w:trHeight w:val="33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92362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K1-1-031</w:t>
            </w:r>
          </w:p>
        </w:tc>
        <w:tc>
          <w:tcPr>
            <w:tcW w:w="3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F5679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výstavní sál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51AC8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27,1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10E53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349A38FA" w14:textId="77777777" w:rsidTr="00C52CCD">
        <w:trPr>
          <w:trHeight w:val="33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908A3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K1-1-032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D477C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výstavní sál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C1399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58,07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8AD39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7623CE51" w14:textId="77777777" w:rsidTr="00C52CCD">
        <w:trPr>
          <w:trHeight w:val="33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89D6C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K1-1-033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C0077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výstavní sál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AB2F7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22,24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0907D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203637E3" w14:textId="77777777" w:rsidTr="00C52CCD">
        <w:trPr>
          <w:trHeight w:val="33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F017F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K1-1-034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93996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výstavní sál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2D7CE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63,73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DC909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6697AE35" w14:textId="77777777" w:rsidTr="00C52CCD">
        <w:trPr>
          <w:trHeight w:val="33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ABC3B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K1-1-035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40930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WC ženy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1438A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1,52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8DB73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6928D74D" w14:textId="77777777" w:rsidTr="00C52CCD">
        <w:trPr>
          <w:trHeight w:val="33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30284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K1-1-036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464EE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WC muži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0FCA5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2,06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8F4EB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2B944A94" w14:textId="77777777" w:rsidTr="00C52CCD">
        <w:trPr>
          <w:trHeight w:val="33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88F72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K1-1-037a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3E686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chodba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F81E9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7,92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7C2AD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74A542BD" w14:textId="77777777" w:rsidTr="00C52CCD">
        <w:trPr>
          <w:trHeight w:val="33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DE09C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K1-1-037b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EC081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schodiště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BC3D8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8,27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50B0A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22434653" w14:textId="77777777" w:rsidTr="00C52CCD">
        <w:trPr>
          <w:trHeight w:val="33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E5123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K1-1-038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B6495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výstup expozice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EA32A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15,53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6568E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5B16AB20" w14:textId="77777777" w:rsidTr="00C52CCD">
        <w:trPr>
          <w:trHeight w:val="33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DB599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K1-1-039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C6115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předsíň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54CCE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3,96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03D25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20752CA5" w14:textId="77777777" w:rsidTr="00C52CCD">
        <w:trPr>
          <w:trHeight w:val="33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FE00A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K1-1-040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2AB4F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WC muži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2E112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2,56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1548B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08EAD9BC" w14:textId="77777777" w:rsidTr="00C52CCD">
        <w:trPr>
          <w:trHeight w:val="33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E68BE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K1-1-041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520B5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WC ženy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497DF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2,37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310DD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254E25A5" w14:textId="77777777" w:rsidTr="00C52CCD">
        <w:trPr>
          <w:trHeight w:val="33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FC6E8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K1-1-042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E824E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vozíčkáři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9C3E0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7,5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C448A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1008747C" w14:textId="77777777" w:rsidTr="00C52CCD">
        <w:trPr>
          <w:trHeight w:val="33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6F7AB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K1-1-044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834F6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hala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49309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62,68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9C006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2E25A5C9" w14:textId="77777777" w:rsidTr="00C52CCD">
        <w:trPr>
          <w:trHeight w:val="33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96568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K1-1-045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40EA2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schodiště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2647A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7,57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5471B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78E5611E" w14:textId="77777777" w:rsidTr="00C52CCD">
        <w:trPr>
          <w:trHeight w:val="33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5D4BA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K1-1-046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ED30F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výstavní sál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3F171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38,98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253CB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67A1F776" w14:textId="77777777" w:rsidTr="00C52CCD">
        <w:trPr>
          <w:trHeight w:val="33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BBBF4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K1-1-047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64374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divadelní sklad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67B60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10,92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80199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5EF22D1F" w14:textId="77777777" w:rsidTr="00C52CCD">
        <w:trPr>
          <w:trHeight w:val="33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F6280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K1-1-048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2B346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divadelní sklad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4580C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10,42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2B979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3A810352" w14:textId="77777777" w:rsidTr="00C52CCD">
        <w:trPr>
          <w:trHeight w:val="33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9FA1F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K1-1-049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D3466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řemeslná dílna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035A7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13,33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7003C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0A5FD067" w14:textId="77777777" w:rsidTr="00C52CCD">
        <w:trPr>
          <w:trHeight w:val="33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92EA5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K1-1-050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F18DB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řemeslná dílna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943C7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19,5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A1F4E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5D7D30A4" w14:textId="77777777" w:rsidTr="00C52CCD">
        <w:trPr>
          <w:trHeight w:val="33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AA376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K1-1-051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DA781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sklad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FDE33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4,53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C184E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21081C8F" w14:textId="77777777" w:rsidTr="00C52CCD">
        <w:trPr>
          <w:trHeight w:val="33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FE849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K1-1-054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EF0CB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plošina vozíčkáři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85F09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3,68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29417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3B9CCADB" w14:textId="77777777" w:rsidTr="00C52CCD">
        <w:trPr>
          <w:trHeight w:val="33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C6A7F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E6E17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  <w:t>celkem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24E09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  <w:t>863,69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87566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</w:p>
        </w:tc>
      </w:tr>
      <w:tr w:rsidR="00D467AF" w:rsidRPr="00D467AF" w14:paraId="36BA9ABA" w14:textId="77777777" w:rsidTr="00C52CCD">
        <w:trPr>
          <w:trHeight w:val="330"/>
        </w:trPr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1F16B1" w14:textId="77777777" w:rsidR="00D770B3" w:rsidRPr="00D467AF" w:rsidRDefault="00D770B3" w:rsidP="00D770B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B643B2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4FAA67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907BD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46957A6E" w14:textId="77777777" w:rsidTr="00C52CCD">
        <w:trPr>
          <w:trHeight w:val="33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EACD6" w14:textId="77777777" w:rsidR="00D770B3" w:rsidRPr="00D467AF" w:rsidRDefault="00D770B3" w:rsidP="00D770B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  <w:t>2.NP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94A5C" w14:textId="77777777" w:rsidR="00D770B3" w:rsidRPr="00D467AF" w:rsidRDefault="00D770B3" w:rsidP="00D770B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  <w:t>název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6833E" w14:textId="77777777" w:rsidR="00D770B3" w:rsidRPr="00D467AF" w:rsidRDefault="00D770B3" w:rsidP="00D770B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  <w:t>m2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59081" w14:textId="77777777" w:rsidR="00D770B3" w:rsidRPr="00D467AF" w:rsidRDefault="00D770B3" w:rsidP="00D770B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</w:p>
        </w:tc>
      </w:tr>
      <w:tr w:rsidR="00D467AF" w:rsidRPr="00D467AF" w14:paraId="32618BFB" w14:textId="77777777" w:rsidTr="00C52CCD">
        <w:trPr>
          <w:trHeight w:val="33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6B86E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K1-2-001</w:t>
            </w:r>
          </w:p>
        </w:tc>
        <w:tc>
          <w:tcPr>
            <w:tcW w:w="3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E5870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mezisálí schodiště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3798F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16,04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B379D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6A4B24AE" w14:textId="77777777" w:rsidTr="00C52CCD">
        <w:trPr>
          <w:trHeight w:val="33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3DF18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K1-2-002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27D6D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 xml:space="preserve"> ---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2930B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FDBAB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17097380" w14:textId="77777777" w:rsidTr="00C52CCD">
        <w:trPr>
          <w:trHeight w:val="33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B2743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K1-2-003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E1F71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depozitář cennosti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8ED52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22,09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53044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270DEA8F" w14:textId="77777777" w:rsidTr="00C52CCD">
        <w:trPr>
          <w:trHeight w:val="33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0C453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K1-2-004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8814B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zázemí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4C540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8,97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0327D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588CEA8C" w14:textId="77777777" w:rsidTr="00C52CCD">
        <w:trPr>
          <w:trHeight w:val="33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5BEC413F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K1-2-005a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118FEACD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technická místnost (užíváno jako šatna)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592F76F0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noWrap/>
            <w:vAlign w:val="bottom"/>
            <w:hideMark/>
          </w:tcPr>
          <w:p w14:paraId="0CF2C56F" w14:textId="77777777" w:rsidR="00D770B3" w:rsidRPr="00D467AF" w:rsidRDefault="00D770B3" w:rsidP="00D770B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společné</w:t>
            </w:r>
          </w:p>
        </w:tc>
      </w:tr>
      <w:tr w:rsidR="00D467AF" w:rsidRPr="00D467AF" w14:paraId="619B3E1C" w14:textId="77777777" w:rsidTr="00C52CCD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ED1AE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K1-2-006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ECB5E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vstupní hala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C8FBF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101,69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34782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2A44CE19" w14:textId="77777777" w:rsidTr="00C52CCD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AA9FE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K1-2-007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82560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schola historica seminární místnost 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EC53E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37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1AE9F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384EC06D" w14:textId="77777777" w:rsidTr="00C52CCD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361BC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K1-2-008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93C2C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schola historica seminární místnost 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6136B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62,5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3A286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5DCF0A3D" w14:textId="77777777" w:rsidTr="00C52CCD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8F5F5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K1-2-009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0821B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schola historica seminární místnost 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C384D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34,2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8AA6E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55983BB9" w14:textId="77777777" w:rsidTr="00C52CCD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89C8D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K1-2-010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AB79F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zázemí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325E7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19,57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1F245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66368E53" w14:textId="77777777" w:rsidTr="00C52CCD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4C380F62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K1-2-011a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1DB30103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chodba / schodiště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773AA4D5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noWrap/>
            <w:vAlign w:val="bottom"/>
            <w:hideMark/>
          </w:tcPr>
          <w:p w14:paraId="1FD269EE" w14:textId="77777777" w:rsidR="00D770B3" w:rsidRPr="00D467AF" w:rsidRDefault="00D770B3" w:rsidP="00D770B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společné</w:t>
            </w:r>
          </w:p>
        </w:tc>
      </w:tr>
      <w:tr w:rsidR="00D467AF" w:rsidRPr="00D467AF" w14:paraId="71D326F8" w14:textId="77777777" w:rsidTr="00C52CCD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55FEEF33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K1-2-012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302B6AB2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hala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0CA8E91D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noWrap/>
            <w:vAlign w:val="bottom"/>
            <w:hideMark/>
          </w:tcPr>
          <w:p w14:paraId="4703A4B9" w14:textId="77777777" w:rsidR="00D770B3" w:rsidRPr="00D467AF" w:rsidRDefault="00D770B3" w:rsidP="00D770B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společné</w:t>
            </w:r>
          </w:p>
        </w:tc>
      </w:tr>
      <w:tr w:rsidR="00D467AF" w:rsidRPr="00D467AF" w14:paraId="1F91F86A" w14:textId="77777777" w:rsidTr="00C52CCD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AE929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K1-2-013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FA77C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předsíň  WC ženy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8EE81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3,32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29603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3BD9EE4A" w14:textId="77777777" w:rsidTr="00C52CCD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3AFC8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K1-2-014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B6B1D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chodba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9211B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2,62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80663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137ACB73" w14:textId="77777777" w:rsidTr="00C52CCD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75D22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K1-2-015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CA96E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předsíň  WC muži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CD71F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3,58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5AB55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42511B37" w14:textId="77777777" w:rsidTr="00C52CCD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BC002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K1-2-016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206A2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serverovna, centrála EPS, EZS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562FF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13,98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3AAED" w14:textId="77777777" w:rsidR="00D770B3" w:rsidRPr="00D467AF" w:rsidRDefault="00D770B3" w:rsidP="00D770B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MD od 2017</w:t>
            </w:r>
          </w:p>
        </w:tc>
      </w:tr>
      <w:tr w:rsidR="00D467AF" w:rsidRPr="00D467AF" w14:paraId="29E04F17" w14:textId="77777777" w:rsidTr="00C52CCD">
        <w:trPr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DF402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lastRenderedPageBreak/>
              <w:t>K1-2-017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6C133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čajovna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E9E83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9,57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3F164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72174CE2" w14:textId="77777777" w:rsidTr="00C52CCD">
        <w:trPr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6DCF4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K1-2-018</w:t>
            </w:r>
          </w:p>
        </w:tc>
        <w:tc>
          <w:tcPr>
            <w:tcW w:w="3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74DF0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chodba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5CD19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11,58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A1AEA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23564333" w14:textId="77777777" w:rsidTr="00C52CCD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D7E0E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K1-2-019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98D9D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kancelář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AB886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23,84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5BA3A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320F10A4" w14:textId="77777777" w:rsidTr="00C52CCD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CC662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K1-2-020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362AF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kancelář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DBF8B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13,22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A2DE2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58F4947E" w14:textId="77777777" w:rsidTr="00C52CCD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E3FBE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K1-2-021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01F88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chodba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6977F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6,4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EBCFA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6B30A81F" w14:textId="77777777" w:rsidTr="00C52CCD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17F2A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K1-2-022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83C7D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kancelář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52CCC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21,07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48074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74915E5E" w14:textId="77777777" w:rsidTr="00C52CCD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EA020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K1-2-023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1D6FE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kancelář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1D9A4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15,59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73CB9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2799B93C" w14:textId="77777777" w:rsidTr="00C52CCD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07DE4233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K1-2-024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749E505A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předsíň  WC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787D84E1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noWrap/>
            <w:vAlign w:val="bottom"/>
            <w:hideMark/>
          </w:tcPr>
          <w:p w14:paraId="025F9312" w14:textId="77777777" w:rsidR="00D770B3" w:rsidRPr="00D467AF" w:rsidRDefault="00D770B3" w:rsidP="00D770B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společné</w:t>
            </w:r>
          </w:p>
        </w:tc>
      </w:tr>
      <w:tr w:rsidR="00D467AF" w:rsidRPr="00D467AF" w14:paraId="2114E0A9" w14:textId="77777777" w:rsidTr="00C52CCD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4F640645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K1-2-025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4B515CE2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WC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0B651F73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noWrap/>
            <w:vAlign w:val="bottom"/>
            <w:hideMark/>
          </w:tcPr>
          <w:p w14:paraId="41742DFB" w14:textId="77777777" w:rsidR="00D770B3" w:rsidRPr="00D467AF" w:rsidRDefault="00D770B3" w:rsidP="00D770B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společné</w:t>
            </w:r>
          </w:p>
        </w:tc>
      </w:tr>
      <w:tr w:rsidR="00D467AF" w:rsidRPr="00D467AF" w14:paraId="7926F7C9" w14:textId="77777777" w:rsidTr="00C52CCD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B6B24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K1-2-026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A2350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988BB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F5183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7F05CEEF" w14:textId="77777777" w:rsidTr="00C52CCD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CDB1E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K1-2-027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F0CE8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WC ženy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ECF2F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11,65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F330B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5C40B71C" w14:textId="77777777" w:rsidTr="00C52CCD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0B1E5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K1-2-028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56D8A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WC muži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82EB0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11,89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3CA9C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4F3784CE" w14:textId="77777777" w:rsidTr="00C52CCD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39BD9180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K1-2-029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3883BDA8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chodba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310FADEC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noWrap/>
            <w:vAlign w:val="bottom"/>
            <w:hideMark/>
          </w:tcPr>
          <w:p w14:paraId="4190130C" w14:textId="77777777" w:rsidR="00D770B3" w:rsidRPr="00D467AF" w:rsidRDefault="00D770B3" w:rsidP="00D770B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společné</w:t>
            </w:r>
          </w:p>
        </w:tc>
      </w:tr>
      <w:tr w:rsidR="00D467AF" w:rsidRPr="00D467AF" w14:paraId="3E67DBB3" w14:textId="77777777" w:rsidTr="00C52CCD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EBDB0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K1-2-030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FBD2A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seminář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8BEE4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40,29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FE102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3A478CF0" w14:textId="77777777" w:rsidTr="00C52CCD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430EE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K1-2-031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5D833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seminář 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41024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42,04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C1967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4BA1318E" w14:textId="77777777" w:rsidTr="00C52CCD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6AB3A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K1-2-032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3BA52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úklidová komora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FA4FE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1,48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98FDF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58B425ED" w14:textId="77777777" w:rsidTr="00C52CCD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702BC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K1-2-040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09A38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vstupní místnost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951D3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17,61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509C1" w14:textId="77777777" w:rsidR="00D770B3" w:rsidRPr="00D467AF" w:rsidRDefault="00D770B3" w:rsidP="00D770B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od 1.1.2021</w:t>
            </w:r>
          </w:p>
        </w:tc>
      </w:tr>
      <w:tr w:rsidR="00D467AF" w:rsidRPr="00D467AF" w14:paraId="69BB5F36" w14:textId="77777777" w:rsidTr="00C52CCD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FD5C2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K1-2-043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83317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chodba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CDB5C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10,35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848BE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31F68F20" w14:textId="77777777" w:rsidTr="00C52CCD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091AD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K1-2-044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18BBD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WC ženy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AAF19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1,35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C18F7" w14:textId="77777777" w:rsidR="00D770B3" w:rsidRPr="00D467AF" w:rsidRDefault="00D770B3" w:rsidP="00D770B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od 1.1.2021</w:t>
            </w:r>
          </w:p>
        </w:tc>
      </w:tr>
      <w:tr w:rsidR="00D467AF" w:rsidRPr="00D467AF" w14:paraId="1D5D4238" w14:textId="77777777" w:rsidTr="00C52CCD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D9ED5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K1-2-046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333EA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odpočinková místnost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B4603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17,54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9CF2A" w14:textId="77777777" w:rsidR="00D770B3" w:rsidRPr="00D467AF" w:rsidRDefault="00D770B3" w:rsidP="00D770B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od 1.1.2021</w:t>
            </w:r>
          </w:p>
        </w:tc>
      </w:tr>
      <w:tr w:rsidR="00D467AF" w:rsidRPr="00D467AF" w14:paraId="3ED28F78" w14:textId="77777777" w:rsidTr="00C52CCD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22E85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K1-2-047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F656E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předsíň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300E1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5,7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5A25E" w14:textId="77777777" w:rsidR="00D770B3" w:rsidRPr="00D467AF" w:rsidRDefault="00D770B3" w:rsidP="00D770B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od 1.1.2021</w:t>
            </w:r>
          </w:p>
        </w:tc>
      </w:tr>
      <w:tr w:rsidR="00D467AF" w:rsidRPr="00D467AF" w14:paraId="730ED79A" w14:textId="77777777" w:rsidTr="00C52CCD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6C597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K1-2-049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6EF4D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WC muži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70E5B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1,29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E6113" w14:textId="77777777" w:rsidR="00D770B3" w:rsidRPr="00D467AF" w:rsidRDefault="00D770B3" w:rsidP="00D770B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od 1.1.2021</w:t>
            </w:r>
          </w:p>
        </w:tc>
      </w:tr>
      <w:tr w:rsidR="00D467AF" w:rsidRPr="00D467AF" w14:paraId="777D12E3" w14:textId="77777777" w:rsidTr="00C52CCD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22B5E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K1-2-050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66D20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kancelář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50C09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14,21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BA3F0" w14:textId="77777777" w:rsidR="00D770B3" w:rsidRPr="00D467AF" w:rsidRDefault="00D770B3" w:rsidP="00D770B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od 1.1.2021</w:t>
            </w:r>
          </w:p>
        </w:tc>
      </w:tr>
      <w:tr w:rsidR="00D467AF" w:rsidRPr="00D467AF" w14:paraId="0EFBBD20" w14:textId="77777777" w:rsidTr="00C52CCD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A9377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K1-2-051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7FF98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depozitář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52903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14,6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313CE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1F248A66" w14:textId="77777777" w:rsidTr="00C52CCD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32EB1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K1-2-052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333BD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depozitář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4A1AA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23,36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AE5F3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01F4AEB5" w14:textId="77777777" w:rsidTr="00C52CCD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E2CD7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K1-2-053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B2062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schodiště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5EEC7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7,5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5EAFD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1E9C4555" w14:textId="77777777" w:rsidTr="00C52CCD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F1234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K1-2-054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A269F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plošina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87A98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4,1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3C654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28A53DB5" w14:textId="77777777" w:rsidTr="00C52CCD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C944A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K1-2-055a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1D910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chodba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11027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7,14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5A419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19266689" w14:textId="77777777" w:rsidTr="00C52CCD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D0E6F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K1-2-055b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FB5AE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latrýna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9A9A2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1,06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D6206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7F149D01" w14:textId="77777777" w:rsidTr="00C52CCD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84DE3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K1-2-056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0FF8B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schodiště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8378F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2,64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84E67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2D4805EA" w14:textId="77777777" w:rsidTr="00C52CCD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83C87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K1-2-057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6E8FA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sklad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481CE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4,57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4A483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346FD4B9" w14:textId="77777777" w:rsidTr="00C52CCD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7B10F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05821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  <w:t>celkem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1AEFF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  <w:t>667,2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351A4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</w:p>
        </w:tc>
      </w:tr>
      <w:tr w:rsidR="00D467AF" w:rsidRPr="00D467AF" w14:paraId="2EADE12D" w14:textId="77777777" w:rsidTr="00C52CCD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0965F" w14:textId="77777777" w:rsidR="00D770B3" w:rsidRPr="00D467AF" w:rsidRDefault="00D770B3" w:rsidP="00D770B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59A31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94847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6BD03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14210569" w14:textId="77777777" w:rsidTr="00C52CCD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440F4" w14:textId="77777777" w:rsidR="00D770B3" w:rsidRPr="00D467AF" w:rsidRDefault="00D770B3" w:rsidP="00D770B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  <w:t>3.NP</w:t>
            </w:r>
          </w:p>
        </w:tc>
        <w:tc>
          <w:tcPr>
            <w:tcW w:w="3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CC707" w14:textId="77777777" w:rsidR="00D770B3" w:rsidRPr="00D467AF" w:rsidRDefault="00D770B3" w:rsidP="00D770B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  <w:t>název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C3114" w14:textId="77777777" w:rsidR="00D770B3" w:rsidRPr="00D467AF" w:rsidRDefault="00D770B3" w:rsidP="00D770B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  <w:t>m2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3CECB" w14:textId="77777777" w:rsidR="00D770B3" w:rsidRPr="00D467AF" w:rsidRDefault="00D770B3" w:rsidP="00D770B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</w:p>
        </w:tc>
      </w:tr>
      <w:tr w:rsidR="00D467AF" w:rsidRPr="00D467AF" w14:paraId="6FFB4A90" w14:textId="77777777" w:rsidTr="00C52CCD">
        <w:trPr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94172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K1-3-001</w:t>
            </w:r>
          </w:p>
        </w:tc>
        <w:tc>
          <w:tcPr>
            <w:tcW w:w="3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08404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podkroví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53984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6,1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C28F1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566463BE" w14:textId="77777777" w:rsidTr="00C52CCD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86C2D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K1-3-003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AC98C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schodiště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2D97A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4,89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DDA16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480E1F31" w14:textId="77777777" w:rsidTr="00C52CCD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3637C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K1-3-004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C88BA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schodiště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62B00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3,99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C7A57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3D1FB6A8" w14:textId="77777777" w:rsidTr="00C52CCD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F6E7F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K1-3-005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EEADC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schodiště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4C2E6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3,29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5EE9C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261E00B0" w14:textId="77777777" w:rsidTr="00C52CCD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F18A9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1C5C3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  <w:t>celkem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CB6C8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  <w:t>18,27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D1AE9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</w:p>
        </w:tc>
      </w:tr>
      <w:tr w:rsidR="00D467AF" w:rsidRPr="00D467AF" w14:paraId="3E351B0C" w14:textId="77777777" w:rsidTr="00C52CCD">
        <w:trPr>
          <w:trHeight w:val="31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D2193" w14:textId="77777777" w:rsidR="00D770B3" w:rsidRPr="00D467AF" w:rsidRDefault="00D770B3" w:rsidP="00D770B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DEE3D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976A0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89126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399755B7" w14:textId="77777777" w:rsidTr="00C52CCD">
        <w:trPr>
          <w:trHeight w:val="315"/>
        </w:trPr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14:paraId="165B76B3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  <w:t>K1</w:t>
            </w:r>
          </w:p>
        </w:tc>
        <w:tc>
          <w:tcPr>
            <w:tcW w:w="354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14:paraId="4DE5749D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  <w:t>MD prostory celkem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CC"/>
            <w:noWrap/>
            <w:vAlign w:val="bottom"/>
            <w:hideMark/>
          </w:tcPr>
          <w:p w14:paraId="76B77EBA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  <w:t>1763,66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5A1A6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</w:p>
        </w:tc>
      </w:tr>
    </w:tbl>
    <w:p w14:paraId="7DC0236B" w14:textId="77777777" w:rsidR="00D770B3" w:rsidRPr="00D467AF" w:rsidRDefault="00D770B3" w:rsidP="00D770B3">
      <w:pPr>
        <w:suppressAutoHyphens/>
        <w:spacing w:after="0" w:line="240" w:lineRule="auto"/>
        <w:jc w:val="both"/>
        <w:rPr>
          <w:rFonts w:ascii="Arial" w:eastAsia="Times New Roman" w:hAnsi="Arial" w:cs="Arial"/>
          <w:lang w:eastAsia="ar-SA"/>
        </w:rPr>
      </w:pPr>
    </w:p>
    <w:p w14:paraId="4F1BCD2F" w14:textId="77777777" w:rsidR="00D770B3" w:rsidRPr="00D467AF" w:rsidRDefault="00D770B3" w:rsidP="00D770B3">
      <w:pPr>
        <w:suppressAutoHyphens/>
        <w:spacing w:after="0" w:line="240" w:lineRule="auto"/>
        <w:jc w:val="both"/>
        <w:rPr>
          <w:rFonts w:ascii="Arial" w:eastAsia="Times New Roman" w:hAnsi="Arial" w:cs="Times New Roman"/>
          <w:sz w:val="12"/>
          <w:szCs w:val="20"/>
          <w:lang w:eastAsia="ar-SA"/>
        </w:rPr>
      </w:pPr>
    </w:p>
    <w:p w14:paraId="789B7417" w14:textId="77777777" w:rsidR="00D770B3" w:rsidRPr="00D467AF" w:rsidRDefault="00D770B3" w:rsidP="00D770B3">
      <w:pPr>
        <w:suppressAutoHyphens/>
        <w:spacing w:after="0" w:line="240" w:lineRule="auto"/>
        <w:jc w:val="both"/>
        <w:rPr>
          <w:rFonts w:ascii="Arial" w:eastAsia="Times New Roman" w:hAnsi="Arial" w:cs="Times New Roman"/>
          <w:sz w:val="12"/>
          <w:szCs w:val="20"/>
          <w:lang w:eastAsia="ar-SA"/>
        </w:rPr>
      </w:pPr>
    </w:p>
    <w:p w14:paraId="7EC18565" w14:textId="77777777" w:rsidR="00D770B3" w:rsidRPr="00D467AF" w:rsidRDefault="00D770B3" w:rsidP="00D770B3">
      <w:pPr>
        <w:suppressAutoHyphens/>
        <w:spacing w:after="0" w:line="240" w:lineRule="auto"/>
        <w:jc w:val="both"/>
        <w:rPr>
          <w:rFonts w:ascii="Arial" w:eastAsia="Times New Roman" w:hAnsi="Arial" w:cs="Times New Roman"/>
          <w:sz w:val="12"/>
          <w:szCs w:val="20"/>
          <w:lang w:eastAsia="ar-SA"/>
        </w:rPr>
      </w:pPr>
    </w:p>
    <w:p w14:paraId="61277B63" w14:textId="77777777" w:rsidR="00D770B3" w:rsidRPr="00D467AF" w:rsidRDefault="00D770B3" w:rsidP="00D770B3">
      <w:pPr>
        <w:suppressAutoHyphens/>
        <w:spacing w:after="0" w:line="240" w:lineRule="auto"/>
        <w:jc w:val="both"/>
        <w:rPr>
          <w:rFonts w:ascii="Arial" w:eastAsia="Times New Roman" w:hAnsi="Arial" w:cs="Times New Roman"/>
          <w:sz w:val="12"/>
          <w:szCs w:val="20"/>
          <w:lang w:eastAsia="ar-SA"/>
        </w:rPr>
      </w:pPr>
    </w:p>
    <w:p w14:paraId="42B55D01" w14:textId="77777777" w:rsidR="00D770B3" w:rsidRPr="00D467AF" w:rsidRDefault="00D770B3" w:rsidP="00D770B3">
      <w:pPr>
        <w:suppressAutoHyphens/>
        <w:spacing w:after="0" w:line="240" w:lineRule="auto"/>
        <w:jc w:val="both"/>
        <w:rPr>
          <w:rFonts w:ascii="Arial" w:eastAsia="Times New Roman" w:hAnsi="Arial" w:cs="Times New Roman"/>
          <w:sz w:val="12"/>
          <w:szCs w:val="20"/>
          <w:lang w:eastAsia="ar-SA"/>
        </w:rPr>
      </w:pPr>
    </w:p>
    <w:p w14:paraId="42BDD99D" w14:textId="77777777" w:rsidR="00D770B3" w:rsidRPr="00D467AF" w:rsidRDefault="00D770B3" w:rsidP="00D770B3">
      <w:pPr>
        <w:suppressAutoHyphens/>
        <w:spacing w:after="0" w:line="240" w:lineRule="auto"/>
        <w:jc w:val="both"/>
        <w:rPr>
          <w:rFonts w:ascii="Arial" w:eastAsia="Times New Roman" w:hAnsi="Arial" w:cs="Arial"/>
          <w:lang w:eastAsia="ar-SA"/>
        </w:rPr>
      </w:pPr>
    </w:p>
    <w:tbl>
      <w:tblPr>
        <w:tblW w:w="5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0"/>
        <w:gridCol w:w="1980"/>
        <w:gridCol w:w="1420"/>
        <w:gridCol w:w="1280"/>
      </w:tblGrid>
      <w:tr w:rsidR="00D467AF" w:rsidRPr="00D467AF" w14:paraId="6BA4A6A8" w14:textId="77777777" w:rsidTr="00C52CCD">
        <w:trPr>
          <w:trHeight w:val="315"/>
        </w:trPr>
        <w:tc>
          <w:tcPr>
            <w:tcW w:w="10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52253E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  <w:lastRenderedPageBreak/>
              <w:t>K3</w:t>
            </w:r>
          </w:p>
        </w:tc>
        <w:tc>
          <w:tcPr>
            <w:tcW w:w="19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6B80C2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376607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51BBF6" w14:textId="77777777" w:rsidR="00D770B3" w:rsidRPr="00D467AF" w:rsidRDefault="00D770B3" w:rsidP="00D770B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  <w:t>Pozn.</w:t>
            </w:r>
          </w:p>
        </w:tc>
      </w:tr>
      <w:tr w:rsidR="00D467AF" w:rsidRPr="00D467AF" w14:paraId="07B1592C" w14:textId="77777777" w:rsidTr="00C52CCD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A5B9E" w14:textId="77777777" w:rsidR="00D770B3" w:rsidRPr="00D467AF" w:rsidRDefault="00D770B3" w:rsidP="00D770B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  <w:t>1.PP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9751F" w14:textId="77777777" w:rsidR="00D770B3" w:rsidRPr="00D467AF" w:rsidRDefault="00D770B3" w:rsidP="00D770B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  <w:t>název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EECFF" w14:textId="77777777" w:rsidR="00D770B3" w:rsidRPr="00D467AF" w:rsidRDefault="00D770B3" w:rsidP="00D770B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  <w:t>m2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6B819" w14:textId="77777777" w:rsidR="00D770B3" w:rsidRPr="00D467AF" w:rsidRDefault="00D770B3" w:rsidP="00D770B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</w:p>
        </w:tc>
      </w:tr>
      <w:tr w:rsidR="00D467AF" w:rsidRPr="00D467AF" w14:paraId="5155F626" w14:textId="77777777" w:rsidTr="00C52CCD">
        <w:trPr>
          <w:trHeight w:val="300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6A867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K3-01-001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752D5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sklad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17FEF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15,79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5C366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282568B0" w14:textId="77777777" w:rsidTr="00C52CCD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0DE54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K3-01-002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E2425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sklad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D5AF0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14,89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66534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400BC675" w14:textId="77777777" w:rsidTr="00C52CCD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DF7E3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K3-01-003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B920A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schodiště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E438D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3,56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261B9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161AEC18" w14:textId="77777777" w:rsidTr="00C52CCD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93E96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2D04B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  <w:t>celkem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D91E2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  <w:t>34,24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24D44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</w:p>
        </w:tc>
      </w:tr>
      <w:tr w:rsidR="00D467AF" w:rsidRPr="00D467AF" w14:paraId="4DEEB139" w14:textId="77777777" w:rsidTr="00C52CCD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005A7" w14:textId="77777777" w:rsidR="00D770B3" w:rsidRPr="00D467AF" w:rsidRDefault="00D770B3" w:rsidP="00D770B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  <w:t>1.NP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5933D" w14:textId="77777777" w:rsidR="00D770B3" w:rsidRPr="00D467AF" w:rsidRDefault="00D770B3" w:rsidP="00D770B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  <w:t>název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E4E25" w14:textId="77777777" w:rsidR="00D770B3" w:rsidRPr="00D467AF" w:rsidRDefault="00D770B3" w:rsidP="00D770B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  <w:t>m2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8CA1D" w14:textId="77777777" w:rsidR="00D770B3" w:rsidRPr="00D467AF" w:rsidRDefault="00D770B3" w:rsidP="00D770B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</w:p>
        </w:tc>
      </w:tr>
      <w:tr w:rsidR="00D467AF" w:rsidRPr="00D467AF" w14:paraId="533C70DC" w14:textId="77777777" w:rsidTr="00C52CCD">
        <w:trPr>
          <w:trHeight w:val="300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1A6C1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K3-1-001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72C28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zádveří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5BF8B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3,31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1F622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7AF087C4" w14:textId="77777777" w:rsidTr="00C52CCD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28CB3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K3-1-002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C94A1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denní místnost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ECA04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29,99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8DA03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4C658057" w14:textId="77777777" w:rsidTr="00C52CCD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572DF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K3-1-003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4BAD8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WC+úklid.místn.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09E3F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2,16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3D669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61C82910" w14:textId="77777777" w:rsidTr="00C52CCD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96FBB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K3-1-004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048E1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hala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8A19A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18,46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C5DD3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4343EB27" w14:textId="77777777" w:rsidTr="00C52CCD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C3A9B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K3-1-005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12672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CD0F5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93645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175D8085" w14:textId="77777777" w:rsidTr="00C52CCD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11B33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K3-1-006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D39D0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informační centrum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FA293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30,62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CBC38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0FD9AF97" w14:textId="77777777" w:rsidTr="00C52CCD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82F6D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K3-1-007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062E2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informační centrum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E3C5C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27,5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E8178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20397B11" w14:textId="77777777" w:rsidTr="00C52CCD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1E2E9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K3-1-008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AE12E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WC ženy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D8811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15,96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9AC73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330D0FA3" w14:textId="77777777" w:rsidTr="00C52CCD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2FE7F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K3-1-009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A42FD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WC muži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8B4D6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15,59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E2FCF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64AC9C74" w14:textId="77777777" w:rsidTr="00C52CCD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171DA839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K3-1-010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67CB5B89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schodiště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7F8385E2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noWrap/>
            <w:vAlign w:val="bottom"/>
            <w:hideMark/>
          </w:tcPr>
          <w:p w14:paraId="73B43D9D" w14:textId="77777777" w:rsidR="00D770B3" w:rsidRPr="00D467AF" w:rsidRDefault="00D770B3" w:rsidP="00D770B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společné</w:t>
            </w:r>
          </w:p>
        </w:tc>
      </w:tr>
      <w:tr w:rsidR="00D467AF" w:rsidRPr="00D467AF" w14:paraId="0649C18D" w14:textId="77777777" w:rsidTr="00C52CCD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B080C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0A281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  <w:t>celkem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70927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  <w:t>143,59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6F249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</w:p>
        </w:tc>
      </w:tr>
      <w:tr w:rsidR="00D467AF" w:rsidRPr="00D467AF" w14:paraId="08E17DB7" w14:textId="77777777" w:rsidTr="00C52CCD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2E855" w14:textId="77777777" w:rsidR="00D770B3" w:rsidRPr="00D467AF" w:rsidRDefault="00D770B3" w:rsidP="00D770B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  <w:t>2.NP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7E1DD" w14:textId="77777777" w:rsidR="00D770B3" w:rsidRPr="00D467AF" w:rsidRDefault="00D770B3" w:rsidP="00D770B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  <w:t>název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0C515" w14:textId="77777777" w:rsidR="00D770B3" w:rsidRPr="00D467AF" w:rsidRDefault="00D770B3" w:rsidP="00D770B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  <w:t>m2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5A2C0" w14:textId="77777777" w:rsidR="00D770B3" w:rsidRPr="00D467AF" w:rsidRDefault="00D770B3" w:rsidP="00D770B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</w:p>
        </w:tc>
      </w:tr>
      <w:tr w:rsidR="00D467AF" w:rsidRPr="00D467AF" w14:paraId="34FEC9A7" w14:textId="77777777" w:rsidTr="00C52CCD">
        <w:trPr>
          <w:trHeight w:val="300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0806A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K3-2-001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B3F6C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chodba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CCEB4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67,15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29946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16389E1C" w14:textId="77777777" w:rsidTr="00C52CCD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AE07D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K3-2-002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2E690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úklidová komora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40346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0,82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E498E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70C5114C" w14:textId="77777777" w:rsidTr="00C52CCD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663A1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K3-2-003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8C798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výstavní místnost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DDD38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17,66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CA6BA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063A9470" w14:textId="77777777" w:rsidTr="00C52CCD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587D2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K3-2-004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85CD4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výstavní místnost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E0D2E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19,07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C6139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0B8696FE" w14:textId="77777777" w:rsidTr="00C52CCD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D402B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K3-2-005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35CEE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výstavní místnost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0EFDA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16,53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E4C6B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450D992F" w14:textId="77777777" w:rsidTr="00C52CCD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B33E3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K3-2-006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26C59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výstavní místnost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366DA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16,37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D8ED7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3420AB7A" w14:textId="77777777" w:rsidTr="00C52CCD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35BA7A10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K3-2-007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4DE9976C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schodiště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1562DB62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noWrap/>
            <w:vAlign w:val="bottom"/>
            <w:hideMark/>
          </w:tcPr>
          <w:p w14:paraId="0C870D94" w14:textId="77777777" w:rsidR="00D770B3" w:rsidRPr="00D467AF" w:rsidRDefault="00D770B3" w:rsidP="00D770B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společné</w:t>
            </w:r>
          </w:p>
        </w:tc>
      </w:tr>
      <w:tr w:rsidR="00D467AF" w:rsidRPr="00D467AF" w14:paraId="30D464E3" w14:textId="77777777" w:rsidTr="00C52CCD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F3073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K3-2-008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29068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výstavní místnost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ABD72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17,63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2AC2E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4F5D5FAE" w14:textId="77777777" w:rsidTr="00C52CCD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F1BD3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K3-2-009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B52CF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výstavní místnost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48AEB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17,85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22A4B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6A4E9623" w14:textId="77777777" w:rsidTr="00C52CCD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C6748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32386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  <w:t>celkem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6BADF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  <w:t>173,08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BEC20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</w:p>
        </w:tc>
      </w:tr>
      <w:tr w:rsidR="00D467AF" w:rsidRPr="00D467AF" w14:paraId="2B74FE24" w14:textId="77777777" w:rsidTr="00C52CCD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2A922" w14:textId="77777777" w:rsidR="00D770B3" w:rsidRPr="00D467AF" w:rsidRDefault="00D770B3" w:rsidP="00D770B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  <w:t>3.NP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F7730" w14:textId="77777777" w:rsidR="00D770B3" w:rsidRPr="00D467AF" w:rsidRDefault="00D770B3" w:rsidP="00D770B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  <w:t>název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C2D3F" w14:textId="77777777" w:rsidR="00D770B3" w:rsidRPr="00D467AF" w:rsidRDefault="00D770B3" w:rsidP="00D770B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  <w:t>m2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0CEA9" w14:textId="77777777" w:rsidR="00D770B3" w:rsidRPr="00D467AF" w:rsidRDefault="00D770B3" w:rsidP="00D770B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</w:p>
        </w:tc>
      </w:tr>
      <w:tr w:rsidR="00D467AF" w:rsidRPr="00D467AF" w14:paraId="3AAE3DEA" w14:textId="77777777" w:rsidTr="00C52CCD">
        <w:trPr>
          <w:trHeight w:val="300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42466F43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K3-3-001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2327426C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chodba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342BDDFC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noWrap/>
            <w:vAlign w:val="bottom"/>
            <w:hideMark/>
          </w:tcPr>
          <w:p w14:paraId="11EFE198" w14:textId="77777777" w:rsidR="00D770B3" w:rsidRPr="00D467AF" w:rsidRDefault="00D770B3" w:rsidP="00D770B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společné</w:t>
            </w:r>
          </w:p>
        </w:tc>
      </w:tr>
      <w:tr w:rsidR="00D467AF" w:rsidRPr="00D467AF" w14:paraId="27AFEE08" w14:textId="77777777" w:rsidTr="00C52CCD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A0E9A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K3-3-002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F068E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chodba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B62E7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14,4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E38A5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524BF45A" w14:textId="77777777" w:rsidTr="00C52CCD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B6573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K3-3-010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FBDA1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předsíň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A7C97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3,18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A820D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2F5E460E" w14:textId="77777777" w:rsidTr="00C52CCD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A1369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K3-3-011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78082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koupelna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9BB24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3,9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D2B98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67CF2F7B" w14:textId="77777777" w:rsidTr="00C52CCD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246C6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K3-3-012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202E8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WC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6441D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3,19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FF177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0B73E177" w14:textId="77777777" w:rsidTr="00C52CCD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D65F1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K3-3-014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C8361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čajovna, kuchyňka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8D5E2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28,78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24167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2C5247FC" w14:textId="77777777" w:rsidTr="00C52CCD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D4BEC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K3-3-015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697B1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chodba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63DFD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6,08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4E0D7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646D3853" w14:textId="77777777" w:rsidTr="00C52CCD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6BA06B02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K3-3-016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04360B1D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schodiště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285513DB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noWrap/>
            <w:vAlign w:val="bottom"/>
            <w:hideMark/>
          </w:tcPr>
          <w:p w14:paraId="62E77480" w14:textId="77777777" w:rsidR="00D770B3" w:rsidRPr="00D467AF" w:rsidRDefault="00D770B3" w:rsidP="00D770B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společné</w:t>
            </w:r>
          </w:p>
        </w:tc>
      </w:tr>
      <w:tr w:rsidR="00D467AF" w:rsidRPr="00D467AF" w14:paraId="7D09B693" w14:textId="77777777" w:rsidTr="00C52CCD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6C296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3C6AF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  <w:t>celkem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A31BE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  <w:t>59,53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31DC5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</w:p>
        </w:tc>
      </w:tr>
      <w:tr w:rsidR="00D467AF" w:rsidRPr="00D467AF" w14:paraId="24D36A99" w14:textId="77777777" w:rsidTr="00C52CCD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E2574" w14:textId="77777777" w:rsidR="00D770B3" w:rsidRPr="00D467AF" w:rsidRDefault="00D770B3" w:rsidP="00D770B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  <w:t>4.NP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FBD50" w14:textId="77777777" w:rsidR="00D770B3" w:rsidRPr="00D467AF" w:rsidRDefault="00D770B3" w:rsidP="00D770B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  <w:t>název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E8EBC" w14:textId="77777777" w:rsidR="00D770B3" w:rsidRPr="00D467AF" w:rsidRDefault="00D770B3" w:rsidP="00D770B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  <w:t>m2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6B8FB" w14:textId="77777777" w:rsidR="00D770B3" w:rsidRPr="00D467AF" w:rsidRDefault="00D770B3" w:rsidP="00D770B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</w:p>
        </w:tc>
      </w:tr>
      <w:tr w:rsidR="00D467AF" w:rsidRPr="00D467AF" w14:paraId="7218B320" w14:textId="77777777" w:rsidTr="00C52CCD">
        <w:trPr>
          <w:trHeight w:val="300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D3B42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K3-4-001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73E59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podkroví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FC156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182,78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8D463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1DFDA8C3" w14:textId="77777777" w:rsidTr="00C52CCD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CD8AC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K3-4-003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116AC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schodišťový prostor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FBCAC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11,28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5D373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57505912" w14:textId="77777777" w:rsidTr="00C52CCD">
        <w:trPr>
          <w:trHeight w:val="315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00D58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CADE7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  <w:t>celkem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854F5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  <w:t>194,06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FECE9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</w:p>
        </w:tc>
      </w:tr>
      <w:tr w:rsidR="00D467AF" w:rsidRPr="00D467AF" w14:paraId="5F687F03" w14:textId="77777777" w:rsidTr="00C52CCD">
        <w:trPr>
          <w:trHeight w:val="315"/>
        </w:trPr>
        <w:tc>
          <w:tcPr>
            <w:tcW w:w="10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14:paraId="4075EABF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  <w:t>K3</w:t>
            </w:r>
          </w:p>
        </w:tc>
        <w:tc>
          <w:tcPr>
            <w:tcW w:w="19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14:paraId="06BB67C0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  <w:t>MD prostory celkem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CC"/>
            <w:noWrap/>
            <w:vAlign w:val="bottom"/>
            <w:hideMark/>
          </w:tcPr>
          <w:p w14:paraId="5E87D35E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  <w:t>604,5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493D8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</w:p>
        </w:tc>
      </w:tr>
    </w:tbl>
    <w:p w14:paraId="46DD831C" w14:textId="77777777" w:rsidR="00D770B3" w:rsidRPr="00D467AF" w:rsidRDefault="00D770B3" w:rsidP="00D770B3">
      <w:pPr>
        <w:spacing w:after="0" w:line="240" w:lineRule="auto"/>
        <w:rPr>
          <w:rFonts w:ascii="Arial" w:eastAsia="Times New Roman" w:hAnsi="Arial" w:cs="Arial"/>
          <w:b/>
          <w:bCs/>
          <w:lang w:eastAsia="ar-SA"/>
        </w:rPr>
      </w:pPr>
      <w:r w:rsidRPr="00D467AF">
        <w:rPr>
          <w:rFonts w:ascii="Arial" w:eastAsia="Times New Roman" w:hAnsi="Arial" w:cs="Arial"/>
          <w:b/>
          <w:bCs/>
          <w:lang w:eastAsia="ar-SA"/>
        </w:rPr>
        <w:br w:type="page"/>
      </w:r>
    </w:p>
    <w:p w14:paraId="3AFBAE07" w14:textId="77777777" w:rsidR="00D770B3" w:rsidRPr="00D467AF" w:rsidRDefault="00D770B3" w:rsidP="00D770B3">
      <w:pPr>
        <w:suppressAutoHyphens/>
        <w:spacing w:after="120" w:line="240" w:lineRule="auto"/>
        <w:jc w:val="both"/>
        <w:rPr>
          <w:rFonts w:ascii="Arial" w:eastAsia="Times New Roman" w:hAnsi="Arial" w:cs="Arial"/>
          <w:b/>
          <w:bCs/>
          <w:lang w:eastAsia="ar-SA"/>
        </w:rPr>
      </w:pPr>
      <w:r w:rsidRPr="00D467AF">
        <w:rPr>
          <w:rFonts w:ascii="Arial" w:eastAsia="Times New Roman" w:hAnsi="Arial" w:cs="Arial"/>
          <w:b/>
          <w:bCs/>
          <w:lang w:eastAsia="ar-SA"/>
        </w:rPr>
        <w:lastRenderedPageBreak/>
        <w:t>Klášterní dvůr č.p. 67 (označení K2)</w:t>
      </w:r>
    </w:p>
    <w:tbl>
      <w:tblPr>
        <w:tblW w:w="70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0"/>
        <w:gridCol w:w="3280"/>
        <w:gridCol w:w="960"/>
        <w:gridCol w:w="1720"/>
      </w:tblGrid>
      <w:tr w:rsidR="00D467AF" w:rsidRPr="00D467AF" w14:paraId="65CD5DF9" w14:textId="77777777" w:rsidTr="00C52CCD">
        <w:trPr>
          <w:trHeight w:val="315"/>
        </w:trPr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5008C0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  <w:t>K2</w:t>
            </w:r>
          </w:p>
        </w:tc>
        <w:tc>
          <w:tcPr>
            <w:tcW w:w="32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6C8F28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BCD076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7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964476" w14:textId="77777777" w:rsidR="00D770B3" w:rsidRPr="00D467AF" w:rsidRDefault="00D770B3" w:rsidP="00D770B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  <w:t>Pozn.</w:t>
            </w:r>
          </w:p>
        </w:tc>
      </w:tr>
      <w:tr w:rsidR="00D467AF" w:rsidRPr="00D467AF" w14:paraId="24F4F667" w14:textId="77777777" w:rsidTr="00C52CCD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B0415" w14:textId="77777777" w:rsidR="00D770B3" w:rsidRPr="00D467AF" w:rsidRDefault="00D770B3" w:rsidP="00D770B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  <w:t>1.NP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85F50" w14:textId="77777777" w:rsidR="00D770B3" w:rsidRPr="00D467AF" w:rsidRDefault="00D770B3" w:rsidP="00D770B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  <w:t>název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D570E" w14:textId="77777777" w:rsidR="00D770B3" w:rsidRPr="00D467AF" w:rsidRDefault="00D770B3" w:rsidP="00D770B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  <w:t>m2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18981" w14:textId="77777777" w:rsidR="00D770B3" w:rsidRPr="00D467AF" w:rsidRDefault="00D770B3" w:rsidP="00D770B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</w:p>
        </w:tc>
      </w:tr>
      <w:tr w:rsidR="00D467AF" w:rsidRPr="00D467AF" w14:paraId="7DD32B46" w14:textId="77777777" w:rsidTr="00C52CCD">
        <w:trPr>
          <w:trHeight w:val="30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649D8D68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K2-1-001a</w:t>
            </w:r>
          </w:p>
        </w:tc>
        <w:tc>
          <w:tcPr>
            <w:tcW w:w="3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0B46AD45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chodba, schodiště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3171E56B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noWrap/>
            <w:vAlign w:val="bottom"/>
            <w:hideMark/>
          </w:tcPr>
          <w:p w14:paraId="797AF9EE" w14:textId="77777777" w:rsidR="00D770B3" w:rsidRPr="00D467AF" w:rsidRDefault="00D770B3" w:rsidP="00D770B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společné</w:t>
            </w:r>
          </w:p>
        </w:tc>
      </w:tr>
      <w:tr w:rsidR="00D467AF" w:rsidRPr="00D467AF" w14:paraId="7B159ED3" w14:textId="77777777" w:rsidTr="00C52CCD">
        <w:trPr>
          <w:trHeight w:val="30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01A89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K2-1-001b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6C838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chodba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BED01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17,26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FFEF9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51B15877" w14:textId="77777777" w:rsidTr="00C52CCD">
        <w:trPr>
          <w:trHeight w:val="30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AF4F9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K2-1-002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4B2BA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řemeslná dílna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93AE0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36,09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46AC9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63124C9E" w14:textId="77777777" w:rsidTr="00C52CCD">
        <w:trPr>
          <w:trHeight w:val="30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BB6F5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K2-1-003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693CB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řemeslná dílna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0B4D4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5,85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5F9F0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439CED41" w14:textId="77777777" w:rsidTr="00C52CCD">
        <w:trPr>
          <w:trHeight w:val="30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240D5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K2-1-004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E19BF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oddechové záz.návště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EA395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15,75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653E3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6669413F" w14:textId="77777777" w:rsidTr="00C52CCD">
        <w:trPr>
          <w:trHeight w:val="30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69C85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K2-1-005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F8637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oddechové záz.návště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CB509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15,82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9F7EE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534750BF" w14:textId="77777777" w:rsidTr="00C52CCD">
        <w:trPr>
          <w:trHeight w:val="30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8FB48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K2-1-006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CDA7D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oddechové záz.návště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6C574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34,36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1B708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1A297965" w14:textId="77777777" w:rsidTr="00C52CCD">
        <w:trPr>
          <w:trHeight w:val="30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19AFB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K2-1-007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38917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oddechové záz.návště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F2593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22,45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159A9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7312BF97" w14:textId="77777777" w:rsidTr="00C52CCD">
        <w:trPr>
          <w:trHeight w:val="30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2D8BB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K2-1-008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14AE4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chodba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2AED8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11,74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A8024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278FB2AB" w14:textId="77777777" w:rsidTr="00C52CCD">
        <w:trPr>
          <w:trHeight w:val="30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CEDE1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K2-1-009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EAB79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přípravna občerstv.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53FE3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11,26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0B5EB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22693163" w14:textId="77777777" w:rsidTr="00C52CCD">
        <w:trPr>
          <w:trHeight w:val="30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609BC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K2-1-010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0534E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přípravna občerstv.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8A14A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11,72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07870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0DC86567" w14:textId="77777777" w:rsidTr="00C52CCD">
        <w:trPr>
          <w:trHeight w:val="30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86E7E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K2-1-011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3B535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přípravna občerstv.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B9F80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9,42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2C4E6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6F0A0675" w14:textId="77777777" w:rsidTr="00C52CCD">
        <w:trPr>
          <w:trHeight w:val="30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6DC96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K2-1-012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93ADD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chodba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3F7FD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1,84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D9E98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53B274EF" w14:textId="77777777" w:rsidTr="00C52CCD">
        <w:trPr>
          <w:trHeight w:val="30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69D27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K2-1-013a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7DBAE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WC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35516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1,77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413A5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1AB204B5" w14:textId="77777777" w:rsidTr="00C52CCD">
        <w:trPr>
          <w:trHeight w:val="30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CE66B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K2-1-013b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0586F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šatna zaměstnanci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D71B0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6,37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F7396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2074C0F4" w14:textId="77777777" w:rsidTr="00C52CCD">
        <w:trPr>
          <w:trHeight w:val="30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B449C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K2-1-013c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3D8A2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sprcha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A8F07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1,14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DC0A8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1E872FD9" w14:textId="77777777" w:rsidTr="00C52CCD">
        <w:trPr>
          <w:trHeight w:val="30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B14E7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K2-1-014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DA79A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manipulační prostor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395F1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13,41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BED9B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69DE11E4" w14:textId="77777777" w:rsidTr="00C52CCD">
        <w:trPr>
          <w:trHeight w:val="30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357D2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K2-1-015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CF1C7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sklad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414A3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13,37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8BE02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761EA89F" w14:textId="77777777" w:rsidTr="00C52CCD">
        <w:trPr>
          <w:trHeight w:val="30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13664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K2-1-016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056A5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sklad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8DA3F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15,32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988B7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15C05270" w14:textId="77777777" w:rsidTr="00C52CCD">
        <w:trPr>
          <w:trHeight w:val="30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7DB4B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K2-1-017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485B8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řemeslná dílna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AA389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45,96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08161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1ADBFF9A" w14:textId="77777777" w:rsidTr="00C52CCD">
        <w:trPr>
          <w:trHeight w:val="30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75142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K2-1-018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4F7CB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úklidová komora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2DDAB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5,47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EC86F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5B96D4B5" w14:textId="77777777" w:rsidTr="00C52CCD">
        <w:trPr>
          <w:trHeight w:val="30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9700C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K2-1-021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C24B6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předsíň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9199E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3,67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8AD23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5C373E7C" w14:textId="77777777" w:rsidTr="00C52CCD">
        <w:trPr>
          <w:trHeight w:val="30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AF80C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K2-1-022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ACB76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WC muži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C454F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3,44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BC090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358E2416" w14:textId="77777777" w:rsidTr="00C52CCD">
        <w:trPr>
          <w:trHeight w:val="30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503B9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K2-1-023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CA088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předsíň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75074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2,77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6642E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5DD1D5A5" w14:textId="77777777" w:rsidTr="00C52CCD">
        <w:trPr>
          <w:trHeight w:val="30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B1EA2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K2-1-024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300FF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WC ženy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A0FCD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1,52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D0B28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532C191B" w14:textId="77777777" w:rsidTr="00C52CCD">
        <w:trPr>
          <w:trHeight w:val="30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E0C28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K2-1-025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545FB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hygienická kabina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A73CB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4,18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902C6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4AEECEA9" w14:textId="77777777" w:rsidTr="00C52CCD">
        <w:trPr>
          <w:trHeight w:val="30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BFCF8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K2-1-026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49FF7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zázemí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9B9D2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14,53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A8721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26CCEA6A" w14:textId="77777777" w:rsidTr="00C52CCD">
        <w:trPr>
          <w:trHeight w:val="30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B02C9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K2-1-027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6A73E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odpady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AE7A3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4,06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54AA2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7B02C12E" w14:textId="77777777" w:rsidTr="00C52CCD">
        <w:trPr>
          <w:trHeight w:val="30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9BBE0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95246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  <w:t>celkem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60F5D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  <w:t>330,54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824A6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</w:p>
        </w:tc>
      </w:tr>
      <w:tr w:rsidR="00D467AF" w:rsidRPr="00D467AF" w14:paraId="66AF12A5" w14:textId="77777777" w:rsidTr="00C52CCD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9E97D" w14:textId="77777777" w:rsidR="00D770B3" w:rsidRPr="00D467AF" w:rsidRDefault="00D770B3" w:rsidP="00D770B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  <w:t>2.NP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F29E9" w14:textId="77777777" w:rsidR="00D770B3" w:rsidRPr="00D467AF" w:rsidRDefault="00D770B3" w:rsidP="00D770B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  <w:t>název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7D71D" w14:textId="77777777" w:rsidR="00D770B3" w:rsidRPr="00D467AF" w:rsidRDefault="00D770B3" w:rsidP="00D770B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  <w:t>m2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45CF5" w14:textId="77777777" w:rsidR="00D770B3" w:rsidRPr="00D467AF" w:rsidRDefault="00D770B3" w:rsidP="00D770B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</w:p>
        </w:tc>
      </w:tr>
      <w:tr w:rsidR="00D467AF" w:rsidRPr="00D467AF" w14:paraId="7B5A657B" w14:textId="77777777" w:rsidTr="00C52CCD">
        <w:trPr>
          <w:trHeight w:val="30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B36A8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K2-2-001</w:t>
            </w:r>
          </w:p>
        </w:tc>
        <w:tc>
          <w:tcPr>
            <w:tcW w:w="3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CA864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výstavní sál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4EA9B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45,12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913D3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7A586DA5" w14:textId="77777777" w:rsidTr="00C52CCD">
        <w:trPr>
          <w:trHeight w:val="30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42C19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K2-2-002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CA436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chodba, výstavní prostor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45905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6,31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817DE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3B54EE83" w14:textId="77777777" w:rsidTr="00C52CCD">
        <w:trPr>
          <w:trHeight w:val="30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35684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K2-2-003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ADE4B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výstavní sál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EC301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15,25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BDC73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51C5D723" w14:textId="77777777" w:rsidTr="00C52CCD">
        <w:trPr>
          <w:trHeight w:val="30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EDD0C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K2-2-004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2FDD0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výstavní sál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FCFFB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15,8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AAB98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45551D72" w14:textId="77777777" w:rsidTr="00C52CCD">
        <w:trPr>
          <w:trHeight w:val="30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B295D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K2-2-005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EB1D8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předsíň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99C3C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3,51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B91CC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19DE9A40" w14:textId="77777777" w:rsidTr="00C52CCD">
        <w:trPr>
          <w:trHeight w:val="30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76C30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K2-2-006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E5C1B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noční místnost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05C96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11,06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CCC18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1399B8E0" w14:textId="77777777" w:rsidTr="00C52CCD">
        <w:trPr>
          <w:trHeight w:val="30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04173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K2-2-008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B9518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denní místnost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39C06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23,88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57802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43D60BD1" w14:textId="77777777" w:rsidTr="00C52CCD">
        <w:trPr>
          <w:trHeight w:val="30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61C2E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K2-2-010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3CA09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denní místnost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A6D06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35,62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54A09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458DA787" w14:textId="77777777" w:rsidTr="00C52CCD">
        <w:trPr>
          <w:trHeight w:val="30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034E2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K2-2-015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9816B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denní místnost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6AC02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36,18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17CCD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753C6A8E" w14:textId="77777777" w:rsidTr="00C52CCD">
        <w:trPr>
          <w:trHeight w:val="30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0C4D3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K2-2-016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BCA3D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předsíň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A5C1B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6,14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C3867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562AED67" w14:textId="77777777" w:rsidTr="00C52CCD">
        <w:trPr>
          <w:trHeight w:val="30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0D10F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K2-2-017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0EF82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koupelna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13DDF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5,34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F6037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2457466D" w14:textId="77777777" w:rsidTr="00C52CCD">
        <w:trPr>
          <w:trHeight w:val="30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276F0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lastRenderedPageBreak/>
              <w:t>K2-2-018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9ABF4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denní místnost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69684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22,38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92EDA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774DF21D" w14:textId="77777777" w:rsidTr="00C52CCD">
        <w:trPr>
          <w:trHeight w:val="30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58649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K2-2-020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D6B51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schodiště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B0999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13,16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C0023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579535BD" w14:textId="77777777" w:rsidTr="00C52CCD">
        <w:trPr>
          <w:trHeight w:val="30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E339B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K2-2-021</w:t>
            </w:r>
          </w:p>
        </w:tc>
        <w:tc>
          <w:tcPr>
            <w:tcW w:w="3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E7888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předsíň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2CE39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9,76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E5239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5627F3A2" w14:textId="77777777" w:rsidTr="00C52CCD">
        <w:trPr>
          <w:trHeight w:val="30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B761E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K2-2-023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F2A4D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denní místnost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697CD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12,05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A666B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4E63A6D9" w14:textId="77777777" w:rsidTr="00C52CCD">
        <w:trPr>
          <w:trHeight w:val="30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A62BF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K2-2-024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B0B82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noční místnost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55711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14,5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9DCAE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1B6456BA" w14:textId="77777777" w:rsidTr="00C52CCD">
        <w:trPr>
          <w:trHeight w:val="30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4B00B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K2-2-025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26E57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úklidová  komora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FB900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0,83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91415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398089D6" w14:textId="77777777" w:rsidTr="00C52CCD">
        <w:trPr>
          <w:trHeight w:val="30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FE307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K2-2-026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56BFE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úklidová  komora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CD135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1,02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2A13D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0CB9937C" w14:textId="77777777" w:rsidTr="00C52CCD">
        <w:trPr>
          <w:trHeight w:val="30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4A712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K2-2-027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A0639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pavlač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DAABF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9,24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C4CC2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40CD950E" w14:textId="77777777" w:rsidTr="00C52CCD">
        <w:trPr>
          <w:trHeight w:val="30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BA9D4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K2-2-028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F032E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chodba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9DB66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24,14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289CE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591BE4F9" w14:textId="77777777" w:rsidTr="00C52CCD">
        <w:trPr>
          <w:trHeight w:val="30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BFF2C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K2-2-030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90097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chodba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8973E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8,75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EFF11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0F8387B7" w14:textId="77777777" w:rsidTr="00C52CCD">
        <w:trPr>
          <w:trHeight w:val="30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C0E55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K2-2-031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E9F9C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úklidová komora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DD725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1,04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39E7A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149D4D58" w14:textId="77777777" w:rsidTr="00C52CCD">
        <w:trPr>
          <w:trHeight w:val="30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A1F58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K2-2-032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13EB8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schodiště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00B2E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1,63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9EB1C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02836930" w14:textId="77777777" w:rsidTr="00C52CCD">
        <w:trPr>
          <w:trHeight w:val="30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CD6F9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K2-2-033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00AE6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schodiště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EC995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4,84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84387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6C227FD8" w14:textId="77777777" w:rsidTr="00C52CCD">
        <w:trPr>
          <w:trHeight w:val="30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7136F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13742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  <w:t>celkem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1B6B6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  <w:t>327,55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B2335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</w:p>
        </w:tc>
      </w:tr>
      <w:tr w:rsidR="00D467AF" w:rsidRPr="00D467AF" w14:paraId="5C9EA653" w14:textId="77777777" w:rsidTr="00C52CCD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F6846" w14:textId="77777777" w:rsidR="00D770B3" w:rsidRPr="00D467AF" w:rsidRDefault="00D770B3" w:rsidP="00D770B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  <w:t>3.NP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000FF" w14:textId="77777777" w:rsidR="00D770B3" w:rsidRPr="00D467AF" w:rsidRDefault="00D770B3" w:rsidP="00D770B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  <w:t>název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31FFD" w14:textId="77777777" w:rsidR="00D770B3" w:rsidRPr="00D467AF" w:rsidRDefault="00D770B3" w:rsidP="00D770B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  <w:t>m2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F063A" w14:textId="77777777" w:rsidR="00D770B3" w:rsidRPr="00D467AF" w:rsidRDefault="00D770B3" w:rsidP="00D770B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</w:p>
        </w:tc>
      </w:tr>
      <w:tr w:rsidR="00D467AF" w:rsidRPr="00D467AF" w14:paraId="60656FEA" w14:textId="77777777" w:rsidTr="00C52CCD">
        <w:trPr>
          <w:trHeight w:val="30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FB464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K2-3-001</w:t>
            </w:r>
          </w:p>
        </w:tc>
        <w:tc>
          <w:tcPr>
            <w:tcW w:w="3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82BEE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chodba, schodiště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A2DDD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15,33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E606A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62DEF3D3" w14:textId="77777777" w:rsidTr="00C52CCD">
        <w:trPr>
          <w:trHeight w:val="30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340B2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K2-3-005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5BA96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galerie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40918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10,54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DE09E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431ABCC2" w14:textId="77777777" w:rsidTr="00C52CCD">
        <w:trPr>
          <w:trHeight w:val="30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CCB1C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K2-3-006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8A267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byt lektorů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B09DC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34,08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5F87E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2079730A" w14:textId="77777777" w:rsidTr="00C52CCD">
        <w:trPr>
          <w:trHeight w:val="30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84726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K2-3-007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E737D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koupelna, WC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177D2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3,86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EA554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04A00211" w14:textId="77777777" w:rsidTr="00C52CCD">
        <w:trPr>
          <w:trHeight w:val="30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F1335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K2-3-008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0CA86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šatna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62A4E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5,98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1D1F1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35E70BC6" w14:textId="77777777" w:rsidTr="00C52CCD">
        <w:trPr>
          <w:trHeight w:val="30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BEEDE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K2-3-010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75FF6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WC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94BBD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1,4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B76BE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3E4DF2B2" w14:textId="77777777" w:rsidTr="00C52CCD">
        <w:trPr>
          <w:trHeight w:val="30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B7FF8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K2-3-011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95383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půda rezerva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5C3B2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37,35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16E37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33E65C4A" w14:textId="77777777" w:rsidTr="00C52CCD">
        <w:trPr>
          <w:trHeight w:val="30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471C7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K2-3-012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DB456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půda rezerva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C274E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159,22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C8991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65DC4F9D" w14:textId="77777777" w:rsidTr="00C52CCD">
        <w:trPr>
          <w:trHeight w:val="30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F49D7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K2-3-013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09777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schodiště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FB2AE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3,54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6A030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74F9CB3A" w14:textId="77777777" w:rsidTr="00C52CCD">
        <w:trPr>
          <w:trHeight w:val="30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735BE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K2-3-014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58F97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půda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27E55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23,47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53AB4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56D6204B" w14:textId="77777777" w:rsidTr="00C52CCD">
        <w:trPr>
          <w:trHeight w:val="30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666FC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K2-3-015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98F36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7F744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5ADB6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2611657C" w14:textId="77777777" w:rsidTr="00C52CCD">
        <w:trPr>
          <w:trHeight w:val="30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1BCC7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K2-3-016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40ED6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schodiště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9FAFD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2,41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E8E2E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049BD866" w14:textId="77777777" w:rsidTr="00C52CCD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F19AC" w14:textId="77777777" w:rsidR="00D770B3" w:rsidRPr="00D467AF" w:rsidRDefault="00D770B3" w:rsidP="00D770B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883DF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  <w:t>celkem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7D82E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  <w:t>297,18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D3235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</w:p>
        </w:tc>
      </w:tr>
      <w:tr w:rsidR="00D467AF" w:rsidRPr="00D467AF" w14:paraId="07104302" w14:textId="77777777" w:rsidTr="00C52CCD">
        <w:trPr>
          <w:trHeight w:val="315"/>
        </w:trPr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14:paraId="69C97CEC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  <w:t>K2</w:t>
            </w:r>
          </w:p>
        </w:tc>
        <w:tc>
          <w:tcPr>
            <w:tcW w:w="32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14:paraId="71CA4897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  <w:t>MD prostory celkem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CC"/>
            <w:noWrap/>
            <w:vAlign w:val="bottom"/>
            <w:hideMark/>
          </w:tcPr>
          <w:p w14:paraId="784FC768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  <w:t>955,27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1D90B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</w:p>
        </w:tc>
      </w:tr>
    </w:tbl>
    <w:p w14:paraId="15E74632" w14:textId="77777777" w:rsidR="00D770B3" w:rsidRPr="00D467AF" w:rsidRDefault="00D770B3" w:rsidP="00D770B3">
      <w:pPr>
        <w:suppressAutoHyphens/>
        <w:spacing w:after="0" w:line="240" w:lineRule="auto"/>
        <w:jc w:val="both"/>
        <w:rPr>
          <w:rFonts w:ascii="Arial" w:eastAsia="Times New Roman" w:hAnsi="Arial" w:cs="Arial"/>
          <w:lang w:eastAsia="ar-SA"/>
        </w:rPr>
      </w:pPr>
    </w:p>
    <w:p w14:paraId="647CB4EB" w14:textId="77777777" w:rsidR="00D770B3" w:rsidRPr="00D467AF" w:rsidRDefault="00D770B3" w:rsidP="00D770B3">
      <w:pPr>
        <w:spacing w:after="0" w:line="240" w:lineRule="auto"/>
        <w:rPr>
          <w:rFonts w:ascii="Arial" w:eastAsia="Times New Roman" w:hAnsi="Arial" w:cs="Arial"/>
          <w:b/>
          <w:bCs/>
          <w:lang w:eastAsia="ar-SA"/>
        </w:rPr>
      </w:pPr>
      <w:r w:rsidRPr="00D467AF">
        <w:rPr>
          <w:rFonts w:ascii="Arial" w:eastAsia="Times New Roman" w:hAnsi="Arial" w:cs="Arial"/>
          <w:b/>
          <w:bCs/>
          <w:lang w:eastAsia="ar-SA"/>
        </w:rPr>
        <w:br w:type="page"/>
      </w:r>
    </w:p>
    <w:p w14:paraId="1F358386" w14:textId="77777777" w:rsidR="00D770B3" w:rsidRPr="00D467AF" w:rsidRDefault="00D770B3" w:rsidP="00D770B3">
      <w:pPr>
        <w:suppressAutoHyphens/>
        <w:spacing w:after="120" w:line="240" w:lineRule="auto"/>
        <w:jc w:val="both"/>
        <w:rPr>
          <w:rFonts w:ascii="Arial" w:eastAsia="Times New Roman" w:hAnsi="Arial" w:cs="Arial"/>
          <w:b/>
          <w:bCs/>
          <w:lang w:eastAsia="ar-SA"/>
        </w:rPr>
      </w:pPr>
      <w:r w:rsidRPr="00D467AF">
        <w:rPr>
          <w:rFonts w:ascii="Arial" w:eastAsia="Times New Roman" w:hAnsi="Arial" w:cs="Arial"/>
          <w:b/>
          <w:bCs/>
          <w:lang w:eastAsia="ar-SA"/>
        </w:rPr>
        <w:lastRenderedPageBreak/>
        <w:t>Budova bez č.p. a č.e., která je součástí pozemku st.p.č. 712 (označení K4)</w:t>
      </w:r>
    </w:p>
    <w:tbl>
      <w:tblPr>
        <w:tblW w:w="70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0"/>
        <w:gridCol w:w="2180"/>
        <w:gridCol w:w="1680"/>
        <w:gridCol w:w="2100"/>
      </w:tblGrid>
      <w:tr w:rsidR="00D467AF" w:rsidRPr="00D467AF" w14:paraId="68ED0B20" w14:textId="77777777" w:rsidTr="00C52CCD">
        <w:trPr>
          <w:trHeight w:val="315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37196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  <w:t>K4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97364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C8C62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26943" w14:textId="77777777" w:rsidR="00D770B3" w:rsidRPr="00D467AF" w:rsidRDefault="00D770B3" w:rsidP="00D770B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  <w:t>Pozn.</w:t>
            </w:r>
          </w:p>
        </w:tc>
      </w:tr>
      <w:tr w:rsidR="00D467AF" w:rsidRPr="00D467AF" w14:paraId="59320828" w14:textId="77777777" w:rsidTr="00C52CCD">
        <w:trPr>
          <w:trHeight w:val="300"/>
        </w:trPr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0B805" w14:textId="77777777" w:rsidR="00D770B3" w:rsidRPr="00D467AF" w:rsidRDefault="00D770B3" w:rsidP="00D770B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  <w:t>1.PP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07926" w14:textId="77777777" w:rsidR="00D770B3" w:rsidRPr="00D467AF" w:rsidRDefault="00D770B3" w:rsidP="00D770B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  <w:t>název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47EC6" w14:textId="77777777" w:rsidR="00D770B3" w:rsidRPr="00D467AF" w:rsidRDefault="00D770B3" w:rsidP="00D770B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  <w:t>m2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02ED8" w14:textId="77777777" w:rsidR="00D770B3" w:rsidRPr="00D467AF" w:rsidRDefault="00D770B3" w:rsidP="00D770B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</w:p>
        </w:tc>
      </w:tr>
      <w:tr w:rsidR="00D467AF" w:rsidRPr="00D467AF" w14:paraId="12A696A6" w14:textId="77777777" w:rsidTr="00C52CCD">
        <w:trPr>
          <w:trHeight w:val="300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FD1C0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K4-01-001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EB02E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schodiště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9B140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3,87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1A43D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398D5348" w14:textId="77777777" w:rsidTr="00C52CCD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E13A8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K4-01-002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4D419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sklad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9822B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11,25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3A994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04A76805" w14:textId="77777777" w:rsidTr="00C52CCD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0B3B0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A7287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  <w:t>celkem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88E2A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  <w:t>15,12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2DB64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</w:p>
        </w:tc>
      </w:tr>
      <w:tr w:rsidR="00D467AF" w:rsidRPr="00D467AF" w14:paraId="08082043" w14:textId="77777777" w:rsidTr="00C52CCD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E2F61" w14:textId="77777777" w:rsidR="00D770B3" w:rsidRPr="00D467AF" w:rsidRDefault="00D770B3" w:rsidP="00D770B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C727B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0B526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22BD4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4A7ADC35" w14:textId="77777777" w:rsidTr="00C52CCD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A5F51" w14:textId="77777777" w:rsidR="00D770B3" w:rsidRPr="00D467AF" w:rsidRDefault="00D770B3" w:rsidP="00D770B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  <w:t>1.NP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76A04" w14:textId="77777777" w:rsidR="00D770B3" w:rsidRPr="00D467AF" w:rsidRDefault="00D770B3" w:rsidP="00D770B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  <w:t>název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AC8CA" w14:textId="77777777" w:rsidR="00D770B3" w:rsidRPr="00D467AF" w:rsidRDefault="00D770B3" w:rsidP="00D770B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  <w:t>m2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59CBC" w14:textId="77777777" w:rsidR="00D770B3" w:rsidRPr="00D467AF" w:rsidRDefault="00D770B3" w:rsidP="00D770B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</w:p>
        </w:tc>
      </w:tr>
      <w:tr w:rsidR="00D467AF" w:rsidRPr="00D467AF" w14:paraId="38CB966D" w14:textId="77777777" w:rsidTr="00C52CCD">
        <w:trPr>
          <w:trHeight w:val="300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EC1E1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K4-1-001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0D2C4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chodba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296F9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3,14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6AC45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090569BF" w14:textId="77777777" w:rsidTr="00C52CCD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6B8BF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K4-1-002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A7FD5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WC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6DF61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1,69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44D46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6091A471" w14:textId="77777777" w:rsidTr="00C52CCD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68CD8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K4-1-003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606C0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řemeslná dílna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DA3C7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10,61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0F3B2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4B08B8C7" w14:textId="77777777" w:rsidTr="00C52CCD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E6668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K4-1-004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B7814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schodiště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A5800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5,06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EF5CD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7F397A86" w14:textId="77777777" w:rsidTr="00C52CCD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57526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K4-1-005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BF7E3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řemeslná dílna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1AB71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4,5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AB7C9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21035A8E" w14:textId="77777777" w:rsidTr="00C52CCD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E6515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K4-1-006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8C0F4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řemeslná dílna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F20D1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21,29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AB309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5C047B6A" w14:textId="77777777" w:rsidTr="00C52CCD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5BDD9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K4-1-007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0F385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chodba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AE5F2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6,84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44A56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49983FFB" w14:textId="77777777" w:rsidTr="00C52CCD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F77DC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K4-1-008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61169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řemeslná dílna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69E7F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17,4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B2E34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1187FA88" w14:textId="77777777" w:rsidTr="00C52CCD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B57C6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K4-1-009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32DBC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řemeslná dílna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E40DD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21,09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B47A3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45EEFA95" w14:textId="77777777" w:rsidTr="00C52CCD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28A2DD5E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K4-1-010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0B1339B4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chodba spojovací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  <w:hideMark/>
          </w:tcPr>
          <w:p w14:paraId="7B99625A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noWrap/>
            <w:vAlign w:val="bottom"/>
            <w:hideMark/>
          </w:tcPr>
          <w:p w14:paraId="465F027B" w14:textId="77777777" w:rsidR="00D770B3" w:rsidRPr="00D467AF" w:rsidRDefault="00D770B3" w:rsidP="00D770B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společné</w:t>
            </w:r>
          </w:p>
        </w:tc>
      </w:tr>
      <w:tr w:rsidR="00D467AF" w:rsidRPr="00D467AF" w14:paraId="527E6904" w14:textId="77777777" w:rsidTr="00C52CCD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FEE0F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C9DAE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  <w:t>celkem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9C2CC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  <w:t>91,62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2FADA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</w:p>
        </w:tc>
      </w:tr>
      <w:tr w:rsidR="00D467AF" w:rsidRPr="00D467AF" w14:paraId="5539DDE2" w14:textId="77777777" w:rsidTr="00C52CCD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FA6E7" w14:textId="77777777" w:rsidR="00D770B3" w:rsidRPr="00D467AF" w:rsidRDefault="00D770B3" w:rsidP="00D770B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2CDB3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A2770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7E49B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7B90D9DF" w14:textId="77777777" w:rsidTr="00C52CCD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1FD32" w14:textId="77777777" w:rsidR="00D770B3" w:rsidRPr="00D467AF" w:rsidRDefault="00D770B3" w:rsidP="00D770B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  <w:t>2.NP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B35B0" w14:textId="77777777" w:rsidR="00D770B3" w:rsidRPr="00D467AF" w:rsidRDefault="00D770B3" w:rsidP="00D770B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  <w:t>název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78891" w14:textId="77777777" w:rsidR="00D770B3" w:rsidRPr="00D467AF" w:rsidRDefault="00D770B3" w:rsidP="00D770B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  <w:t>m2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EDE3F" w14:textId="77777777" w:rsidR="00D770B3" w:rsidRPr="00D467AF" w:rsidRDefault="00D770B3" w:rsidP="00D770B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</w:p>
        </w:tc>
      </w:tr>
      <w:tr w:rsidR="00D467AF" w:rsidRPr="00D467AF" w14:paraId="3B7C6CD4" w14:textId="77777777" w:rsidTr="00C52CCD">
        <w:trPr>
          <w:trHeight w:val="300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328AF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K4-2-001a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CB856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jednací sál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89156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34,67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C5EC4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33461CF9" w14:textId="77777777" w:rsidTr="00C52CCD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7E2E0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K4-2-002a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76765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chodba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6541F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13,67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61F92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568F5F37" w14:textId="77777777" w:rsidTr="00C52CCD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25CE4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K4-2-003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267E6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schody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8D0EE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4,18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3DCEE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3CE1E19F" w14:textId="77777777" w:rsidTr="00C52CCD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4A921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K4-2-004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94342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výstavní sál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626DF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20,22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E286F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48925A44" w14:textId="77777777" w:rsidTr="00C52CCD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96C8D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63B42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  <w:t>celkem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C2B3F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  <w:t>38,07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3C251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</w:p>
        </w:tc>
      </w:tr>
      <w:tr w:rsidR="00D467AF" w:rsidRPr="00D467AF" w14:paraId="7E2B2A29" w14:textId="77777777" w:rsidTr="00C52CCD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DCF6D" w14:textId="77777777" w:rsidR="00D770B3" w:rsidRPr="00D467AF" w:rsidRDefault="00D770B3" w:rsidP="00D770B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B5195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57176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E756A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5844D4C1" w14:textId="77777777" w:rsidTr="00C52CCD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D721C" w14:textId="77777777" w:rsidR="00D770B3" w:rsidRPr="00D467AF" w:rsidRDefault="00D770B3" w:rsidP="00D770B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  <w:t>3.NP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F88E5" w14:textId="77777777" w:rsidR="00D770B3" w:rsidRPr="00D467AF" w:rsidRDefault="00D770B3" w:rsidP="00D770B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  <w:t>název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3822D" w14:textId="77777777" w:rsidR="00D770B3" w:rsidRPr="00D467AF" w:rsidRDefault="00D770B3" w:rsidP="00D770B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  <w:t>m2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5A8AC" w14:textId="77777777" w:rsidR="00D770B3" w:rsidRPr="00D467AF" w:rsidRDefault="00D770B3" w:rsidP="00D770B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</w:p>
        </w:tc>
      </w:tr>
      <w:tr w:rsidR="00D467AF" w:rsidRPr="00D467AF" w14:paraId="30D69950" w14:textId="77777777" w:rsidTr="00C52CCD">
        <w:trPr>
          <w:trHeight w:val="300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2DD22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K4-3-001b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A4634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prostor pod krovem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42575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80,42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E015A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14474D96" w14:textId="77777777" w:rsidTr="00C52CCD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44DB5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K4-3-002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5E2B6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krov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71E4E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108,89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28D65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214248E1" w14:textId="77777777" w:rsidTr="00C52CCD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82A91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K4-3-003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5C38F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chodba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C1857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8,91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EC82D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6DCAF296" w14:textId="77777777" w:rsidTr="00C52CCD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2B41D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K4-3-004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45DE1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chodba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2540E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7,75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F9CB1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16CDD371" w14:textId="77777777" w:rsidTr="00C52CCD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95EDA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K4-3-005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89C7F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chodba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8A307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7,75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33D28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73C8C84E" w14:textId="77777777" w:rsidTr="00C52CCD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55A75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C347D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  <w:t>celkem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66E28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  <w:t>213,72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CF111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</w:p>
        </w:tc>
      </w:tr>
      <w:tr w:rsidR="00D467AF" w:rsidRPr="00D467AF" w14:paraId="0C2C30CD" w14:textId="77777777" w:rsidTr="00C52CCD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93BD6" w14:textId="77777777" w:rsidR="00D770B3" w:rsidRPr="00D467AF" w:rsidRDefault="00D770B3" w:rsidP="00D770B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98955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6872D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CA896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cs-CZ"/>
              </w:rPr>
            </w:pPr>
          </w:p>
        </w:tc>
      </w:tr>
      <w:tr w:rsidR="00D467AF" w:rsidRPr="00D467AF" w14:paraId="773269FB" w14:textId="77777777" w:rsidTr="00C52CCD">
        <w:trPr>
          <w:trHeight w:val="300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14:paraId="1658E5B1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  <w:t>K4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14:paraId="6B7085A3" w14:textId="77777777" w:rsidR="00D770B3" w:rsidRPr="00D467AF" w:rsidRDefault="00D770B3" w:rsidP="00D770B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  <w:t>MD prostory celkem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vAlign w:val="bottom"/>
            <w:hideMark/>
          </w:tcPr>
          <w:p w14:paraId="56C3A79A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  <w:r w:rsidRPr="00D467AF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  <w:t>358,53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19809" w14:textId="77777777" w:rsidR="00D770B3" w:rsidRPr="00D467AF" w:rsidRDefault="00D770B3" w:rsidP="00D770B3">
            <w:pPr>
              <w:spacing w:after="0" w:line="240" w:lineRule="auto"/>
              <w:jc w:val="right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cs-CZ"/>
              </w:rPr>
            </w:pPr>
          </w:p>
        </w:tc>
      </w:tr>
    </w:tbl>
    <w:p w14:paraId="6418C4C8" w14:textId="77777777" w:rsidR="00D770B3" w:rsidRPr="00D467AF" w:rsidRDefault="00D770B3" w:rsidP="00D770B3">
      <w:pPr>
        <w:suppressAutoHyphens/>
        <w:spacing w:after="0" w:line="240" w:lineRule="auto"/>
        <w:jc w:val="both"/>
        <w:rPr>
          <w:rFonts w:ascii="Arial" w:eastAsia="Times New Roman" w:hAnsi="Arial" w:cs="Arial"/>
          <w:lang w:eastAsia="ar-SA"/>
        </w:rPr>
      </w:pPr>
    </w:p>
    <w:p w14:paraId="25421D93" w14:textId="77777777" w:rsidR="00D770B3" w:rsidRPr="00D467AF" w:rsidRDefault="00D770B3" w:rsidP="00D770B3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ar-SA"/>
        </w:rPr>
      </w:pPr>
      <w:r w:rsidRPr="00D467AF">
        <w:rPr>
          <w:rFonts w:ascii="Arial" w:eastAsia="Times New Roman" w:hAnsi="Arial" w:cs="Arial"/>
          <w:b/>
          <w:bCs/>
          <w:sz w:val="20"/>
          <w:szCs w:val="20"/>
          <w:lang w:eastAsia="ar-SA"/>
        </w:rPr>
        <w:br w:type="page"/>
      </w:r>
    </w:p>
    <w:p w14:paraId="74755FF9" w14:textId="77777777" w:rsidR="00D770B3" w:rsidRPr="00D467AF" w:rsidRDefault="00D770B3" w:rsidP="00D770B3">
      <w:pPr>
        <w:suppressAutoHyphens/>
        <w:spacing w:after="120" w:line="240" w:lineRule="auto"/>
        <w:jc w:val="both"/>
        <w:rPr>
          <w:rFonts w:ascii="Arial" w:eastAsia="Times New Roman" w:hAnsi="Arial" w:cs="Arial"/>
          <w:b/>
          <w:bCs/>
          <w:lang w:eastAsia="ar-SA"/>
        </w:rPr>
      </w:pPr>
      <w:r w:rsidRPr="00D467AF">
        <w:rPr>
          <w:rFonts w:ascii="Arial" w:eastAsia="Times New Roman" w:hAnsi="Arial" w:cs="Arial"/>
          <w:b/>
          <w:bCs/>
          <w:lang w:eastAsia="ar-SA"/>
        </w:rPr>
        <w:lastRenderedPageBreak/>
        <w:t>Vyznačení částí pozemku parc.č. st. 766/2 zákresem do mapy (označení K5) o výměře cca 495 m2</w:t>
      </w:r>
    </w:p>
    <w:p w14:paraId="55EFCFE9" w14:textId="77777777" w:rsidR="00D770B3" w:rsidRPr="00D467AF" w:rsidRDefault="00D770B3" w:rsidP="00582161">
      <w:pPr>
        <w:numPr>
          <w:ilvl w:val="0"/>
          <w:numId w:val="10"/>
        </w:numPr>
        <w:suppressAutoHyphens/>
        <w:spacing w:after="120" w:line="240" w:lineRule="auto"/>
        <w:ind w:left="284" w:hanging="284"/>
        <w:jc w:val="both"/>
        <w:rPr>
          <w:rFonts w:ascii="Arial" w:eastAsia="Times New Roman" w:hAnsi="Arial" w:cs="Arial"/>
          <w:lang w:eastAsia="ar-SA"/>
        </w:rPr>
      </w:pPr>
      <w:r w:rsidRPr="00D467AF">
        <w:rPr>
          <w:rFonts w:ascii="Arial" w:eastAsia="Times New Roman" w:hAnsi="Arial" w:cs="Arial"/>
          <w:lang w:eastAsia="ar-SA"/>
        </w:rPr>
        <w:t>část pozemku o výměře cca 250 m2</w:t>
      </w:r>
    </w:p>
    <w:p w14:paraId="6C08129B" w14:textId="77777777" w:rsidR="00D770B3" w:rsidRPr="00D467AF" w:rsidRDefault="00D770B3" w:rsidP="00D770B3">
      <w:pPr>
        <w:suppressAutoHyphens/>
        <w:spacing w:after="0" w:line="240" w:lineRule="auto"/>
        <w:jc w:val="both"/>
        <w:rPr>
          <w:rFonts w:ascii="Arial" w:eastAsia="Times New Roman" w:hAnsi="Arial" w:cs="Arial"/>
          <w:lang w:eastAsia="ar-SA"/>
        </w:rPr>
      </w:pPr>
      <w:r w:rsidRPr="00D467AF">
        <w:rPr>
          <w:rFonts w:ascii="Arial" w:eastAsia="Times New Roman" w:hAnsi="Arial" w:cs="Arial"/>
          <w:noProof/>
          <w:lang w:eastAsia="ar-SA"/>
        </w:rPr>
        <w:drawing>
          <wp:inline distT="0" distB="0" distL="0" distR="0" wp14:anchorId="232F7CE4" wp14:editId="6FD70234">
            <wp:extent cx="6297295" cy="3888105"/>
            <wp:effectExtent l="38100" t="38100" r="46355" b="36195"/>
            <wp:docPr id="1" name="obrázek 1" descr="klarisky část ppč766-2 cca 250m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larisky část ppč766-2 cca 250m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388810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CBEB2E8" w14:textId="77777777" w:rsidR="00D770B3" w:rsidRPr="00D467AF" w:rsidRDefault="00D770B3" w:rsidP="00582161">
      <w:pPr>
        <w:numPr>
          <w:ilvl w:val="0"/>
          <w:numId w:val="10"/>
        </w:numPr>
        <w:suppressAutoHyphens/>
        <w:spacing w:before="120" w:after="120" w:line="240" w:lineRule="auto"/>
        <w:ind w:left="284" w:hanging="284"/>
        <w:jc w:val="both"/>
        <w:rPr>
          <w:rFonts w:ascii="Arial" w:eastAsia="Times New Roman" w:hAnsi="Arial" w:cs="Arial"/>
          <w:lang w:eastAsia="ar-SA"/>
        </w:rPr>
      </w:pPr>
      <w:r w:rsidRPr="00D467AF">
        <w:rPr>
          <w:rFonts w:ascii="Arial" w:eastAsia="Times New Roman" w:hAnsi="Arial" w:cs="Arial"/>
          <w:lang w:eastAsia="ar-SA"/>
        </w:rPr>
        <w:t>část pozemku o výměře cca 245 m2</w:t>
      </w:r>
    </w:p>
    <w:p w14:paraId="0AE225A8" w14:textId="3884C9E8" w:rsidR="00D770B3" w:rsidRPr="00D467AF" w:rsidRDefault="00D770B3" w:rsidP="00D770B3">
      <w:pPr>
        <w:suppressAutoHyphens/>
        <w:spacing w:after="0" w:line="240" w:lineRule="auto"/>
        <w:jc w:val="both"/>
        <w:rPr>
          <w:rFonts w:ascii="Arial" w:eastAsia="Times New Roman" w:hAnsi="Arial" w:cs="Arial"/>
          <w:lang w:eastAsia="ar-SA"/>
        </w:rPr>
      </w:pPr>
      <w:r w:rsidRPr="00D467AF">
        <w:rPr>
          <w:rFonts w:ascii="Arial" w:eastAsia="Times New Roman" w:hAnsi="Arial" w:cs="Arial"/>
          <w:noProof/>
          <w:lang w:eastAsia="ar-SA"/>
        </w:rPr>
        <w:drawing>
          <wp:inline distT="0" distB="0" distL="0" distR="0" wp14:anchorId="267C7AC1" wp14:editId="107E0D51">
            <wp:extent cx="6297295" cy="3888105"/>
            <wp:effectExtent l="38100" t="38100" r="46355" b="36195"/>
            <wp:docPr id="2" name="obrázek 2" descr="klarisky část ppč 766-2 cca 245m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larisky část ppč 766-2 cca 245m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388810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9428E5D" w14:textId="3907428A" w:rsidR="00882B14" w:rsidRPr="00D467AF" w:rsidRDefault="00882B14" w:rsidP="00D770B3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bCs/>
          <w:lang w:eastAsia="ar-SA"/>
        </w:rPr>
      </w:pPr>
      <w:r w:rsidRPr="00D467AF">
        <w:rPr>
          <w:rFonts w:ascii="Arial" w:eastAsia="Times New Roman" w:hAnsi="Arial" w:cs="Arial"/>
          <w:b/>
          <w:bCs/>
          <w:lang w:eastAsia="ar-SA"/>
        </w:rPr>
        <w:lastRenderedPageBreak/>
        <w:t>Vyznačení částí pozemku parc.č.st. 760 zákresem do mapy o výměře cca 3.192 m2</w:t>
      </w:r>
    </w:p>
    <w:p w14:paraId="6690820B" w14:textId="50D9DF00" w:rsidR="00882B14" w:rsidRPr="00D467AF" w:rsidRDefault="00882B14" w:rsidP="00D770B3">
      <w:pPr>
        <w:suppressAutoHyphens/>
        <w:spacing w:after="0" w:line="240" w:lineRule="auto"/>
        <w:jc w:val="both"/>
        <w:rPr>
          <w:rFonts w:ascii="Arial" w:eastAsia="Times New Roman" w:hAnsi="Arial" w:cs="Arial"/>
          <w:lang w:eastAsia="ar-SA"/>
        </w:rPr>
      </w:pPr>
    </w:p>
    <w:p w14:paraId="514CD845" w14:textId="64FF47BE" w:rsidR="00882B14" w:rsidRPr="00D467AF" w:rsidRDefault="00882B14" w:rsidP="00582161">
      <w:pPr>
        <w:numPr>
          <w:ilvl w:val="0"/>
          <w:numId w:val="15"/>
        </w:numPr>
        <w:suppressAutoHyphens/>
        <w:spacing w:after="120" w:line="240" w:lineRule="auto"/>
        <w:jc w:val="both"/>
        <w:rPr>
          <w:rFonts w:ascii="Arial" w:eastAsia="Times New Roman" w:hAnsi="Arial" w:cs="Arial"/>
          <w:lang w:eastAsia="ar-SA"/>
        </w:rPr>
      </w:pPr>
      <w:r w:rsidRPr="00D467AF">
        <w:rPr>
          <w:rFonts w:ascii="Arial" w:eastAsia="Times New Roman" w:hAnsi="Arial" w:cs="Arial"/>
          <w:lang w:eastAsia="ar-SA"/>
        </w:rPr>
        <w:t>zahrada Tramín o výměře cca 2150 m2</w:t>
      </w:r>
    </w:p>
    <w:p w14:paraId="74E5E45B" w14:textId="69EB2EA9" w:rsidR="00882B14" w:rsidRPr="00D467AF" w:rsidRDefault="00882B14" w:rsidP="00882B14">
      <w:pPr>
        <w:suppressAutoHyphens/>
        <w:spacing w:after="120" w:line="240" w:lineRule="auto"/>
        <w:jc w:val="both"/>
        <w:rPr>
          <w:rFonts w:ascii="Arial" w:eastAsia="Times New Roman" w:hAnsi="Arial" w:cs="Arial"/>
          <w:lang w:eastAsia="ar-SA"/>
        </w:rPr>
      </w:pPr>
      <w:r w:rsidRPr="00D467AF">
        <w:rPr>
          <w:rFonts w:ascii="Arial" w:eastAsia="Times New Roman" w:hAnsi="Arial" w:cs="Arial"/>
          <w:noProof/>
          <w:bdr w:val="single" w:sz="12" w:space="0" w:color="auto"/>
          <w:lang w:eastAsia="ar-SA"/>
        </w:rPr>
        <w:drawing>
          <wp:inline distT="0" distB="0" distL="0" distR="0" wp14:anchorId="6C11B330" wp14:editId="060BAB3C">
            <wp:extent cx="3114675" cy="3955336"/>
            <wp:effectExtent l="0" t="0" r="0" b="762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574" cy="397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DF689" w14:textId="5DB2A04E" w:rsidR="00882B14" w:rsidRPr="00D467AF" w:rsidRDefault="00882B14" w:rsidP="00582161">
      <w:pPr>
        <w:numPr>
          <w:ilvl w:val="0"/>
          <w:numId w:val="15"/>
        </w:numPr>
        <w:suppressAutoHyphens/>
        <w:spacing w:after="120" w:line="240" w:lineRule="auto"/>
        <w:jc w:val="both"/>
        <w:rPr>
          <w:rFonts w:ascii="Arial" w:eastAsia="Times New Roman" w:hAnsi="Arial" w:cs="Arial"/>
          <w:lang w:eastAsia="ar-SA"/>
        </w:rPr>
      </w:pPr>
      <w:r w:rsidRPr="00D467AF">
        <w:rPr>
          <w:rFonts w:ascii="Arial" w:eastAsia="Times New Roman" w:hAnsi="Arial" w:cs="Arial"/>
          <w:lang w:eastAsia="ar-SA"/>
        </w:rPr>
        <w:t>zadní zahrada o výměře cca 1042 m2</w:t>
      </w:r>
    </w:p>
    <w:p w14:paraId="28BCAC0D" w14:textId="31497F73" w:rsidR="00AD17DC" w:rsidRPr="00D467AF" w:rsidRDefault="00AD17DC" w:rsidP="00AD17DC">
      <w:pPr>
        <w:suppressAutoHyphens/>
        <w:spacing w:after="120" w:line="240" w:lineRule="auto"/>
        <w:jc w:val="both"/>
        <w:rPr>
          <w:rFonts w:ascii="Arial" w:eastAsia="Times New Roman" w:hAnsi="Arial" w:cs="Arial"/>
          <w:lang w:eastAsia="ar-SA"/>
        </w:rPr>
      </w:pPr>
      <w:r w:rsidRPr="00D467AF">
        <w:rPr>
          <w:rFonts w:ascii="Arial" w:eastAsia="Times New Roman" w:hAnsi="Arial" w:cs="Arial"/>
          <w:noProof/>
          <w:bdr w:val="single" w:sz="12" w:space="0" w:color="auto"/>
          <w:lang w:eastAsia="ar-SA"/>
        </w:rPr>
        <w:drawing>
          <wp:inline distT="0" distB="0" distL="0" distR="0" wp14:anchorId="04A860AA" wp14:editId="0B31D79E">
            <wp:extent cx="3228975" cy="3955016"/>
            <wp:effectExtent l="0" t="0" r="0" b="762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228" cy="3957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B5A6D" w14:textId="782BABD2" w:rsidR="00D770B3" w:rsidRPr="00D467AF" w:rsidRDefault="00D770B3" w:rsidP="00D770B3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bCs/>
          <w:lang w:eastAsia="ar-SA"/>
        </w:rPr>
      </w:pPr>
      <w:r w:rsidRPr="00D467AF">
        <w:rPr>
          <w:rFonts w:ascii="Arial" w:eastAsia="Times New Roman" w:hAnsi="Arial" w:cs="Arial"/>
          <w:b/>
          <w:bCs/>
          <w:lang w:eastAsia="ar-SA"/>
        </w:rPr>
        <w:lastRenderedPageBreak/>
        <w:t>Příloha č. 2: Seznam věcí movitých pořízených ze strukturálních fondů Evropské unie prostřednictvím integrovaného operačního programu oblasti intervence 5.1</w:t>
      </w:r>
      <w:r w:rsidR="00F12D57" w:rsidRPr="00D467AF">
        <w:rPr>
          <w:rFonts w:ascii="Arial" w:eastAsia="Times New Roman" w:hAnsi="Arial" w:cs="Arial"/>
          <w:b/>
          <w:bCs/>
          <w:lang w:eastAsia="ar-SA"/>
        </w:rPr>
        <w:t xml:space="preserve"> a věcí movitých pořízených z vlastních finančních prostředků města</w:t>
      </w:r>
    </w:p>
    <w:p w14:paraId="3458CA82" w14:textId="77777777" w:rsidR="00D770B3" w:rsidRPr="00D467AF" w:rsidRDefault="00D770B3" w:rsidP="00D770B3">
      <w:pPr>
        <w:spacing w:after="0" w:line="240" w:lineRule="auto"/>
        <w:rPr>
          <w:rFonts w:ascii="Arial" w:eastAsia="Times New Roman" w:hAnsi="Arial" w:cs="Arial"/>
          <w:b/>
          <w:lang w:eastAsia="ar-SA"/>
        </w:rPr>
      </w:pPr>
      <w:r w:rsidRPr="00D467AF">
        <w:rPr>
          <w:rFonts w:ascii="Arial" w:eastAsia="Times New Roman" w:hAnsi="Arial" w:cs="Arial"/>
          <w:b/>
          <w:lang w:eastAsia="ar-SA"/>
        </w:rPr>
        <w:br w:type="page"/>
      </w:r>
    </w:p>
    <w:p w14:paraId="4D5DBEEF" w14:textId="77777777" w:rsidR="00D770B3" w:rsidRPr="00D467AF" w:rsidRDefault="00D770B3" w:rsidP="00D770B3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lang w:eastAsia="ar-SA"/>
        </w:rPr>
      </w:pPr>
      <w:r w:rsidRPr="00D467AF">
        <w:rPr>
          <w:rFonts w:ascii="Arial" w:eastAsia="Times New Roman" w:hAnsi="Arial" w:cs="Arial"/>
          <w:b/>
          <w:lang w:eastAsia="ar-SA"/>
        </w:rPr>
        <w:lastRenderedPageBreak/>
        <w:t xml:space="preserve">Příloha č. 3: </w:t>
      </w:r>
      <w:r w:rsidRPr="00D467AF">
        <w:rPr>
          <w:rFonts w:ascii="Arial" w:eastAsia="Times New Roman" w:hAnsi="Arial" w:cs="Times New Roman"/>
          <w:b/>
          <w:lang w:eastAsia="ar-SA"/>
        </w:rPr>
        <w:t>Seznam věcí movitých z majetku Rytířského řádu Křižovníků s červenou hvězdou</w:t>
      </w:r>
    </w:p>
    <w:p w14:paraId="2072AB45" w14:textId="77777777" w:rsidR="00D770B3" w:rsidRPr="00D467AF" w:rsidRDefault="00D770B3" w:rsidP="00D770B3">
      <w:pPr>
        <w:spacing w:after="0" w:line="240" w:lineRule="auto"/>
        <w:rPr>
          <w:rFonts w:ascii="Arial" w:eastAsia="Times New Roman" w:hAnsi="Arial" w:cs="Arial"/>
          <w:b/>
          <w:lang w:eastAsia="ar-SA"/>
        </w:rPr>
      </w:pPr>
      <w:r w:rsidRPr="00D467AF">
        <w:rPr>
          <w:rFonts w:ascii="Arial" w:eastAsia="Times New Roman" w:hAnsi="Arial" w:cs="Arial"/>
          <w:b/>
          <w:lang w:eastAsia="ar-SA"/>
        </w:rPr>
        <w:br w:type="page"/>
      </w:r>
    </w:p>
    <w:p w14:paraId="6A2144BD" w14:textId="77777777" w:rsidR="00D770B3" w:rsidRPr="00D467AF" w:rsidRDefault="00D770B3" w:rsidP="00D770B3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lang w:eastAsia="ar-SA"/>
        </w:rPr>
      </w:pPr>
      <w:r w:rsidRPr="00D467AF">
        <w:rPr>
          <w:rFonts w:ascii="Arial" w:eastAsia="Times New Roman" w:hAnsi="Arial" w:cs="Arial"/>
          <w:b/>
          <w:lang w:eastAsia="ar-SA"/>
        </w:rPr>
        <w:lastRenderedPageBreak/>
        <w:t>Příloha č. 4: Vymezení pojmu běžná údržba a drobné opravy (N</w:t>
      </w:r>
      <w:r w:rsidRPr="00D467AF">
        <w:rPr>
          <w:rFonts w:ascii="Arial" w:eastAsia="Times New Roman" w:hAnsi="Arial" w:cs="Times New Roman"/>
          <w:b/>
          <w:lang w:eastAsia="ar-SA"/>
        </w:rPr>
        <w:t>ařízení vlády č. 308/2015 Sb.)</w:t>
      </w:r>
    </w:p>
    <w:p w14:paraId="33C0D8E7" w14:textId="77777777" w:rsidR="00294F2C" w:rsidRPr="00D467AF" w:rsidRDefault="00294F2C" w:rsidP="00D770B3">
      <w:pPr>
        <w:suppressAutoHyphens/>
        <w:spacing w:after="0" w:line="240" w:lineRule="auto"/>
        <w:jc w:val="both"/>
        <w:rPr>
          <w:rFonts w:ascii="Arial" w:eastAsia="Times New Roman" w:hAnsi="Arial" w:cs="Arial"/>
          <w:lang w:eastAsia="ar-SA"/>
        </w:rPr>
      </w:pPr>
    </w:p>
    <w:p w14:paraId="24C318D9" w14:textId="77777777" w:rsidR="00294F2C" w:rsidRPr="00D467AF" w:rsidRDefault="00294F2C" w:rsidP="00294F2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SimSun" w:hAnsi="Arial" w:cs="Arial"/>
          <w:b/>
          <w:bCs/>
          <w:sz w:val="21"/>
          <w:szCs w:val="21"/>
          <w:lang w:eastAsia="zh-CN"/>
        </w:rPr>
      </w:pPr>
      <w:r w:rsidRPr="00D467AF">
        <w:rPr>
          <w:rFonts w:ascii="Arial" w:eastAsia="SimSun" w:hAnsi="Arial" w:cs="Arial"/>
          <w:b/>
          <w:bCs/>
          <w:sz w:val="21"/>
          <w:szCs w:val="21"/>
          <w:lang w:eastAsia="zh-CN"/>
        </w:rPr>
        <w:t xml:space="preserve">308/2015 Sb. </w:t>
      </w:r>
    </w:p>
    <w:p w14:paraId="6B9D1013" w14:textId="77777777" w:rsidR="00294F2C" w:rsidRPr="00D467AF" w:rsidRDefault="00294F2C" w:rsidP="00294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b/>
          <w:bCs/>
          <w:sz w:val="21"/>
          <w:szCs w:val="21"/>
          <w:lang w:eastAsia="zh-CN"/>
        </w:rPr>
      </w:pPr>
    </w:p>
    <w:p w14:paraId="037EA18A" w14:textId="77777777" w:rsidR="00294F2C" w:rsidRPr="00D467AF" w:rsidRDefault="00294F2C" w:rsidP="00294F2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SimSun" w:hAnsi="Arial" w:cs="Arial"/>
          <w:b/>
          <w:bCs/>
          <w:sz w:val="21"/>
          <w:szCs w:val="21"/>
          <w:lang w:eastAsia="zh-CN"/>
        </w:rPr>
      </w:pPr>
      <w:r w:rsidRPr="00D467AF">
        <w:rPr>
          <w:rFonts w:ascii="Arial" w:eastAsia="SimSun" w:hAnsi="Arial" w:cs="Arial"/>
          <w:b/>
          <w:bCs/>
          <w:sz w:val="21"/>
          <w:szCs w:val="21"/>
          <w:lang w:eastAsia="zh-CN"/>
        </w:rPr>
        <w:t xml:space="preserve">NAŘÍZENÍ VLÁDY </w:t>
      </w:r>
    </w:p>
    <w:p w14:paraId="2C07EFB2" w14:textId="77777777" w:rsidR="00294F2C" w:rsidRPr="00D467AF" w:rsidRDefault="00294F2C" w:rsidP="00294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b/>
          <w:bCs/>
          <w:sz w:val="21"/>
          <w:szCs w:val="21"/>
          <w:lang w:eastAsia="zh-CN"/>
        </w:rPr>
      </w:pPr>
    </w:p>
    <w:p w14:paraId="47833ADB" w14:textId="77777777" w:rsidR="00294F2C" w:rsidRPr="00D467AF" w:rsidRDefault="00294F2C" w:rsidP="00294F2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SimSun" w:hAnsi="Arial" w:cs="Arial"/>
          <w:sz w:val="16"/>
          <w:szCs w:val="16"/>
          <w:lang w:eastAsia="zh-CN"/>
        </w:rPr>
      </w:pPr>
      <w:r w:rsidRPr="00D467AF">
        <w:rPr>
          <w:rFonts w:ascii="Arial" w:eastAsia="SimSun" w:hAnsi="Arial" w:cs="Arial"/>
          <w:sz w:val="16"/>
          <w:szCs w:val="16"/>
          <w:lang w:eastAsia="zh-CN"/>
        </w:rPr>
        <w:t xml:space="preserve">ze dne 26. října 2015 </w:t>
      </w:r>
    </w:p>
    <w:p w14:paraId="1075D06F" w14:textId="77777777" w:rsidR="00294F2C" w:rsidRPr="00D467AF" w:rsidRDefault="00294F2C" w:rsidP="00294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16"/>
          <w:szCs w:val="16"/>
          <w:lang w:eastAsia="zh-CN"/>
        </w:rPr>
      </w:pPr>
    </w:p>
    <w:p w14:paraId="12C9E2E1" w14:textId="77777777" w:rsidR="00294F2C" w:rsidRPr="00D467AF" w:rsidRDefault="00294F2C" w:rsidP="00294F2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SimSun" w:hAnsi="Arial" w:cs="Arial"/>
          <w:b/>
          <w:bCs/>
          <w:sz w:val="16"/>
          <w:szCs w:val="16"/>
          <w:lang w:eastAsia="zh-CN"/>
        </w:rPr>
      </w:pPr>
      <w:r w:rsidRPr="00D467AF">
        <w:rPr>
          <w:rFonts w:ascii="Arial" w:eastAsia="SimSun" w:hAnsi="Arial" w:cs="Arial"/>
          <w:b/>
          <w:bCs/>
          <w:sz w:val="16"/>
          <w:szCs w:val="16"/>
          <w:lang w:eastAsia="zh-CN"/>
        </w:rPr>
        <w:t xml:space="preserve">o vymezení pojmů běžná údržba a drobné opravy související s užíváním bytu </w:t>
      </w:r>
    </w:p>
    <w:p w14:paraId="6611A030" w14:textId="77777777" w:rsidR="00294F2C" w:rsidRPr="00D467AF" w:rsidRDefault="00294F2C" w:rsidP="00294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b/>
          <w:bCs/>
          <w:sz w:val="16"/>
          <w:szCs w:val="16"/>
          <w:lang w:eastAsia="zh-CN"/>
        </w:rPr>
      </w:pPr>
    </w:p>
    <w:p w14:paraId="4D3B3218" w14:textId="77777777" w:rsidR="00294F2C" w:rsidRPr="00D467AF" w:rsidRDefault="00294F2C" w:rsidP="00294F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16"/>
          <w:szCs w:val="16"/>
          <w:lang w:eastAsia="zh-CN"/>
        </w:rPr>
      </w:pPr>
      <w:r w:rsidRPr="00D467AF">
        <w:rPr>
          <w:rFonts w:ascii="Arial" w:eastAsia="SimSun" w:hAnsi="Arial" w:cs="Arial"/>
          <w:sz w:val="16"/>
          <w:szCs w:val="16"/>
          <w:lang w:eastAsia="zh-CN"/>
        </w:rPr>
        <w:tab/>
        <w:t xml:space="preserve">Vláda nařizuje k provedení zákona č. </w:t>
      </w:r>
      <w:hyperlink r:id="rId12" w:history="1">
        <w:r w:rsidRPr="00D467AF">
          <w:rPr>
            <w:rFonts w:ascii="Arial" w:eastAsia="SimSun" w:hAnsi="Arial" w:cs="Arial"/>
            <w:sz w:val="16"/>
            <w:szCs w:val="16"/>
            <w:u w:val="single"/>
            <w:lang w:eastAsia="zh-CN"/>
          </w:rPr>
          <w:t>89/2012 Sb.</w:t>
        </w:r>
      </w:hyperlink>
      <w:r w:rsidRPr="00D467AF">
        <w:rPr>
          <w:rFonts w:ascii="Arial" w:eastAsia="SimSun" w:hAnsi="Arial" w:cs="Arial"/>
          <w:sz w:val="16"/>
          <w:szCs w:val="16"/>
          <w:lang w:eastAsia="zh-CN"/>
        </w:rPr>
        <w:t xml:space="preserve">, občanský zákoník: </w:t>
      </w:r>
    </w:p>
    <w:p w14:paraId="72FDA8B2" w14:textId="77777777" w:rsidR="00294F2C" w:rsidRPr="00D467AF" w:rsidRDefault="00294F2C" w:rsidP="00294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16"/>
          <w:szCs w:val="16"/>
          <w:lang w:eastAsia="zh-CN"/>
        </w:rPr>
      </w:pPr>
    </w:p>
    <w:p w14:paraId="083D96AD" w14:textId="77777777" w:rsidR="00294F2C" w:rsidRPr="00D467AF" w:rsidRDefault="00294F2C" w:rsidP="00294F2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SimSun" w:hAnsi="Arial" w:cs="Arial"/>
          <w:sz w:val="16"/>
          <w:szCs w:val="16"/>
          <w:lang w:eastAsia="zh-CN"/>
        </w:rPr>
      </w:pPr>
      <w:r w:rsidRPr="00D467AF">
        <w:rPr>
          <w:rFonts w:ascii="Arial" w:eastAsia="SimSun" w:hAnsi="Arial" w:cs="Arial"/>
          <w:sz w:val="16"/>
          <w:szCs w:val="16"/>
          <w:lang w:eastAsia="zh-CN"/>
        </w:rPr>
        <w:t xml:space="preserve">§ 1 </w:t>
      </w:r>
    </w:p>
    <w:p w14:paraId="3DCA0E70" w14:textId="77777777" w:rsidR="00294F2C" w:rsidRPr="00D467AF" w:rsidRDefault="00294F2C" w:rsidP="00294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16"/>
          <w:szCs w:val="16"/>
          <w:lang w:eastAsia="zh-CN"/>
        </w:rPr>
      </w:pPr>
    </w:p>
    <w:p w14:paraId="0B98C33F" w14:textId="77777777" w:rsidR="00294F2C" w:rsidRPr="00D467AF" w:rsidRDefault="00294F2C" w:rsidP="00294F2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SimSun" w:hAnsi="Arial" w:cs="Arial"/>
          <w:b/>
          <w:bCs/>
          <w:sz w:val="16"/>
          <w:szCs w:val="16"/>
          <w:lang w:eastAsia="zh-CN"/>
        </w:rPr>
      </w:pPr>
      <w:r w:rsidRPr="00D467AF">
        <w:rPr>
          <w:rFonts w:ascii="Arial" w:eastAsia="SimSun" w:hAnsi="Arial" w:cs="Arial"/>
          <w:b/>
          <w:bCs/>
          <w:sz w:val="16"/>
          <w:szCs w:val="16"/>
          <w:lang w:eastAsia="zh-CN"/>
        </w:rPr>
        <w:t xml:space="preserve">Úvodní ustanovení </w:t>
      </w:r>
    </w:p>
    <w:p w14:paraId="7E86F238" w14:textId="77777777" w:rsidR="00294F2C" w:rsidRPr="00D467AF" w:rsidRDefault="00294F2C" w:rsidP="00294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b/>
          <w:bCs/>
          <w:sz w:val="16"/>
          <w:szCs w:val="16"/>
          <w:lang w:eastAsia="zh-CN"/>
        </w:rPr>
      </w:pPr>
    </w:p>
    <w:p w14:paraId="1A07403D" w14:textId="77777777" w:rsidR="00294F2C" w:rsidRPr="00D467AF" w:rsidRDefault="00294F2C" w:rsidP="00294F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16"/>
          <w:szCs w:val="16"/>
          <w:lang w:eastAsia="zh-CN"/>
        </w:rPr>
      </w:pPr>
      <w:r w:rsidRPr="00D467AF">
        <w:rPr>
          <w:rFonts w:ascii="Arial" w:eastAsia="SimSun" w:hAnsi="Arial" w:cs="Arial"/>
          <w:sz w:val="16"/>
          <w:szCs w:val="16"/>
          <w:lang w:eastAsia="zh-CN"/>
        </w:rPr>
        <w:tab/>
        <w:t xml:space="preserve">Toto nařízení vymezuje pojmy běžná údržba bytu a drobné opravy související s užíváním bytu. </w:t>
      </w:r>
    </w:p>
    <w:p w14:paraId="23381B3C" w14:textId="77777777" w:rsidR="00294F2C" w:rsidRPr="00D467AF" w:rsidRDefault="00294F2C" w:rsidP="00294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16"/>
          <w:szCs w:val="16"/>
          <w:lang w:eastAsia="zh-CN"/>
        </w:rPr>
      </w:pPr>
      <w:r w:rsidRPr="00D467AF">
        <w:rPr>
          <w:rFonts w:ascii="Arial" w:eastAsia="SimSun" w:hAnsi="Arial" w:cs="Arial"/>
          <w:sz w:val="16"/>
          <w:szCs w:val="16"/>
          <w:lang w:eastAsia="zh-CN"/>
        </w:rPr>
        <w:t xml:space="preserve"> </w:t>
      </w:r>
    </w:p>
    <w:p w14:paraId="3A7993AE" w14:textId="77777777" w:rsidR="00294F2C" w:rsidRPr="00D467AF" w:rsidRDefault="00294F2C" w:rsidP="00294F2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SimSun" w:hAnsi="Arial" w:cs="Arial"/>
          <w:sz w:val="16"/>
          <w:szCs w:val="16"/>
          <w:lang w:eastAsia="zh-CN"/>
        </w:rPr>
      </w:pPr>
      <w:r w:rsidRPr="00D467AF">
        <w:rPr>
          <w:rFonts w:ascii="Arial" w:eastAsia="SimSun" w:hAnsi="Arial" w:cs="Arial"/>
          <w:sz w:val="16"/>
          <w:szCs w:val="16"/>
          <w:lang w:eastAsia="zh-CN"/>
        </w:rPr>
        <w:t xml:space="preserve">§ 2 </w:t>
      </w:r>
    </w:p>
    <w:p w14:paraId="65234D9B" w14:textId="77777777" w:rsidR="00294F2C" w:rsidRPr="00D467AF" w:rsidRDefault="00294F2C" w:rsidP="00294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16"/>
          <w:szCs w:val="16"/>
          <w:lang w:eastAsia="zh-CN"/>
        </w:rPr>
      </w:pPr>
    </w:p>
    <w:p w14:paraId="16651385" w14:textId="77777777" w:rsidR="00294F2C" w:rsidRPr="00D467AF" w:rsidRDefault="00294F2C" w:rsidP="00294F2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SimSun" w:hAnsi="Arial" w:cs="Arial"/>
          <w:b/>
          <w:bCs/>
          <w:sz w:val="16"/>
          <w:szCs w:val="16"/>
          <w:lang w:eastAsia="zh-CN"/>
        </w:rPr>
      </w:pPr>
      <w:r w:rsidRPr="00D467AF">
        <w:rPr>
          <w:rFonts w:ascii="Arial" w:eastAsia="SimSun" w:hAnsi="Arial" w:cs="Arial"/>
          <w:b/>
          <w:bCs/>
          <w:sz w:val="16"/>
          <w:szCs w:val="16"/>
          <w:lang w:eastAsia="zh-CN"/>
        </w:rPr>
        <w:t xml:space="preserve">Běžná údržba bytu </w:t>
      </w:r>
    </w:p>
    <w:p w14:paraId="3EAA917C" w14:textId="77777777" w:rsidR="00294F2C" w:rsidRPr="00D467AF" w:rsidRDefault="00294F2C" w:rsidP="00294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b/>
          <w:bCs/>
          <w:sz w:val="16"/>
          <w:szCs w:val="16"/>
          <w:lang w:eastAsia="zh-CN"/>
        </w:rPr>
      </w:pPr>
    </w:p>
    <w:p w14:paraId="309C166B" w14:textId="77777777" w:rsidR="00294F2C" w:rsidRPr="00D467AF" w:rsidRDefault="00294F2C" w:rsidP="00294F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16"/>
          <w:szCs w:val="16"/>
          <w:lang w:eastAsia="zh-CN"/>
        </w:rPr>
      </w:pPr>
      <w:r w:rsidRPr="00D467AF">
        <w:rPr>
          <w:rFonts w:ascii="Arial" w:eastAsia="SimSun" w:hAnsi="Arial" w:cs="Arial"/>
          <w:sz w:val="16"/>
          <w:szCs w:val="16"/>
          <w:lang w:eastAsia="zh-CN"/>
        </w:rPr>
        <w:tab/>
        <w:t xml:space="preserve">Běžnou údržbou bytu se rozumí udržování a čištění bytu včetně zařízení a vybavení bytu, které se provádí obvykle při užívání bytu. Jde zejména o malování, opravu omítek, tapetování a čištění podlah včetně podlahových krytin, obkladů stěn a čištění zanesených odpadů až ke svislým rozvodům. Dále se běžnou údržbou rozumí udržování zařízení bytu ve funkčním stavu, pravidelné prohlídky a čištění předmětů uvedených v </w:t>
      </w:r>
      <w:hyperlink r:id="rId13" w:history="1">
        <w:r w:rsidRPr="00D467AF">
          <w:rPr>
            <w:rFonts w:ascii="Arial" w:eastAsia="SimSun" w:hAnsi="Arial" w:cs="Arial"/>
            <w:sz w:val="16"/>
            <w:szCs w:val="16"/>
            <w:u w:val="single"/>
            <w:lang w:eastAsia="zh-CN"/>
          </w:rPr>
          <w:t>§ 4 písm. g)</w:t>
        </w:r>
      </w:hyperlink>
      <w:r w:rsidRPr="00D467AF">
        <w:rPr>
          <w:rFonts w:ascii="Arial" w:eastAsia="SimSun" w:hAnsi="Arial" w:cs="Arial"/>
          <w:sz w:val="16"/>
          <w:szCs w:val="16"/>
          <w:lang w:eastAsia="zh-CN"/>
        </w:rPr>
        <w:t xml:space="preserve">, kontrola funkčnosti termostatických hlavic s elektronickým řízením, kontrola funkčnosti hlásiče kouře včetně výměny zdroje, kontrola a údržba vodovodních baterií s elektronickým řízením. </w:t>
      </w:r>
    </w:p>
    <w:p w14:paraId="6F14CE93" w14:textId="77777777" w:rsidR="00294F2C" w:rsidRPr="00D467AF" w:rsidRDefault="00294F2C" w:rsidP="00294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16"/>
          <w:szCs w:val="16"/>
          <w:lang w:eastAsia="zh-CN"/>
        </w:rPr>
      </w:pPr>
      <w:r w:rsidRPr="00D467AF">
        <w:rPr>
          <w:rFonts w:ascii="Arial" w:eastAsia="SimSun" w:hAnsi="Arial" w:cs="Arial"/>
          <w:sz w:val="16"/>
          <w:szCs w:val="16"/>
          <w:lang w:eastAsia="zh-CN"/>
        </w:rPr>
        <w:t xml:space="preserve"> </w:t>
      </w:r>
    </w:p>
    <w:p w14:paraId="0C45D717" w14:textId="77777777" w:rsidR="00294F2C" w:rsidRPr="00D467AF" w:rsidRDefault="00294F2C" w:rsidP="00294F2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SimSun" w:hAnsi="Arial" w:cs="Arial"/>
          <w:sz w:val="16"/>
          <w:szCs w:val="16"/>
          <w:lang w:eastAsia="zh-CN"/>
        </w:rPr>
      </w:pPr>
      <w:r w:rsidRPr="00D467AF">
        <w:rPr>
          <w:rFonts w:ascii="Arial" w:eastAsia="SimSun" w:hAnsi="Arial" w:cs="Arial"/>
          <w:sz w:val="16"/>
          <w:szCs w:val="16"/>
          <w:lang w:eastAsia="zh-CN"/>
        </w:rPr>
        <w:t xml:space="preserve">§ 3 </w:t>
      </w:r>
    </w:p>
    <w:p w14:paraId="6E59403B" w14:textId="77777777" w:rsidR="00294F2C" w:rsidRPr="00D467AF" w:rsidRDefault="00294F2C" w:rsidP="00294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16"/>
          <w:szCs w:val="16"/>
          <w:lang w:eastAsia="zh-CN"/>
        </w:rPr>
      </w:pPr>
    </w:p>
    <w:p w14:paraId="7101FE15" w14:textId="77777777" w:rsidR="00294F2C" w:rsidRPr="00D467AF" w:rsidRDefault="00294F2C" w:rsidP="00294F2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SimSun" w:hAnsi="Arial" w:cs="Arial"/>
          <w:b/>
          <w:bCs/>
          <w:sz w:val="16"/>
          <w:szCs w:val="16"/>
          <w:lang w:eastAsia="zh-CN"/>
        </w:rPr>
      </w:pPr>
      <w:r w:rsidRPr="00D467AF">
        <w:rPr>
          <w:rFonts w:ascii="Arial" w:eastAsia="SimSun" w:hAnsi="Arial" w:cs="Arial"/>
          <w:b/>
          <w:bCs/>
          <w:sz w:val="16"/>
          <w:szCs w:val="16"/>
          <w:lang w:eastAsia="zh-CN"/>
        </w:rPr>
        <w:t xml:space="preserve">Drobné opravy bytu </w:t>
      </w:r>
    </w:p>
    <w:p w14:paraId="747D6622" w14:textId="77777777" w:rsidR="00294F2C" w:rsidRPr="00D467AF" w:rsidRDefault="00294F2C" w:rsidP="00294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b/>
          <w:bCs/>
          <w:sz w:val="16"/>
          <w:szCs w:val="16"/>
          <w:lang w:eastAsia="zh-CN"/>
        </w:rPr>
      </w:pPr>
    </w:p>
    <w:p w14:paraId="09C425F5" w14:textId="77777777" w:rsidR="00294F2C" w:rsidRPr="00D467AF" w:rsidRDefault="00294F2C" w:rsidP="00294F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16"/>
          <w:szCs w:val="16"/>
          <w:lang w:eastAsia="zh-CN"/>
        </w:rPr>
      </w:pPr>
      <w:r w:rsidRPr="00D467AF">
        <w:rPr>
          <w:rFonts w:ascii="Arial" w:eastAsia="SimSun" w:hAnsi="Arial" w:cs="Arial"/>
          <w:sz w:val="16"/>
          <w:szCs w:val="16"/>
          <w:lang w:eastAsia="zh-CN"/>
        </w:rPr>
        <w:tab/>
        <w:t xml:space="preserve">Za drobné opravy se považují opravy bytu a jeho vnitřního vybavení, pokud je toto vybavení součástí bytu a je ve vlastnictví pronajímatele, a to podle věcného vymezení nebo podle výše nákladů. </w:t>
      </w:r>
    </w:p>
    <w:p w14:paraId="44F0E85E" w14:textId="77777777" w:rsidR="00294F2C" w:rsidRPr="00D467AF" w:rsidRDefault="00294F2C" w:rsidP="00294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16"/>
          <w:szCs w:val="16"/>
          <w:lang w:eastAsia="zh-CN"/>
        </w:rPr>
      </w:pPr>
      <w:r w:rsidRPr="00D467AF">
        <w:rPr>
          <w:rFonts w:ascii="Arial" w:eastAsia="SimSun" w:hAnsi="Arial" w:cs="Arial"/>
          <w:sz w:val="16"/>
          <w:szCs w:val="16"/>
          <w:lang w:eastAsia="zh-CN"/>
        </w:rPr>
        <w:t xml:space="preserve"> </w:t>
      </w:r>
    </w:p>
    <w:p w14:paraId="690F391C" w14:textId="77777777" w:rsidR="00294F2C" w:rsidRPr="00D467AF" w:rsidRDefault="00294F2C" w:rsidP="00294F2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SimSun" w:hAnsi="Arial" w:cs="Arial"/>
          <w:sz w:val="16"/>
          <w:szCs w:val="16"/>
          <w:lang w:eastAsia="zh-CN"/>
        </w:rPr>
      </w:pPr>
      <w:r w:rsidRPr="00D467AF">
        <w:rPr>
          <w:rFonts w:ascii="Arial" w:eastAsia="SimSun" w:hAnsi="Arial" w:cs="Arial"/>
          <w:sz w:val="16"/>
          <w:szCs w:val="16"/>
          <w:lang w:eastAsia="zh-CN"/>
        </w:rPr>
        <w:t xml:space="preserve">§ 4 </w:t>
      </w:r>
    </w:p>
    <w:p w14:paraId="080ED4A5" w14:textId="77777777" w:rsidR="00294F2C" w:rsidRPr="00D467AF" w:rsidRDefault="00294F2C" w:rsidP="00294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16"/>
          <w:szCs w:val="16"/>
          <w:lang w:eastAsia="zh-CN"/>
        </w:rPr>
      </w:pPr>
    </w:p>
    <w:p w14:paraId="3C007FE1" w14:textId="77777777" w:rsidR="00294F2C" w:rsidRPr="00D467AF" w:rsidRDefault="00294F2C" w:rsidP="00294F2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SimSun" w:hAnsi="Arial" w:cs="Arial"/>
          <w:b/>
          <w:bCs/>
          <w:sz w:val="16"/>
          <w:szCs w:val="16"/>
          <w:lang w:eastAsia="zh-CN"/>
        </w:rPr>
      </w:pPr>
      <w:r w:rsidRPr="00D467AF">
        <w:rPr>
          <w:rFonts w:ascii="Arial" w:eastAsia="SimSun" w:hAnsi="Arial" w:cs="Arial"/>
          <w:b/>
          <w:bCs/>
          <w:sz w:val="16"/>
          <w:szCs w:val="16"/>
          <w:lang w:eastAsia="zh-CN"/>
        </w:rPr>
        <w:t xml:space="preserve">Drobné opravy podle věcného vymezení </w:t>
      </w:r>
    </w:p>
    <w:p w14:paraId="7A36AE94" w14:textId="77777777" w:rsidR="00294F2C" w:rsidRPr="00D467AF" w:rsidRDefault="00294F2C" w:rsidP="00294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b/>
          <w:bCs/>
          <w:sz w:val="16"/>
          <w:szCs w:val="16"/>
          <w:lang w:eastAsia="zh-CN"/>
        </w:rPr>
      </w:pPr>
    </w:p>
    <w:p w14:paraId="1ED46DC9" w14:textId="77777777" w:rsidR="00294F2C" w:rsidRPr="00D467AF" w:rsidRDefault="00294F2C" w:rsidP="00294F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16"/>
          <w:szCs w:val="16"/>
          <w:lang w:eastAsia="zh-CN"/>
        </w:rPr>
      </w:pPr>
      <w:r w:rsidRPr="00D467AF">
        <w:rPr>
          <w:rFonts w:ascii="Arial" w:eastAsia="SimSun" w:hAnsi="Arial" w:cs="Arial"/>
          <w:sz w:val="16"/>
          <w:szCs w:val="16"/>
          <w:lang w:eastAsia="zh-CN"/>
        </w:rPr>
        <w:tab/>
        <w:t xml:space="preserve">Podle věcného vymezení se za drobné opravy považují </w:t>
      </w:r>
    </w:p>
    <w:p w14:paraId="568481F9" w14:textId="77777777" w:rsidR="00294F2C" w:rsidRPr="00D467AF" w:rsidRDefault="00294F2C" w:rsidP="00294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16"/>
          <w:szCs w:val="16"/>
          <w:lang w:eastAsia="zh-CN"/>
        </w:rPr>
      </w:pPr>
      <w:r w:rsidRPr="00D467AF">
        <w:rPr>
          <w:rFonts w:ascii="Arial" w:eastAsia="SimSun" w:hAnsi="Arial" w:cs="Arial"/>
          <w:sz w:val="16"/>
          <w:szCs w:val="16"/>
          <w:lang w:eastAsia="zh-CN"/>
        </w:rPr>
        <w:t xml:space="preserve"> </w:t>
      </w:r>
    </w:p>
    <w:p w14:paraId="347B1203" w14:textId="77777777" w:rsidR="00294F2C" w:rsidRPr="00D467AF" w:rsidRDefault="00294F2C" w:rsidP="00294F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16"/>
          <w:szCs w:val="16"/>
          <w:lang w:eastAsia="zh-CN"/>
        </w:rPr>
      </w:pPr>
      <w:r w:rsidRPr="00D467AF">
        <w:rPr>
          <w:rFonts w:ascii="Arial" w:eastAsia="SimSun" w:hAnsi="Arial" w:cs="Arial"/>
          <w:sz w:val="16"/>
          <w:szCs w:val="16"/>
          <w:lang w:eastAsia="zh-CN"/>
        </w:rPr>
        <w:t xml:space="preserve">a) opravy jednotlivých vrchních částí podlah, opravy podlahových krytin a výměny prahů a lišt, </w:t>
      </w:r>
    </w:p>
    <w:p w14:paraId="706ECDC9" w14:textId="77777777" w:rsidR="00294F2C" w:rsidRPr="00D467AF" w:rsidRDefault="00294F2C" w:rsidP="00294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16"/>
          <w:szCs w:val="16"/>
          <w:lang w:eastAsia="zh-CN"/>
        </w:rPr>
      </w:pPr>
      <w:r w:rsidRPr="00D467AF">
        <w:rPr>
          <w:rFonts w:ascii="Arial" w:eastAsia="SimSun" w:hAnsi="Arial" w:cs="Arial"/>
          <w:sz w:val="16"/>
          <w:szCs w:val="16"/>
          <w:lang w:eastAsia="zh-CN"/>
        </w:rPr>
        <w:t xml:space="preserve"> </w:t>
      </w:r>
    </w:p>
    <w:p w14:paraId="65D989E9" w14:textId="77777777" w:rsidR="00294F2C" w:rsidRPr="00D467AF" w:rsidRDefault="00294F2C" w:rsidP="00294F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16"/>
          <w:szCs w:val="16"/>
          <w:lang w:eastAsia="zh-CN"/>
        </w:rPr>
      </w:pPr>
      <w:r w:rsidRPr="00D467AF">
        <w:rPr>
          <w:rFonts w:ascii="Arial" w:eastAsia="SimSun" w:hAnsi="Arial" w:cs="Arial"/>
          <w:sz w:val="16"/>
          <w:szCs w:val="16"/>
          <w:lang w:eastAsia="zh-CN"/>
        </w:rPr>
        <w:t xml:space="preserve">b) opravy jednotlivých částí dveří a oken a jejich součástí, kování a klik, výměny zámků včetně elektronického otevírání vstupních dveří bytu a opravy kování, klik, rolet a žaluzií u oken zasahujících do vnitřního prostoru bytu, </w:t>
      </w:r>
    </w:p>
    <w:p w14:paraId="658C8D14" w14:textId="77777777" w:rsidR="00294F2C" w:rsidRPr="00D467AF" w:rsidRDefault="00294F2C" w:rsidP="00294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16"/>
          <w:szCs w:val="16"/>
          <w:lang w:eastAsia="zh-CN"/>
        </w:rPr>
      </w:pPr>
      <w:r w:rsidRPr="00D467AF">
        <w:rPr>
          <w:rFonts w:ascii="Arial" w:eastAsia="SimSun" w:hAnsi="Arial" w:cs="Arial"/>
          <w:sz w:val="16"/>
          <w:szCs w:val="16"/>
          <w:lang w:eastAsia="zh-CN"/>
        </w:rPr>
        <w:t xml:space="preserve"> </w:t>
      </w:r>
    </w:p>
    <w:p w14:paraId="5C0D2582" w14:textId="77777777" w:rsidR="00294F2C" w:rsidRPr="00D467AF" w:rsidRDefault="00294F2C" w:rsidP="00294F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16"/>
          <w:szCs w:val="16"/>
          <w:lang w:eastAsia="zh-CN"/>
        </w:rPr>
      </w:pPr>
      <w:r w:rsidRPr="00D467AF">
        <w:rPr>
          <w:rFonts w:ascii="Arial" w:eastAsia="SimSun" w:hAnsi="Arial" w:cs="Arial"/>
          <w:sz w:val="16"/>
          <w:szCs w:val="16"/>
          <w:lang w:eastAsia="zh-CN"/>
        </w:rPr>
        <w:t xml:space="preserve">c) opravy a výměny elektrických koncových zařízení a rozvodných zařízení, zejména vypínačů, zásuvek, jističů, zvonků, domácích telefonů, zásuvek rozvodů datových sítí, signálů analogového i digitálního televizního vysílání a výměny zdrojů světla v osvětlovacích tělesech, opravy zařízení pro příjem satelitního televizního vysílání, opravy audiovizuálních zařízení sloužících k otevírání vchodových dveří do domu, opravy řídicích jednotek a spínačů ventilace, klimatizace a centrálního vysavače, opravy elektronických systémů zabezpečení a automatických hlásičů pohybu, </w:t>
      </w:r>
    </w:p>
    <w:p w14:paraId="7F64E5FB" w14:textId="77777777" w:rsidR="00294F2C" w:rsidRPr="00D467AF" w:rsidRDefault="00294F2C" w:rsidP="00294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16"/>
          <w:szCs w:val="16"/>
          <w:lang w:eastAsia="zh-CN"/>
        </w:rPr>
      </w:pPr>
      <w:r w:rsidRPr="00D467AF">
        <w:rPr>
          <w:rFonts w:ascii="Arial" w:eastAsia="SimSun" w:hAnsi="Arial" w:cs="Arial"/>
          <w:sz w:val="16"/>
          <w:szCs w:val="16"/>
          <w:lang w:eastAsia="zh-CN"/>
        </w:rPr>
        <w:t xml:space="preserve"> </w:t>
      </w:r>
    </w:p>
    <w:p w14:paraId="5CD7D4C1" w14:textId="77777777" w:rsidR="00294F2C" w:rsidRPr="00D467AF" w:rsidRDefault="00294F2C" w:rsidP="00294F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16"/>
          <w:szCs w:val="16"/>
          <w:lang w:eastAsia="zh-CN"/>
        </w:rPr>
      </w:pPr>
      <w:r w:rsidRPr="00D467AF">
        <w:rPr>
          <w:rFonts w:ascii="Arial" w:eastAsia="SimSun" w:hAnsi="Arial" w:cs="Arial"/>
          <w:sz w:val="16"/>
          <w:szCs w:val="16"/>
          <w:lang w:eastAsia="zh-CN"/>
        </w:rPr>
        <w:t xml:space="preserve">d) výměny uzavíracích ventilů u rozvodu plynu s výjimkou hlavního uzávěru pro byt, </w:t>
      </w:r>
    </w:p>
    <w:p w14:paraId="5F09D2A4" w14:textId="77777777" w:rsidR="00294F2C" w:rsidRPr="00D467AF" w:rsidRDefault="00294F2C" w:rsidP="00294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16"/>
          <w:szCs w:val="16"/>
          <w:lang w:eastAsia="zh-CN"/>
        </w:rPr>
      </w:pPr>
      <w:r w:rsidRPr="00D467AF">
        <w:rPr>
          <w:rFonts w:ascii="Arial" w:eastAsia="SimSun" w:hAnsi="Arial" w:cs="Arial"/>
          <w:sz w:val="16"/>
          <w:szCs w:val="16"/>
          <w:lang w:eastAsia="zh-CN"/>
        </w:rPr>
        <w:t xml:space="preserve"> </w:t>
      </w:r>
    </w:p>
    <w:p w14:paraId="16E2D850" w14:textId="77777777" w:rsidR="00294F2C" w:rsidRPr="00D467AF" w:rsidRDefault="00294F2C" w:rsidP="00294F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16"/>
          <w:szCs w:val="16"/>
          <w:lang w:eastAsia="zh-CN"/>
        </w:rPr>
      </w:pPr>
      <w:r w:rsidRPr="00D467AF">
        <w:rPr>
          <w:rFonts w:ascii="Arial" w:eastAsia="SimSun" w:hAnsi="Arial" w:cs="Arial"/>
          <w:sz w:val="16"/>
          <w:szCs w:val="16"/>
          <w:lang w:eastAsia="zh-CN"/>
        </w:rPr>
        <w:t xml:space="preserve">e) opravy a výměny uzavíracích armatur na rozvodech vody s výjimkou hlavního uzávěru pro byt, výměny sifonů a lapačů tuku, </w:t>
      </w:r>
    </w:p>
    <w:p w14:paraId="17913CC6" w14:textId="77777777" w:rsidR="00294F2C" w:rsidRPr="00D467AF" w:rsidRDefault="00294F2C" w:rsidP="00294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16"/>
          <w:szCs w:val="16"/>
          <w:lang w:eastAsia="zh-CN"/>
        </w:rPr>
      </w:pPr>
      <w:r w:rsidRPr="00D467AF">
        <w:rPr>
          <w:rFonts w:ascii="Arial" w:eastAsia="SimSun" w:hAnsi="Arial" w:cs="Arial"/>
          <w:sz w:val="16"/>
          <w:szCs w:val="16"/>
          <w:lang w:eastAsia="zh-CN"/>
        </w:rPr>
        <w:t xml:space="preserve"> </w:t>
      </w:r>
    </w:p>
    <w:p w14:paraId="39D524E3" w14:textId="77777777" w:rsidR="00294F2C" w:rsidRPr="00D467AF" w:rsidRDefault="00294F2C" w:rsidP="00294F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16"/>
          <w:szCs w:val="16"/>
          <w:lang w:eastAsia="zh-CN"/>
        </w:rPr>
      </w:pPr>
      <w:r w:rsidRPr="00D467AF">
        <w:rPr>
          <w:rFonts w:ascii="Arial" w:eastAsia="SimSun" w:hAnsi="Arial" w:cs="Arial"/>
          <w:sz w:val="16"/>
          <w:szCs w:val="16"/>
          <w:lang w:eastAsia="zh-CN"/>
        </w:rPr>
        <w:t xml:space="preserve">f) opravy a certifikace bytových měřidel podle zákona o metrologii nebo zařízení pro rozdělování nákladů na vytápění a opravy a certifikace bytových vodoměrů teplé a studené vody, opravy hlásičů požáru a hlásičů kouře, opravy regulátorů prostorové teploty u systémů vytápění umožňujících individuální regulaci teploty, </w:t>
      </w:r>
    </w:p>
    <w:p w14:paraId="40F4F1B4" w14:textId="77777777" w:rsidR="00294F2C" w:rsidRPr="00D467AF" w:rsidRDefault="00294F2C" w:rsidP="00294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16"/>
          <w:szCs w:val="16"/>
          <w:lang w:eastAsia="zh-CN"/>
        </w:rPr>
      </w:pPr>
      <w:r w:rsidRPr="00D467AF">
        <w:rPr>
          <w:rFonts w:ascii="Arial" w:eastAsia="SimSun" w:hAnsi="Arial" w:cs="Arial"/>
          <w:sz w:val="16"/>
          <w:szCs w:val="16"/>
          <w:lang w:eastAsia="zh-CN"/>
        </w:rPr>
        <w:t xml:space="preserve"> </w:t>
      </w:r>
    </w:p>
    <w:p w14:paraId="0FE96D0C" w14:textId="77777777" w:rsidR="00294F2C" w:rsidRPr="00D467AF" w:rsidRDefault="00294F2C" w:rsidP="00294F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16"/>
          <w:szCs w:val="16"/>
          <w:lang w:eastAsia="zh-CN"/>
        </w:rPr>
      </w:pPr>
      <w:r w:rsidRPr="00D467AF">
        <w:rPr>
          <w:rFonts w:ascii="Arial" w:eastAsia="SimSun" w:hAnsi="Arial" w:cs="Arial"/>
          <w:sz w:val="16"/>
          <w:szCs w:val="16"/>
          <w:lang w:eastAsia="zh-CN"/>
        </w:rPr>
        <w:t xml:space="preserve">g) opravy vodovodních výtoků, zápachových uzávěrek, odsavačů par, digestoří, mísicích baterií, sprch, ohřívačů vody, bidetů, umyvadel, van, výlevek, dřezů, splachovačů, kuchyňských sporáků, pečicích trub, vařičů, infrazářičů, kuchyňských linek, vestavěných a přistavěných skříní, </w:t>
      </w:r>
    </w:p>
    <w:p w14:paraId="090912FF" w14:textId="77777777" w:rsidR="00294F2C" w:rsidRPr="00D467AF" w:rsidRDefault="00294F2C" w:rsidP="00294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16"/>
          <w:szCs w:val="16"/>
          <w:lang w:eastAsia="zh-CN"/>
        </w:rPr>
      </w:pPr>
      <w:r w:rsidRPr="00D467AF">
        <w:rPr>
          <w:rFonts w:ascii="Arial" w:eastAsia="SimSun" w:hAnsi="Arial" w:cs="Arial"/>
          <w:sz w:val="16"/>
          <w:szCs w:val="16"/>
          <w:lang w:eastAsia="zh-CN"/>
        </w:rPr>
        <w:t xml:space="preserve"> </w:t>
      </w:r>
    </w:p>
    <w:p w14:paraId="3C2A6581" w14:textId="77777777" w:rsidR="00294F2C" w:rsidRPr="00D467AF" w:rsidRDefault="00294F2C" w:rsidP="00294F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16"/>
          <w:szCs w:val="16"/>
          <w:lang w:eastAsia="zh-CN"/>
        </w:rPr>
      </w:pPr>
      <w:r w:rsidRPr="00D467AF">
        <w:rPr>
          <w:rFonts w:ascii="Arial" w:eastAsia="SimSun" w:hAnsi="Arial" w:cs="Arial"/>
          <w:sz w:val="16"/>
          <w:szCs w:val="16"/>
          <w:lang w:eastAsia="zh-CN"/>
        </w:rPr>
        <w:t xml:space="preserve">h) opravy kamen na pevná paliva, plyn a elektřinu, kouřovodů, kotlů etážového topení na elektřinu, kapalná a plynná paliva, kouřovodů a uzavíracích a regulačních armatur a ovládacích termostatů etážového topení; nepovažují se však za ně opravy radiátorů a rozvodů ústředního topení, </w:t>
      </w:r>
    </w:p>
    <w:p w14:paraId="4184C76D" w14:textId="77777777" w:rsidR="00294F2C" w:rsidRPr="00D467AF" w:rsidRDefault="00294F2C" w:rsidP="00294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16"/>
          <w:szCs w:val="16"/>
          <w:lang w:eastAsia="zh-CN"/>
        </w:rPr>
      </w:pPr>
      <w:r w:rsidRPr="00D467AF">
        <w:rPr>
          <w:rFonts w:ascii="Arial" w:eastAsia="SimSun" w:hAnsi="Arial" w:cs="Arial"/>
          <w:sz w:val="16"/>
          <w:szCs w:val="16"/>
          <w:lang w:eastAsia="zh-CN"/>
        </w:rPr>
        <w:t xml:space="preserve"> </w:t>
      </w:r>
    </w:p>
    <w:p w14:paraId="1DE377F7" w14:textId="77777777" w:rsidR="00294F2C" w:rsidRPr="00D467AF" w:rsidRDefault="00294F2C" w:rsidP="00294F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16"/>
          <w:szCs w:val="16"/>
          <w:lang w:eastAsia="zh-CN"/>
        </w:rPr>
      </w:pPr>
      <w:r w:rsidRPr="00D467AF">
        <w:rPr>
          <w:rFonts w:ascii="Arial" w:eastAsia="SimSun" w:hAnsi="Arial" w:cs="Arial"/>
          <w:sz w:val="16"/>
          <w:szCs w:val="16"/>
          <w:lang w:eastAsia="zh-CN"/>
        </w:rPr>
        <w:t xml:space="preserve">i) výměny drobných součástí předmětů uvedených v písmenech g) a h). </w:t>
      </w:r>
    </w:p>
    <w:p w14:paraId="3A7E10A1" w14:textId="77777777" w:rsidR="00294F2C" w:rsidRPr="00D467AF" w:rsidRDefault="00294F2C" w:rsidP="00294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16"/>
          <w:szCs w:val="16"/>
          <w:lang w:eastAsia="zh-CN"/>
        </w:rPr>
      </w:pPr>
      <w:r w:rsidRPr="00D467AF">
        <w:rPr>
          <w:rFonts w:ascii="Arial" w:eastAsia="SimSun" w:hAnsi="Arial" w:cs="Arial"/>
          <w:sz w:val="16"/>
          <w:szCs w:val="16"/>
          <w:lang w:eastAsia="zh-CN"/>
        </w:rPr>
        <w:t xml:space="preserve"> </w:t>
      </w:r>
    </w:p>
    <w:p w14:paraId="1150B86C" w14:textId="77777777" w:rsidR="00294F2C" w:rsidRPr="00D467AF" w:rsidRDefault="00294F2C" w:rsidP="00294F2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SimSun" w:hAnsi="Arial" w:cs="Arial"/>
          <w:sz w:val="16"/>
          <w:szCs w:val="16"/>
          <w:lang w:eastAsia="zh-CN"/>
        </w:rPr>
      </w:pPr>
      <w:r w:rsidRPr="00D467AF">
        <w:rPr>
          <w:rFonts w:ascii="Arial" w:eastAsia="SimSun" w:hAnsi="Arial" w:cs="Arial"/>
          <w:sz w:val="16"/>
          <w:szCs w:val="16"/>
          <w:lang w:eastAsia="zh-CN"/>
        </w:rPr>
        <w:t xml:space="preserve">§ 5 </w:t>
      </w:r>
    </w:p>
    <w:p w14:paraId="60BFC918" w14:textId="77777777" w:rsidR="00294F2C" w:rsidRPr="00D467AF" w:rsidRDefault="00294F2C" w:rsidP="00294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16"/>
          <w:szCs w:val="16"/>
          <w:lang w:eastAsia="zh-CN"/>
        </w:rPr>
      </w:pPr>
    </w:p>
    <w:p w14:paraId="389290F6" w14:textId="77777777" w:rsidR="00294F2C" w:rsidRPr="00D467AF" w:rsidRDefault="00294F2C" w:rsidP="00294F2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SimSun" w:hAnsi="Arial" w:cs="Arial"/>
          <w:b/>
          <w:bCs/>
          <w:sz w:val="16"/>
          <w:szCs w:val="16"/>
          <w:lang w:eastAsia="zh-CN"/>
        </w:rPr>
      </w:pPr>
      <w:r w:rsidRPr="00D467AF">
        <w:rPr>
          <w:rFonts w:ascii="Arial" w:eastAsia="SimSun" w:hAnsi="Arial" w:cs="Arial"/>
          <w:b/>
          <w:bCs/>
          <w:sz w:val="16"/>
          <w:szCs w:val="16"/>
          <w:lang w:eastAsia="zh-CN"/>
        </w:rPr>
        <w:t xml:space="preserve">Drobné opravy podle výše nákladů </w:t>
      </w:r>
    </w:p>
    <w:p w14:paraId="69CFEEC7" w14:textId="77777777" w:rsidR="00294F2C" w:rsidRPr="00D467AF" w:rsidRDefault="00294F2C" w:rsidP="00294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b/>
          <w:bCs/>
          <w:sz w:val="16"/>
          <w:szCs w:val="16"/>
          <w:lang w:eastAsia="zh-CN"/>
        </w:rPr>
      </w:pPr>
    </w:p>
    <w:p w14:paraId="69083815" w14:textId="77777777" w:rsidR="00294F2C" w:rsidRPr="00D467AF" w:rsidRDefault="00294F2C" w:rsidP="00294F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16"/>
          <w:szCs w:val="16"/>
          <w:lang w:eastAsia="zh-CN"/>
        </w:rPr>
      </w:pPr>
      <w:r w:rsidRPr="00D467AF">
        <w:rPr>
          <w:rFonts w:ascii="Arial" w:eastAsia="SimSun" w:hAnsi="Arial" w:cs="Arial"/>
          <w:sz w:val="16"/>
          <w:szCs w:val="16"/>
          <w:lang w:eastAsia="zh-CN"/>
        </w:rPr>
        <w:lastRenderedPageBreak/>
        <w:tab/>
        <w:t xml:space="preserve">Podle výše nákladů se za drobné opravy považují další opravy bytu a jeho vybavení a výměny jednotlivých předmětů nebo jejich součástí, které nejsou uvedeny v </w:t>
      </w:r>
      <w:hyperlink r:id="rId14" w:history="1">
        <w:r w:rsidRPr="00D467AF">
          <w:rPr>
            <w:rFonts w:ascii="Arial" w:eastAsia="SimSun" w:hAnsi="Arial" w:cs="Arial"/>
            <w:sz w:val="16"/>
            <w:szCs w:val="16"/>
            <w:u w:val="single"/>
            <w:lang w:eastAsia="zh-CN"/>
          </w:rPr>
          <w:t>§ 4</w:t>
        </w:r>
      </w:hyperlink>
      <w:r w:rsidRPr="00D467AF">
        <w:rPr>
          <w:rFonts w:ascii="Arial" w:eastAsia="SimSun" w:hAnsi="Arial" w:cs="Arial"/>
          <w:sz w:val="16"/>
          <w:szCs w:val="16"/>
          <w:lang w:eastAsia="zh-CN"/>
        </w:rPr>
        <w:t xml:space="preserve">, jestliže náklad na jednu opravu nepřesáhne částku 1 000 Kč. Provádí-li se na téže věci několik oprav, které spolu souvisejí a časově na sebe navazují, je rozhodující součet nákladů na související opravy. Náklady na dopravu a jiné náklady spojené s opravou se do nákladů na tuto opravu nezapočítávají a hradí je nájemce. </w:t>
      </w:r>
    </w:p>
    <w:p w14:paraId="7B5C7E21" w14:textId="77777777" w:rsidR="00294F2C" w:rsidRPr="00D467AF" w:rsidRDefault="00294F2C" w:rsidP="00294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16"/>
          <w:szCs w:val="16"/>
          <w:lang w:eastAsia="zh-CN"/>
        </w:rPr>
      </w:pPr>
      <w:r w:rsidRPr="00D467AF">
        <w:rPr>
          <w:rFonts w:ascii="Arial" w:eastAsia="SimSun" w:hAnsi="Arial" w:cs="Arial"/>
          <w:sz w:val="16"/>
          <w:szCs w:val="16"/>
          <w:lang w:eastAsia="zh-CN"/>
        </w:rPr>
        <w:t xml:space="preserve"> </w:t>
      </w:r>
    </w:p>
    <w:p w14:paraId="265FA589" w14:textId="77777777" w:rsidR="00294F2C" w:rsidRPr="00D467AF" w:rsidRDefault="00294F2C" w:rsidP="00294F2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SimSun" w:hAnsi="Arial" w:cs="Arial"/>
          <w:sz w:val="16"/>
          <w:szCs w:val="16"/>
          <w:lang w:eastAsia="zh-CN"/>
        </w:rPr>
      </w:pPr>
      <w:r w:rsidRPr="00D467AF">
        <w:rPr>
          <w:rFonts w:ascii="Arial" w:eastAsia="SimSun" w:hAnsi="Arial" w:cs="Arial"/>
          <w:sz w:val="16"/>
          <w:szCs w:val="16"/>
          <w:lang w:eastAsia="zh-CN"/>
        </w:rPr>
        <w:t xml:space="preserve">§ 6 </w:t>
      </w:r>
    </w:p>
    <w:p w14:paraId="3E5E41D3" w14:textId="77777777" w:rsidR="00294F2C" w:rsidRPr="00D467AF" w:rsidRDefault="00294F2C" w:rsidP="00294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16"/>
          <w:szCs w:val="16"/>
          <w:lang w:eastAsia="zh-CN"/>
        </w:rPr>
      </w:pPr>
    </w:p>
    <w:p w14:paraId="41101950" w14:textId="77777777" w:rsidR="00294F2C" w:rsidRPr="00D467AF" w:rsidRDefault="00294F2C" w:rsidP="00294F2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SimSun" w:hAnsi="Arial" w:cs="Arial"/>
          <w:b/>
          <w:bCs/>
          <w:sz w:val="16"/>
          <w:szCs w:val="16"/>
          <w:lang w:eastAsia="zh-CN"/>
        </w:rPr>
      </w:pPr>
      <w:r w:rsidRPr="00D467AF">
        <w:rPr>
          <w:rFonts w:ascii="Arial" w:eastAsia="SimSun" w:hAnsi="Arial" w:cs="Arial"/>
          <w:b/>
          <w:bCs/>
          <w:sz w:val="16"/>
          <w:szCs w:val="16"/>
          <w:lang w:eastAsia="zh-CN"/>
        </w:rPr>
        <w:t xml:space="preserve">Roční limit nákladů </w:t>
      </w:r>
    </w:p>
    <w:p w14:paraId="21A7EDDA" w14:textId="77777777" w:rsidR="00294F2C" w:rsidRPr="00D467AF" w:rsidRDefault="00294F2C" w:rsidP="00294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b/>
          <w:bCs/>
          <w:sz w:val="16"/>
          <w:szCs w:val="16"/>
          <w:lang w:eastAsia="zh-CN"/>
        </w:rPr>
      </w:pPr>
    </w:p>
    <w:p w14:paraId="425C8B3A" w14:textId="77777777" w:rsidR="00294F2C" w:rsidRPr="00D467AF" w:rsidRDefault="00294F2C" w:rsidP="00294F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16"/>
          <w:szCs w:val="16"/>
          <w:lang w:eastAsia="zh-CN"/>
        </w:rPr>
      </w:pPr>
      <w:r w:rsidRPr="00D467AF">
        <w:rPr>
          <w:rFonts w:ascii="Arial" w:eastAsia="SimSun" w:hAnsi="Arial" w:cs="Arial"/>
          <w:sz w:val="16"/>
          <w:szCs w:val="16"/>
          <w:lang w:eastAsia="zh-CN"/>
        </w:rPr>
        <w:tab/>
        <w:t xml:space="preserve">(1) Přesáhne-li součet nákladů za drobné opravy uvedené v </w:t>
      </w:r>
      <w:hyperlink r:id="rId15" w:history="1">
        <w:r w:rsidRPr="00D467AF">
          <w:rPr>
            <w:rFonts w:ascii="Arial" w:eastAsia="SimSun" w:hAnsi="Arial" w:cs="Arial"/>
            <w:sz w:val="16"/>
            <w:szCs w:val="16"/>
            <w:u w:val="single"/>
            <w:lang w:eastAsia="zh-CN"/>
          </w:rPr>
          <w:t>§ 4</w:t>
        </w:r>
      </w:hyperlink>
      <w:r w:rsidRPr="00D467AF">
        <w:rPr>
          <w:rFonts w:ascii="Arial" w:eastAsia="SimSun" w:hAnsi="Arial" w:cs="Arial"/>
          <w:sz w:val="16"/>
          <w:szCs w:val="16"/>
          <w:lang w:eastAsia="zh-CN"/>
        </w:rPr>
        <w:t xml:space="preserve"> a </w:t>
      </w:r>
      <w:hyperlink r:id="rId16" w:history="1">
        <w:r w:rsidRPr="00D467AF">
          <w:rPr>
            <w:rFonts w:ascii="Arial" w:eastAsia="SimSun" w:hAnsi="Arial" w:cs="Arial"/>
            <w:sz w:val="16"/>
            <w:szCs w:val="16"/>
            <w:u w:val="single"/>
            <w:lang w:eastAsia="zh-CN"/>
          </w:rPr>
          <w:t>5</w:t>
        </w:r>
      </w:hyperlink>
      <w:r w:rsidRPr="00D467AF">
        <w:rPr>
          <w:rFonts w:ascii="Arial" w:eastAsia="SimSun" w:hAnsi="Arial" w:cs="Arial"/>
          <w:sz w:val="16"/>
          <w:szCs w:val="16"/>
          <w:lang w:eastAsia="zh-CN"/>
        </w:rPr>
        <w:t xml:space="preserve"> v kalendářním roce částku rovnající se 100 Kč/m</w:t>
      </w:r>
      <w:r w:rsidRPr="00D467AF">
        <w:rPr>
          <w:rFonts w:ascii="Arial" w:eastAsia="SimSun" w:hAnsi="Arial" w:cs="Arial"/>
          <w:sz w:val="16"/>
          <w:szCs w:val="16"/>
          <w:vertAlign w:val="superscript"/>
          <w:lang w:eastAsia="zh-CN"/>
        </w:rPr>
        <w:t>2</w:t>
      </w:r>
      <w:r w:rsidRPr="00D467AF">
        <w:rPr>
          <w:rFonts w:ascii="Arial" w:eastAsia="SimSun" w:hAnsi="Arial" w:cs="Arial"/>
          <w:sz w:val="16"/>
          <w:szCs w:val="16"/>
          <w:lang w:eastAsia="zh-CN"/>
        </w:rPr>
        <w:t xml:space="preserve"> podlahové plochy bytu, další opravy v daném kalendářním roce se nepovažují za drobné opravy. </w:t>
      </w:r>
    </w:p>
    <w:p w14:paraId="73561166" w14:textId="77777777" w:rsidR="00294F2C" w:rsidRPr="00D467AF" w:rsidRDefault="00294F2C" w:rsidP="00294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16"/>
          <w:szCs w:val="16"/>
          <w:lang w:eastAsia="zh-CN"/>
        </w:rPr>
      </w:pPr>
      <w:r w:rsidRPr="00D467AF">
        <w:rPr>
          <w:rFonts w:ascii="Arial" w:eastAsia="SimSun" w:hAnsi="Arial" w:cs="Arial"/>
          <w:sz w:val="16"/>
          <w:szCs w:val="16"/>
          <w:lang w:eastAsia="zh-CN"/>
        </w:rPr>
        <w:t xml:space="preserve"> </w:t>
      </w:r>
    </w:p>
    <w:p w14:paraId="47E67462" w14:textId="77777777" w:rsidR="00294F2C" w:rsidRPr="00D467AF" w:rsidRDefault="00294F2C" w:rsidP="00294F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16"/>
          <w:szCs w:val="16"/>
          <w:lang w:eastAsia="zh-CN"/>
        </w:rPr>
      </w:pPr>
      <w:r w:rsidRPr="00D467AF">
        <w:rPr>
          <w:rFonts w:ascii="Arial" w:eastAsia="SimSun" w:hAnsi="Arial" w:cs="Arial"/>
          <w:sz w:val="16"/>
          <w:szCs w:val="16"/>
          <w:lang w:eastAsia="zh-CN"/>
        </w:rPr>
        <w:tab/>
        <w:t xml:space="preserve">(2) Podlahovou plochou bytu se pro účely tohoto nařízení rozumí součet podlahových ploch bytu a všech prostorů, které jsou s bytem užívány, a to i mimo byt, pokud jsou užívány výhradně nájemcem bytu; podlahová plocha sklepů, které nejsou místnostmi, a podlahová plocha balkonů, lodžií a teras se započítává pouze jednou polovinou. </w:t>
      </w:r>
    </w:p>
    <w:p w14:paraId="6F0BB707" w14:textId="77777777" w:rsidR="00294F2C" w:rsidRPr="00D467AF" w:rsidRDefault="00294F2C" w:rsidP="00294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16"/>
          <w:szCs w:val="16"/>
          <w:lang w:eastAsia="zh-CN"/>
        </w:rPr>
      </w:pPr>
      <w:r w:rsidRPr="00D467AF">
        <w:rPr>
          <w:rFonts w:ascii="Arial" w:eastAsia="SimSun" w:hAnsi="Arial" w:cs="Arial"/>
          <w:sz w:val="16"/>
          <w:szCs w:val="16"/>
          <w:lang w:eastAsia="zh-CN"/>
        </w:rPr>
        <w:t xml:space="preserve"> </w:t>
      </w:r>
    </w:p>
    <w:p w14:paraId="2F79892C" w14:textId="77777777" w:rsidR="00294F2C" w:rsidRPr="00D467AF" w:rsidRDefault="00294F2C" w:rsidP="00294F2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SimSun" w:hAnsi="Arial" w:cs="Arial"/>
          <w:sz w:val="16"/>
          <w:szCs w:val="16"/>
          <w:lang w:eastAsia="zh-CN"/>
        </w:rPr>
      </w:pPr>
      <w:r w:rsidRPr="00D467AF">
        <w:rPr>
          <w:rFonts w:ascii="Arial" w:eastAsia="SimSun" w:hAnsi="Arial" w:cs="Arial"/>
          <w:sz w:val="16"/>
          <w:szCs w:val="16"/>
          <w:lang w:eastAsia="zh-CN"/>
        </w:rPr>
        <w:t xml:space="preserve">§ 7 </w:t>
      </w:r>
    </w:p>
    <w:p w14:paraId="649019C0" w14:textId="77777777" w:rsidR="00294F2C" w:rsidRPr="00D467AF" w:rsidRDefault="00294F2C" w:rsidP="00294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16"/>
          <w:szCs w:val="16"/>
          <w:lang w:eastAsia="zh-CN"/>
        </w:rPr>
      </w:pPr>
    </w:p>
    <w:p w14:paraId="0738C082" w14:textId="77777777" w:rsidR="00294F2C" w:rsidRPr="00D467AF" w:rsidRDefault="00294F2C" w:rsidP="00294F2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SimSun" w:hAnsi="Arial" w:cs="Arial"/>
          <w:b/>
          <w:bCs/>
          <w:sz w:val="16"/>
          <w:szCs w:val="16"/>
          <w:lang w:eastAsia="zh-CN"/>
        </w:rPr>
      </w:pPr>
      <w:r w:rsidRPr="00D467AF">
        <w:rPr>
          <w:rFonts w:ascii="Arial" w:eastAsia="SimSun" w:hAnsi="Arial" w:cs="Arial"/>
          <w:b/>
          <w:bCs/>
          <w:sz w:val="16"/>
          <w:szCs w:val="16"/>
          <w:lang w:eastAsia="zh-CN"/>
        </w:rPr>
        <w:t>Účinnost</w:t>
      </w:r>
    </w:p>
    <w:p w14:paraId="273DE1F7" w14:textId="77777777" w:rsidR="00294F2C" w:rsidRPr="00D467AF" w:rsidRDefault="00294F2C" w:rsidP="00294F2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SimSun" w:hAnsi="Arial" w:cs="Arial"/>
          <w:sz w:val="16"/>
          <w:szCs w:val="16"/>
          <w:lang w:eastAsia="zh-CN"/>
        </w:rPr>
      </w:pPr>
    </w:p>
    <w:p w14:paraId="0C12970D" w14:textId="77777777" w:rsidR="00294F2C" w:rsidRPr="00D467AF" w:rsidRDefault="00294F2C" w:rsidP="00294F2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SimSun" w:hAnsi="Arial" w:cs="Arial"/>
          <w:sz w:val="16"/>
          <w:szCs w:val="16"/>
          <w:lang w:eastAsia="zh-CN"/>
        </w:rPr>
      </w:pPr>
      <w:r w:rsidRPr="00D467AF">
        <w:rPr>
          <w:rFonts w:ascii="Arial" w:eastAsia="SimSun" w:hAnsi="Arial" w:cs="Arial"/>
          <w:sz w:val="16"/>
          <w:szCs w:val="16"/>
          <w:lang w:eastAsia="zh-CN"/>
        </w:rPr>
        <w:t xml:space="preserve"> </w:t>
      </w:r>
    </w:p>
    <w:p w14:paraId="40398ACA" w14:textId="77777777" w:rsidR="00294F2C" w:rsidRPr="00D467AF" w:rsidRDefault="00294F2C" w:rsidP="00294F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SimSun" w:hAnsi="Arial" w:cs="Arial"/>
          <w:sz w:val="16"/>
          <w:szCs w:val="16"/>
          <w:lang w:eastAsia="zh-CN"/>
        </w:rPr>
      </w:pPr>
      <w:r w:rsidRPr="00D467AF">
        <w:rPr>
          <w:rFonts w:ascii="Arial" w:eastAsia="SimSun" w:hAnsi="Arial" w:cs="Arial"/>
          <w:sz w:val="16"/>
          <w:szCs w:val="16"/>
          <w:lang w:eastAsia="zh-CN"/>
        </w:rPr>
        <w:tab/>
        <w:t xml:space="preserve">Toto nařízení nabývá účinnosti dnem 1. ledna 2016. </w:t>
      </w:r>
    </w:p>
    <w:p w14:paraId="7A8E42A4" w14:textId="77777777" w:rsidR="00294F2C" w:rsidRPr="00D467AF" w:rsidRDefault="00294F2C" w:rsidP="00294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16"/>
          <w:szCs w:val="16"/>
          <w:lang w:eastAsia="zh-CN"/>
        </w:rPr>
      </w:pPr>
    </w:p>
    <w:p w14:paraId="3E9F96EC" w14:textId="77777777" w:rsidR="00294F2C" w:rsidRPr="00D467AF" w:rsidRDefault="00294F2C" w:rsidP="00294F2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SimSun" w:hAnsi="Arial" w:cs="Arial"/>
          <w:sz w:val="16"/>
          <w:szCs w:val="16"/>
          <w:lang w:eastAsia="zh-CN"/>
        </w:rPr>
      </w:pPr>
      <w:r w:rsidRPr="00D467AF">
        <w:rPr>
          <w:rFonts w:ascii="Arial" w:eastAsia="SimSun" w:hAnsi="Arial" w:cs="Arial"/>
          <w:sz w:val="16"/>
          <w:szCs w:val="16"/>
          <w:lang w:eastAsia="zh-CN"/>
        </w:rPr>
        <w:t xml:space="preserve">Předseda vlády: </w:t>
      </w:r>
    </w:p>
    <w:p w14:paraId="0B6DB3A1" w14:textId="77777777" w:rsidR="00294F2C" w:rsidRPr="00D467AF" w:rsidRDefault="00294F2C" w:rsidP="00294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16"/>
          <w:szCs w:val="16"/>
          <w:lang w:eastAsia="zh-CN"/>
        </w:rPr>
      </w:pPr>
    </w:p>
    <w:p w14:paraId="0A90DD71" w14:textId="77777777" w:rsidR="00294F2C" w:rsidRPr="00D467AF" w:rsidRDefault="00294F2C" w:rsidP="00294F2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SimSun" w:hAnsi="Arial" w:cs="Arial"/>
          <w:b/>
          <w:bCs/>
          <w:sz w:val="16"/>
          <w:szCs w:val="16"/>
          <w:lang w:eastAsia="zh-CN"/>
        </w:rPr>
      </w:pPr>
      <w:r w:rsidRPr="00D467AF">
        <w:rPr>
          <w:rFonts w:ascii="Arial" w:eastAsia="SimSun" w:hAnsi="Arial" w:cs="Arial"/>
          <w:b/>
          <w:bCs/>
          <w:sz w:val="16"/>
          <w:szCs w:val="16"/>
          <w:lang w:eastAsia="zh-CN"/>
        </w:rPr>
        <w:t xml:space="preserve">Mgr. Sobotka v. r. </w:t>
      </w:r>
    </w:p>
    <w:p w14:paraId="728BE322" w14:textId="77777777" w:rsidR="00294F2C" w:rsidRPr="00D467AF" w:rsidRDefault="00294F2C" w:rsidP="00294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b/>
          <w:bCs/>
          <w:sz w:val="16"/>
          <w:szCs w:val="16"/>
          <w:lang w:eastAsia="zh-CN"/>
        </w:rPr>
      </w:pPr>
    </w:p>
    <w:p w14:paraId="7B957A32" w14:textId="77777777" w:rsidR="00294F2C" w:rsidRPr="00D467AF" w:rsidRDefault="00294F2C" w:rsidP="00294F2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SimSun" w:hAnsi="Arial" w:cs="Arial"/>
          <w:sz w:val="16"/>
          <w:szCs w:val="16"/>
          <w:lang w:eastAsia="zh-CN"/>
        </w:rPr>
      </w:pPr>
      <w:r w:rsidRPr="00D467AF">
        <w:rPr>
          <w:rFonts w:ascii="Arial" w:eastAsia="SimSun" w:hAnsi="Arial" w:cs="Arial"/>
          <w:sz w:val="16"/>
          <w:szCs w:val="16"/>
          <w:lang w:eastAsia="zh-CN"/>
        </w:rPr>
        <w:t xml:space="preserve">Ministryně pro místní rozvoj: </w:t>
      </w:r>
    </w:p>
    <w:p w14:paraId="307DD144" w14:textId="77777777" w:rsidR="00294F2C" w:rsidRPr="00D467AF" w:rsidRDefault="00294F2C" w:rsidP="00294F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16"/>
          <w:szCs w:val="16"/>
          <w:lang w:eastAsia="zh-CN"/>
        </w:rPr>
      </w:pPr>
    </w:p>
    <w:p w14:paraId="65D1F657" w14:textId="77777777" w:rsidR="00294F2C" w:rsidRPr="00D467AF" w:rsidRDefault="00294F2C" w:rsidP="00294F2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D467AF">
        <w:rPr>
          <w:rFonts w:ascii="Arial" w:eastAsia="SimSun" w:hAnsi="Arial" w:cs="Arial"/>
          <w:b/>
          <w:bCs/>
          <w:sz w:val="16"/>
          <w:szCs w:val="16"/>
          <w:lang w:eastAsia="zh-CN"/>
        </w:rPr>
        <w:t>Ing. Šlechtová v. r.</w:t>
      </w:r>
    </w:p>
    <w:p w14:paraId="42E4633D" w14:textId="77777777" w:rsidR="00294F2C" w:rsidRPr="00D467AF" w:rsidRDefault="00294F2C" w:rsidP="00294F2C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bCs/>
          <w:i/>
          <w:iCs/>
          <w:u w:val="single"/>
          <w:lang w:eastAsia="ar-SA"/>
        </w:rPr>
      </w:pPr>
    </w:p>
    <w:p w14:paraId="4EBFE9C2" w14:textId="77777777" w:rsidR="00294F2C" w:rsidRPr="00D467AF" w:rsidRDefault="00294F2C" w:rsidP="00294F2C">
      <w:pPr>
        <w:suppressAutoHyphens/>
        <w:spacing w:after="0" w:line="240" w:lineRule="auto"/>
        <w:rPr>
          <w:rFonts w:ascii="Arial" w:eastAsia="Times New Roman" w:hAnsi="Arial" w:cs="Times New Roman"/>
          <w:sz w:val="12"/>
          <w:szCs w:val="20"/>
          <w:lang w:eastAsia="ar-SA"/>
        </w:rPr>
      </w:pPr>
    </w:p>
    <w:p w14:paraId="102ADE47" w14:textId="77777777" w:rsidR="00294F2C" w:rsidRPr="00D467AF" w:rsidRDefault="00294F2C" w:rsidP="00D770B3">
      <w:pPr>
        <w:suppressAutoHyphens/>
        <w:spacing w:after="0" w:line="240" w:lineRule="auto"/>
        <w:jc w:val="both"/>
        <w:rPr>
          <w:rFonts w:ascii="Arial" w:eastAsia="Times New Roman" w:hAnsi="Arial" w:cs="Times New Roman"/>
          <w:lang w:eastAsia="ar-SA"/>
        </w:rPr>
      </w:pPr>
    </w:p>
    <w:p w14:paraId="64602259" w14:textId="77777777" w:rsidR="00294F2C" w:rsidRPr="00D467AF" w:rsidRDefault="00294F2C" w:rsidP="00D770B3">
      <w:pPr>
        <w:suppressAutoHyphens/>
        <w:spacing w:after="0" w:line="240" w:lineRule="auto"/>
        <w:jc w:val="both"/>
        <w:rPr>
          <w:rFonts w:ascii="Arial" w:eastAsia="Times New Roman" w:hAnsi="Arial" w:cs="Times New Roman"/>
          <w:lang w:eastAsia="ar-SA"/>
        </w:rPr>
      </w:pPr>
    </w:p>
    <w:p w14:paraId="7E795E13" w14:textId="77777777" w:rsidR="00294F2C" w:rsidRPr="00D467AF" w:rsidRDefault="00294F2C" w:rsidP="00D770B3">
      <w:pPr>
        <w:suppressAutoHyphens/>
        <w:spacing w:after="0" w:line="240" w:lineRule="auto"/>
        <w:jc w:val="both"/>
        <w:rPr>
          <w:rFonts w:ascii="Arial" w:eastAsia="Times New Roman" w:hAnsi="Arial" w:cs="Times New Roman"/>
          <w:lang w:eastAsia="ar-SA"/>
        </w:rPr>
      </w:pPr>
    </w:p>
    <w:p w14:paraId="520D33E6" w14:textId="77777777" w:rsidR="00294F2C" w:rsidRPr="00D467AF" w:rsidRDefault="00294F2C" w:rsidP="00D770B3">
      <w:pPr>
        <w:suppressAutoHyphens/>
        <w:spacing w:after="0" w:line="240" w:lineRule="auto"/>
        <w:jc w:val="both"/>
        <w:rPr>
          <w:rFonts w:ascii="Arial" w:eastAsia="Times New Roman" w:hAnsi="Arial" w:cs="Times New Roman"/>
          <w:lang w:eastAsia="ar-SA"/>
        </w:rPr>
      </w:pPr>
    </w:p>
    <w:p w14:paraId="3B6474B2" w14:textId="77777777" w:rsidR="00294F2C" w:rsidRPr="00D467AF" w:rsidRDefault="00294F2C" w:rsidP="00D770B3">
      <w:pPr>
        <w:suppressAutoHyphens/>
        <w:spacing w:after="0" w:line="240" w:lineRule="auto"/>
        <w:jc w:val="both"/>
        <w:rPr>
          <w:rFonts w:ascii="Arial" w:eastAsia="Times New Roman" w:hAnsi="Arial" w:cs="Times New Roman"/>
          <w:lang w:eastAsia="ar-SA"/>
        </w:rPr>
      </w:pPr>
    </w:p>
    <w:p w14:paraId="2FC8B2AE" w14:textId="77777777" w:rsidR="00294F2C" w:rsidRPr="00D467AF" w:rsidRDefault="00294F2C" w:rsidP="00D770B3">
      <w:pPr>
        <w:suppressAutoHyphens/>
        <w:spacing w:after="0" w:line="240" w:lineRule="auto"/>
        <w:jc w:val="both"/>
        <w:rPr>
          <w:rFonts w:ascii="Arial" w:eastAsia="Times New Roman" w:hAnsi="Arial" w:cs="Times New Roman"/>
          <w:lang w:eastAsia="ar-SA"/>
        </w:rPr>
      </w:pPr>
    </w:p>
    <w:p w14:paraId="3C6A4A63" w14:textId="77777777" w:rsidR="00294F2C" w:rsidRPr="00D467AF" w:rsidRDefault="00294F2C" w:rsidP="00D770B3">
      <w:pPr>
        <w:suppressAutoHyphens/>
        <w:spacing w:after="0" w:line="240" w:lineRule="auto"/>
        <w:jc w:val="both"/>
        <w:rPr>
          <w:rFonts w:ascii="Arial" w:eastAsia="Times New Roman" w:hAnsi="Arial" w:cs="Times New Roman"/>
          <w:lang w:eastAsia="ar-SA"/>
        </w:rPr>
      </w:pPr>
    </w:p>
    <w:p w14:paraId="2EF9B59F" w14:textId="77777777" w:rsidR="00294F2C" w:rsidRPr="00D467AF" w:rsidRDefault="00294F2C" w:rsidP="00D770B3">
      <w:pPr>
        <w:suppressAutoHyphens/>
        <w:spacing w:after="0" w:line="240" w:lineRule="auto"/>
        <w:jc w:val="both"/>
        <w:rPr>
          <w:rFonts w:ascii="Arial" w:eastAsia="Times New Roman" w:hAnsi="Arial" w:cs="Times New Roman"/>
          <w:lang w:eastAsia="ar-SA"/>
        </w:rPr>
      </w:pPr>
    </w:p>
    <w:p w14:paraId="2D9620FE" w14:textId="77777777" w:rsidR="00294F2C" w:rsidRPr="00D467AF" w:rsidRDefault="00294F2C" w:rsidP="00D770B3">
      <w:pPr>
        <w:suppressAutoHyphens/>
        <w:spacing w:after="0" w:line="240" w:lineRule="auto"/>
        <w:jc w:val="both"/>
        <w:rPr>
          <w:rFonts w:ascii="Arial" w:eastAsia="Times New Roman" w:hAnsi="Arial" w:cs="Times New Roman"/>
          <w:lang w:eastAsia="ar-SA"/>
        </w:rPr>
      </w:pPr>
    </w:p>
    <w:p w14:paraId="0BFC2A03" w14:textId="77777777" w:rsidR="00294F2C" w:rsidRPr="00D467AF" w:rsidRDefault="00294F2C" w:rsidP="00D770B3">
      <w:pPr>
        <w:suppressAutoHyphens/>
        <w:spacing w:after="0" w:line="240" w:lineRule="auto"/>
        <w:jc w:val="both"/>
        <w:rPr>
          <w:rFonts w:ascii="Arial" w:eastAsia="Times New Roman" w:hAnsi="Arial" w:cs="Times New Roman"/>
          <w:lang w:eastAsia="ar-SA"/>
        </w:rPr>
      </w:pPr>
    </w:p>
    <w:p w14:paraId="4D7DC97C" w14:textId="77777777" w:rsidR="00294F2C" w:rsidRPr="00D467AF" w:rsidRDefault="00294F2C" w:rsidP="00D770B3">
      <w:pPr>
        <w:suppressAutoHyphens/>
        <w:spacing w:after="0" w:line="240" w:lineRule="auto"/>
        <w:jc w:val="both"/>
        <w:rPr>
          <w:rFonts w:ascii="Arial" w:eastAsia="Times New Roman" w:hAnsi="Arial" w:cs="Times New Roman"/>
          <w:lang w:eastAsia="ar-SA"/>
        </w:rPr>
      </w:pPr>
    </w:p>
    <w:p w14:paraId="4BE1DF77" w14:textId="77777777" w:rsidR="00294F2C" w:rsidRPr="00D467AF" w:rsidRDefault="00294F2C" w:rsidP="00D770B3">
      <w:pPr>
        <w:suppressAutoHyphens/>
        <w:spacing w:after="0" w:line="240" w:lineRule="auto"/>
        <w:jc w:val="both"/>
        <w:rPr>
          <w:rFonts w:ascii="Arial" w:eastAsia="Times New Roman" w:hAnsi="Arial" w:cs="Times New Roman"/>
          <w:lang w:eastAsia="ar-SA"/>
        </w:rPr>
      </w:pPr>
    </w:p>
    <w:p w14:paraId="39B73362" w14:textId="77777777" w:rsidR="00294F2C" w:rsidRPr="00D467AF" w:rsidRDefault="00294F2C" w:rsidP="00D770B3">
      <w:pPr>
        <w:suppressAutoHyphens/>
        <w:spacing w:after="0" w:line="240" w:lineRule="auto"/>
        <w:jc w:val="both"/>
        <w:rPr>
          <w:rFonts w:ascii="Arial" w:eastAsia="Times New Roman" w:hAnsi="Arial" w:cs="Times New Roman"/>
          <w:lang w:eastAsia="ar-SA"/>
        </w:rPr>
      </w:pPr>
    </w:p>
    <w:p w14:paraId="2A963DD8" w14:textId="77777777" w:rsidR="00294F2C" w:rsidRPr="00D467AF" w:rsidRDefault="00294F2C" w:rsidP="00D770B3">
      <w:pPr>
        <w:suppressAutoHyphens/>
        <w:spacing w:after="0" w:line="240" w:lineRule="auto"/>
        <w:jc w:val="both"/>
        <w:rPr>
          <w:rFonts w:ascii="Arial" w:eastAsia="Times New Roman" w:hAnsi="Arial" w:cs="Times New Roman"/>
          <w:lang w:eastAsia="ar-SA"/>
        </w:rPr>
      </w:pPr>
    </w:p>
    <w:p w14:paraId="0AD5936A" w14:textId="77777777" w:rsidR="00294F2C" w:rsidRPr="00D467AF" w:rsidRDefault="00294F2C" w:rsidP="00D770B3">
      <w:pPr>
        <w:suppressAutoHyphens/>
        <w:spacing w:after="0" w:line="240" w:lineRule="auto"/>
        <w:jc w:val="both"/>
        <w:rPr>
          <w:rFonts w:ascii="Arial" w:eastAsia="Times New Roman" w:hAnsi="Arial" w:cs="Times New Roman"/>
          <w:lang w:eastAsia="ar-SA"/>
        </w:rPr>
      </w:pPr>
    </w:p>
    <w:p w14:paraId="103D51F6" w14:textId="77777777" w:rsidR="00294F2C" w:rsidRPr="00D467AF" w:rsidRDefault="00294F2C" w:rsidP="00D770B3">
      <w:pPr>
        <w:suppressAutoHyphens/>
        <w:spacing w:after="0" w:line="240" w:lineRule="auto"/>
        <w:jc w:val="both"/>
        <w:rPr>
          <w:rFonts w:ascii="Arial" w:eastAsia="Times New Roman" w:hAnsi="Arial" w:cs="Times New Roman"/>
          <w:lang w:eastAsia="ar-SA"/>
        </w:rPr>
      </w:pPr>
    </w:p>
    <w:p w14:paraId="4D4C0473" w14:textId="77777777" w:rsidR="00294F2C" w:rsidRPr="00D467AF" w:rsidRDefault="00294F2C" w:rsidP="00D770B3">
      <w:pPr>
        <w:suppressAutoHyphens/>
        <w:spacing w:after="0" w:line="240" w:lineRule="auto"/>
        <w:jc w:val="both"/>
        <w:rPr>
          <w:rFonts w:ascii="Arial" w:eastAsia="Times New Roman" w:hAnsi="Arial" w:cs="Times New Roman"/>
          <w:lang w:eastAsia="ar-SA"/>
        </w:rPr>
      </w:pPr>
    </w:p>
    <w:p w14:paraId="36AE1143" w14:textId="77777777" w:rsidR="00294F2C" w:rsidRPr="00D467AF" w:rsidRDefault="00294F2C" w:rsidP="00D770B3">
      <w:pPr>
        <w:suppressAutoHyphens/>
        <w:spacing w:after="0" w:line="240" w:lineRule="auto"/>
        <w:jc w:val="both"/>
        <w:rPr>
          <w:rFonts w:ascii="Arial" w:eastAsia="Times New Roman" w:hAnsi="Arial" w:cs="Times New Roman"/>
          <w:lang w:eastAsia="ar-SA"/>
        </w:rPr>
      </w:pPr>
    </w:p>
    <w:p w14:paraId="78246700" w14:textId="77777777" w:rsidR="00294F2C" w:rsidRPr="00D467AF" w:rsidRDefault="00294F2C" w:rsidP="00D770B3">
      <w:pPr>
        <w:suppressAutoHyphens/>
        <w:spacing w:after="0" w:line="240" w:lineRule="auto"/>
        <w:jc w:val="both"/>
        <w:rPr>
          <w:rFonts w:ascii="Arial" w:eastAsia="Times New Roman" w:hAnsi="Arial" w:cs="Times New Roman"/>
          <w:lang w:eastAsia="ar-SA"/>
        </w:rPr>
      </w:pPr>
    </w:p>
    <w:p w14:paraId="6A67BBE5" w14:textId="77777777" w:rsidR="00294F2C" w:rsidRPr="00D467AF" w:rsidRDefault="00294F2C" w:rsidP="00D770B3">
      <w:pPr>
        <w:suppressAutoHyphens/>
        <w:spacing w:after="0" w:line="240" w:lineRule="auto"/>
        <w:jc w:val="both"/>
        <w:rPr>
          <w:rFonts w:ascii="Arial" w:eastAsia="Times New Roman" w:hAnsi="Arial" w:cs="Times New Roman"/>
          <w:lang w:eastAsia="ar-SA"/>
        </w:rPr>
      </w:pPr>
    </w:p>
    <w:p w14:paraId="2349BD1A" w14:textId="77777777" w:rsidR="00294F2C" w:rsidRPr="00D467AF" w:rsidRDefault="00294F2C" w:rsidP="00D770B3">
      <w:pPr>
        <w:suppressAutoHyphens/>
        <w:spacing w:after="0" w:line="240" w:lineRule="auto"/>
        <w:jc w:val="both"/>
        <w:rPr>
          <w:rFonts w:ascii="Arial" w:eastAsia="Times New Roman" w:hAnsi="Arial" w:cs="Times New Roman"/>
          <w:lang w:eastAsia="ar-SA"/>
        </w:rPr>
      </w:pPr>
    </w:p>
    <w:p w14:paraId="13F5B5B4" w14:textId="77777777" w:rsidR="00294F2C" w:rsidRPr="00D467AF" w:rsidRDefault="00294F2C" w:rsidP="00D770B3">
      <w:pPr>
        <w:suppressAutoHyphens/>
        <w:spacing w:after="0" w:line="240" w:lineRule="auto"/>
        <w:jc w:val="both"/>
        <w:rPr>
          <w:rFonts w:ascii="Arial" w:eastAsia="Times New Roman" w:hAnsi="Arial" w:cs="Times New Roman"/>
          <w:lang w:eastAsia="ar-SA"/>
        </w:rPr>
      </w:pPr>
    </w:p>
    <w:p w14:paraId="7CD36AFA" w14:textId="77777777" w:rsidR="00294F2C" w:rsidRPr="00D467AF" w:rsidRDefault="00294F2C" w:rsidP="00D770B3">
      <w:pPr>
        <w:suppressAutoHyphens/>
        <w:spacing w:after="0" w:line="240" w:lineRule="auto"/>
        <w:jc w:val="both"/>
        <w:rPr>
          <w:rFonts w:ascii="Arial" w:eastAsia="Times New Roman" w:hAnsi="Arial" w:cs="Times New Roman"/>
          <w:lang w:eastAsia="ar-SA"/>
        </w:rPr>
      </w:pPr>
    </w:p>
    <w:p w14:paraId="262ADA11" w14:textId="77777777" w:rsidR="00294F2C" w:rsidRPr="00D467AF" w:rsidRDefault="00294F2C" w:rsidP="00D770B3">
      <w:pPr>
        <w:suppressAutoHyphens/>
        <w:spacing w:after="0" w:line="240" w:lineRule="auto"/>
        <w:jc w:val="both"/>
        <w:rPr>
          <w:rFonts w:ascii="Arial" w:eastAsia="Times New Roman" w:hAnsi="Arial" w:cs="Times New Roman"/>
          <w:lang w:eastAsia="ar-SA"/>
        </w:rPr>
      </w:pPr>
    </w:p>
    <w:p w14:paraId="74C8F804" w14:textId="77777777" w:rsidR="00294F2C" w:rsidRPr="00D467AF" w:rsidRDefault="00294F2C" w:rsidP="00D770B3">
      <w:pPr>
        <w:suppressAutoHyphens/>
        <w:spacing w:after="0" w:line="240" w:lineRule="auto"/>
        <w:jc w:val="both"/>
        <w:rPr>
          <w:rFonts w:ascii="Arial" w:eastAsia="Times New Roman" w:hAnsi="Arial" w:cs="Times New Roman"/>
          <w:lang w:eastAsia="ar-SA"/>
        </w:rPr>
      </w:pPr>
    </w:p>
    <w:p w14:paraId="0C3F30C0" w14:textId="77777777" w:rsidR="00294F2C" w:rsidRPr="00D467AF" w:rsidRDefault="00294F2C" w:rsidP="00D770B3">
      <w:pPr>
        <w:suppressAutoHyphens/>
        <w:spacing w:after="0" w:line="240" w:lineRule="auto"/>
        <w:jc w:val="both"/>
        <w:rPr>
          <w:rFonts w:ascii="Arial" w:eastAsia="Times New Roman" w:hAnsi="Arial" w:cs="Times New Roman"/>
          <w:lang w:eastAsia="ar-SA"/>
        </w:rPr>
      </w:pPr>
    </w:p>
    <w:p w14:paraId="362EBBF9" w14:textId="77777777" w:rsidR="00294F2C" w:rsidRPr="00D467AF" w:rsidRDefault="00294F2C" w:rsidP="00D770B3">
      <w:pPr>
        <w:suppressAutoHyphens/>
        <w:spacing w:after="0" w:line="240" w:lineRule="auto"/>
        <w:jc w:val="both"/>
        <w:rPr>
          <w:rFonts w:ascii="Arial" w:eastAsia="Times New Roman" w:hAnsi="Arial" w:cs="Times New Roman"/>
          <w:lang w:eastAsia="ar-SA"/>
        </w:rPr>
      </w:pPr>
    </w:p>
    <w:p w14:paraId="7F897C0D" w14:textId="77777777" w:rsidR="00294F2C" w:rsidRPr="00D467AF" w:rsidRDefault="00294F2C" w:rsidP="00D770B3">
      <w:pPr>
        <w:suppressAutoHyphens/>
        <w:spacing w:after="0" w:line="240" w:lineRule="auto"/>
        <w:jc w:val="both"/>
        <w:rPr>
          <w:rFonts w:ascii="Arial" w:eastAsia="Times New Roman" w:hAnsi="Arial" w:cs="Times New Roman"/>
          <w:lang w:eastAsia="ar-SA"/>
        </w:rPr>
      </w:pPr>
    </w:p>
    <w:p w14:paraId="50059077" w14:textId="77777777" w:rsidR="00294F2C" w:rsidRPr="00D467AF" w:rsidRDefault="00294F2C" w:rsidP="00D770B3">
      <w:pPr>
        <w:suppressAutoHyphens/>
        <w:spacing w:after="0" w:line="240" w:lineRule="auto"/>
        <w:jc w:val="both"/>
        <w:rPr>
          <w:rFonts w:ascii="Arial" w:eastAsia="Times New Roman" w:hAnsi="Arial" w:cs="Times New Roman"/>
          <w:lang w:eastAsia="ar-SA"/>
        </w:rPr>
      </w:pPr>
    </w:p>
    <w:p w14:paraId="613C59F6" w14:textId="77777777" w:rsidR="00294F2C" w:rsidRPr="00D467AF" w:rsidRDefault="00294F2C" w:rsidP="00D770B3">
      <w:pPr>
        <w:suppressAutoHyphens/>
        <w:spacing w:after="0" w:line="240" w:lineRule="auto"/>
        <w:jc w:val="both"/>
        <w:rPr>
          <w:rFonts w:ascii="Arial" w:eastAsia="Times New Roman" w:hAnsi="Arial" w:cs="Times New Roman"/>
          <w:lang w:eastAsia="ar-SA"/>
        </w:rPr>
      </w:pPr>
    </w:p>
    <w:p w14:paraId="2DA3E504" w14:textId="77777777" w:rsidR="00294F2C" w:rsidRPr="00D467AF" w:rsidRDefault="00294F2C" w:rsidP="00D770B3">
      <w:pPr>
        <w:suppressAutoHyphens/>
        <w:spacing w:after="0" w:line="240" w:lineRule="auto"/>
        <w:jc w:val="both"/>
        <w:rPr>
          <w:rFonts w:ascii="Arial" w:eastAsia="Times New Roman" w:hAnsi="Arial" w:cs="Times New Roman"/>
          <w:lang w:eastAsia="ar-SA"/>
        </w:rPr>
      </w:pPr>
    </w:p>
    <w:p w14:paraId="6A2730E9" w14:textId="70A38CB8" w:rsidR="00D770B3" w:rsidRPr="00D467AF" w:rsidRDefault="00D770B3" w:rsidP="00D770B3">
      <w:pPr>
        <w:suppressAutoHyphens/>
        <w:spacing w:after="0" w:line="240" w:lineRule="auto"/>
        <w:jc w:val="both"/>
        <w:rPr>
          <w:rFonts w:ascii="Arial" w:eastAsia="Times New Roman" w:hAnsi="Arial" w:cs="Times New Roman"/>
          <w:b/>
          <w:bCs/>
          <w:lang w:eastAsia="ar-SA"/>
        </w:rPr>
      </w:pPr>
      <w:r w:rsidRPr="00D467AF">
        <w:rPr>
          <w:rFonts w:ascii="Arial" w:eastAsia="Times New Roman" w:hAnsi="Arial" w:cs="Times New Roman"/>
          <w:b/>
          <w:bCs/>
          <w:lang w:eastAsia="ar-SA"/>
        </w:rPr>
        <w:lastRenderedPageBreak/>
        <w:t>Příloha č. 5: Seznam zařízení, pro které půjčitel zajišťuje opravy, údržbu, revize aj.</w:t>
      </w:r>
    </w:p>
    <w:p w14:paraId="6E539ED6" w14:textId="190164D7" w:rsidR="00FF2E09" w:rsidRPr="00D467AF" w:rsidRDefault="00FF2E09" w:rsidP="00D770B3">
      <w:pPr>
        <w:suppressAutoHyphens/>
        <w:spacing w:after="0" w:line="240" w:lineRule="auto"/>
        <w:jc w:val="both"/>
        <w:rPr>
          <w:rFonts w:ascii="Arial" w:eastAsia="Times New Roman" w:hAnsi="Arial" w:cs="Arial"/>
          <w:lang w:eastAsia="ar-SA"/>
        </w:rPr>
      </w:pPr>
    </w:p>
    <w:p w14:paraId="65865190" w14:textId="0FDE5998" w:rsidR="00FF2E09" w:rsidRPr="00D467AF" w:rsidRDefault="005529EB" w:rsidP="00D770B3">
      <w:pPr>
        <w:suppressAutoHyphens/>
        <w:spacing w:after="0" w:line="240" w:lineRule="auto"/>
        <w:jc w:val="both"/>
        <w:rPr>
          <w:rFonts w:ascii="Arial" w:eastAsia="Times New Roman" w:hAnsi="Arial" w:cs="Arial"/>
          <w:lang w:eastAsia="ar-SA"/>
        </w:rPr>
      </w:pPr>
      <w:r w:rsidRPr="00D467AF">
        <w:rPr>
          <w:rFonts w:ascii="Arial" w:eastAsia="Times New Roman" w:hAnsi="Arial" w:cs="Arial"/>
          <w:lang w:eastAsia="ar-SA"/>
        </w:rPr>
        <w:t>Česká republika – hasičský záchranný sbor Jihočeského kraje</w:t>
      </w:r>
    </w:p>
    <w:p w14:paraId="601FE0DA" w14:textId="7F554AD5" w:rsidR="005529EB" w:rsidRPr="00D467AF" w:rsidRDefault="005529EB" w:rsidP="00D770B3">
      <w:pPr>
        <w:suppressAutoHyphens/>
        <w:spacing w:after="0" w:line="240" w:lineRule="auto"/>
        <w:jc w:val="both"/>
        <w:rPr>
          <w:rFonts w:ascii="Arial" w:eastAsia="Times New Roman" w:hAnsi="Arial" w:cs="Arial"/>
          <w:lang w:eastAsia="ar-SA"/>
        </w:rPr>
      </w:pPr>
      <w:r w:rsidRPr="00D467AF">
        <w:rPr>
          <w:rFonts w:ascii="Arial" w:eastAsia="Times New Roman" w:hAnsi="Arial" w:cs="Arial"/>
          <w:lang w:eastAsia="ar-SA"/>
        </w:rPr>
        <w:t>IČ 70882835</w:t>
      </w:r>
    </w:p>
    <w:p w14:paraId="0624CEC9" w14:textId="1118E22E" w:rsidR="005529EB" w:rsidRPr="00D467AF" w:rsidRDefault="005529EB" w:rsidP="00D770B3">
      <w:pPr>
        <w:suppressAutoHyphens/>
        <w:spacing w:after="0" w:line="240" w:lineRule="auto"/>
        <w:jc w:val="both"/>
        <w:rPr>
          <w:rFonts w:ascii="Arial" w:eastAsia="Times New Roman" w:hAnsi="Arial" w:cs="Arial"/>
          <w:lang w:eastAsia="ar-SA"/>
        </w:rPr>
      </w:pPr>
      <w:r w:rsidRPr="00D467AF">
        <w:rPr>
          <w:rFonts w:ascii="Arial" w:eastAsia="Times New Roman" w:hAnsi="Arial" w:cs="Arial"/>
          <w:lang w:eastAsia="ar-SA"/>
        </w:rPr>
        <w:t>Smlouva o připojení elektrické požární signalizace na pult centralizované ochrany pomocí zařízení dálkového přenosu – reg. č. 680/2019/OSM, dodatek č. 1 reg.č. 680/2019/OSM</w:t>
      </w:r>
    </w:p>
    <w:p w14:paraId="02A9A826" w14:textId="41A47E70" w:rsidR="005529EB" w:rsidRPr="00D467AF" w:rsidRDefault="005529EB" w:rsidP="00D770B3">
      <w:pPr>
        <w:suppressAutoHyphens/>
        <w:spacing w:after="0" w:line="240" w:lineRule="auto"/>
        <w:jc w:val="both"/>
        <w:rPr>
          <w:rFonts w:ascii="Arial" w:eastAsia="Times New Roman" w:hAnsi="Arial" w:cs="Arial"/>
          <w:lang w:eastAsia="ar-SA"/>
        </w:rPr>
      </w:pPr>
    </w:p>
    <w:p w14:paraId="5E937737" w14:textId="15B6A6D7" w:rsidR="005529EB" w:rsidRPr="00D467AF" w:rsidRDefault="00DA29C3" w:rsidP="00D770B3">
      <w:pPr>
        <w:suppressAutoHyphens/>
        <w:spacing w:after="0" w:line="240" w:lineRule="auto"/>
        <w:jc w:val="both"/>
        <w:rPr>
          <w:rFonts w:ascii="Arial" w:eastAsia="Times New Roman" w:hAnsi="Arial" w:cs="Arial"/>
          <w:lang w:eastAsia="ar-SA"/>
        </w:rPr>
      </w:pPr>
      <w:r w:rsidRPr="00D467AF">
        <w:rPr>
          <w:rFonts w:ascii="Arial" w:eastAsia="Times New Roman" w:hAnsi="Arial" w:cs="Arial"/>
          <w:lang w:eastAsia="ar-SA"/>
        </w:rPr>
        <w:t>SKS s.r.o.</w:t>
      </w:r>
    </w:p>
    <w:p w14:paraId="1B2B3FE1" w14:textId="4F93EEDF" w:rsidR="00DA29C3" w:rsidRPr="00D467AF" w:rsidRDefault="00DA29C3" w:rsidP="00D770B3">
      <w:pPr>
        <w:suppressAutoHyphens/>
        <w:spacing w:after="0" w:line="240" w:lineRule="auto"/>
        <w:jc w:val="both"/>
        <w:rPr>
          <w:rFonts w:ascii="Arial" w:eastAsia="Times New Roman" w:hAnsi="Arial" w:cs="Arial"/>
          <w:lang w:eastAsia="ar-SA"/>
        </w:rPr>
      </w:pPr>
      <w:r w:rsidRPr="00D467AF">
        <w:rPr>
          <w:rFonts w:ascii="Arial" w:eastAsia="Times New Roman" w:hAnsi="Arial" w:cs="Arial"/>
          <w:lang w:eastAsia="ar-SA"/>
        </w:rPr>
        <w:t>IČ 43420117</w:t>
      </w:r>
    </w:p>
    <w:p w14:paraId="19069A99" w14:textId="2CBE6B7B" w:rsidR="00DA29C3" w:rsidRPr="00D467AF" w:rsidRDefault="00DA29C3" w:rsidP="00D770B3">
      <w:pPr>
        <w:suppressAutoHyphens/>
        <w:spacing w:after="0" w:line="240" w:lineRule="auto"/>
        <w:jc w:val="both"/>
        <w:rPr>
          <w:rFonts w:ascii="Arial" w:eastAsia="Times New Roman" w:hAnsi="Arial" w:cs="Arial"/>
          <w:lang w:eastAsia="ar-SA"/>
        </w:rPr>
      </w:pPr>
      <w:r w:rsidRPr="00D467AF">
        <w:rPr>
          <w:rFonts w:ascii="Arial" w:eastAsia="Times New Roman" w:hAnsi="Arial" w:cs="Arial"/>
          <w:lang w:eastAsia="ar-SA"/>
        </w:rPr>
        <w:t>Servisní smlouva reg.č. 736/2015/OSM – provádění záručních a pozáručních oprav, kontrol a revizí těchto zařízení a systémů</w:t>
      </w:r>
    </w:p>
    <w:p w14:paraId="0698BE99" w14:textId="77777777" w:rsidR="00DA29C3" w:rsidRPr="00D467AF" w:rsidRDefault="00DA29C3" w:rsidP="00582161">
      <w:pPr>
        <w:pStyle w:val="Odstavecseseznamem"/>
        <w:numPr>
          <w:ilvl w:val="0"/>
          <w:numId w:val="16"/>
        </w:numPr>
        <w:rPr>
          <w:rFonts w:cs="Arial"/>
          <w:sz w:val="22"/>
          <w:szCs w:val="22"/>
        </w:rPr>
      </w:pPr>
      <w:r w:rsidRPr="00D467AF">
        <w:rPr>
          <w:rFonts w:cs="Arial"/>
          <w:sz w:val="22"/>
          <w:szCs w:val="22"/>
        </w:rPr>
        <w:t>poplachový zabezpečovací systém a tísňový systém</w:t>
      </w:r>
    </w:p>
    <w:p w14:paraId="71EC73EB" w14:textId="2CD499DF" w:rsidR="00DA29C3" w:rsidRPr="00D467AF" w:rsidRDefault="00DA29C3" w:rsidP="00582161">
      <w:pPr>
        <w:pStyle w:val="Odstavecseseznamem"/>
        <w:numPr>
          <w:ilvl w:val="0"/>
          <w:numId w:val="16"/>
        </w:numPr>
        <w:rPr>
          <w:rFonts w:cs="Arial"/>
          <w:sz w:val="22"/>
          <w:szCs w:val="22"/>
        </w:rPr>
      </w:pPr>
      <w:r w:rsidRPr="00D467AF">
        <w:rPr>
          <w:rFonts w:cs="Arial"/>
          <w:sz w:val="22"/>
          <w:szCs w:val="22"/>
        </w:rPr>
        <w:t>elektronická kontrola vstupu</w:t>
      </w:r>
    </w:p>
    <w:p w14:paraId="731FD2E1" w14:textId="2E240C30" w:rsidR="00DA29C3" w:rsidRPr="00D467AF" w:rsidRDefault="00DA29C3" w:rsidP="00582161">
      <w:pPr>
        <w:pStyle w:val="Odstavecseseznamem"/>
        <w:numPr>
          <w:ilvl w:val="0"/>
          <w:numId w:val="16"/>
        </w:numPr>
        <w:rPr>
          <w:rFonts w:cs="Arial"/>
          <w:sz w:val="22"/>
          <w:szCs w:val="22"/>
        </w:rPr>
      </w:pPr>
      <w:r w:rsidRPr="00D467AF">
        <w:rPr>
          <w:rFonts w:cs="Arial"/>
          <w:sz w:val="22"/>
          <w:szCs w:val="22"/>
        </w:rPr>
        <w:t>elektrická požární signalizace</w:t>
      </w:r>
    </w:p>
    <w:p w14:paraId="37F4627B" w14:textId="00BB4557" w:rsidR="00DA29C3" w:rsidRPr="00D467AF" w:rsidRDefault="00DA29C3" w:rsidP="00582161">
      <w:pPr>
        <w:pStyle w:val="Odstavecseseznamem"/>
        <w:numPr>
          <w:ilvl w:val="0"/>
          <w:numId w:val="16"/>
        </w:numPr>
        <w:rPr>
          <w:rFonts w:cs="Arial"/>
          <w:sz w:val="22"/>
          <w:szCs w:val="22"/>
        </w:rPr>
      </w:pPr>
      <w:r w:rsidRPr="00D467AF">
        <w:rPr>
          <w:rFonts w:cs="Arial"/>
          <w:sz w:val="22"/>
          <w:szCs w:val="22"/>
        </w:rPr>
        <w:t>kamerový systém</w:t>
      </w:r>
    </w:p>
    <w:p w14:paraId="2B5FC35E" w14:textId="010F5D45" w:rsidR="00DA29C3" w:rsidRPr="00D467AF" w:rsidRDefault="00DA29C3" w:rsidP="00582161">
      <w:pPr>
        <w:pStyle w:val="Odstavecseseznamem"/>
        <w:numPr>
          <w:ilvl w:val="0"/>
          <w:numId w:val="16"/>
        </w:numPr>
        <w:rPr>
          <w:rFonts w:cs="Arial"/>
          <w:sz w:val="22"/>
          <w:szCs w:val="22"/>
        </w:rPr>
      </w:pPr>
      <w:r w:rsidRPr="00D467AF">
        <w:rPr>
          <w:rFonts w:cs="Arial"/>
          <w:sz w:val="22"/>
          <w:szCs w:val="22"/>
        </w:rPr>
        <w:t>strukturovaná kabeláž</w:t>
      </w:r>
    </w:p>
    <w:p w14:paraId="4579E24E" w14:textId="4C7487F6" w:rsidR="00DA29C3" w:rsidRPr="00D467AF" w:rsidRDefault="00DA29C3" w:rsidP="00582161">
      <w:pPr>
        <w:pStyle w:val="Odstavecseseznamem"/>
        <w:numPr>
          <w:ilvl w:val="0"/>
          <w:numId w:val="16"/>
        </w:numPr>
        <w:rPr>
          <w:rFonts w:cs="Arial"/>
          <w:sz w:val="22"/>
          <w:szCs w:val="22"/>
        </w:rPr>
      </w:pPr>
      <w:r w:rsidRPr="00D467AF">
        <w:rPr>
          <w:rFonts w:cs="Arial"/>
          <w:sz w:val="22"/>
          <w:szCs w:val="22"/>
        </w:rPr>
        <w:t>telefonní ústředna</w:t>
      </w:r>
    </w:p>
    <w:p w14:paraId="2D698B54" w14:textId="4512F234" w:rsidR="008C6C1B" w:rsidRPr="00D467AF" w:rsidRDefault="008C6C1B" w:rsidP="008C6C1B">
      <w:pPr>
        <w:suppressAutoHyphens/>
        <w:spacing w:after="0" w:line="240" w:lineRule="auto"/>
        <w:jc w:val="both"/>
        <w:rPr>
          <w:rFonts w:ascii="Arial" w:eastAsia="Times New Roman" w:hAnsi="Arial" w:cs="Arial"/>
          <w:lang w:eastAsia="ar-SA"/>
        </w:rPr>
      </w:pPr>
    </w:p>
    <w:p w14:paraId="02E282D2" w14:textId="5B8CED98" w:rsidR="008C6C1B" w:rsidRPr="00D467AF" w:rsidRDefault="00D64524" w:rsidP="008C6C1B">
      <w:pPr>
        <w:suppressAutoHyphens/>
        <w:spacing w:after="0" w:line="240" w:lineRule="auto"/>
        <w:jc w:val="both"/>
        <w:rPr>
          <w:rFonts w:ascii="Arial" w:eastAsia="Times New Roman" w:hAnsi="Arial" w:cs="Arial"/>
          <w:lang w:eastAsia="ar-SA"/>
        </w:rPr>
      </w:pPr>
      <w:r w:rsidRPr="00D467AF">
        <w:rPr>
          <w:rFonts w:ascii="Arial" w:eastAsia="Times New Roman" w:hAnsi="Arial" w:cs="Arial"/>
          <w:lang w:eastAsia="ar-SA"/>
        </w:rPr>
        <w:t>SPH Elektro s.r.o.</w:t>
      </w:r>
    </w:p>
    <w:p w14:paraId="4883D867" w14:textId="08720816" w:rsidR="00D64524" w:rsidRPr="00D467AF" w:rsidRDefault="00D64524" w:rsidP="008C6C1B">
      <w:pPr>
        <w:suppressAutoHyphens/>
        <w:spacing w:after="0" w:line="240" w:lineRule="auto"/>
        <w:jc w:val="both"/>
        <w:rPr>
          <w:rFonts w:ascii="Arial" w:eastAsia="Times New Roman" w:hAnsi="Arial" w:cs="Arial"/>
          <w:lang w:eastAsia="ar-SA"/>
        </w:rPr>
      </w:pPr>
      <w:r w:rsidRPr="00D467AF">
        <w:rPr>
          <w:rFonts w:ascii="Arial" w:eastAsia="Times New Roman" w:hAnsi="Arial" w:cs="Arial"/>
          <w:lang w:eastAsia="ar-SA"/>
        </w:rPr>
        <w:t>IČ 60851708</w:t>
      </w:r>
    </w:p>
    <w:p w14:paraId="19ACE778" w14:textId="1AD5CD56" w:rsidR="00D64524" w:rsidRPr="00D467AF" w:rsidRDefault="00D64524" w:rsidP="008C6C1B">
      <w:pPr>
        <w:suppressAutoHyphens/>
        <w:spacing w:after="0" w:line="240" w:lineRule="auto"/>
        <w:jc w:val="both"/>
        <w:rPr>
          <w:rFonts w:ascii="Arial" w:eastAsia="Times New Roman" w:hAnsi="Arial" w:cs="Arial"/>
          <w:lang w:eastAsia="ar-SA"/>
        </w:rPr>
      </w:pPr>
      <w:r w:rsidRPr="00D467AF">
        <w:rPr>
          <w:rFonts w:ascii="Arial" w:eastAsia="Times New Roman" w:hAnsi="Arial" w:cs="Arial"/>
          <w:lang w:eastAsia="ar-SA"/>
        </w:rPr>
        <w:t>Smlouva o střežení elektrické požární signalizace na pultu centralizované ochrany, připojené pomocí zařízení dálkového přenosu a servisu ZDP – reg.č 465/2019/OSM</w:t>
      </w:r>
    </w:p>
    <w:p w14:paraId="1733138B" w14:textId="17E463D8" w:rsidR="00D64524" w:rsidRPr="00D467AF" w:rsidRDefault="00D64524" w:rsidP="00582161">
      <w:pPr>
        <w:pStyle w:val="Odstavecseseznamem"/>
        <w:numPr>
          <w:ilvl w:val="0"/>
          <w:numId w:val="17"/>
        </w:numPr>
        <w:rPr>
          <w:rFonts w:cs="Arial"/>
          <w:sz w:val="22"/>
          <w:szCs w:val="22"/>
        </w:rPr>
      </w:pPr>
      <w:r w:rsidRPr="00D467AF">
        <w:rPr>
          <w:rFonts w:cs="Arial"/>
          <w:sz w:val="22"/>
          <w:szCs w:val="22"/>
        </w:rPr>
        <w:t>přenos signálu z ústředny EPS na PCO, servis, střežení</w:t>
      </w:r>
    </w:p>
    <w:p w14:paraId="2FD713E3" w14:textId="503251D7" w:rsidR="00D64524" w:rsidRPr="00D467AF" w:rsidRDefault="00D64524" w:rsidP="00D64524">
      <w:pPr>
        <w:rPr>
          <w:rFonts w:ascii="Arial" w:hAnsi="Arial" w:cs="Arial"/>
        </w:rPr>
      </w:pPr>
    </w:p>
    <w:p w14:paraId="357A8610" w14:textId="179A6700" w:rsidR="00D64524" w:rsidRPr="00D467AF" w:rsidRDefault="00D64524" w:rsidP="00D64524">
      <w:pPr>
        <w:suppressAutoHyphens/>
        <w:spacing w:after="0" w:line="240" w:lineRule="auto"/>
        <w:jc w:val="both"/>
        <w:rPr>
          <w:rFonts w:ascii="Arial" w:eastAsia="Times New Roman" w:hAnsi="Arial" w:cs="Arial"/>
          <w:lang w:eastAsia="ar-SA"/>
        </w:rPr>
      </w:pPr>
      <w:r w:rsidRPr="00D467AF">
        <w:rPr>
          <w:rFonts w:ascii="Arial" w:eastAsia="Times New Roman" w:hAnsi="Arial" w:cs="Arial"/>
          <w:lang w:eastAsia="ar-SA"/>
        </w:rPr>
        <w:t>Euroalarm, spol. s r.o.</w:t>
      </w:r>
    </w:p>
    <w:p w14:paraId="196E3508" w14:textId="6A26B1BF" w:rsidR="00D64524" w:rsidRPr="00D467AF" w:rsidRDefault="00D64524" w:rsidP="00D64524">
      <w:pPr>
        <w:suppressAutoHyphens/>
        <w:spacing w:after="0" w:line="240" w:lineRule="auto"/>
        <w:jc w:val="both"/>
        <w:rPr>
          <w:rFonts w:ascii="Arial" w:eastAsia="Times New Roman" w:hAnsi="Arial" w:cs="Arial"/>
          <w:lang w:eastAsia="ar-SA"/>
        </w:rPr>
      </w:pPr>
      <w:r w:rsidRPr="00D467AF">
        <w:rPr>
          <w:rFonts w:ascii="Arial" w:eastAsia="Times New Roman" w:hAnsi="Arial" w:cs="Arial"/>
          <w:lang w:eastAsia="ar-SA"/>
        </w:rPr>
        <w:t>IČ 46982361</w:t>
      </w:r>
    </w:p>
    <w:p w14:paraId="697DD210" w14:textId="41C63D24" w:rsidR="00D64524" w:rsidRPr="00D467AF" w:rsidRDefault="00D64524" w:rsidP="00D64524">
      <w:pPr>
        <w:suppressAutoHyphens/>
        <w:spacing w:after="0" w:line="240" w:lineRule="auto"/>
        <w:jc w:val="both"/>
        <w:rPr>
          <w:rFonts w:ascii="Arial" w:eastAsia="Times New Roman" w:hAnsi="Arial" w:cs="Arial"/>
          <w:lang w:eastAsia="ar-SA"/>
        </w:rPr>
      </w:pPr>
      <w:r w:rsidRPr="00D467AF">
        <w:rPr>
          <w:rFonts w:ascii="Arial" w:eastAsia="Times New Roman" w:hAnsi="Arial" w:cs="Arial"/>
          <w:lang w:eastAsia="ar-SA"/>
        </w:rPr>
        <w:t>Servisní smlouva reg.č .650/2016/OSM – plynové SHZ</w:t>
      </w:r>
    </w:p>
    <w:p w14:paraId="6D2474BA" w14:textId="74F94ABF" w:rsidR="00D64524" w:rsidRPr="00D467AF" w:rsidRDefault="00D64524" w:rsidP="00582161">
      <w:pPr>
        <w:pStyle w:val="Odstavecseseznamem"/>
        <w:numPr>
          <w:ilvl w:val="0"/>
          <w:numId w:val="17"/>
        </w:numPr>
        <w:rPr>
          <w:rFonts w:cs="Arial"/>
          <w:sz w:val="22"/>
          <w:szCs w:val="22"/>
        </w:rPr>
      </w:pPr>
      <w:r w:rsidRPr="00D467AF">
        <w:rPr>
          <w:rFonts w:cs="Arial"/>
          <w:sz w:val="22"/>
          <w:szCs w:val="22"/>
        </w:rPr>
        <w:t>půlroční zkouška činnosti systému, roční kontrola, servis, opravy</w:t>
      </w:r>
    </w:p>
    <w:p w14:paraId="1D2890FF" w14:textId="580923B5" w:rsidR="00D64524" w:rsidRPr="00D467AF" w:rsidRDefault="00D64524" w:rsidP="00D64524">
      <w:pPr>
        <w:rPr>
          <w:rFonts w:ascii="Arial" w:hAnsi="Arial" w:cs="Arial"/>
        </w:rPr>
      </w:pPr>
    </w:p>
    <w:p w14:paraId="71ABA966" w14:textId="10707611" w:rsidR="007B5875" w:rsidRPr="00D467AF" w:rsidRDefault="007B5875" w:rsidP="007B5875">
      <w:pPr>
        <w:suppressAutoHyphens/>
        <w:spacing w:after="0" w:line="240" w:lineRule="auto"/>
        <w:jc w:val="both"/>
        <w:rPr>
          <w:rFonts w:ascii="Arial" w:eastAsia="Times New Roman" w:hAnsi="Arial" w:cs="Arial"/>
          <w:lang w:eastAsia="ar-SA"/>
        </w:rPr>
      </w:pPr>
      <w:r w:rsidRPr="00D467AF">
        <w:rPr>
          <w:rFonts w:ascii="Arial" w:eastAsia="Times New Roman" w:hAnsi="Arial" w:cs="Arial"/>
          <w:lang w:eastAsia="ar-SA"/>
        </w:rPr>
        <w:t>PANDOR SAFE s.r.o.</w:t>
      </w:r>
    </w:p>
    <w:p w14:paraId="456E1BB4" w14:textId="2948028D" w:rsidR="007B5875" w:rsidRPr="00D467AF" w:rsidRDefault="007B5875" w:rsidP="007B5875">
      <w:pPr>
        <w:suppressAutoHyphens/>
        <w:spacing w:after="0" w:line="240" w:lineRule="auto"/>
        <w:jc w:val="both"/>
        <w:rPr>
          <w:rFonts w:ascii="Arial" w:eastAsia="Times New Roman" w:hAnsi="Arial" w:cs="Arial"/>
          <w:lang w:eastAsia="ar-SA"/>
        </w:rPr>
      </w:pPr>
      <w:r w:rsidRPr="00D467AF">
        <w:rPr>
          <w:rFonts w:ascii="Arial" w:eastAsia="Times New Roman" w:hAnsi="Arial" w:cs="Arial"/>
          <w:lang w:eastAsia="ar-SA"/>
        </w:rPr>
        <w:t>IČ 26032848</w:t>
      </w:r>
    </w:p>
    <w:p w14:paraId="4A96B3DD" w14:textId="7E8A1E58" w:rsidR="007B5875" w:rsidRPr="00D467AF" w:rsidRDefault="007B5875" w:rsidP="007B5875">
      <w:pPr>
        <w:suppressAutoHyphens/>
        <w:spacing w:after="0" w:line="240" w:lineRule="auto"/>
        <w:jc w:val="both"/>
        <w:rPr>
          <w:rFonts w:ascii="Arial" w:eastAsia="Times New Roman" w:hAnsi="Arial" w:cs="Arial"/>
          <w:lang w:eastAsia="ar-SA"/>
        </w:rPr>
      </w:pPr>
      <w:r w:rsidRPr="00D467AF">
        <w:rPr>
          <w:rFonts w:ascii="Arial" w:eastAsia="Times New Roman" w:hAnsi="Arial" w:cs="Arial"/>
          <w:lang w:eastAsia="ar-SA"/>
        </w:rPr>
        <w:t xml:space="preserve">Kupní smlouva č. 414/2018/OSM – klíčový systém vč. 120 měsíců záruky ode dne předání a převzetí </w:t>
      </w:r>
    </w:p>
    <w:p w14:paraId="3FA77E05" w14:textId="0BD7228E" w:rsidR="00D64524" w:rsidRPr="00D467AF" w:rsidRDefault="00D64524" w:rsidP="00D64524">
      <w:pPr>
        <w:rPr>
          <w:rFonts w:ascii="Arial" w:hAnsi="Arial" w:cs="Arial"/>
        </w:rPr>
      </w:pPr>
    </w:p>
    <w:p w14:paraId="57555E0D" w14:textId="7EDED0CB" w:rsidR="00B670D6" w:rsidRPr="00D467AF" w:rsidRDefault="00B670D6" w:rsidP="00B670D6">
      <w:pPr>
        <w:suppressAutoHyphens/>
        <w:spacing w:after="0" w:line="240" w:lineRule="auto"/>
        <w:jc w:val="both"/>
        <w:rPr>
          <w:rFonts w:ascii="Arial" w:eastAsia="Times New Roman" w:hAnsi="Arial" w:cs="Arial"/>
          <w:lang w:eastAsia="ar-SA"/>
        </w:rPr>
      </w:pPr>
      <w:r w:rsidRPr="00D467AF">
        <w:rPr>
          <w:rFonts w:ascii="Arial" w:eastAsia="Times New Roman" w:hAnsi="Arial" w:cs="Arial"/>
          <w:lang w:eastAsia="ar-SA"/>
        </w:rPr>
        <w:t>Indu-Light Praha s.r.o.</w:t>
      </w:r>
    </w:p>
    <w:p w14:paraId="44FCF44E" w14:textId="55187137" w:rsidR="00B670D6" w:rsidRPr="00D467AF" w:rsidRDefault="00B670D6" w:rsidP="00B670D6">
      <w:pPr>
        <w:suppressAutoHyphens/>
        <w:spacing w:after="0" w:line="240" w:lineRule="auto"/>
        <w:jc w:val="both"/>
        <w:rPr>
          <w:rFonts w:ascii="Arial" w:eastAsia="Times New Roman" w:hAnsi="Arial" w:cs="Arial"/>
          <w:lang w:eastAsia="ar-SA"/>
        </w:rPr>
      </w:pPr>
      <w:r w:rsidRPr="00D467AF">
        <w:rPr>
          <w:rFonts w:ascii="Arial" w:eastAsia="Times New Roman" w:hAnsi="Arial" w:cs="Arial"/>
          <w:lang w:eastAsia="ar-SA"/>
        </w:rPr>
        <w:t>IČ 61246786</w:t>
      </w:r>
    </w:p>
    <w:p w14:paraId="25BC23EC" w14:textId="7EBF4661" w:rsidR="00B670D6" w:rsidRPr="00D467AF" w:rsidRDefault="00B670D6" w:rsidP="00B670D6">
      <w:pPr>
        <w:suppressAutoHyphens/>
        <w:spacing w:after="0" w:line="240" w:lineRule="auto"/>
        <w:jc w:val="both"/>
        <w:rPr>
          <w:rFonts w:ascii="Arial" w:eastAsia="Times New Roman" w:hAnsi="Arial" w:cs="Arial"/>
          <w:lang w:eastAsia="ar-SA"/>
        </w:rPr>
      </w:pPr>
      <w:r w:rsidRPr="00D467AF">
        <w:rPr>
          <w:rFonts w:ascii="Arial" w:eastAsia="Times New Roman" w:hAnsi="Arial" w:cs="Arial"/>
          <w:lang w:eastAsia="ar-SA"/>
        </w:rPr>
        <w:t>servis vzduchotechniky, chlazení, klimatizace na základě objednávek</w:t>
      </w:r>
    </w:p>
    <w:p w14:paraId="5DFC6C30" w14:textId="4037E80B" w:rsidR="00D64524" w:rsidRPr="00D467AF" w:rsidRDefault="00D64524" w:rsidP="00D64524">
      <w:pPr>
        <w:rPr>
          <w:rFonts w:ascii="Arial" w:hAnsi="Arial" w:cs="Arial"/>
        </w:rPr>
      </w:pPr>
    </w:p>
    <w:p w14:paraId="3BCDC30A" w14:textId="64D06F0E" w:rsidR="00B670D6" w:rsidRPr="00D467AF" w:rsidRDefault="00B670D6" w:rsidP="003D781D">
      <w:pPr>
        <w:suppressAutoHyphens/>
        <w:spacing w:after="0" w:line="240" w:lineRule="auto"/>
        <w:jc w:val="both"/>
        <w:rPr>
          <w:rFonts w:ascii="Arial" w:eastAsia="Times New Roman" w:hAnsi="Arial" w:cs="Arial"/>
          <w:lang w:eastAsia="ar-SA"/>
        </w:rPr>
      </w:pPr>
      <w:r w:rsidRPr="00D467AF">
        <w:rPr>
          <w:rFonts w:ascii="Arial" w:eastAsia="Times New Roman" w:hAnsi="Arial" w:cs="Arial"/>
          <w:lang w:eastAsia="ar-SA"/>
        </w:rPr>
        <w:t>ENVIspot a.s.</w:t>
      </w:r>
    </w:p>
    <w:p w14:paraId="2B416805" w14:textId="70BF61A0" w:rsidR="00B670D6" w:rsidRPr="00D467AF" w:rsidRDefault="00B670D6" w:rsidP="003D781D">
      <w:pPr>
        <w:suppressAutoHyphens/>
        <w:spacing w:after="0" w:line="240" w:lineRule="auto"/>
        <w:jc w:val="both"/>
        <w:rPr>
          <w:rFonts w:ascii="Arial" w:eastAsia="Times New Roman" w:hAnsi="Arial" w:cs="Arial"/>
          <w:lang w:eastAsia="ar-SA"/>
        </w:rPr>
      </w:pPr>
      <w:r w:rsidRPr="00D467AF">
        <w:rPr>
          <w:rFonts w:ascii="Arial" w:eastAsia="Times New Roman" w:hAnsi="Arial" w:cs="Arial"/>
          <w:lang w:eastAsia="ar-SA"/>
        </w:rPr>
        <w:t>IČ 28472195</w:t>
      </w:r>
    </w:p>
    <w:p w14:paraId="7911256B" w14:textId="3652907E" w:rsidR="00B670D6" w:rsidRPr="00D467AF" w:rsidRDefault="00B670D6" w:rsidP="003D781D">
      <w:pPr>
        <w:suppressAutoHyphens/>
        <w:spacing w:after="0" w:line="240" w:lineRule="auto"/>
        <w:jc w:val="both"/>
        <w:rPr>
          <w:rFonts w:ascii="Arial" w:eastAsia="Times New Roman" w:hAnsi="Arial" w:cs="Arial"/>
          <w:lang w:eastAsia="ar-SA"/>
        </w:rPr>
      </w:pPr>
      <w:r w:rsidRPr="00D467AF">
        <w:rPr>
          <w:rFonts w:ascii="Arial" w:eastAsia="Times New Roman" w:hAnsi="Arial" w:cs="Arial"/>
          <w:lang w:eastAsia="ar-SA"/>
        </w:rPr>
        <w:t>servis, servisní prohlídky nouzového osvětlení INOTEC na základě objednávek</w:t>
      </w:r>
    </w:p>
    <w:p w14:paraId="3187529E" w14:textId="2F7952F6" w:rsidR="003D781D" w:rsidRPr="00D467AF" w:rsidRDefault="003D781D" w:rsidP="00D64524">
      <w:pPr>
        <w:rPr>
          <w:rFonts w:ascii="Arial" w:hAnsi="Arial" w:cs="Arial"/>
        </w:rPr>
      </w:pPr>
    </w:p>
    <w:p w14:paraId="5C707FDB" w14:textId="1FE72C1C" w:rsidR="003D781D" w:rsidRPr="00D467AF" w:rsidRDefault="003D781D" w:rsidP="00D64524">
      <w:pPr>
        <w:rPr>
          <w:rFonts w:ascii="Arial" w:hAnsi="Arial" w:cs="Arial"/>
        </w:rPr>
      </w:pPr>
      <w:r w:rsidRPr="00D467AF">
        <w:rPr>
          <w:rFonts w:ascii="Arial" w:hAnsi="Arial" w:cs="Arial"/>
        </w:rPr>
        <w:t xml:space="preserve">Luděk Jindrle – kupní smlouva reg.č. </w:t>
      </w:r>
      <w:hyperlink r:id="rId17" w:history="1">
        <w:r w:rsidRPr="00D467AF">
          <w:rPr>
            <w:rStyle w:val="Hypertextovodkaz"/>
            <w:rFonts w:ascii="Arial" w:hAnsi="Arial" w:cs="Arial"/>
            <w:color w:val="auto"/>
            <w:u w:val="none"/>
          </w:rPr>
          <w:t>112/2017/OSM</w:t>
        </w:r>
      </w:hyperlink>
      <w:r w:rsidRPr="00D467AF">
        <w:rPr>
          <w:rFonts w:ascii="Arial" w:hAnsi="Arial" w:cs="Arial"/>
        </w:rPr>
        <w:t xml:space="preserve"> LED žárovky, záruka 5 let</w:t>
      </w:r>
    </w:p>
    <w:p w14:paraId="0CCCC45B" w14:textId="77777777" w:rsidR="003D781D" w:rsidRPr="00D467AF" w:rsidRDefault="003D781D" w:rsidP="003D781D">
      <w:pPr>
        <w:suppressAutoHyphens/>
        <w:spacing w:after="0" w:line="240" w:lineRule="auto"/>
        <w:jc w:val="both"/>
        <w:rPr>
          <w:rFonts w:ascii="Arial" w:eastAsia="Times New Roman" w:hAnsi="Arial" w:cs="Arial"/>
          <w:lang w:eastAsia="ar-SA"/>
        </w:rPr>
      </w:pPr>
      <w:r w:rsidRPr="00D467AF">
        <w:rPr>
          <w:rFonts w:ascii="Arial" w:eastAsia="Times New Roman" w:hAnsi="Arial" w:cs="Arial"/>
          <w:lang w:eastAsia="ar-SA"/>
        </w:rPr>
        <w:t>Lukáš Kohout</w:t>
      </w:r>
    </w:p>
    <w:p w14:paraId="02940132" w14:textId="30B59AC0" w:rsidR="003D781D" w:rsidRPr="00D467AF" w:rsidRDefault="003D781D" w:rsidP="003D781D">
      <w:pPr>
        <w:spacing w:after="0"/>
        <w:rPr>
          <w:rFonts w:ascii="Arial" w:hAnsi="Arial" w:cs="Arial"/>
        </w:rPr>
      </w:pPr>
      <w:r w:rsidRPr="00D467AF">
        <w:rPr>
          <w:rFonts w:ascii="Arial" w:hAnsi="Arial" w:cs="Arial"/>
        </w:rPr>
        <w:t>IČ 72168251</w:t>
      </w:r>
    </w:p>
    <w:p w14:paraId="41FE75A4" w14:textId="2AE404B7" w:rsidR="003D781D" w:rsidRPr="00D467AF" w:rsidRDefault="003D781D" w:rsidP="00582161">
      <w:pPr>
        <w:pStyle w:val="Odstavecseseznamem"/>
        <w:numPr>
          <w:ilvl w:val="0"/>
          <w:numId w:val="17"/>
        </w:numPr>
        <w:rPr>
          <w:rFonts w:cs="Arial"/>
          <w:sz w:val="22"/>
          <w:szCs w:val="22"/>
        </w:rPr>
      </w:pPr>
      <w:r w:rsidRPr="00D467AF">
        <w:rPr>
          <w:rFonts w:cs="Arial"/>
          <w:sz w:val="22"/>
          <w:szCs w:val="22"/>
        </w:rPr>
        <w:t>poradenství a služby v oblasti požární ochrany vč. potřebných dokumentů, revize hydrantů a hasicích přístrojů, požárních dveří a požárních ucpávek</w:t>
      </w:r>
    </w:p>
    <w:p w14:paraId="08959FA6" w14:textId="73ED537D" w:rsidR="00822384" w:rsidRPr="00D467AF" w:rsidRDefault="00822384" w:rsidP="00822384">
      <w:pPr>
        <w:pStyle w:val="Odstavecseseznamem"/>
        <w:ind w:left="360"/>
        <w:rPr>
          <w:rFonts w:cs="Arial"/>
          <w:sz w:val="22"/>
          <w:szCs w:val="22"/>
        </w:rPr>
      </w:pPr>
    </w:p>
    <w:p w14:paraId="72A8E0D0" w14:textId="53C575E3" w:rsidR="00CC158D" w:rsidRPr="00D467AF" w:rsidRDefault="00CC158D" w:rsidP="00822384">
      <w:pPr>
        <w:pStyle w:val="Odstavecseseznamem"/>
        <w:ind w:left="360"/>
        <w:rPr>
          <w:rFonts w:cs="Arial"/>
          <w:sz w:val="22"/>
          <w:szCs w:val="22"/>
        </w:rPr>
      </w:pPr>
    </w:p>
    <w:p w14:paraId="594855B6" w14:textId="470D1590" w:rsidR="00CC158D" w:rsidRPr="00D467AF" w:rsidRDefault="00CC158D" w:rsidP="00822384">
      <w:pPr>
        <w:pStyle w:val="Odstavecseseznamem"/>
        <w:ind w:left="360"/>
        <w:rPr>
          <w:rFonts w:cs="Arial"/>
          <w:sz w:val="22"/>
          <w:szCs w:val="22"/>
        </w:rPr>
      </w:pPr>
    </w:p>
    <w:p w14:paraId="5C01051C" w14:textId="77777777" w:rsidR="00CC158D" w:rsidRPr="00D467AF" w:rsidRDefault="00CC158D" w:rsidP="00822384">
      <w:pPr>
        <w:pStyle w:val="Odstavecseseznamem"/>
        <w:ind w:left="360"/>
        <w:rPr>
          <w:rFonts w:cs="Arial"/>
          <w:sz w:val="22"/>
          <w:szCs w:val="22"/>
        </w:rPr>
      </w:pPr>
    </w:p>
    <w:p w14:paraId="5ECF5E11" w14:textId="47C70126" w:rsidR="005F564A" w:rsidRPr="00D467AF" w:rsidRDefault="00FF2E09">
      <w:pPr>
        <w:rPr>
          <w:rFonts w:ascii="Arial" w:hAnsi="Arial" w:cs="Arial"/>
          <w:b/>
          <w:bCs/>
        </w:rPr>
      </w:pPr>
      <w:r w:rsidRPr="00D467AF">
        <w:rPr>
          <w:rFonts w:ascii="Arial" w:hAnsi="Arial" w:cs="Arial"/>
          <w:b/>
          <w:bCs/>
        </w:rPr>
        <w:lastRenderedPageBreak/>
        <w:t>Příloh</w:t>
      </w:r>
      <w:r w:rsidR="005F564A" w:rsidRPr="00D467AF">
        <w:rPr>
          <w:rFonts w:ascii="Arial" w:hAnsi="Arial" w:cs="Arial"/>
          <w:b/>
          <w:bCs/>
        </w:rPr>
        <w:t>a</w:t>
      </w:r>
      <w:r w:rsidRPr="00D467AF">
        <w:rPr>
          <w:rFonts w:ascii="Arial" w:hAnsi="Arial" w:cs="Arial"/>
          <w:b/>
          <w:bCs/>
        </w:rPr>
        <w:t xml:space="preserve"> č. 6</w:t>
      </w:r>
      <w:r w:rsidR="005F564A" w:rsidRPr="00D467AF">
        <w:rPr>
          <w:rFonts w:ascii="Arial" w:hAnsi="Arial" w:cs="Arial"/>
          <w:b/>
          <w:bCs/>
        </w:rPr>
        <w:t xml:space="preserve">: </w:t>
      </w:r>
      <w:r w:rsidR="00EA4CDC" w:rsidRPr="00D467AF">
        <w:rPr>
          <w:rFonts w:ascii="Arial" w:hAnsi="Arial" w:cs="Arial"/>
          <w:b/>
          <w:bCs/>
        </w:rPr>
        <w:t>Revizní zprávy zařízení a servisní smlouvy</w:t>
      </w:r>
    </w:p>
    <w:p w14:paraId="378C2266" w14:textId="3D71C740" w:rsidR="00B2663F" w:rsidRPr="00D467AF" w:rsidRDefault="00FF2E09">
      <w:pPr>
        <w:rPr>
          <w:rFonts w:ascii="Arial" w:hAnsi="Arial" w:cs="Arial"/>
          <w:i/>
          <w:iCs/>
        </w:rPr>
      </w:pPr>
      <w:r w:rsidRPr="00D467AF">
        <w:rPr>
          <w:rFonts w:ascii="Arial" w:hAnsi="Arial" w:cs="Arial"/>
          <w:i/>
          <w:iCs/>
        </w:rPr>
        <w:t>Revizní zprávy zařízení a servisní smlouvy</w:t>
      </w:r>
      <w:r w:rsidR="004B3A0F" w:rsidRPr="00D467AF">
        <w:rPr>
          <w:rFonts w:ascii="Arial" w:hAnsi="Arial" w:cs="Arial"/>
          <w:i/>
          <w:iCs/>
        </w:rPr>
        <w:t xml:space="preserve">, </w:t>
      </w:r>
      <w:r w:rsidR="00A5636A" w:rsidRPr="00D467AF">
        <w:rPr>
          <w:rFonts w:ascii="Arial" w:hAnsi="Arial" w:cs="Arial"/>
          <w:i/>
          <w:iCs/>
        </w:rPr>
        <w:t>které dále bude zajišťovat vypůjčitel</w:t>
      </w:r>
      <w:r w:rsidR="005F564A" w:rsidRPr="00D467AF">
        <w:rPr>
          <w:rFonts w:ascii="Arial" w:hAnsi="Arial" w:cs="Arial"/>
          <w:i/>
          <w:iCs/>
        </w:rPr>
        <w:t>:</w:t>
      </w:r>
    </w:p>
    <w:p w14:paraId="604D562F" w14:textId="55584CEE" w:rsidR="00B2663F" w:rsidRPr="00D467AF" w:rsidRDefault="00B2663F" w:rsidP="00EA4CDC">
      <w:pPr>
        <w:spacing w:after="0"/>
        <w:rPr>
          <w:rFonts w:ascii="Arial" w:hAnsi="Arial" w:cs="Arial"/>
        </w:rPr>
      </w:pPr>
      <w:r w:rsidRPr="00D467AF">
        <w:rPr>
          <w:rFonts w:ascii="Arial" w:hAnsi="Arial" w:cs="Arial"/>
        </w:rPr>
        <w:t>TRIPLEX CZ s.r.o. - servis a revize výtahu</w:t>
      </w:r>
    </w:p>
    <w:p w14:paraId="6953C91A" w14:textId="39969706" w:rsidR="00B2663F" w:rsidRPr="00D467AF" w:rsidRDefault="00B2663F" w:rsidP="00EA4CDC">
      <w:pPr>
        <w:spacing w:after="0"/>
        <w:rPr>
          <w:rFonts w:ascii="Arial" w:hAnsi="Arial" w:cs="Arial"/>
        </w:rPr>
      </w:pPr>
      <w:r w:rsidRPr="00D467AF">
        <w:rPr>
          <w:rFonts w:ascii="Arial" w:hAnsi="Arial" w:cs="Arial"/>
        </w:rPr>
        <w:t>Zdeněk Šimánko – revize elektrospotřebičů</w:t>
      </w:r>
      <w:r w:rsidR="00A5636A" w:rsidRPr="00D467AF">
        <w:rPr>
          <w:rFonts w:ascii="Arial" w:hAnsi="Arial" w:cs="Arial"/>
        </w:rPr>
        <w:t xml:space="preserve"> – s ohledem na rozsah bylo uloženo v areálu klarisek</w:t>
      </w:r>
    </w:p>
    <w:p w14:paraId="3FE84F3D" w14:textId="18E55298" w:rsidR="00B2663F" w:rsidRPr="00D467AF" w:rsidRDefault="00B434BE" w:rsidP="00EA4CDC">
      <w:pPr>
        <w:spacing w:after="0"/>
        <w:rPr>
          <w:rFonts w:ascii="Arial" w:hAnsi="Arial" w:cs="Arial"/>
        </w:rPr>
      </w:pPr>
      <w:r w:rsidRPr="00D467AF">
        <w:rPr>
          <w:rFonts w:ascii="Arial" w:hAnsi="Arial" w:cs="Arial"/>
        </w:rPr>
        <w:t>Re</w:t>
      </w:r>
      <w:r w:rsidR="00A5636A" w:rsidRPr="00D467AF">
        <w:rPr>
          <w:rFonts w:ascii="Arial" w:hAnsi="Arial" w:cs="Arial"/>
        </w:rPr>
        <w:t xml:space="preserve">vize kachlových kamen a kovářské výhně </w:t>
      </w:r>
    </w:p>
    <w:p w14:paraId="5740559E" w14:textId="3DAA2C41" w:rsidR="00B2663F" w:rsidRPr="00D467AF" w:rsidRDefault="00B2663F">
      <w:pPr>
        <w:rPr>
          <w:rFonts w:ascii="Arial" w:hAnsi="Arial" w:cs="Arial"/>
        </w:rPr>
      </w:pPr>
    </w:p>
    <w:p w14:paraId="44708C2F" w14:textId="77777777" w:rsidR="005F564A" w:rsidRPr="00D467AF" w:rsidRDefault="005F564A">
      <w:pPr>
        <w:rPr>
          <w:rFonts w:ascii="Arial" w:hAnsi="Arial" w:cs="Arial"/>
        </w:rPr>
      </w:pPr>
    </w:p>
    <w:p w14:paraId="6FFC3312" w14:textId="77777777" w:rsidR="00B434BE" w:rsidRPr="00D467AF" w:rsidRDefault="00B434BE" w:rsidP="00B2663F">
      <w:pPr>
        <w:spacing w:after="0"/>
        <w:rPr>
          <w:rFonts w:ascii="Arial" w:hAnsi="Arial" w:cs="Arial"/>
        </w:rPr>
      </w:pPr>
    </w:p>
    <w:p w14:paraId="706CBA56" w14:textId="084F80EC" w:rsidR="00B434BE" w:rsidRPr="00D467AF" w:rsidRDefault="00B434BE" w:rsidP="00B2663F">
      <w:pPr>
        <w:spacing w:after="0"/>
        <w:rPr>
          <w:rFonts w:ascii="Arial" w:hAnsi="Arial" w:cs="Arial"/>
        </w:rPr>
      </w:pPr>
    </w:p>
    <w:p w14:paraId="6D119F38" w14:textId="58161E1B" w:rsidR="005F564A" w:rsidRPr="00D467AF" w:rsidRDefault="005F564A" w:rsidP="00B2663F">
      <w:pPr>
        <w:spacing w:after="0"/>
        <w:rPr>
          <w:rFonts w:ascii="Arial" w:hAnsi="Arial" w:cs="Arial"/>
        </w:rPr>
      </w:pPr>
    </w:p>
    <w:p w14:paraId="638DC7E6" w14:textId="513AB771" w:rsidR="005F564A" w:rsidRPr="00D467AF" w:rsidRDefault="005F564A" w:rsidP="00B2663F">
      <w:pPr>
        <w:spacing w:after="0"/>
        <w:rPr>
          <w:rFonts w:ascii="Arial" w:hAnsi="Arial" w:cs="Arial"/>
        </w:rPr>
      </w:pPr>
    </w:p>
    <w:p w14:paraId="549C51AD" w14:textId="0BF63BB5" w:rsidR="005F564A" w:rsidRPr="00D467AF" w:rsidRDefault="005F564A" w:rsidP="00B2663F">
      <w:pPr>
        <w:spacing w:after="0"/>
        <w:rPr>
          <w:rFonts w:ascii="Arial" w:hAnsi="Arial" w:cs="Arial"/>
        </w:rPr>
      </w:pPr>
    </w:p>
    <w:p w14:paraId="005D4AC7" w14:textId="160A545D" w:rsidR="005F564A" w:rsidRPr="00D467AF" w:rsidRDefault="005F564A" w:rsidP="00B2663F">
      <w:pPr>
        <w:spacing w:after="0"/>
        <w:rPr>
          <w:rFonts w:ascii="Arial" w:hAnsi="Arial" w:cs="Arial"/>
        </w:rPr>
      </w:pPr>
    </w:p>
    <w:p w14:paraId="255343BD" w14:textId="065A643D" w:rsidR="005F564A" w:rsidRPr="00D467AF" w:rsidRDefault="005F564A" w:rsidP="00B2663F">
      <w:pPr>
        <w:spacing w:after="0"/>
        <w:rPr>
          <w:rFonts w:ascii="Arial" w:hAnsi="Arial" w:cs="Arial"/>
        </w:rPr>
      </w:pPr>
    </w:p>
    <w:p w14:paraId="54C43527" w14:textId="0637ED77" w:rsidR="005F564A" w:rsidRPr="00D467AF" w:rsidRDefault="005F564A" w:rsidP="00B2663F">
      <w:pPr>
        <w:spacing w:after="0"/>
        <w:rPr>
          <w:rFonts w:ascii="Arial" w:hAnsi="Arial" w:cs="Arial"/>
        </w:rPr>
      </w:pPr>
    </w:p>
    <w:p w14:paraId="2A9DAEF8" w14:textId="7E4E3788" w:rsidR="005F564A" w:rsidRPr="00D467AF" w:rsidRDefault="005F564A" w:rsidP="00B2663F">
      <w:pPr>
        <w:spacing w:after="0"/>
        <w:rPr>
          <w:rFonts w:ascii="Arial" w:hAnsi="Arial" w:cs="Arial"/>
        </w:rPr>
      </w:pPr>
    </w:p>
    <w:p w14:paraId="19B55BA3" w14:textId="5D89402C" w:rsidR="005F564A" w:rsidRPr="00D467AF" w:rsidRDefault="005F564A" w:rsidP="00B2663F">
      <w:pPr>
        <w:spacing w:after="0"/>
        <w:rPr>
          <w:rFonts w:ascii="Arial" w:hAnsi="Arial" w:cs="Arial"/>
        </w:rPr>
      </w:pPr>
    </w:p>
    <w:p w14:paraId="756FCE85" w14:textId="5D52ABCA" w:rsidR="005F564A" w:rsidRPr="00D467AF" w:rsidRDefault="005F564A" w:rsidP="00B2663F">
      <w:pPr>
        <w:spacing w:after="0"/>
        <w:rPr>
          <w:rFonts w:ascii="Arial" w:hAnsi="Arial" w:cs="Arial"/>
        </w:rPr>
      </w:pPr>
    </w:p>
    <w:p w14:paraId="47955EBE" w14:textId="48606A40" w:rsidR="005F564A" w:rsidRPr="00D467AF" w:rsidRDefault="005F564A" w:rsidP="00B2663F">
      <w:pPr>
        <w:spacing w:after="0"/>
        <w:rPr>
          <w:rFonts w:ascii="Arial" w:hAnsi="Arial" w:cs="Arial"/>
        </w:rPr>
      </w:pPr>
    </w:p>
    <w:p w14:paraId="35D9012D" w14:textId="610EF2B6" w:rsidR="005F564A" w:rsidRPr="00D467AF" w:rsidRDefault="005F564A" w:rsidP="00B2663F">
      <w:pPr>
        <w:spacing w:after="0"/>
        <w:rPr>
          <w:rFonts w:ascii="Arial" w:hAnsi="Arial" w:cs="Arial"/>
        </w:rPr>
      </w:pPr>
    </w:p>
    <w:p w14:paraId="15822861" w14:textId="3D53D92C" w:rsidR="005F564A" w:rsidRPr="00D467AF" w:rsidRDefault="005F564A" w:rsidP="00B2663F">
      <w:pPr>
        <w:spacing w:after="0"/>
        <w:rPr>
          <w:rFonts w:ascii="Arial" w:hAnsi="Arial" w:cs="Arial"/>
        </w:rPr>
      </w:pPr>
    </w:p>
    <w:p w14:paraId="54BF2ED8" w14:textId="457507B5" w:rsidR="005F564A" w:rsidRPr="00D467AF" w:rsidRDefault="005F564A" w:rsidP="00B2663F">
      <w:pPr>
        <w:spacing w:after="0"/>
        <w:rPr>
          <w:rFonts w:ascii="Arial" w:hAnsi="Arial" w:cs="Arial"/>
        </w:rPr>
      </w:pPr>
    </w:p>
    <w:p w14:paraId="35B59288" w14:textId="11C334D7" w:rsidR="005F564A" w:rsidRPr="00D467AF" w:rsidRDefault="005F564A" w:rsidP="00B2663F">
      <w:pPr>
        <w:spacing w:after="0"/>
        <w:rPr>
          <w:rFonts w:ascii="Arial" w:hAnsi="Arial" w:cs="Arial"/>
        </w:rPr>
      </w:pPr>
    </w:p>
    <w:p w14:paraId="08CECFE2" w14:textId="0109D84A" w:rsidR="005F564A" w:rsidRPr="00D467AF" w:rsidRDefault="005F564A" w:rsidP="00B2663F">
      <w:pPr>
        <w:spacing w:after="0"/>
        <w:rPr>
          <w:rFonts w:ascii="Arial" w:hAnsi="Arial" w:cs="Arial"/>
        </w:rPr>
      </w:pPr>
    </w:p>
    <w:p w14:paraId="71BB316C" w14:textId="3563F253" w:rsidR="005F564A" w:rsidRPr="00D467AF" w:rsidRDefault="005F564A" w:rsidP="00B2663F">
      <w:pPr>
        <w:spacing w:after="0"/>
        <w:rPr>
          <w:rFonts w:ascii="Arial" w:hAnsi="Arial" w:cs="Arial"/>
        </w:rPr>
      </w:pPr>
    </w:p>
    <w:p w14:paraId="5654235B" w14:textId="74DD45A7" w:rsidR="005F564A" w:rsidRPr="00D467AF" w:rsidRDefault="005F564A" w:rsidP="00B2663F">
      <w:pPr>
        <w:spacing w:after="0"/>
        <w:rPr>
          <w:rFonts w:ascii="Arial" w:hAnsi="Arial" w:cs="Arial"/>
        </w:rPr>
      </w:pPr>
    </w:p>
    <w:p w14:paraId="67C61193" w14:textId="349D229F" w:rsidR="005F564A" w:rsidRPr="00D467AF" w:rsidRDefault="005F564A" w:rsidP="00B2663F">
      <w:pPr>
        <w:spacing w:after="0"/>
        <w:rPr>
          <w:rFonts w:ascii="Arial" w:hAnsi="Arial" w:cs="Arial"/>
        </w:rPr>
      </w:pPr>
    </w:p>
    <w:p w14:paraId="0B460F06" w14:textId="19BB03D1" w:rsidR="005F564A" w:rsidRPr="00D467AF" w:rsidRDefault="005F564A" w:rsidP="00B2663F">
      <w:pPr>
        <w:spacing w:after="0"/>
        <w:rPr>
          <w:rFonts w:ascii="Arial" w:hAnsi="Arial" w:cs="Arial"/>
        </w:rPr>
      </w:pPr>
    </w:p>
    <w:p w14:paraId="368E29F7" w14:textId="06ECB5B0" w:rsidR="005F564A" w:rsidRPr="00D467AF" w:rsidRDefault="005F564A" w:rsidP="00B2663F">
      <w:pPr>
        <w:spacing w:after="0"/>
        <w:rPr>
          <w:rFonts w:ascii="Arial" w:hAnsi="Arial" w:cs="Arial"/>
        </w:rPr>
      </w:pPr>
    </w:p>
    <w:p w14:paraId="4202C2F5" w14:textId="7EFDF64F" w:rsidR="005F564A" w:rsidRPr="00D467AF" w:rsidRDefault="005F564A" w:rsidP="00B2663F">
      <w:pPr>
        <w:spacing w:after="0"/>
        <w:rPr>
          <w:rFonts w:ascii="Arial" w:hAnsi="Arial" w:cs="Arial"/>
        </w:rPr>
      </w:pPr>
    </w:p>
    <w:p w14:paraId="6FDF3593" w14:textId="6117326D" w:rsidR="005F564A" w:rsidRPr="00D467AF" w:rsidRDefault="005F564A" w:rsidP="00B2663F">
      <w:pPr>
        <w:spacing w:after="0"/>
        <w:rPr>
          <w:rFonts w:ascii="Arial" w:hAnsi="Arial" w:cs="Arial"/>
        </w:rPr>
      </w:pPr>
    </w:p>
    <w:p w14:paraId="51F65A56" w14:textId="72F46DCE" w:rsidR="005F564A" w:rsidRPr="00D467AF" w:rsidRDefault="005F564A" w:rsidP="00B2663F">
      <w:pPr>
        <w:spacing w:after="0"/>
        <w:rPr>
          <w:rFonts w:ascii="Arial" w:hAnsi="Arial" w:cs="Arial"/>
        </w:rPr>
      </w:pPr>
    </w:p>
    <w:p w14:paraId="26256C80" w14:textId="04C03D4D" w:rsidR="005F564A" w:rsidRPr="00D467AF" w:rsidRDefault="005F564A" w:rsidP="00B2663F">
      <w:pPr>
        <w:spacing w:after="0"/>
        <w:rPr>
          <w:rFonts w:ascii="Arial" w:hAnsi="Arial" w:cs="Arial"/>
        </w:rPr>
      </w:pPr>
    </w:p>
    <w:p w14:paraId="5DFC5B6F" w14:textId="354C8E76" w:rsidR="005F564A" w:rsidRPr="00D467AF" w:rsidRDefault="005F564A" w:rsidP="00B2663F">
      <w:pPr>
        <w:spacing w:after="0"/>
        <w:rPr>
          <w:rFonts w:ascii="Arial" w:hAnsi="Arial" w:cs="Arial"/>
        </w:rPr>
      </w:pPr>
    </w:p>
    <w:p w14:paraId="5502163D" w14:textId="4C1C060A" w:rsidR="005F564A" w:rsidRPr="00D467AF" w:rsidRDefault="005F564A" w:rsidP="00B2663F">
      <w:pPr>
        <w:spacing w:after="0"/>
        <w:rPr>
          <w:rFonts w:ascii="Arial" w:hAnsi="Arial" w:cs="Arial"/>
        </w:rPr>
      </w:pPr>
    </w:p>
    <w:p w14:paraId="6A208C57" w14:textId="7DB4D638" w:rsidR="005F564A" w:rsidRPr="00D467AF" w:rsidRDefault="005F564A" w:rsidP="00B2663F">
      <w:pPr>
        <w:spacing w:after="0"/>
        <w:rPr>
          <w:rFonts w:ascii="Arial" w:hAnsi="Arial" w:cs="Arial"/>
        </w:rPr>
      </w:pPr>
    </w:p>
    <w:p w14:paraId="1D8B22C6" w14:textId="1F8D290B" w:rsidR="005F564A" w:rsidRPr="00D467AF" w:rsidRDefault="005F564A" w:rsidP="00B2663F">
      <w:pPr>
        <w:spacing w:after="0"/>
        <w:rPr>
          <w:rFonts w:ascii="Arial" w:hAnsi="Arial" w:cs="Arial"/>
        </w:rPr>
      </w:pPr>
    </w:p>
    <w:p w14:paraId="056C5DDF" w14:textId="2959E371" w:rsidR="00EA4CDC" w:rsidRPr="00D467AF" w:rsidRDefault="00EA4CDC" w:rsidP="00B2663F">
      <w:pPr>
        <w:spacing w:after="0"/>
        <w:rPr>
          <w:rFonts w:ascii="Arial" w:hAnsi="Arial" w:cs="Arial"/>
        </w:rPr>
      </w:pPr>
    </w:p>
    <w:p w14:paraId="78773F10" w14:textId="77777777" w:rsidR="00EA4CDC" w:rsidRPr="00D467AF" w:rsidRDefault="00EA4CDC" w:rsidP="00B2663F">
      <w:pPr>
        <w:spacing w:after="0"/>
        <w:rPr>
          <w:rFonts w:ascii="Arial" w:hAnsi="Arial" w:cs="Arial"/>
        </w:rPr>
      </w:pPr>
    </w:p>
    <w:p w14:paraId="0DE10636" w14:textId="0CB80CE1" w:rsidR="005F564A" w:rsidRPr="00D467AF" w:rsidRDefault="005F564A" w:rsidP="00B2663F">
      <w:pPr>
        <w:spacing w:after="0"/>
        <w:rPr>
          <w:rFonts w:ascii="Arial" w:hAnsi="Arial" w:cs="Arial"/>
        </w:rPr>
      </w:pPr>
    </w:p>
    <w:p w14:paraId="0BD2BD41" w14:textId="2EB30BDB" w:rsidR="005F564A" w:rsidRPr="00D467AF" w:rsidRDefault="005F564A" w:rsidP="00B2663F">
      <w:pPr>
        <w:spacing w:after="0"/>
        <w:rPr>
          <w:rFonts w:ascii="Arial" w:hAnsi="Arial" w:cs="Arial"/>
        </w:rPr>
      </w:pPr>
    </w:p>
    <w:p w14:paraId="25DA8E9A" w14:textId="4C9D6CB5" w:rsidR="005F564A" w:rsidRPr="00D467AF" w:rsidRDefault="005F564A" w:rsidP="00B2663F">
      <w:pPr>
        <w:spacing w:after="0"/>
        <w:rPr>
          <w:rFonts w:ascii="Arial" w:hAnsi="Arial" w:cs="Arial"/>
        </w:rPr>
      </w:pPr>
    </w:p>
    <w:p w14:paraId="4E602F86" w14:textId="1B5D62E3" w:rsidR="005F564A" w:rsidRPr="00D467AF" w:rsidRDefault="005F564A" w:rsidP="00B2663F">
      <w:pPr>
        <w:spacing w:after="0"/>
        <w:rPr>
          <w:rFonts w:ascii="Arial" w:hAnsi="Arial" w:cs="Arial"/>
        </w:rPr>
      </w:pPr>
    </w:p>
    <w:p w14:paraId="68A76F29" w14:textId="7A6069C8" w:rsidR="00582161" w:rsidRPr="00D467AF" w:rsidRDefault="00582161" w:rsidP="00B2663F">
      <w:pPr>
        <w:spacing w:after="0"/>
        <w:rPr>
          <w:rFonts w:ascii="Arial" w:hAnsi="Arial" w:cs="Arial"/>
        </w:rPr>
      </w:pPr>
    </w:p>
    <w:p w14:paraId="5FC72174" w14:textId="77777777" w:rsidR="00582161" w:rsidRPr="00D467AF" w:rsidRDefault="00582161" w:rsidP="00B2663F">
      <w:pPr>
        <w:spacing w:after="0"/>
        <w:rPr>
          <w:rFonts w:ascii="Arial" w:hAnsi="Arial" w:cs="Arial"/>
        </w:rPr>
      </w:pPr>
    </w:p>
    <w:p w14:paraId="77105812" w14:textId="490FA725" w:rsidR="005F564A" w:rsidRPr="00D467AF" w:rsidRDefault="005F564A" w:rsidP="00B2663F">
      <w:pPr>
        <w:spacing w:after="0"/>
        <w:rPr>
          <w:rFonts w:ascii="Arial" w:hAnsi="Arial" w:cs="Arial"/>
        </w:rPr>
      </w:pPr>
    </w:p>
    <w:p w14:paraId="788C12FA" w14:textId="30C0E72C" w:rsidR="005F564A" w:rsidRPr="00D467AF" w:rsidRDefault="005F564A" w:rsidP="00B2663F">
      <w:pPr>
        <w:spacing w:after="0"/>
        <w:rPr>
          <w:rFonts w:ascii="Arial" w:hAnsi="Arial" w:cs="Arial"/>
        </w:rPr>
      </w:pPr>
    </w:p>
    <w:p w14:paraId="7371619E" w14:textId="77777777" w:rsidR="005F564A" w:rsidRPr="00D467AF" w:rsidRDefault="005F564A" w:rsidP="00B2663F">
      <w:pPr>
        <w:spacing w:after="0"/>
        <w:rPr>
          <w:rFonts w:ascii="Arial" w:hAnsi="Arial" w:cs="Arial"/>
        </w:rPr>
      </w:pPr>
    </w:p>
    <w:p w14:paraId="19F05EB8" w14:textId="77777777" w:rsidR="00B434BE" w:rsidRPr="00D467AF" w:rsidRDefault="00B434BE" w:rsidP="00B2663F">
      <w:pPr>
        <w:spacing w:after="0"/>
        <w:rPr>
          <w:rFonts w:ascii="Arial" w:hAnsi="Arial" w:cs="Arial"/>
        </w:rPr>
      </w:pPr>
    </w:p>
    <w:p w14:paraId="1C8AB388" w14:textId="16356856" w:rsidR="00B2663F" w:rsidRPr="00D467AF" w:rsidRDefault="00B2663F" w:rsidP="00B2663F">
      <w:pPr>
        <w:spacing w:after="0"/>
        <w:rPr>
          <w:rFonts w:ascii="Arial" w:hAnsi="Arial" w:cs="Arial"/>
          <w:b/>
          <w:bCs/>
        </w:rPr>
      </w:pPr>
      <w:r w:rsidRPr="00D467AF">
        <w:rPr>
          <w:rFonts w:ascii="Arial" w:hAnsi="Arial" w:cs="Arial"/>
          <w:b/>
          <w:bCs/>
        </w:rPr>
        <w:lastRenderedPageBreak/>
        <w:t>Příloha č. 7: seznam smluv uzavřených v souvislosti se zajištěním správy objektů</w:t>
      </w:r>
    </w:p>
    <w:p w14:paraId="515A9ECB" w14:textId="10161D75" w:rsidR="00B2663F" w:rsidRPr="00D467AF" w:rsidRDefault="00B2663F" w:rsidP="00E1505B">
      <w:pPr>
        <w:spacing w:after="0"/>
        <w:rPr>
          <w:rFonts w:ascii="Arial" w:hAnsi="Arial" w:cs="Arial"/>
        </w:rPr>
      </w:pPr>
    </w:p>
    <w:p w14:paraId="74249E85" w14:textId="77777777" w:rsidR="005F564A" w:rsidRPr="00D467AF" w:rsidRDefault="00B434BE" w:rsidP="00E1505B">
      <w:pPr>
        <w:spacing w:after="0"/>
        <w:rPr>
          <w:rFonts w:ascii="Arial" w:eastAsia="Times New Roman" w:hAnsi="Arial" w:cs="Arial"/>
          <w:sz w:val="24"/>
          <w:szCs w:val="24"/>
        </w:rPr>
      </w:pPr>
      <w:r w:rsidRPr="00D467AF">
        <w:rPr>
          <w:rFonts w:ascii="Arial" w:eastAsia="Times New Roman" w:hAnsi="Arial" w:cs="Arial"/>
          <w:sz w:val="24"/>
          <w:szCs w:val="24"/>
        </w:rPr>
        <w:t>KOMTERM Čechy, s.r.o. , IČ: 28510011</w:t>
      </w:r>
    </w:p>
    <w:p w14:paraId="7FF68AFC" w14:textId="75A03AC0" w:rsidR="00B434BE" w:rsidRPr="00D467AF" w:rsidRDefault="005F564A" w:rsidP="00E1505B">
      <w:pPr>
        <w:spacing w:after="0"/>
        <w:rPr>
          <w:rFonts w:ascii="Arial" w:eastAsia="Times New Roman" w:hAnsi="Arial" w:cs="Arial"/>
          <w:sz w:val="24"/>
          <w:szCs w:val="24"/>
        </w:rPr>
      </w:pPr>
      <w:r w:rsidRPr="00D467AF">
        <w:rPr>
          <w:rFonts w:ascii="Arial" w:eastAsia="Times New Roman" w:hAnsi="Arial" w:cs="Arial"/>
          <w:sz w:val="24"/>
          <w:szCs w:val="24"/>
        </w:rPr>
        <w:t>Smlouva o dílo</w:t>
      </w:r>
      <w:r w:rsidRPr="00D467AF">
        <w:rPr>
          <w:rFonts w:ascii="Arial" w:eastAsia="Calibri" w:hAnsi="Arial" w:cs="Arial"/>
          <w:sz w:val="14"/>
          <w:szCs w:val="14"/>
        </w:rPr>
        <w:t xml:space="preserve"> </w:t>
      </w:r>
      <w:r w:rsidR="00B434BE" w:rsidRPr="00D467AF">
        <w:rPr>
          <w:rFonts w:ascii="Arial" w:eastAsia="Times New Roman" w:hAnsi="Arial" w:cs="Arial"/>
          <w:sz w:val="24"/>
          <w:szCs w:val="24"/>
        </w:rPr>
        <w:t xml:space="preserve">reg. č. 56/2019/OI ze dne 22.1.2019, ve znění dodatků 1-3. Dod č. 3 rek č. 743/2020/OSMI ze dne 24.11.2020 - </w:t>
      </w:r>
      <w:r w:rsidR="00B434BE" w:rsidRPr="00D467AF">
        <w:rPr>
          <w:rFonts w:ascii="Arial" w:eastAsia="Times New Roman" w:hAnsi="Arial" w:cs="Arial"/>
          <w:i/>
          <w:iCs/>
          <w:sz w:val="24"/>
          <w:szCs w:val="24"/>
        </w:rPr>
        <w:t>platnost do 31.12.2021 – správa kotelen v areálu klášterů</w:t>
      </w:r>
    </w:p>
    <w:p w14:paraId="7E965048" w14:textId="77777777" w:rsidR="00B434BE" w:rsidRPr="00D467AF" w:rsidRDefault="00B434BE" w:rsidP="00E1505B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4FD538AC" w14:textId="77777777" w:rsidR="005F564A" w:rsidRPr="00D467AF" w:rsidRDefault="005F564A" w:rsidP="00E1505B">
      <w:pPr>
        <w:spacing w:after="0"/>
        <w:rPr>
          <w:rFonts w:ascii="Arial" w:eastAsia="Times New Roman" w:hAnsi="Arial" w:cs="Arial"/>
          <w:sz w:val="24"/>
          <w:szCs w:val="24"/>
        </w:rPr>
      </w:pPr>
      <w:r w:rsidRPr="00D467AF">
        <w:rPr>
          <w:rFonts w:ascii="Arial" w:eastAsia="Times New Roman" w:hAnsi="Arial" w:cs="Arial"/>
          <w:sz w:val="24"/>
          <w:szCs w:val="24"/>
        </w:rPr>
        <w:t>EP ENERGY TRADING, a.s., IČ 27386643</w:t>
      </w:r>
    </w:p>
    <w:p w14:paraId="303EDCE9" w14:textId="45166327" w:rsidR="00B434BE" w:rsidRPr="00D467AF" w:rsidRDefault="00B434BE" w:rsidP="00E1505B">
      <w:pPr>
        <w:spacing w:after="0"/>
        <w:rPr>
          <w:rFonts w:ascii="Arial" w:eastAsia="Times New Roman" w:hAnsi="Arial" w:cs="Arial"/>
          <w:sz w:val="24"/>
          <w:szCs w:val="24"/>
        </w:rPr>
      </w:pPr>
      <w:r w:rsidRPr="00D467AF">
        <w:rPr>
          <w:rFonts w:ascii="Arial" w:eastAsia="Times New Roman" w:hAnsi="Arial" w:cs="Arial"/>
          <w:sz w:val="24"/>
          <w:szCs w:val="24"/>
        </w:rPr>
        <w:t>Závěrkový list č. EL-2019-1128-1694-2 ze dne 28.11.2019, platnost do 31.12.2021 - dodávka EE</w:t>
      </w:r>
    </w:p>
    <w:p w14:paraId="58229817" w14:textId="77777777" w:rsidR="005F564A" w:rsidRPr="00D467AF" w:rsidRDefault="005F564A" w:rsidP="00E1505B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039CC3A0" w14:textId="77777777" w:rsidR="005F564A" w:rsidRPr="00D467AF" w:rsidRDefault="005F564A" w:rsidP="00E1505B">
      <w:pPr>
        <w:spacing w:after="0"/>
        <w:rPr>
          <w:rFonts w:ascii="Arial" w:eastAsia="Times New Roman" w:hAnsi="Arial" w:cs="Arial"/>
          <w:sz w:val="24"/>
          <w:szCs w:val="24"/>
        </w:rPr>
      </w:pPr>
      <w:r w:rsidRPr="00D467AF">
        <w:rPr>
          <w:rFonts w:ascii="Arial" w:eastAsia="Times New Roman" w:hAnsi="Arial" w:cs="Arial"/>
          <w:sz w:val="24"/>
          <w:szCs w:val="24"/>
        </w:rPr>
        <w:t>PRAŽSKÁ PLYNÁRENSKÁ, a.s., IČ 60193492</w:t>
      </w:r>
    </w:p>
    <w:p w14:paraId="76AD97C1" w14:textId="291772D3" w:rsidR="00B434BE" w:rsidRPr="00D467AF" w:rsidRDefault="00B434BE" w:rsidP="00E1505B">
      <w:pPr>
        <w:spacing w:after="0"/>
        <w:rPr>
          <w:rFonts w:ascii="Arial" w:eastAsia="Times New Roman" w:hAnsi="Arial" w:cs="Arial"/>
          <w:sz w:val="24"/>
          <w:szCs w:val="24"/>
        </w:rPr>
      </w:pPr>
      <w:r w:rsidRPr="00D467AF">
        <w:rPr>
          <w:rFonts w:ascii="Arial" w:eastAsia="Times New Roman" w:hAnsi="Arial" w:cs="Arial"/>
          <w:sz w:val="24"/>
          <w:szCs w:val="24"/>
        </w:rPr>
        <w:t>Závěrkový list č. PL-20191128-1400-1 ze dne 28.11.2019, platnost do 31.12.2021 - dodávka plynu</w:t>
      </w:r>
    </w:p>
    <w:p w14:paraId="77E8FCD9" w14:textId="77777777" w:rsidR="005F564A" w:rsidRPr="00D467AF" w:rsidRDefault="005F564A" w:rsidP="00E1505B">
      <w:pPr>
        <w:spacing w:after="0"/>
        <w:rPr>
          <w:rFonts w:ascii="Arial" w:hAnsi="Arial" w:cs="Arial"/>
        </w:rPr>
      </w:pPr>
    </w:p>
    <w:p w14:paraId="2A80F895" w14:textId="39268BFD" w:rsidR="00B434BE" w:rsidRPr="00D467AF" w:rsidRDefault="00B434BE" w:rsidP="00E1505B">
      <w:pPr>
        <w:spacing w:after="0"/>
        <w:rPr>
          <w:rFonts w:ascii="Arial" w:hAnsi="Arial" w:cs="Arial"/>
        </w:rPr>
      </w:pPr>
      <w:r w:rsidRPr="00D467AF">
        <w:rPr>
          <w:rFonts w:ascii="Arial" w:hAnsi="Arial" w:cs="Arial"/>
        </w:rPr>
        <w:t>ČEVAK a.s.</w:t>
      </w:r>
      <w:r w:rsidR="005F564A" w:rsidRPr="00D467AF">
        <w:rPr>
          <w:rFonts w:ascii="Arial" w:hAnsi="Arial" w:cs="Arial"/>
        </w:rPr>
        <w:t>, IČ 60849657</w:t>
      </w:r>
      <w:r w:rsidRPr="00D467AF">
        <w:rPr>
          <w:rFonts w:ascii="Arial" w:hAnsi="Arial" w:cs="Arial"/>
        </w:rPr>
        <w:t xml:space="preserve">  – smlouvy o dodávce vody a odvádění odpadních vod v objektech K1, K2, K4 a Latrán 50</w:t>
      </w:r>
    </w:p>
    <w:p w14:paraId="591117E6" w14:textId="4AFFAC80" w:rsidR="00822384" w:rsidRPr="00D467AF" w:rsidRDefault="00822384">
      <w:pPr>
        <w:rPr>
          <w:rFonts w:ascii="Arial" w:hAnsi="Arial" w:cs="Arial"/>
        </w:rPr>
      </w:pPr>
    </w:p>
    <w:p w14:paraId="58681615" w14:textId="77777777" w:rsidR="00582161" w:rsidRPr="00D467AF" w:rsidRDefault="00582161" w:rsidP="00582161">
      <w:pPr>
        <w:rPr>
          <w:rFonts w:ascii="Arial" w:hAnsi="Arial" w:cs="Arial"/>
        </w:rPr>
      </w:pPr>
      <w:r w:rsidRPr="00D467AF">
        <w:rPr>
          <w:rFonts w:ascii="Arial" w:hAnsi="Arial" w:cs="Arial"/>
        </w:rPr>
        <w:t>Informativní výtah o rozsahu pojištění města Český Krumlov, které by se mohly týkat Klášterů Český Krumlov</w:t>
      </w:r>
    </w:p>
    <w:p w14:paraId="2C240543" w14:textId="77777777" w:rsidR="00582161" w:rsidRPr="00D467AF" w:rsidRDefault="00582161" w:rsidP="00582161">
      <w:pPr>
        <w:pStyle w:val="Odstavecseseznamem"/>
        <w:numPr>
          <w:ilvl w:val="0"/>
          <w:numId w:val="18"/>
        </w:numPr>
        <w:suppressAutoHyphens w:val="0"/>
        <w:spacing w:after="160" w:line="256" w:lineRule="auto"/>
        <w:contextualSpacing/>
        <w:jc w:val="left"/>
        <w:rPr>
          <w:rFonts w:cs="Arial"/>
          <w:b/>
          <w:sz w:val="22"/>
          <w:szCs w:val="22"/>
        </w:rPr>
      </w:pPr>
      <w:r w:rsidRPr="00D467AF">
        <w:rPr>
          <w:rFonts w:cs="Arial"/>
          <w:b/>
          <w:sz w:val="22"/>
          <w:szCs w:val="22"/>
        </w:rPr>
        <w:t>Živelní pojištění</w:t>
      </w:r>
    </w:p>
    <w:p w14:paraId="7CEAA8D0" w14:textId="77777777" w:rsidR="00582161" w:rsidRPr="00D467AF" w:rsidRDefault="00582161" w:rsidP="00582161">
      <w:pPr>
        <w:pStyle w:val="Odstavecseseznamem"/>
        <w:numPr>
          <w:ilvl w:val="0"/>
          <w:numId w:val="19"/>
        </w:numPr>
        <w:suppressAutoHyphens w:val="0"/>
        <w:spacing w:after="160" w:line="256" w:lineRule="auto"/>
        <w:contextualSpacing/>
        <w:jc w:val="left"/>
        <w:rPr>
          <w:rFonts w:cs="Arial"/>
          <w:sz w:val="22"/>
          <w:szCs w:val="22"/>
        </w:rPr>
      </w:pPr>
      <w:r w:rsidRPr="00D467AF">
        <w:rPr>
          <w:rFonts w:cs="Arial"/>
          <w:sz w:val="22"/>
          <w:szCs w:val="22"/>
        </w:rPr>
        <w:t>Soubor vlastních budov, hal a ostatních staveb vč. Stavebních součástí a staveb typu dětské hřiště, hrobky, kašny, oplocení, opěrné zdi a veřejné osvětlení</w:t>
      </w:r>
    </w:p>
    <w:p w14:paraId="515B2CB9" w14:textId="77777777" w:rsidR="00582161" w:rsidRPr="00D467AF" w:rsidRDefault="00582161" w:rsidP="00582161">
      <w:pPr>
        <w:pStyle w:val="Odstavecseseznamem"/>
        <w:numPr>
          <w:ilvl w:val="0"/>
          <w:numId w:val="19"/>
        </w:numPr>
        <w:suppressAutoHyphens w:val="0"/>
        <w:spacing w:after="160" w:line="256" w:lineRule="auto"/>
        <w:contextualSpacing/>
        <w:jc w:val="left"/>
        <w:rPr>
          <w:rFonts w:cs="Arial"/>
          <w:sz w:val="22"/>
          <w:szCs w:val="22"/>
        </w:rPr>
      </w:pPr>
      <w:r w:rsidRPr="00D467AF">
        <w:rPr>
          <w:rFonts w:cs="Arial"/>
          <w:sz w:val="22"/>
          <w:szCs w:val="22"/>
        </w:rPr>
        <w:t>Soubor vybraných vlastních ostatních staveb (komunikace a zpevněné plochy)</w:t>
      </w:r>
    </w:p>
    <w:p w14:paraId="31CF841C" w14:textId="77777777" w:rsidR="00582161" w:rsidRPr="00D467AF" w:rsidRDefault="00582161" w:rsidP="00582161">
      <w:pPr>
        <w:pStyle w:val="Odstavecseseznamem"/>
        <w:numPr>
          <w:ilvl w:val="0"/>
          <w:numId w:val="19"/>
        </w:numPr>
        <w:suppressAutoHyphens w:val="0"/>
        <w:spacing w:after="160" w:line="256" w:lineRule="auto"/>
        <w:contextualSpacing/>
        <w:jc w:val="left"/>
        <w:rPr>
          <w:rFonts w:cs="Arial"/>
          <w:sz w:val="22"/>
          <w:szCs w:val="22"/>
        </w:rPr>
      </w:pPr>
      <w:r w:rsidRPr="00D467AF">
        <w:rPr>
          <w:rFonts w:cs="Arial"/>
          <w:sz w:val="22"/>
          <w:szCs w:val="22"/>
        </w:rPr>
        <w:t>Soubor vybraných vlastních a cizích ostatních staveb (mosty, lávky, včetně mostů a lávek na vodním toku)</w:t>
      </w:r>
    </w:p>
    <w:p w14:paraId="010BE3EB" w14:textId="77777777" w:rsidR="00582161" w:rsidRPr="00D467AF" w:rsidRDefault="00582161" w:rsidP="00582161">
      <w:pPr>
        <w:pStyle w:val="Odstavecseseznamem"/>
        <w:numPr>
          <w:ilvl w:val="0"/>
          <w:numId w:val="19"/>
        </w:numPr>
        <w:suppressAutoHyphens w:val="0"/>
        <w:spacing w:after="160" w:line="256" w:lineRule="auto"/>
        <w:contextualSpacing/>
        <w:jc w:val="left"/>
        <w:rPr>
          <w:rFonts w:cs="Arial"/>
          <w:sz w:val="22"/>
          <w:szCs w:val="22"/>
        </w:rPr>
      </w:pPr>
      <w:r w:rsidRPr="00D467AF">
        <w:rPr>
          <w:rFonts w:cs="Arial"/>
          <w:sz w:val="22"/>
          <w:szCs w:val="22"/>
        </w:rPr>
        <w:t>Soubor vybraných vlastních ostatních staveb (technické sítě)</w:t>
      </w:r>
    </w:p>
    <w:p w14:paraId="40335542" w14:textId="77777777" w:rsidR="00582161" w:rsidRPr="00D467AF" w:rsidRDefault="00582161" w:rsidP="00582161">
      <w:pPr>
        <w:pStyle w:val="Odstavecseseznamem"/>
        <w:numPr>
          <w:ilvl w:val="0"/>
          <w:numId w:val="19"/>
        </w:numPr>
        <w:suppressAutoHyphens w:val="0"/>
        <w:spacing w:after="160" w:line="256" w:lineRule="auto"/>
        <w:contextualSpacing/>
        <w:jc w:val="left"/>
        <w:rPr>
          <w:rFonts w:cs="Arial"/>
          <w:sz w:val="22"/>
          <w:szCs w:val="22"/>
        </w:rPr>
      </w:pPr>
      <w:r w:rsidRPr="00D467AF">
        <w:rPr>
          <w:rFonts w:cs="Arial"/>
          <w:sz w:val="22"/>
          <w:szCs w:val="22"/>
        </w:rPr>
        <w:t>Soubor cizích budov, hal a ostatních staveb včetně stavebních součástí</w:t>
      </w:r>
    </w:p>
    <w:p w14:paraId="0C5AA93C" w14:textId="77777777" w:rsidR="00582161" w:rsidRPr="00D467AF" w:rsidRDefault="00582161" w:rsidP="00582161">
      <w:pPr>
        <w:pStyle w:val="Odstavecseseznamem"/>
        <w:numPr>
          <w:ilvl w:val="0"/>
          <w:numId w:val="19"/>
        </w:numPr>
        <w:suppressAutoHyphens w:val="0"/>
        <w:spacing w:after="160" w:line="256" w:lineRule="auto"/>
        <w:contextualSpacing/>
        <w:jc w:val="left"/>
        <w:rPr>
          <w:rFonts w:cs="Arial"/>
          <w:sz w:val="22"/>
          <w:szCs w:val="22"/>
        </w:rPr>
      </w:pPr>
      <w:r w:rsidRPr="00D467AF">
        <w:rPr>
          <w:rFonts w:cs="Arial"/>
          <w:sz w:val="22"/>
          <w:szCs w:val="22"/>
        </w:rPr>
        <w:t>Soubor vlastních movitých zařízení a vybavení</w:t>
      </w:r>
    </w:p>
    <w:p w14:paraId="0D1B2317" w14:textId="77777777" w:rsidR="00582161" w:rsidRPr="00D467AF" w:rsidRDefault="00582161" w:rsidP="00582161">
      <w:pPr>
        <w:pStyle w:val="Odstavecseseznamem"/>
        <w:numPr>
          <w:ilvl w:val="0"/>
          <w:numId w:val="19"/>
        </w:numPr>
        <w:suppressAutoHyphens w:val="0"/>
        <w:spacing w:after="160" w:line="256" w:lineRule="auto"/>
        <w:contextualSpacing/>
        <w:jc w:val="left"/>
        <w:rPr>
          <w:rFonts w:cs="Arial"/>
          <w:sz w:val="22"/>
          <w:szCs w:val="22"/>
        </w:rPr>
      </w:pPr>
      <w:r w:rsidRPr="00D467AF">
        <w:rPr>
          <w:rFonts w:cs="Arial"/>
          <w:sz w:val="22"/>
          <w:szCs w:val="22"/>
        </w:rPr>
        <w:t>Soubor cizích movitých zařízení a vybavení</w:t>
      </w:r>
    </w:p>
    <w:p w14:paraId="651DD6FC" w14:textId="77777777" w:rsidR="00582161" w:rsidRPr="00D467AF" w:rsidRDefault="00582161" w:rsidP="00582161">
      <w:pPr>
        <w:pStyle w:val="Odstavecseseznamem"/>
        <w:numPr>
          <w:ilvl w:val="0"/>
          <w:numId w:val="19"/>
        </w:numPr>
        <w:suppressAutoHyphens w:val="0"/>
        <w:spacing w:after="160" w:line="256" w:lineRule="auto"/>
        <w:contextualSpacing/>
        <w:jc w:val="left"/>
        <w:rPr>
          <w:rFonts w:cs="Arial"/>
          <w:sz w:val="22"/>
          <w:szCs w:val="22"/>
        </w:rPr>
      </w:pPr>
      <w:r w:rsidRPr="00D467AF">
        <w:rPr>
          <w:rFonts w:cs="Arial"/>
          <w:sz w:val="22"/>
          <w:szCs w:val="22"/>
        </w:rPr>
        <w:t>Soubor vlastních investic</w:t>
      </w:r>
    </w:p>
    <w:p w14:paraId="44CD7323" w14:textId="77777777" w:rsidR="00582161" w:rsidRPr="00D467AF" w:rsidRDefault="00582161" w:rsidP="00582161">
      <w:pPr>
        <w:pStyle w:val="Odstavecseseznamem"/>
        <w:numPr>
          <w:ilvl w:val="0"/>
          <w:numId w:val="19"/>
        </w:numPr>
        <w:suppressAutoHyphens w:val="0"/>
        <w:spacing w:after="160" w:line="256" w:lineRule="auto"/>
        <w:contextualSpacing/>
        <w:jc w:val="left"/>
        <w:rPr>
          <w:rFonts w:cs="Arial"/>
          <w:sz w:val="22"/>
          <w:szCs w:val="22"/>
        </w:rPr>
      </w:pPr>
      <w:r w:rsidRPr="00D467AF">
        <w:rPr>
          <w:rFonts w:cs="Arial"/>
          <w:sz w:val="22"/>
          <w:szCs w:val="22"/>
        </w:rPr>
        <w:t>Soubor zásob</w:t>
      </w:r>
    </w:p>
    <w:p w14:paraId="18C6EDA5" w14:textId="77777777" w:rsidR="00582161" w:rsidRPr="00D467AF" w:rsidRDefault="00582161" w:rsidP="00582161">
      <w:pPr>
        <w:pStyle w:val="Odstavecseseznamem"/>
        <w:numPr>
          <w:ilvl w:val="0"/>
          <w:numId w:val="19"/>
        </w:numPr>
        <w:suppressAutoHyphens w:val="0"/>
        <w:spacing w:after="160" w:line="256" w:lineRule="auto"/>
        <w:contextualSpacing/>
        <w:jc w:val="left"/>
        <w:rPr>
          <w:rFonts w:cs="Arial"/>
          <w:sz w:val="22"/>
          <w:szCs w:val="22"/>
        </w:rPr>
      </w:pPr>
      <w:r w:rsidRPr="00D467AF">
        <w:rPr>
          <w:rFonts w:cs="Arial"/>
          <w:sz w:val="22"/>
          <w:szCs w:val="22"/>
        </w:rPr>
        <w:t>Náklady na opravu vlastního a cizího uměleckořemeslného díla – stavební součásti</w:t>
      </w:r>
    </w:p>
    <w:p w14:paraId="229783F2" w14:textId="77777777" w:rsidR="00582161" w:rsidRPr="00D467AF" w:rsidRDefault="00582161" w:rsidP="00582161">
      <w:pPr>
        <w:pStyle w:val="Odstavecseseznamem"/>
        <w:numPr>
          <w:ilvl w:val="0"/>
          <w:numId w:val="19"/>
        </w:numPr>
        <w:suppressAutoHyphens w:val="0"/>
        <w:spacing w:after="160" w:line="256" w:lineRule="auto"/>
        <w:contextualSpacing/>
        <w:jc w:val="left"/>
        <w:rPr>
          <w:rFonts w:cs="Arial"/>
          <w:sz w:val="22"/>
          <w:szCs w:val="22"/>
        </w:rPr>
      </w:pPr>
      <w:r w:rsidRPr="00D467AF">
        <w:rPr>
          <w:rFonts w:cs="Arial"/>
          <w:sz w:val="22"/>
          <w:szCs w:val="22"/>
        </w:rPr>
        <w:t>Vlastní věci umělecké, historické nebo sběratelské hodnoty dle přílohy</w:t>
      </w:r>
    </w:p>
    <w:p w14:paraId="29ADACD0" w14:textId="77777777" w:rsidR="00582161" w:rsidRPr="00D467AF" w:rsidRDefault="00582161" w:rsidP="00582161">
      <w:pPr>
        <w:pStyle w:val="Odstavecseseznamem"/>
        <w:numPr>
          <w:ilvl w:val="0"/>
          <w:numId w:val="19"/>
        </w:numPr>
        <w:suppressAutoHyphens w:val="0"/>
        <w:spacing w:after="160" w:line="256" w:lineRule="auto"/>
        <w:contextualSpacing/>
        <w:jc w:val="left"/>
        <w:rPr>
          <w:rFonts w:cs="Arial"/>
          <w:sz w:val="22"/>
          <w:szCs w:val="22"/>
        </w:rPr>
      </w:pPr>
      <w:r w:rsidRPr="00D467AF">
        <w:rPr>
          <w:rFonts w:cs="Arial"/>
          <w:sz w:val="22"/>
          <w:szCs w:val="22"/>
        </w:rPr>
        <w:t>Soubor vybraných vlastních a cizích věcí umělecké, historické nebo sběratelské hodnoty (vybavení klášterů – kostelní oltáře, varhany, sochy a další předměty uměleckohistorické hodnoty)</w:t>
      </w:r>
    </w:p>
    <w:p w14:paraId="06CB6F7F" w14:textId="77777777" w:rsidR="00582161" w:rsidRPr="00D467AF" w:rsidRDefault="00582161" w:rsidP="00582161">
      <w:pPr>
        <w:pStyle w:val="Odstavecseseznamem"/>
        <w:numPr>
          <w:ilvl w:val="0"/>
          <w:numId w:val="19"/>
        </w:numPr>
        <w:suppressAutoHyphens w:val="0"/>
        <w:spacing w:after="160" w:line="256" w:lineRule="auto"/>
        <w:contextualSpacing/>
        <w:jc w:val="left"/>
        <w:rPr>
          <w:rFonts w:cs="Arial"/>
          <w:sz w:val="22"/>
          <w:szCs w:val="22"/>
        </w:rPr>
      </w:pPr>
      <w:r w:rsidRPr="00D467AF">
        <w:rPr>
          <w:rFonts w:cs="Arial"/>
          <w:sz w:val="22"/>
          <w:szCs w:val="22"/>
        </w:rPr>
        <w:t>Doplňková živelní nebezpečí</w:t>
      </w:r>
    </w:p>
    <w:p w14:paraId="45811D00" w14:textId="77777777" w:rsidR="00582161" w:rsidRPr="00D467AF" w:rsidRDefault="00582161" w:rsidP="00582161">
      <w:pPr>
        <w:pStyle w:val="Odstavecseseznamem"/>
        <w:numPr>
          <w:ilvl w:val="0"/>
          <w:numId w:val="20"/>
        </w:numPr>
        <w:suppressAutoHyphens w:val="0"/>
        <w:spacing w:after="160" w:line="256" w:lineRule="auto"/>
        <w:contextualSpacing/>
        <w:jc w:val="left"/>
        <w:rPr>
          <w:rFonts w:cs="Arial"/>
          <w:sz w:val="22"/>
          <w:szCs w:val="22"/>
        </w:rPr>
      </w:pPr>
      <w:r w:rsidRPr="00D467AF">
        <w:rPr>
          <w:rFonts w:cs="Arial"/>
          <w:sz w:val="22"/>
          <w:szCs w:val="22"/>
        </w:rPr>
        <w:t>Pojištění se sjednává i pro případ poškození či zničení předmětu pojištění zatečením atmosférických srážek (např. déšť, mrholení) a nebo vody z tajícího sněhu do budovy pokud k takovému zatečení došlo jinak, než působením některého pojistného nebezpečí dle Všeobecných pojistných podmínek- nevztahuje se na škodní události vzniklé působením plísní a hub; způsobené atmosférickými srážkami, které před zatečením do budovy již dopadly na zemský povrch; způsobené v příčinné souvislosti s prováděním oprav nebo rekonstrukcí; spočívající v úhradě nákladů vynaložených na odstranění příčiny zatečení atmosférických srážek</w:t>
      </w:r>
    </w:p>
    <w:p w14:paraId="054255E1" w14:textId="77777777" w:rsidR="00582161" w:rsidRPr="00D467AF" w:rsidRDefault="00582161" w:rsidP="00582161">
      <w:pPr>
        <w:pStyle w:val="Odstavecseseznamem"/>
        <w:numPr>
          <w:ilvl w:val="0"/>
          <w:numId w:val="20"/>
        </w:numPr>
        <w:suppressAutoHyphens w:val="0"/>
        <w:spacing w:after="160" w:line="256" w:lineRule="auto"/>
        <w:contextualSpacing/>
        <w:jc w:val="left"/>
        <w:rPr>
          <w:rFonts w:cs="Arial"/>
          <w:sz w:val="22"/>
          <w:szCs w:val="22"/>
        </w:rPr>
      </w:pPr>
      <w:r w:rsidRPr="00D467AF">
        <w:rPr>
          <w:rFonts w:cs="Arial"/>
          <w:sz w:val="22"/>
          <w:szCs w:val="22"/>
        </w:rPr>
        <w:t>Povodeň nebo záplava</w:t>
      </w:r>
    </w:p>
    <w:p w14:paraId="5CE55A26" w14:textId="77777777" w:rsidR="00582161" w:rsidRPr="00D467AF" w:rsidRDefault="00582161" w:rsidP="00582161">
      <w:pPr>
        <w:pStyle w:val="Odstavecseseznamem"/>
        <w:numPr>
          <w:ilvl w:val="0"/>
          <w:numId w:val="20"/>
        </w:numPr>
        <w:suppressAutoHyphens w:val="0"/>
        <w:spacing w:after="160" w:line="256" w:lineRule="auto"/>
        <w:contextualSpacing/>
        <w:jc w:val="left"/>
        <w:rPr>
          <w:rFonts w:cs="Arial"/>
          <w:sz w:val="22"/>
          <w:szCs w:val="22"/>
        </w:rPr>
      </w:pPr>
      <w:r w:rsidRPr="00D467AF">
        <w:rPr>
          <w:rFonts w:cs="Arial"/>
          <w:sz w:val="22"/>
          <w:szCs w:val="22"/>
        </w:rPr>
        <w:t>Vodovodní škoda</w:t>
      </w:r>
    </w:p>
    <w:p w14:paraId="65C05399" w14:textId="77777777" w:rsidR="00582161" w:rsidRPr="00D467AF" w:rsidRDefault="00582161" w:rsidP="00582161">
      <w:pPr>
        <w:pStyle w:val="Odstavecseseznamem"/>
        <w:numPr>
          <w:ilvl w:val="0"/>
          <w:numId w:val="20"/>
        </w:numPr>
        <w:suppressAutoHyphens w:val="0"/>
        <w:spacing w:after="160" w:line="256" w:lineRule="auto"/>
        <w:contextualSpacing/>
        <w:jc w:val="left"/>
        <w:rPr>
          <w:rFonts w:cs="Arial"/>
          <w:sz w:val="22"/>
          <w:szCs w:val="22"/>
        </w:rPr>
      </w:pPr>
      <w:r w:rsidRPr="00D467AF">
        <w:rPr>
          <w:rFonts w:cs="Arial"/>
          <w:sz w:val="22"/>
          <w:szCs w:val="22"/>
        </w:rPr>
        <w:t>Zkrat nebo přepětí</w:t>
      </w:r>
    </w:p>
    <w:p w14:paraId="1E53EEB9" w14:textId="77777777" w:rsidR="00582161" w:rsidRPr="00D467AF" w:rsidRDefault="00582161" w:rsidP="00582161">
      <w:pPr>
        <w:rPr>
          <w:rFonts w:ascii="Arial" w:hAnsi="Arial" w:cs="Arial"/>
        </w:rPr>
      </w:pPr>
    </w:p>
    <w:p w14:paraId="14F9F664" w14:textId="77777777" w:rsidR="00582161" w:rsidRPr="00D467AF" w:rsidRDefault="00582161" w:rsidP="00582161">
      <w:pPr>
        <w:pStyle w:val="Odstavecseseznamem"/>
        <w:numPr>
          <w:ilvl w:val="0"/>
          <w:numId w:val="18"/>
        </w:numPr>
        <w:suppressAutoHyphens w:val="0"/>
        <w:spacing w:after="160" w:line="256" w:lineRule="auto"/>
        <w:contextualSpacing/>
        <w:jc w:val="left"/>
        <w:rPr>
          <w:rFonts w:cs="Arial"/>
          <w:b/>
          <w:sz w:val="22"/>
          <w:szCs w:val="22"/>
        </w:rPr>
      </w:pPr>
      <w:r w:rsidRPr="00D467AF">
        <w:rPr>
          <w:rFonts w:cs="Arial"/>
          <w:b/>
          <w:sz w:val="22"/>
          <w:szCs w:val="22"/>
        </w:rPr>
        <w:t>Pojištění odcizení</w:t>
      </w:r>
    </w:p>
    <w:p w14:paraId="546E233C" w14:textId="77777777" w:rsidR="00582161" w:rsidRPr="00D467AF" w:rsidRDefault="00582161" w:rsidP="00582161">
      <w:pPr>
        <w:pStyle w:val="Odstavecseseznamem"/>
        <w:numPr>
          <w:ilvl w:val="0"/>
          <w:numId w:val="21"/>
        </w:numPr>
        <w:suppressAutoHyphens w:val="0"/>
        <w:spacing w:after="160" w:line="256" w:lineRule="auto"/>
        <w:contextualSpacing/>
        <w:jc w:val="left"/>
        <w:rPr>
          <w:rFonts w:cs="Arial"/>
          <w:sz w:val="22"/>
          <w:szCs w:val="22"/>
        </w:rPr>
      </w:pPr>
      <w:r w:rsidRPr="00D467AF">
        <w:rPr>
          <w:rFonts w:cs="Arial"/>
          <w:sz w:val="22"/>
          <w:szCs w:val="22"/>
        </w:rPr>
        <w:t>Odchylně od VPP se ujednává, že se pojištění sjednává i pro případ odcizení předmětu pojištění nahodilou událostí způsobenou pojistným nebezpečím krádež prostá. Pojištěný prokáže vznik pojistné události pojistiteli následovně:</w:t>
      </w:r>
    </w:p>
    <w:p w14:paraId="204A8486" w14:textId="77777777" w:rsidR="00582161" w:rsidRPr="00D467AF" w:rsidRDefault="00582161" w:rsidP="00582161">
      <w:pPr>
        <w:pStyle w:val="Odstavecseseznamem"/>
        <w:numPr>
          <w:ilvl w:val="0"/>
          <w:numId w:val="22"/>
        </w:numPr>
        <w:suppressAutoHyphens w:val="0"/>
        <w:spacing w:after="160" w:line="256" w:lineRule="auto"/>
        <w:contextualSpacing/>
        <w:jc w:val="left"/>
        <w:rPr>
          <w:rFonts w:cs="Arial"/>
          <w:sz w:val="22"/>
          <w:szCs w:val="22"/>
        </w:rPr>
      </w:pPr>
      <w:r w:rsidRPr="00D467AF">
        <w:rPr>
          <w:rFonts w:cs="Arial"/>
          <w:sz w:val="22"/>
          <w:szCs w:val="22"/>
        </w:rPr>
        <w:t>Usnesením orgánu činného v trestním řízení o zahájení trestního stíhání určité osoby pro podezření ….</w:t>
      </w:r>
    </w:p>
    <w:p w14:paraId="65CAC658" w14:textId="77777777" w:rsidR="00582161" w:rsidRPr="00D467AF" w:rsidRDefault="00582161" w:rsidP="00582161">
      <w:pPr>
        <w:pStyle w:val="Odstavecseseznamem"/>
        <w:numPr>
          <w:ilvl w:val="0"/>
          <w:numId w:val="22"/>
        </w:numPr>
        <w:suppressAutoHyphens w:val="0"/>
        <w:spacing w:after="160" w:line="256" w:lineRule="auto"/>
        <w:contextualSpacing/>
        <w:jc w:val="left"/>
        <w:rPr>
          <w:rFonts w:cs="Arial"/>
          <w:sz w:val="22"/>
          <w:szCs w:val="22"/>
        </w:rPr>
      </w:pPr>
      <w:r w:rsidRPr="00D467AF">
        <w:rPr>
          <w:rFonts w:cs="Arial"/>
          <w:sz w:val="22"/>
          <w:szCs w:val="22"/>
        </w:rPr>
        <w:t>Usnesením orgánu činného v trestním řízení o odložení nebo jiném vyřízení věci podezření ze spáchání trestného činu krádeže předmětu …</w:t>
      </w:r>
    </w:p>
    <w:p w14:paraId="2F280A9E" w14:textId="77777777" w:rsidR="00582161" w:rsidRPr="00D467AF" w:rsidRDefault="00582161" w:rsidP="00582161">
      <w:pPr>
        <w:pStyle w:val="Odstavecseseznamem"/>
        <w:numPr>
          <w:ilvl w:val="0"/>
          <w:numId w:val="22"/>
        </w:numPr>
        <w:suppressAutoHyphens w:val="0"/>
        <w:spacing w:after="160" w:line="256" w:lineRule="auto"/>
        <w:contextualSpacing/>
        <w:jc w:val="left"/>
        <w:rPr>
          <w:rFonts w:cs="Arial"/>
          <w:sz w:val="22"/>
          <w:szCs w:val="22"/>
        </w:rPr>
      </w:pPr>
      <w:r w:rsidRPr="00D467AF">
        <w:rPr>
          <w:rFonts w:cs="Arial"/>
          <w:sz w:val="22"/>
          <w:szCs w:val="22"/>
        </w:rPr>
        <w:t>Limit pojistného plnění ve výši 100.000,- Kč je horní hranicí pojistného plnění pro jednu a všechny pojistné události nastalé v každém jednom roce trvání účinnosti pojistné smlouvy</w:t>
      </w:r>
    </w:p>
    <w:p w14:paraId="2E2C1169" w14:textId="77777777" w:rsidR="00582161" w:rsidRPr="00D467AF" w:rsidRDefault="00582161" w:rsidP="00582161">
      <w:pPr>
        <w:pStyle w:val="Odstavecseseznamem"/>
        <w:ind w:left="1080"/>
        <w:rPr>
          <w:rFonts w:cs="Arial"/>
          <w:sz w:val="22"/>
          <w:szCs w:val="22"/>
        </w:rPr>
      </w:pPr>
    </w:p>
    <w:p w14:paraId="6BA4C3F5" w14:textId="77777777" w:rsidR="00582161" w:rsidRPr="00D467AF" w:rsidRDefault="00582161" w:rsidP="00582161">
      <w:pPr>
        <w:pStyle w:val="Odstavecseseznamem"/>
        <w:numPr>
          <w:ilvl w:val="0"/>
          <w:numId w:val="18"/>
        </w:numPr>
        <w:suppressAutoHyphens w:val="0"/>
        <w:spacing w:after="160" w:line="256" w:lineRule="auto"/>
        <w:contextualSpacing/>
        <w:jc w:val="left"/>
        <w:rPr>
          <w:rFonts w:cs="Arial"/>
          <w:b/>
          <w:sz w:val="22"/>
          <w:szCs w:val="22"/>
        </w:rPr>
      </w:pPr>
      <w:r w:rsidRPr="00D467AF">
        <w:rPr>
          <w:rFonts w:cs="Arial"/>
          <w:b/>
          <w:sz w:val="22"/>
          <w:szCs w:val="22"/>
        </w:rPr>
        <w:t xml:space="preserve">Vandalismus </w:t>
      </w:r>
    </w:p>
    <w:p w14:paraId="2AFE6D8A" w14:textId="77777777" w:rsidR="00582161" w:rsidRPr="00D467AF" w:rsidRDefault="00582161" w:rsidP="00582161">
      <w:pPr>
        <w:pStyle w:val="Odstavecseseznamem"/>
        <w:numPr>
          <w:ilvl w:val="0"/>
          <w:numId w:val="22"/>
        </w:numPr>
        <w:suppressAutoHyphens w:val="0"/>
        <w:spacing w:after="160" w:line="256" w:lineRule="auto"/>
        <w:contextualSpacing/>
        <w:jc w:val="left"/>
        <w:rPr>
          <w:rFonts w:cs="Arial"/>
          <w:sz w:val="22"/>
          <w:szCs w:val="22"/>
        </w:rPr>
      </w:pPr>
      <w:r w:rsidRPr="00D467AF">
        <w:rPr>
          <w:rFonts w:cs="Arial"/>
          <w:sz w:val="22"/>
          <w:szCs w:val="22"/>
        </w:rPr>
        <w:t>Ujednává se, že v pojištění pojistného nebezpečí vandalismus dle VPP je limit pojistného plnění ve výši 100.000,- Kč je horní hranicí pojistného plnění pro jednu a všechny pojistné události způsobené jakýmkoliv znečištěním, zabarvením, kresbami, nápisy apod. a nastalé v každém jednom roce trvání účinnosti pojistné smlouvy</w:t>
      </w:r>
    </w:p>
    <w:p w14:paraId="3A6E2BCA" w14:textId="77777777" w:rsidR="00B2663F" w:rsidRPr="00D467AF" w:rsidRDefault="00B2663F">
      <w:pPr>
        <w:rPr>
          <w:rFonts w:ascii="Arial" w:hAnsi="Arial" w:cs="Arial"/>
        </w:rPr>
      </w:pPr>
    </w:p>
    <w:p w14:paraId="1EBD9276" w14:textId="77777777" w:rsidR="00B2663F" w:rsidRPr="00D467AF" w:rsidRDefault="00B2663F">
      <w:pPr>
        <w:rPr>
          <w:rFonts w:ascii="Arial" w:hAnsi="Arial" w:cs="Arial"/>
        </w:rPr>
      </w:pPr>
    </w:p>
    <w:p w14:paraId="3822491C" w14:textId="77777777" w:rsidR="00B2663F" w:rsidRPr="00D467AF" w:rsidRDefault="00B2663F">
      <w:pPr>
        <w:rPr>
          <w:rFonts w:ascii="Arial" w:hAnsi="Arial" w:cs="Arial"/>
        </w:rPr>
      </w:pPr>
    </w:p>
    <w:p w14:paraId="47273DC5" w14:textId="77777777" w:rsidR="00B2663F" w:rsidRPr="00D467AF" w:rsidRDefault="00B2663F"/>
    <w:sectPr w:rsidR="00B2663F" w:rsidRPr="00D467AF" w:rsidSect="00C52CCD">
      <w:headerReference w:type="default" r:id="rId18"/>
      <w:footnotePr>
        <w:pos w:val="beneathText"/>
      </w:footnotePr>
      <w:pgSz w:w="11905" w:h="16837"/>
      <w:pgMar w:top="1418" w:right="1134" w:bottom="141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229672" w14:textId="77777777" w:rsidR="0052532D" w:rsidRDefault="0052532D" w:rsidP="00EF03F8">
      <w:pPr>
        <w:spacing w:after="0" w:line="240" w:lineRule="auto"/>
      </w:pPr>
      <w:r>
        <w:separator/>
      </w:r>
    </w:p>
  </w:endnote>
  <w:endnote w:type="continuationSeparator" w:id="0">
    <w:p w14:paraId="0F0D4676" w14:textId="77777777" w:rsidR="0052532D" w:rsidRDefault="0052532D" w:rsidP="00EF03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CBA99C" w14:textId="77777777" w:rsidR="0052532D" w:rsidRDefault="0052532D" w:rsidP="00EF03F8">
      <w:pPr>
        <w:spacing w:after="0" w:line="240" w:lineRule="auto"/>
      </w:pPr>
      <w:r>
        <w:separator/>
      </w:r>
    </w:p>
  </w:footnote>
  <w:footnote w:type="continuationSeparator" w:id="0">
    <w:p w14:paraId="2DC008AF" w14:textId="77777777" w:rsidR="0052532D" w:rsidRDefault="0052532D" w:rsidP="00EF03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5322F7" w14:textId="0F9931AB" w:rsidR="00EF03F8" w:rsidRDefault="00EF03F8" w:rsidP="00EF03F8">
    <w:pPr>
      <w:pStyle w:val="Zhlav"/>
      <w:jc w:val="right"/>
    </w:pPr>
    <w:r>
      <w:t>832/2020/OSMI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 w15:restartNumberingAfterBreak="0">
    <w:nsid w:val="06BD1FBF"/>
    <w:multiLevelType w:val="hybridMultilevel"/>
    <w:tmpl w:val="3692CE4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B202CC"/>
    <w:multiLevelType w:val="hybridMultilevel"/>
    <w:tmpl w:val="B926670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4E0F5D"/>
    <w:multiLevelType w:val="hybridMultilevel"/>
    <w:tmpl w:val="F436811E"/>
    <w:lvl w:ilvl="0" w:tplc="A814A9F6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C366B54"/>
    <w:multiLevelType w:val="hybridMultilevel"/>
    <w:tmpl w:val="CB2614F0"/>
    <w:lvl w:ilvl="0" w:tplc="7426381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61F2B28"/>
    <w:multiLevelType w:val="hybridMultilevel"/>
    <w:tmpl w:val="AE4C384A"/>
    <w:lvl w:ilvl="0" w:tplc="456477AA">
      <w:start w:val="1"/>
      <w:numFmt w:val="upperRoman"/>
      <w:lvlText w:val="%1."/>
      <w:lvlJc w:val="right"/>
      <w:pPr>
        <w:ind w:left="720" w:hanging="360"/>
      </w:pPr>
    </w:lvl>
    <w:lvl w:ilvl="1" w:tplc="3F4E2626" w:tentative="1">
      <w:start w:val="1"/>
      <w:numFmt w:val="lowerLetter"/>
      <w:lvlText w:val="%2."/>
      <w:lvlJc w:val="left"/>
      <w:pPr>
        <w:ind w:left="1440" w:hanging="360"/>
      </w:pPr>
    </w:lvl>
    <w:lvl w:ilvl="2" w:tplc="D2348B6A" w:tentative="1">
      <w:start w:val="1"/>
      <w:numFmt w:val="lowerRoman"/>
      <w:lvlText w:val="%3."/>
      <w:lvlJc w:val="right"/>
      <w:pPr>
        <w:ind w:left="2160" w:hanging="180"/>
      </w:pPr>
    </w:lvl>
    <w:lvl w:ilvl="3" w:tplc="096CD052" w:tentative="1">
      <w:start w:val="1"/>
      <w:numFmt w:val="decimal"/>
      <w:lvlText w:val="%4."/>
      <w:lvlJc w:val="left"/>
      <w:pPr>
        <w:ind w:left="2880" w:hanging="360"/>
      </w:pPr>
    </w:lvl>
    <w:lvl w:ilvl="4" w:tplc="6304FC88" w:tentative="1">
      <w:start w:val="1"/>
      <w:numFmt w:val="lowerLetter"/>
      <w:lvlText w:val="%5."/>
      <w:lvlJc w:val="left"/>
      <w:pPr>
        <w:ind w:left="3600" w:hanging="360"/>
      </w:pPr>
    </w:lvl>
    <w:lvl w:ilvl="5" w:tplc="7E4A6CAA" w:tentative="1">
      <w:start w:val="1"/>
      <w:numFmt w:val="lowerRoman"/>
      <w:lvlText w:val="%6."/>
      <w:lvlJc w:val="right"/>
      <w:pPr>
        <w:ind w:left="4320" w:hanging="180"/>
      </w:pPr>
    </w:lvl>
    <w:lvl w:ilvl="6" w:tplc="1E24BD20" w:tentative="1">
      <w:start w:val="1"/>
      <w:numFmt w:val="decimal"/>
      <w:lvlText w:val="%7."/>
      <w:lvlJc w:val="left"/>
      <w:pPr>
        <w:ind w:left="5040" w:hanging="360"/>
      </w:pPr>
    </w:lvl>
    <w:lvl w:ilvl="7" w:tplc="14DC91BA" w:tentative="1">
      <w:start w:val="1"/>
      <w:numFmt w:val="lowerLetter"/>
      <w:lvlText w:val="%8."/>
      <w:lvlJc w:val="left"/>
      <w:pPr>
        <w:ind w:left="5760" w:hanging="360"/>
      </w:pPr>
    </w:lvl>
    <w:lvl w:ilvl="8" w:tplc="F2DCACD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1A7A09"/>
    <w:multiLevelType w:val="hybridMultilevel"/>
    <w:tmpl w:val="C39811D8"/>
    <w:lvl w:ilvl="0" w:tplc="36D056B4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5182644C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7811AB3"/>
    <w:multiLevelType w:val="hybridMultilevel"/>
    <w:tmpl w:val="CEDA1BFA"/>
    <w:lvl w:ilvl="0" w:tplc="EA541F52">
      <w:start w:val="1"/>
      <w:numFmt w:val="lowerLetter"/>
      <w:lvlText w:val="%1)"/>
      <w:lvlJc w:val="left"/>
      <w:pPr>
        <w:ind w:left="1080" w:hanging="360"/>
      </w:p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>
      <w:start w:val="1"/>
      <w:numFmt w:val="lowerRoman"/>
      <w:lvlText w:val="%3."/>
      <w:lvlJc w:val="right"/>
      <w:pPr>
        <w:ind w:left="2520" w:hanging="180"/>
      </w:pPr>
    </w:lvl>
    <w:lvl w:ilvl="3" w:tplc="0405000F">
      <w:start w:val="1"/>
      <w:numFmt w:val="decimal"/>
      <w:lvlText w:val="%4."/>
      <w:lvlJc w:val="left"/>
      <w:pPr>
        <w:ind w:left="3240" w:hanging="360"/>
      </w:pPr>
    </w:lvl>
    <w:lvl w:ilvl="4" w:tplc="04050019">
      <w:start w:val="1"/>
      <w:numFmt w:val="lowerLetter"/>
      <w:lvlText w:val="%5."/>
      <w:lvlJc w:val="left"/>
      <w:pPr>
        <w:ind w:left="3960" w:hanging="360"/>
      </w:pPr>
    </w:lvl>
    <w:lvl w:ilvl="5" w:tplc="0405001B">
      <w:start w:val="1"/>
      <w:numFmt w:val="lowerRoman"/>
      <w:lvlText w:val="%6."/>
      <w:lvlJc w:val="right"/>
      <w:pPr>
        <w:ind w:left="4680" w:hanging="180"/>
      </w:pPr>
    </w:lvl>
    <w:lvl w:ilvl="6" w:tplc="0405000F">
      <w:start w:val="1"/>
      <w:numFmt w:val="decimal"/>
      <w:lvlText w:val="%7."/>
      <w:lvlJc w:val="left"/>
      <w:pPr>
        <w:ind w:left="5400" w:hanging="360"/>
      </w:pPr>
    </w:lvl>
    <w:lvl w:ilvl="7" w:tplc="04050019">
      <w:start w:val="1"/>
      <w:numFmt w:val="lowerLetter"/>
      <w:lvlText w:val="%8."/>
      <w:lvlJc w:val="left"/>
      <w:pPr>
        <w:ind w:left="6120" w:hanging="360"/>
      </w:pPr>
    </w:lvl>
    <w:lvl w:ilvl="8" w:tplc="0405001B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91767B2"/>
    <w:multiLevelType w:val="hybridMultilevel"/>
    <w:tmpl w:val="5022B194"/>
    <w:lvl w:ilvl="0" w:tplc="E9D2D9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trike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3FCF32BC"/>
    <w:multiLevelType w:val="hybridMultilevel"/>
    <w:tmpl w:val="052A5A08"/>
    <w:lvl w:ilvl="0" w:tplc="5FD041EC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B86295F"/>
    <w:multiLevelType w:val="singleLevel"/>
    <w:tmpl w:val="03B0D662"/>
    <w:lvl w:ilvl="0">
      <w:start w:val="1"/>
      <w:numFmt w:val="lowerRoman"/>
      <w:lvlText w:val="%1)"/>
      <w:lvlJc w:val="right"/>
      <w:pPr>
        <w:tabs>
          <w:tab w:val="num" w:pos="1068"/>
        </w:tabs>
        <w:ind w:left="1068" w:hanging="360"/>
      </w:pPr>
      <w:rPr>
        <w:rFonts w:hint="default"/>
      </w:rPr>
    </w:lvl>
  </w:abstractNum>
  <w:abstractNum w:abstractNumId="12" w15:restartNumberingAfterBreak="0">
    <w:nsid w:val="4F2A4EA0"/>
    <w:multiLevelType w:val="hybridMultilevel"/>
    <w:tmpl w:val="CC0C60C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3FC4422"/>
    <w:multiLevelType w:val="hybridMultilevel"/>
    <w:tmpl w:val="4E9AEAEC"/>
    <w:lvl w:ilvl="0" w:tplc="5720FC44">
      <w:start w:val="1"/>
      <w:numFmt w:val="upp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333505"/>
    <w:multiLevelType w:val="hybridMultilevel"/>
    <w:tmpl w:val="59FEE45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8453FE"/>
    <w:multiLevelType w:val="hybridMultilevel"/>
    <w:tmpl w:val="B9266700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F7315BD"/>
    <w:multiLevelType w:val="hybridMultilevel"/>
    <w:tmpl w:val="38D8FF68"/>
    <w:lvl w:ilvl="0" w:tplc="635A03F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B4F0162"/>
    <w:multiLevelType w:val="hybridMultilevel"/>
    <w:tmpl w:val="553C60FE"/>
    <w:lvl w:ilvl="0" w:tplc="635A03F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0D31AD4"/>
    <w:multiLevelType w:val="hybridMultilevel"/>
    <w:tmpl w:val="08EC9706"/>
    <w:lvl w:ilvl="0" w:tplc="0405001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bCs/>
        <w:i w:val="0"/>
        <w:iCs/>
        <w:strike w:val="0"/>
        <w:sz w:val="22"/>
        <w:szCs w:val="22"/>
      </w:rPr>
    </w:lvl>
    <w:lvl w:ilvl="1" w:tplc="04050019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6A50D6A4">
      <w:start w:val="1"/>
      <w:numFmt w:val="decimal"/>
      <w:lvlText w:val="%3)"/>
      <w:lvlJc w:val="left"/>
      <w:pPr>
        <w:ind w:left="198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740D6C73"/>
    <w:multiLevelType w:val="multilevel"/>
    <w:tmpl w:val="7B46B4AC"/>
    <w:styleLink w:val="Styl1"/>
    <w:lvl w:ilvl="0">
      <w:start w:val="1"/>
      <w:numFmt w:val="lowerRoman"/>
      <w:lvlText w:val="%1"/>
      <w:lvlJc w:val="left"/>
      <w:pPr>
        <w:tabs>
          <w:tab w:val="num" w:pos="1068"/>
        </w:tabs>
        <w:ind w:left="1068" w:hanging="360"/>
      </w:pPr>
      <w:rPr>
        <w:rFonts w:ascii="Times New Roman" w:hAnsi="Times New Roman" w:hint="default"/>
      </w:rPr>
    </w:lvl>
    <w:lvl w:ilvl="1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0" w15:restartNumberingAfterBreak="0">
    <w:nsid w:val="7738611F"/>
    <w:multiLevelType w:val="singleLevel"/>
    <w:tmpl w:val="03B0D662"/>
    <w:lvl w:ilvl="0">
      <w:start w:val="1"/>
      <w:numFmt w:val="lowerRoman"/>
      <w:lvlText w:val="%1)"/>
      <w:lvlJc w:val="right"/>
      <w:pPr>
        <w:tabs>
          <w:tab w:val="num" w:pos="1068"/>
        </w:tabs>
        <w:ind w:left="1068" w:hanging="360"/>
      </w:pPr>
      <w:rPr>
        <w:rFonts w:hint="default"/>
      </w:rPr>
    </w:lvl>
  </w:abstractNum>
  <w:abstractNum w:abstractNumId="21" w15:restartNumberingAfterBreak="0">
    <w:nsid w:val="7A49062A"/>
    <w:multiLevelType w:val="hybridMultilevel"/>
    <w:tmpl w:val="222C69B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F55CBA"/>
    <w:multiLevelType w:val="hybridMultilevel"/>
    <w:tmpl w:val="CC0C60C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9"/>
  </w:num>
  <w:num w:numId="3">
    <w:abstractNumId w:val="18"/>
  </w:num>
  <w:num w:numId="4">
    <w:abstractNumId w:val="22"/>
  </w:num>
  <w:num w:numId="5">
    <w:abstractNumId w:val="5"/>
  </w:num>
  <w:num w:numId="6">
    <w:abstractNumId w:val="20"/>
  </w:num>
  <w:num w:numId="7">
    <w:abstractNumId w:val="7"/>
  </w:num>
  <w:num w:numId="8">
    <w:abstractNumId w:val="21"/>
  </w:num>
  <w:num w:numId="9">
    <w:abstractNumId w:val="10"/>
  </w:num>
  <w:num w:numId="10">
    <w:abstractNumId w:val="3"/>
  </w:num>
  <w:num w:numId="11">
    <w:abstractNumId w:val="6"/>
  </w:num>
  <w:num w:numId="12">
    <w:abstractNumId w:val="19"/>
  </w:num>
  <w:num w:numId="13">
    <w:abstractNumId w:val="11"/>
  </w:num>
  <w:num w:numId="14">
    <w:abstractNumId w:val="12"/>
  </w:num>
  <w:num w:numId="15">
    <w:abstractNumId w:val="15"/>
  </w:num>
  <w:num w:numId="16">
    <w:abstractNumId w:val="16"/>
  </w:num>
  <w:num w:numId="17">
    <w:abstractNumId w:val="17"/>
  </w:num>
  <w:num w:numId="1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0B3"/>
    <w:rsid w:val="0001541E"/>
    <w:rsid w:val="00061FB6"/>
    <w:rsid w:val="000651CE"/>
    <w:rsid w:val="000B01C8"/>
    <w:rsid w:val="0011306C"/>
    <w:rsid w:val="00124DB2"/>
    <w:rsid w:val="001A17F9"/>
    <w:rsid w:val="001F2BD6"/>
    <w:rsid w:val="00200537"/>
    <w:rsid w:val="0021279C"/>
    <w:rsid w:val="0026754D"/>
    <w:rsid w:val="002741AF"/>
    <w:rsid w:val="002742A3"/>
    <w:rsid w:val="002838E9"/>
    <w:rsid w:val="0028501F"/>
    <w:rsid w:val="00293258"/>
    <w:rsid w:val="00294F2C"/>
    <w:rsid w:val="002F531B"/>
    <w:rsid w:val="003172BC"/>
    <w:rsid w:val="00361294"/>
    <w:rsid w:val="00370C6A"/>
    <w:rsid w:val="0039207D"/>
    <w:rsid w:val="003D781D"/>
    <w:rsid w:val="00440B68"/>
    <w:rsid w:val="00493D09"/>
    <w:rsid w:val="004B3A0F"/>
    <w:rsid w:val="004D79E0"/>
    <w:rsid w:val="00501BA4"/>
    <w:rsid w:val="0051092E"/>
    <w:rsid w:val="0052532D"/>
    <w:rsid w:val="005529EB"/>
    <w:rsid w:val="00582161"/>
    <w:rsid w:val="00591A01"/>
    <w:rsid w:val="005F564A"/>
    <w:rsid w:val="006841A4"/>
    <w:rsid w:val="006A49E4"/>
    <w:rsid w:val="006C7382"/>
    <w:rsid w:val="006C74AB"/>
    <w:rsid w:val="006E5E16"/>
    <w:rsid w:val="00700121"/>
    <w:rsid w:val="007637DA"/>
    <w:rsid w:val="007802A7"/>
    <w:rsid w:val="0079382C"/>
    <w:rsid w:val="007A5773"/>
    <w:rsid w:val="007B5875"/>
    <w:rsid w:val="00822384"/>
    <w:rsid w:val="00871592"/>
    <w:rsid w:val="00882B14"/>
    <w:rsid w:val="008943FF"/>
    <w:rsid w:val="008C6C1B"/>
    <w:rsid w:val="009007B2"/>
    <w:rsid w:val="00926E0B"/>
    <w:rsid w:val="009A1BDC"/>
    <w:rsid w:val="009C78F9"/>
    <w:rsid w:val="009D61F4"/>
    <w:rsid w:val="00A5636A"/>
    <w:rsid w:val="00A80144"/>
    <w:rsid w:val="00AB65E8"/>
    <w:rsid w:val="00AB6896"/>
    <w:rsid w:val="00AD17DC"/>
    <w:rsid w:val="00AE6EFA"/>
    <w:rsid w:val="00B2035F"/>
    <w:rsid w:val="00B23A6A"/>
    <w:rsid w:val="00B2663F"/>
    <w:rsid w:val="00B434BE"/>
    <w:rsid w:val="00B670D6"/>
    <w:rsid w:val="00BC4CAE"/>
    <w:rsid w:val="00BE6A4A"/>
    <w:rsid w:val="00C21AF5"/>
    <w:rsid w:val="00C52CCD"/>
    <w:rsid w:val="00CB5718"/>
    <w:rsid w:val="00CC158D"/>
    <w:rsid w:val="00CD5F12"/>
    <w:rsid w:val="00CE44F3"/>
    <w:rsid w:val="00CF3626"/>
    <w:rsid w:val="00CF5FF7"/>
    <w:rsid w:val="00D10ACC"/>
    <w:rsid w:val="00D24B1B"/>
    <w:rsid w:val="00D31854"/>
    <w:rsid w:val="00D42E95"/>
    <w:rsid w:val="00D467AF"/>
    <w:rsid w:val="00D55EDE"/>
    <w:rsid w:val="00D64524"/>
    <w:rsid w:val="00D770B3"/>
    <w:rsid w:val="00D84106"/>
    <w:rsid w:val="00DA29C3"/>
    <w:rsid w:val="00DD023C"/>
    <w:rsid w:val="00E1505B"/>
    <w:rsid w:val="00E85D1F"/>
    <w:rsid w:val="00EA4CDC"/>
    <w:rsid w:val="00EC5A21"/>
    <w:rsid w:val="00EF03F8"/>
    <w:rsid w:val="00F02BDF"/>
    <w:rsid w:val="00F041DE"/>
    <w:rsid w:val="00F12D57"/>
    <w:rsid w:val="00F32886"/>
    <w:rsid w:val="00F46E6D"/>
    <w:rsid w:val="00FF2E09"/>
    <w:rsid w:val="00FF4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43E97F"/>
  <w15:chartTrackingRefBased/>
  <w15:docId w15:val="{87E84076-57E1-47B2-9197-0477342ED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80144"/>
  </w:style>
  <w:style w:type="paragraph" w:styleId="Nadpis1">
    <w:name w:val="heading 1"/>
    <w:basedOn w:val="Normln"/>
    <w:next w:val="Normln"/>
    <w:link w:val="Nadpis1Char"/>
    <w:qFormat/>
    <w:rsid w:val="00D770B3"/>
    <w:pPr>
      <w:keepNext/>
      <w:suppressAutoHyphens/>
      <w:spacing w:after="0" w:line="240" w:lineRule="auto"/>
      <w:outlineLvl w:val="0"/>
    </w:pPr>
    <w:rPr>
      <w:rFonts w:ascii="Arial" w:eastAsia="Times New Roman" w:hAnsi="Arial" w:cs="Times New Roman"/>
      <w:b/>
      <w:sz w:val="24"/>
      <w:szCs w:val="24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D770B3"/>
    <w:rPr>
      <w:rFonts w:ascii="Arial" w:eastAsia="Times New Roman" w:hAnsi="Arial" w:cs="Times New Roman"/>
      <w:b/>
      <w:sz w:val="24"/>
      <w:szCs w:val="24"/>
      <w:lang w:eastAsia="ar-SA"/>
    </w:rPr>
  </w:style>
  <w:style w:type="numbering" w:customStyle="1" w:styleId="Bezseznamu1">
    <w:name w:val="Bez seznamu1"/>
    <w:next w:val="Bezseznamu"/>
    <w:uiPriority w:val="99"/>
    <w:semiHidden/>
    <w:unhideWhenUsed/>
    <w:rsid w:val="00D770B3"/>
  </w:style>
  <w:style w:type="character" w:customStyle="1" w:styleId="WW8Num2z0">
    <w:name w:val="WW8Num2z0"/>
    <w:rsid w:val="00D770B3"/>
    <w:rPr>
      <w:rFonts w:ascii="Symbol" w:hAnsi="Symbol"/>
    </w:rPr>
  </w:style>
  <w:style w:type="character" w:customStyle="1" w:styleId="Absatz-Standardschriftart">
    <w:name w:val="Absatz-Standardschriftart"/>
    <w:rsid w:val="00D770B3"/>
  </w:style>
  <w:style w:type="character" w:customStyle="1" w:styleId="WW8Num8z0">
    <w:name w:val="WW8Num8z0"/>
    <w:rsid w:val="00D770B3"/>
    <w:rPr>
      <w:i w:val="0"/>
    </w:rPr>
  </w:style>
  <w:style w:type="character" w:customStyle="1" w:styleId="Standardnpsmoodstavce2">
    <w:name w:val="Standardní písmo odstavce2"/>
    <w:rsid w:val="00D770B3"/>
  </w:style>
  <w:style w:type="character" w:customStyle="1" w:styleId="WW8Num4z0">
    <w:name w:val="WW8Num4z0"/>
    <w:rsid w:val="00D770B3"/>
    <w:rPr>
      <w:rFonts w:ascii="Symbol" w:hAnsi="Symbol"/>
    </w:rPr>
  </w:style>
  <w:style w:type="character" w:customStyle="1" w:styleId="WW8Num4z1">
    <w:name w:val="WW8Num4z1"/>
    <w:rsid w:val="00D770B3"/>
    <w:rPr>
      <w:rFonts w:ascii="Courier New" w:hAnsi="Courier New" w:cs="Courier New"/>
    </w:rPr>
  </w:style>
  <w:style w:type="character" w:customStyle="1" w:styleId="WW8Num4z2">
    <w:name w:val="WW8Num4z2"/>
    <w:rsid w:val="00D770B3"/>
    <w:rPr>
      <w:rFonts w:ascii="Wingdings" w:hAnsi="Wingdings"/>
    </w:rPr>
  </w:style>
  <w:style w:type="character" w:customStyle="1" w:styleId="WW8NumSt1z0">
    <w:name w:val="WW8NumSt1z0"/>
    <w:rsid w:val="00D770B3"/>
    <w:rPr>
      <w:rFonts w:ascii="Wingdings" w:hAnsi="Wingdings"/>
      <w:b w:val="0"/>
      <w:i w:val="0"/>
      <w:sz w:val="22"/>
      <w:u w:val="none"/>
    </w:rPr>
  </w:style>
  <w:style w:type="character" w:customStyle="1" w:styleId="Standardnpsmoodstavce1">
    <w:name w:val="Standardní písmo odstavce1"/>
    <w:rsid w:val="00D770B3"/>
  </w:style>
  <w:style w:type="paragraph" w:styleId="Zkladntext">
    <w:name w:val="Body Text"/>
    <w:basedOn w:val="Normln"/>
    <w:link w:val="ZkladntextChar"/>
    <w:rsid w:val="00D770B3"/>
    <w:pPr>
      <w:suppressAutoHyphens/>
      <w:spacing w:after="120" w:line="240" w:lineRule="auto"/>
      <w:ind w:left="708"/>
      <w:jc w:val="both"/>
    </w:pPr>
    <w:rPr>
      <w:rFonts w:ascii="Arial" w:eastAsia="Times New Roman" w:hAnsi="Arial" w:cs="Times New Roman"/>
      <w:sz w:val="12"/>
      <w:szCs w:val="20"/>
      <w:lang w:eastAsia="ar-SA"/>
    </w:rPr>
  </w:style>
  <w:style w:type="character" w:customStyle="1" w:styleId="ZkladntextChar">
    <w:name w:val="Základní text Char"/>
    <w:basedOn w:val="Standardnpsmoodstavce"/>
    <w:link w:val="Zkladntext"/>
    <w:rsid w:val="00D770B3"/>
    <w:rPr>
      <w:rFonts w:ascii="Arial" w:eastAsia="Times New Roman" w:hAnsi="Arial" w:cs="Times New Roman"/>
      <w:sz w:val="12"/>
      <w:szCs w:val="20"/>
      <w:lang w:eastAsia="ar-SA"/>
    </w:rPr>
  </w:style>
  <w:style w:type="paragraph" w:styleId="Seznam">
    <w:name w:val="List"/>
    <w:basedOn w:val="Zkladntext"/>
    <w:rsid w:val="00D770B3"/>
    <w:rPr>
      <w:rFonts w:cs="Tahoma"/>
    </w:rPr>
  </w:style>
  <w:style w:type="paragraph" w:customStyle="1" w:styleId="Popisek">
    <w:name w:val="Popisek"/>
    <w:basedOn w:val="Normln"/>
    <w:rsid w:val="00D770B3"/>
    <w:pPr>
      <w:suppressLineNumbers/>
      <w:suppressAutoHyphens/>
      <w:spacing w:before="120" w:after="120" w:line="240" w:lineRule="auto"/>
      <w:ind w:left="708"/>
      <w:jc w:val="both"/>
    </w:pPr>
    <w:rPr>
      <w:rFonts w:ascii="Arial" w:eastAsia="Times New Roman" w:hAnsi="Arial" w:cs="Tahoma"/>
      <w:i/>
      <w:iCs/>
      <w:sz w:val="20"/>
      <w:szCs w:val="20"/>
      <w:lang w:eastAsia="ar-SA"/>
    </w:rPr>
  </w:style>
  <w:style w:type="paragraph" w:customStyle="1" w:styleId="Rejstk">
    <w:name w:val="Rejstřík"/>
    <w:basedOn w:val="Normln"/>
    <w:rsid w:val="00D770B3"/>
    <w:pPr>
      <w:suppressLineNumbers/>
      <w:suppressAutoHyphens/>
      <w:spacing w:after="0" w:line="240" w:lineRule="auto"/>
      <w:ind w:left="708"/>
      <w:jc w:val="both"/>
    </w:pPr>
    <w:rPr>
      <w:rFonts w:ascii="Arial" w:eastAsia="Times New Roman" w:hAnsi="Arial" w:cs="Tahoma"/>
      <w:sz w:val="12"/>
      <w:szCs w:val="20"/>
      <w:lang w:eastAsia="ar-SA"/>
    </w:rPr>
  </w:style>
  <w:style w:type="paragraph" w:customStyle="1" w:styleId="Nadpis">
    <w:name w:val="Nadpis"/>
    <w:basedOn w:val="Normln"/>
    <w:next w:val="Zkladntext"/>
    <w:rsid w:val="00D770B3"/>
    <w:pPr>
      <w:keepNext/>
      <w:suppressAutoHyphens/>
      <w:spacing w:before="240" w:after="120" w:line="240" w:lineRule="auto"/>
      <w:ind w:left="708"/>
      <w:jc w:val="both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NormlnIMP">
    <w:name w:val="Normální_IMP"/>
    <w:basedOn w:val="Normln"/>
    <w:rsid w:val="00D770B3"/>
    <w:pPr>
      <w:suppressAutoHyphens/>
      <w:overflowPunct w:val="0"/>
      <w:autoSpaceDE w:val="0"/>
      <w:spacing w:after="0" w:line="228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xtbubliny">
    <w:name w:val="Balloon Text"/>
    <w:basedOn w:val="Normln"/>
    <w:link w:val="TextbublinyChar"/>
    <w:rsid w:val="00D770B3"/>
    <w:pPr>
      <w:suppressAutoHyphens/>
      <w:spacing w:after="0" w:line="240" w:lineRule="auto"/>
      <w:ind w:left="708"/>
      <w:jc w:val="both"/>
    </w:pPr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TextbublinyChar">
    <w:name w:val="Text bubliny Char"/>
    <w:basedOn w:val="Standardnpsmoodstavce"/>
    <w:link w:val="Textbubliny"/>
    <w:rsid w:val="00D770B3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Obsahrmce">
    <w:name w:val="Obsah rámce"/>
    <w:basedOn w:val="Zkladntext"/>
    <w:rsid w:val="00D770B3"/>
  </w:style>
  <w:style w:type="paragraph" w:customStyle="1" w:styleId="Obsahtabulky">
    <w:name w:val="Obsah tabulky"/>
    <w:basedOn w:val="Normln"/>
    <w:rsid w:val="00D770B3"/>
    <w:pPr>
      <w:suppressLineNumbers/>
      <w:suppressAutoHyphens/>
      <w:spacing w:after="0" w:line="240" w:lineRule="auto"/>
      <w:ind w:left="708"/>
      <w:jc w:val="both"/>
    </w:pPr>
    <w:rPr>
      <w:rFonts w:ascii="Arial" w:eastAsia="Times New Roman" w:hAnsi="Arial" w:cs="Times New Roman"/>
      <w:sz w:val="12"/>
      <w:szCs w:val="20"/>
      <w:lang w:eastAsia="ar-SA"/>
    </w:rPr>
  </w:style>
  <w:style w:type="paragraph" w:customStyle="1" w:styleId="Nadpistabulky">
    <w:name w:val="Nadpis tabulky"/>
    <w:basedOn w:val="Obsahtabulky"/>
    <w:rsid w:val="00D770B3"/>
    <w:pPr>
      <w:jc w:val="center"/>
    </w:pPr>
    <w:rPr>
      <w:b/>
      <w:bCs/>
      <w:i/>
      <w:iCs/>
    </w:rPr>
  </w:style>
  <w:style w:type="paragraph" w:customStyle="1" w:styleId="Zkladntext21">
    <w:name w:val="Základní text 21"/>
    <w:basedOn w:val="Normln"/>
    <w:rsid w:val="00D770B3"/>
    <w:pPr>
      <w:suppressAutoHyphens/>
      <w:spacing w:after="0" w:line="240" w:lineRule="auto"/>
      <w:jc w:val="both"/>
    </w:pPr>
    <w:rPr>
      <w:rFonts w:ascii="Arial" w:eastAsia="Times New Roman" w:hAnsi="Arial" w:cs="Times New Roman"/>
      <w:szCs w:val="20"/>
      <w:lang w:eastAsia="ar-SA"/>
    </w:rPr>
  </w:style>
  <w:style w:type="paragraph" w:customStyle="1" w:styleId="Zkladntext31">
    <w:name w:val="Základní text 31"/>
    <w:basedOn w:val="Normln"/>
    <w:rsid w:val="00D770B3"/>
    <w:pPr>
      <w:suppressAutoHyphens/>
      <w:spacing w:after="0" w:line="240" w:lineRule="auto"/>
      <w:jc w:val="both"/>
    </w:pPr>
    <w:rPr>
      <w:rFonts w:ascii="Arial" w:eastAsia="Times New Roman" w:hAnsi="Arial" w:cs="Times New Roman"/>
      <w:color w:val="00FF00"/>
      <w:szCs w:val="20"/>
      <w:lang w:eastAsia="ar-SA"/>
    </w:rPr>
  </w:style>
  <w:style w:type="paragraph" w:styleId="Rozloendokumentu">
    <w:name w:val="Document Map"/>
    <w:basedOn w:val="Normln"/>
    <w:link w:val="RozloendokumentuChar"/>
    <w:semiHidden/>
    <w:rsid w:val="00D770B3"/>
    <w:pPr>
      <w:shd w:val="clear" w:color="auto" w:fill="000080"/>
      <w:suppressAutoHyphens/>
      <w:spacing w:after="0" w:line="240" w:lineRule="auto"/>
      <w:ind w:left="708"/>
      <w:jc w:val="both"/>
    </w:pPr>
    <w:rPr>
      <w:rFonts w:ascii="Tahoma" w:eastAsia="Times New Roman" w:hAnsi="Tahoma" w:cs="Tahoma"/>
      <w:sz w:val="20"/>
      <w:szCs w:val="20"/>
      <w:lang w:eastAsia="ar-SA"/>
    </w:rPr>
  </w:style>
  <w:style w:type="character" w:customStyle="1" w:styleId="RozloendokumentuChar">
    <w:name w:val="Rozložení dokumentu Char"/>
    <w:basedOn w:val="Standardnpsmoodstavce"/>
    <w:link w:val="Rozloendokumentu"/>
    <w:semiHidden/>
    <w:rsid w:val="00D770B3"/>
    <w:rPr>
      <w:rFonts w:ascii="Tahoma" w:eastAsia="Times New Roman" w:hAnsi="Tahoma" w:cs="Tahoma"/>
      <w:sz w:val="20"/>
      <w:szCs w:val="20"/>
      <w:shd w:val="clear" w:color="auto" w:fill="000080"/>
      <w:lang w:eastAsia="ar-SA"/>
    </w:rPr>
  </w:style>
  <w:style w:type="paragraph" w:customStyle="1" w:styleId="CharCharChar">
    <w:name w:val="Char Char Char"/>
    <w:basedOn w:val="Normln"/>
    <w:rsid w:val="00D770B3"/>
    <w:pPr>
      <w:spacing w:line="240" w:lineRule="exact"/>
    </w:pPr>
    <w:rPr>
      <w:rFonts w:ascii="Times New Roman Bold" w:eastAsia="Times New Roman" w:hAnsi="Times New Roman Bold" w:cs="Times New Roman"/>
      <w:szCs w:val="26"/>
      <w:lang w:val="sk-SK"/>
    </w:rPr>
  </w:style>
  <w:style w:type="character" w:styleId="Siln">
    <w:name w:val="Strong"/>
    <w:qFormat/>
    <w:rsid w:val="00D770B3"/>
    <w:rPr>
      <w:b/>
      <w:bCs/>
    </w:rPr>
  </w:style>
  <w:style w:type="paragraph" w:styleId="Odstavecseseznamem">
    <w:name w:val="List Paragraph"/>
    <w:basedOn w:val="Normln"/>
    <w:uiPriority w:val="34"/>
    <w:qFormat/>
    <w:rsid w:val="00D770B3"/>
    <w:pPr>
      <w:suppressAutoHyphens/>
      <w:spacing w:after="0" w:line="240" w:lineRule="auto"/>
      <w:ind w:left="708"/>
      <w:jc w:val="both"/>
    </w:pPr>
    <w:rPr>
      <w:rFonts w:ascii="Arial" w:eastAsia="Times New Roman" w:hAnsi="Arial" w:cs="Times New Roman"/>
      <w:sz w:val="12"/>
      <w:szCs w:val="20"/>
      <w:lang w:eastAsia="ar-SA"/>
    </w:rPr>
  </w:style>
  <w:style w:type="character" w:customStyle="1" w:styleId="tsubjname">
    <w:name w:val="tsubjname"/>
    <w:basedOn w:val="Standardnpsmoodstavce"/>
    <w:rsid w:val="00D770B3"/>
  </w:style>
  <w:style w:type="numbering" w:customStyle="1" w:styleId="Styl1">
    <w:name w:val="Styl1"/>
    <w:uiPriority w:val="99"/>
    <w:rsid w:val="00D770B3"/>
    <w:pPr>
      <w:numPr>
        <w:numId w:val="12"/>
      </w:numPr>
    </w:pPr>
  </w:style>
  <w:style w:type="character" w:styleId="Hypertextovodkaz">
    <w:name w:val="Hyperlink"/>
    <w:basedOn w:val="Standardnpsmoodstavce"/>
    <w:uiPriority w:val="99"/>
    <w:semiHidden/>
    <w:unhideWhenUsed/>
    <w:rsid w:val="003D781D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EF03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F03F8"/>
  </w:style>
  <w:style w:type="paragraph" w:styleId="Zpat">
    <w:name w:val="footer"/>
    <w:basedOn w:val="Normln"/>
    <w:link w:val="ZpatChar"/>
    <w:uiPriority w:val="99"/>
    <w:unhideWhenUsed/>
    <w:rsid w:val="00EF03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F03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425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8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8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aspi://module='ASPI'&amp;link='308/2015%20Sb.%2523'&amp;ucin-k-dni='30.12.9999'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aspi://module='ASPI'&amp;link='89/2012%20Sb.%2523'&amp;ucin-k-dni='30.12.9999'" TargetMode="External"/><Relationship Id="rId17" Type="http://schemas.openxmlformats.org/officeDocument/2006/relationships/hyperlink" Target="http://intranet/muck/php/sml_info.php?id_s=ID430264b8d1" TargetMode="External"/><Relationship Id="rId2" Type="http://schemas.openxmlformats.org/officeDocument/2006/relationships/styles" Target="styles.xml"/><Relationship Id="rId16" Type="http://schemas.openxmlformats.org/officeDocument/2006/relationships/hyperlink" Target="aspi://module='ASPI'&amp;link='308/2015%20Sb.%2523'&amp;ucin-k-dni='30.12.9999'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yperlink" Target="aspi://module='ASPI'&amp;link='308/2015%20Sb.%2523'&amp;ucin-k-dni='30.12.9999'" TargetMode="External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aspi://module='ASPI'&amp;link='308/2015%20Sb.%2523'&amp;ucin-k-dni='30.12.9999'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4920</Words>
  <Characters>29032</Characters>
  <Application>Microsoft Office Word</Application>
  <DocSecurity>0</DocSecurity>
  <Lines>241</Lines>
  <Paragraphs>67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Velíšková</dc:creator>
  <cp:keywords/>
  <dc:description/>
  <cp:lastModifiedBy>Šárka Kabeláčová</cp:lastModifiedBy>
  <cp:revision>2</cp:revision>
  <cp:lastPrinted>2021-01-06T14:26:00Z</cp:lastPrinted>
  <dcterms:created xsi:type="dcterms:W3CDTF">2021-01-11T13:48:00Z</dcterms:created>
  <dcterms:modified xsi:type="dcterms:W3CDTF">2021-01-11T13:48:00Z</dcterms:modified>
</cp:coreProperties>
</file>