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</w:t>
      </w:r>
      <w:r w:rsidR="007A3841">
        <w:rPr>
          <w:b/>
          <w:sz w:val="40"/>
          <w:szCs w:val="40"/>
        </w:rPr>
        <w:t>2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DC656A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DC65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DC656A" w:rsidRDefault="00E507BF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7A3841" w:rsidRPr="00DC656A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</w:tr>
      <w:tr w:rsidR="00670266" w:rsidRPr="00DC656A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DC65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DC656A" w:rsidRDefault="00F13795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6. 8. 2020</w:t>
            </w:r>
          </w:p>
        </w:tc>
      </w:tr>
      <w:tr w:rsidR="00723981" w:rsidRPr="00DC656A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DC656A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S</w:t>
            </w:r>
            <w:r w:rsidR="00670266"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)</w:t>
            </w: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F1379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DC656A">
              <w:rPr>
                <w:rFonts w:cstheme="minorHAnsi"/>
              </w:rPr>
              <w:t>SoD</w:t>
            </w:r>
            <w:proofErr w:type="spellEnd"/>
            <w:r w:rsidRPr="00DC656A">
              <w:rPr>
                <w:rFonts w:cstheme="minorHAnsi"/>
              </w:rPr>
              <w:t xml:space="preserve"> č.:  2020/00172</w:t>
            </w:r>
          </w:p>
        </w:tc>
      </w:tr>
      <w:tr w:rsidR="00723981" w:rsidRPr="00DC65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dne </w:t>
            </w:r>
            <w:r w:rsidR="00F13795"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>20. 4. 2020</w:t>
            </w: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, zveřejněna dne </w:t>
            </w:r>
            <w:r w:rsidR="00F13795"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20. 4. 2020 </w:t>
            </w: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>v registru smluv MV ČR</w:t>
            </w:r>
          </w:p>
        </w:tc>
      </w:tr>
      <w:tr w:rsidR="00723981" w:rsidRPr="00DC656A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DC65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F13795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cstheme="minorHAnsi"/>
              </w:rPr>
              <w:t>CZ.02.2.67/0.0/0.0/18_059/0010209</w:t>
            </w:r>
          </w:p>
        </w:tc>
      </w:tr>
      <w:tr w:rsidR="00723981" w:rsidRPr="00DC65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F1379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gramStart"/>
            <w:r w:rsidRPr="00DC656A">
              <w:rPr>
                <w:rFonts w:eastAsia="Arial" w:cstheme="minorHAnsi"/>
                <w:bCs/>
                <w:szCs w:val="28"/>
              </w:rPr>
              <w:t>U21 - Dobudování</w:t>
            </w:r>
            <w:proofErr w:type="gramEnd"/>
            <w:r w:rsidRPr="00DC656A">
              <w:rPr>
                <w:rFonts w:eastAsia="Arial" w:cstheme="minorHAnsi"/>
                <w:bCs/>
                <w:szCs w:val="28"/>
              </w:rPr>
              <w:t xml:space="preserve"> Fakulty strojního inženýrství Kampusu UJEP - CEMMTECH</w:t>
            </w:r>
          </w:p>
        </w:tc>
      </w:tr>
      <w:tr w:rsidR="00723981" w:rsidRPr="00DC656A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981" w:rsidRPr="00DC656A" w:rsidRDefault="00F1379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>1010 - Odstranění drobných staveb, vyklizení staveniště</w:t>
            </w:r>
          </w:p>
          <w:p w:rsidR="00F13795" w:rsidRPr="00DC656A" w:rsidRDefault="00F1379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>2000 - Budova CEMMTECH</w:t>
            </w:r>
          </w:p>
          <w:p w:rsidR="00F13795" w:rsidRPr="00DC656A" w:rsidRDefault="007A3841" w:rsidP="00F1379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5010 </w:t>
            </w:r>
            <w:r w:rsidR="00DC656A"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- </w:t>
            </w:r>
            <w:r w:rsidRPr="00DC656A">
              <w:rPr>
                <w:rFonts w:eastAsia="Times New Roman" w:cstheme="minorHAnsi"/>
                <w:sz w:val="20"/>
                <w:szCs w:val="20"/>
                <w:lang w:eastAsia="cs-CZ"/>
              </w:rPr>
              <w:t>Komunikace a zpevněné plochy</w:t>
            </w:r>
          </w:p>
        </w:tc>
      </w:tr>
      <w:tr w:rsidR="00723981" w:rsidRPr="00DC656A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DC65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A384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cstheme="minorHAnsi"/>
              </w:rPr>
              <w:t>Změna vyvolané změnou technického řešení ke 31.7.2020</w:t>
            </w:r>
          </w:p>
        </w:tc>
      </w:tr>
      <w:tr w:rsidR="00723981" w:rsidRPr="00DC656A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DC656A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DC656A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jc w:val="both"/>
              <w:rPr>
                <w:rFonts w:cstheme="minorHAnsi"/>
              </w:rPr>
            </w:pPr>
            <w:r w:rsidRPr="00DC656A">
              <w:rPr>
                <w:rFonts w:cstheme="minorHAnsi"/>
              </w:rPr>
              <w:t xml:space="preserve">Úprava dle §222 odst. </w:t>
            </w:r>
            <w:r w:rsidR="007A3841" w:rsidRPr="00DC656A">
              <w:rPr>
                <w:rFonts w:cstheme="minorHAnsi"/>
              </w:rPr>
              <w:t>4</w:t>
            </w:r>
            <w:r w:rsidRPr="00DC656A">
              <w:rPr>
                <w:rFonts w:cstheme="minorHAnsi"/>
              </w:rPr>
              <w:t>) Zákona o zadávání veřejných zakázek</w:t>
            </w:r>
          </w:p>
          <w:p w:rsidR="00F13795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Důvodem změny materiálu izolačních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přízdívek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(SO 2000 - TLZ02_01) je rozdílný popis izolačních přizdívek ve výkazu výměr a projektové dokumentaci. V PD jsou uvedeny přizdívky ze ztraceného bednění, ve výkazu výměr cihelné.</w:t>
            </w:r>
          </w:p>
          <w:p w:rsidR="007A3841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Důvodem změny doplnění izolačních přizdívek podél záporové stěny a jámy výtahové šachty (SO 2000 - TLZ02_02) je technologicky výhodnější provedení hydroizolace na pevnou stěnu ze ztraceného bednění místo na dle PD navržený XPS. Navržená skladba zároveň řeší vyrovnání geometrických nepřesností montáže zápor a konstrukční nerovnosti vlastní záporové stěny. Navržená úprava zároveň řeší technické provedení detailů hydroizolace spodní stavby.</w:t>
            </w:r>
          </w:p>
          <w:p w:rsidR="007A3841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Důvodem změny průchodky zemnících prvků (SO 2000 - TLZ02_03) a prostupy hydroizolací spodní stavby (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SO2000 - TLZ02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_04) je dopočet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prostupek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uzemnění a prostupů instalací (kanalizace, vodovod, elektroinstalace) přes hydroizolační souvrství spodní stavby. V souladu s Technickou zprávou stavební 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části - všechny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pro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tupy hydroizolací musí být řešeny typovým přírubovým spojem. Ve výkazu výměr tyto prostupy však řešeny nejsou.</w:t>
            </w:r>
          </w:p>
          <w:p w:rsidR="007A3841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Důvodem změny chodníku na pojížděnou komu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n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ikaci na západní straně objektu (OS 5010 - TLZ02_05 je požadovaná změna únosnosti komunikace. V souvislosti s celkovým řešením Areálu Kampusu UJEP je nutné komunikaci u západního průčelí objektu provést jako poj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í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žděnou pro požární techniku. Nepojížděný chodník bude změněn na pojížděnou komunikaci včetně změny podkladních vrstev. V době projektování objektu CEMMTEC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H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toto nebylo známo.</w:t>
            </w:r>
          </w:p>
          <w:p w:rsidR="007A3841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Důvodem změny doplnění oken O18 do výkazu výměr (SO 2000 - TLZ02_06) je dopočet 3 kusů oken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ozn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>. 018 a interiérových rolet. Ve výkazu výměr a výkresu - Výpis vyplní 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t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vorů - okna je uvažováno se 3 kusy, skutečnosti je 6 ks. Jedná se o výplně na jižní fasádě v 1.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NP  do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místnosti 1.16</w:t>
            </w:r>
          </w:p>
          <w:p w:rsidR="007A3841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Důvodem změny součinitele pro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tupu tepla okny (SO 2000 - TLZ02_07) je požadovaná změna hodnoty součinitele prostupu tepla okny v souladu s PENB. V rámci dokumentace pro stavební řízení byl v PENB 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lastRenderedPageBreak/>
              <w:t>požadován součinitel pro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tupu tepla okny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Uw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= 1,2 W/m2K. Po přepočtu PENB v srpnu 2019 je požadovaná hodnota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Uw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= 1,1 W/m2K.</w:t>
            </w:r>
          </w:p>
          <w:p w:rsidR="007A3841" w:rsidRPr="00DC656A" w:rsidRDefault="007A3841" w:rsidP="00CF7ED6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Důvodem změny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přepočet demolice garáží (SO 1010 - TLZ02_08) je přepočet výměr pro demolici stávajících garáží na dotčeném pozemku stavby. Navýšení vychází ze skutečně bouraných objemů konstrukcí garáží. Jedná se zejména masivnější konstrukce obvodové a opěrné stěny pod terénem.</w:t>
            </w:r>
          </w:p>
        </w:tc>
      </w:tr>
      <w:tr w:rsidR="00723981" w:rsidRPr="00DC656A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Popis změny: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DC656A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jc w:val="both"/>
              <w:rPr>
                <w:rFonts w:cstheme="minorHAnsi"/>
              </w:rPr>
            </w:pPr>
            <w:r w:rsidRPr="00DC656A">
              <w:rPr>
                <w:rFonts w:cstheme="minorHAnsi"/>
              </w:rPr>
              <w:t xml:space="preserve">Jedná se o změnu dle § 222 odst. </w:t>
            </w:r>
            <w:r w:rsidR="007A3841" w:rsidRPr="00DC656A">
              <w:rPr>
                <w:rFonts w:cstheme="minorHAnsi"/>
              </w:rPr>
              <w:t>4)</w:t>
            </w:r>
            <w:r w:rsidRPr="00DC656A">
              <w:rPr>
                <w:rFonts w:cstheme="minorHAnsi"/>
              </w:rPr>
              <w:t xml:space="preserve"> ZZVZ</w:t>
            </w:r>
          </w:p>
          <w:p w:rsidR="0072398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Předmětem změny izolačních př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zdív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k (TLZ02_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01)je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záměna izolačních přizdívek z plných cihel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tl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. 140 mm uvedených ve výkazu výměr za zdivo ze ztraceného bednění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tl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. 150 mm dle PD. Zdivo bude vyztuženo a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probetonováno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betonem C 16/20.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Předmětem změny doplnění izolačních přizdívek (TLZ02_02) je posun záporové stěny o 300 mm vně objektu. Tento posun umožní provedení stěny (izolační př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zdívky) z tvárnic ztraceného bednění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tl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. 150 mm, na které bude nataveno hydroizolační souvrství z asfaltových pásů. Tepelná izolace bude vložena vně stěny ze ztraceného bednění a mezera mezi izolační deskou a záporovou stěnou bude vyplněna betonem 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C  8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>/10.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Změna průchodky zemnících prvků (TLZ02_03) spočívá v dopočtu dodávky a montáže průchodek zemnících 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prvků  250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CRM-NP přes hydroizolaci.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Změna prostupy instalací hydroizolací spodn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í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stavby (TLZ02_04) spočívá v dopočtu dodávky a montáže pro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tupů přes hydroizolaci spodní stavby. U kanalizace jsou předpokládány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prostupové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tvarovky TW PSS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xxx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>/500 BIT, u ostatních pro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tupů tvarovky TW PAZ 100/O s těsnící vložkou.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Změna komunikace na pojížděnou (TLZ02_05) spočívá změně souvrství komunikace z nepojížděného chodníku s asfaltovým krytem na pojížděnou komunikaci s asfaltovým krytem ve skladbě uvedené v technické </w:t>
            </w:r>
            <w:proofErr w:type="gramStart"/>
            <w:r w:rsidRPr="00DC656A">
              <w:rPr>
                <w:rFonts w:eastAsia="Times New Roman" w:cstheme="minorHAnsi"/>
                <w:color w:val="000000"/>
                <w:lang w:eastAsia="cs-CZ"/>
              </w:rPr>
              <w:t>zprávě  SO</w:t>
            </w:r>
            <w:proofErr w:type="gram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5010.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Změna doplnění oken O18 do výkazu výměr (TLZ02_05) spočívá v dopočtu 3 kusů ve výkaze výměr chybějících oken a interiérových rolet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Změna součinitele p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r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o</w:t>
            </w:r>
            <w:r w:rsidR="005472B2">
              <w:rPr>
                <w:rFonts w:eastAsia="Times New Roman" w:cstheme="minorHAnsi"/>
                <w:color w:val="000000"/>
                <w:lang w:eastAsia="cs-CZ"/>
              </w:rPr>
              <w:t>st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upu tepla okny (ZLZ02_07) spočívá ve dopočtu příplatku za kvalitnější zasklení oken pro splnění součinitele prostupu tepla okny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Uw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= 1,1 W/m2K na místo původně požadovaného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Uw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= 1,2 W/m2K.</w:t>
            </w:r>
          </w:p>
          <w:p w:rsidR="007A3841" w:rsidRPr="00DC656A" w:rsidRDefault="007A3841" w:rsidP="001D27B1">
            <w:pPr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Změna dopočet demolice garáží (TLZ02_08) dopočítává objem bouraných konstrukcí dle skutečnosti včetně dopravy suti a skládkovného</w:t>
            </w:r>
            <w:r w:rsidR="00F71F15">
              <w:rPr>
                <w:rFonts w:eastAsia="Times New Roman" w:cstheme="minorHAnsi"/>
                <w:color w:val="000000"/>
                <w:lang w:eastAsia="cs-CZ"/>
              </w:rPr>
              <w:t xml:space="preserve">. Jedná se o nadzemní konstrukce garáží, které byly zaměřeny při přípravě </w:t>
            </w:r>
            <w:proofErr w:type="gramStart"/>
            <w:r w:rsidR="00F71F15">
              <w:rPr>
                <w:rFonts w:eastAsia="Times New Roman" w:cstheme="minorHAnsi"/>
                <w:color w:val="000000"/>
                <w:lang w:eastAsia="cs-CZ"/>
              </w:rPr>
              <w:t>PD</w:t>
            </w:r>
            <w:proofErr w:type="gramEnd"/>
            <w:r w:rsidR="00F71F15">
              <w:rPr>
                <w:rFonts w:eastAsia="Times New Roman" w:cstheme="minorHAnsi"/>
                <w:color w:val="000000"/>
                <w:lang w:eastAsia="cs-CZ"/>
              </w:rPr>
              <w:t xml:space="preserve"> ale ve výkazu výměr došlo k chybě výpočtu a rozsah bouraných konstrukcí dle skutečnosti byl větší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</w:tr>
      <w:tr w:rsidR="00723981" w:rsidRPr="00DC656A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DC656A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E3F34" w:rsidRPr="00DC656A">
              <w:rPr>
                <w:rFonts w:eastAsia="Times New Roman" w:cstheme="minorHAnsi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723981" w:rsidRPr="00DC656A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DC656A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E3F34" w:rsidRPr="00DC656A">
              <w:rPr>
                <w:rFonts w:cstheme="minorHAnsi"/>
              </w:rPr>
              <w:t xml:space="preserve">Práce </w:t>
            </w:r>
            <w:r w:rsidR="00EB6CBC" w:rsidRPr="00DC656A">
              <w:rPr>
                <w:rFonts w:cstheme="minorHAnsi"/>
              </w:rPr>
              <w:t xml:space="preserve">HSV / </w:t>
            </w:r>
            <w:r w:rsidR="00EE3F34" w:rsidRPr="00DC656A">
              <w:rPr>
                <w:rFonts w:cstheme="minorHAnsi"/>
              </w:rPr>
              <w:t>PSV</w:t>
            </w:r>
          </w:p>
        </w:tc>
      </w:tr>
      <w:tr w:rsidR="00723981" w:rsidRPr="00DC656A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Přílohy: </w:t>
            </w:r>
            <w:r w:rsidRPr="00DC656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DC656A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B14" w:rsidRPr="00DC656A" w:rsidRDefault="00634B14" w:rsidP="00634B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Příloha č. 1 - Položkový rozpočet</w:t>
            </w:r>
          </w:p>
          <w:p w:rsidR="007A3841" w:rsidRPr="00DC656A" w:rsidRDefault="007A3841" w:rsidP="007A384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Příloha č. 2 - Technický list průchodky zemnícího prvku přes hydroizolaci 250 RCM-NP</w:t>
            </w:r>
          </w:p>
          <w:p w:rsidR="007A3841" w:rsidRPr="00DC656A" w:rsidRDefault="007A3841" w:rsidP="007A384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Příloha č. 3 - Schéma uzemnění</w:t>
            </w:r>
          </w:p>
          <w:p w:rsidR="007A3841" w:rsidRPr="00DC656A" w:rsidRDefault="007A3841" w:rsidP="007A384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Příloha č. 4 - Technický list </w:t>
            </w:r>
            <w:proofErr w:type="spellStart"/>
            <w:r w:rsidRPr="00DC656A">
              <w:rPr>
                <w:rFonts w:eastAsia="Times New Roman" w:cstheme="minorHAnsi"/>
                <w:color w:val="000000"/>
                <w:lang w:eastAsia="cs-CZ"/>
              </w:rPr>
              <w:t>prostupových</w:t>
            </w:r>
            <w:proofErr w:type="spellEnd"/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tvarovek TW PPS a TW PSH</w:t>
            </w:r>
          </w:p>
          <w:p w:rsidR="007A3841" w:rsidRPr="00DC656A" w:rsidRDefault="007A3841" w:rsidP="007A384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Příloha č. 5 - Technický list těsnící vložky PS Standard</w:t>
            </w:r>
          </w:p>
          <w:p w:rsidR="00F35432" w:rsidRPr="00DC656A" w:rsidRDefault="00F35432" w:rsidP="00F3543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Příloha č. </w:t>
            </w:r>
            <w:r w:rsidR="007A3841" w:rsidRPr="00DC656A">
              <w:rPr>
                <w:rFonts w:eastAsia="Times New Roman" w:cstheme="minorHAnsi"/>
                <w:color w:val="000000"/>
                <w:lang w:eastAsia="cs-CZ"/>
              </w:rPr>
              <w:t>6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- Výkresy změn</w:t>
            </w:r>
          </w:p>
        </w:tc>
      </w:tr>
      <w:tr w:rsidR="00723981" w:rsidRPr="00DC656A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DC656A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DC656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---</w:t>
            </w:r>
          </w:p>
        </w:tc>
      </w:tr>
      <w:tr w:rsidR="00723981" w:rsidRPr="00DC656A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                             </w:t>
            </w:r>
            <w:r w:rsidR="00834040" w:rsidRPr="00DC656A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9417ED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834040" w:rsidRPr="00DC656A">
              <w:rPr>
                <w:rFonts w:eastAsia="Times New Roman" w:cstheme="minorHAnsi"/>
                <w:color w:val="000000"/>
                <w:lang w:eastAsia="cs-CZ"/>
              </w:rPr>
              <w:t>750</w:t>
            </w:r>
            <w:r w:rsidR="009417ED">
              <w:rPr>
                <w:rFonts w:eastAsia="Times New Roman" w:cstheme="minorHAnsi"/>
                <w:color w:val="000000"/>
                <w:lang w:eastAsia="cs-CZ"/>
              </w:rPr>
              <w:t>,18</w:t>
            </w: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 Kč </w:t>
            </w:r>
          </w:p>
        </w:tc>
      </w:tr>
      <w:tr w:rsidR="00723981" w:rsidRPr="00DC656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EE3F34" w:rsidP="007239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cstheme="minorHAnsi"/>
              </w:rPr>
              <w:t xml:space="preserve"> </w:t>
            </w:r>
            <w:r w:rsidR="00834040" w:rsidRPr="00DC656A">
              <w:rPr>
                <w:rFonts w:cstheme="minorHAnsi"/>
              </w:rPr>
              <w:t>1 377</w:t>
            </w:r>
            <w:r w:rsidR="009417ED">
              <w:rPr>
                <w:rFonts w:cstheme="minorHAnsi"/>
              </w:rPr>
              <w:t> </w:t>
            </w:r>
            <w:r w:rsidR="00834040" w:rsidRPr="00DC656A">
              <w:rPr>
                <w:rFonts w:cstheme="minorHAnsi"/>
              </w:rPr>
              <w:t>214</w:t>
            </w:r>
            <w:r w:rsidR="009417ED">
              <w:rPr>
                <w:rFonts w:cstheme="minorHAnsi"/>
              </w:rPr>
              <w:t>,01</w:t>
            </w:r>
            <w:r w:rsidR="00723981" w:rsidRPr="00DC656A">
              <w:rPr>
                <w:rFonts w:eastAsia="Times New Roman" w:cstheme="minorHAnsi"/>
                <w:color w:val="000000"/>
                <w:lang w:eastAsia="cs-CZ"/>
              </w:rPr>
              <w:t xml:space="preserve"> Kč </w:t>
            </w:r>
          </w:p>
        </w:tc>
      </w:tr>
      <w:tr w:rsidR="00723981" w:rsidRPr="00DC656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834040" w:rsidP="007239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cstheme="minorHAnsi"/>
              </w:rPr>
              <w:t>1 375</w:t>
            </w:r>
            <w:r w:rsidR="009417ED">
              <w:rPr>
                <w:rFonts w:cstheme="minorHAnsi"/>
              </w:rPr>
              <w:t> </w:t>
            </w:r>
            <w:r w:rsidRPr="00DC656A">
              <w:rPr>
                <w:rFonts w:cstheme="minorHAnsi"/>
              </w:rPr>
              <w:t>46</w:t>
            </w:r>
            <w:r w:rsidR="009417ED">
              <w:rPr>
                <w:rFonts w:cstheme="minorHAnsi"/>
              </w:rPr>
              <w:t>3,83</w:t>
            </w:r>
            <w:bookmarkStart w:id="0" w:name="_GoBack"/>
            <w:bookmarkEnd w:id="0"/>
            <w:r w:rsidR="00723981" w:rsidRPr="00DC656A">
              <w:rPr>
                <w:rFonts w:eastAsia="Times New Roman" w:cstheme="minorHAnsi"/>
                <w:color w:val="000000"/>
                <w:lang w:eastAsia="cs-CZ"/>
              </w:rPr>
              <w:t xml:space="preserve"> Kč </w:t>
            </w:r>
          </w:p>
        </w:tc>
      </w:tr>
      <w:tr w:rsidR="00723981" w:rsidRPr="00DC656A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A36E22" w:rsidRPr="00DC656A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</w:tr>
      <w:tr w:rsidR="00723981" w:rsidRPr="00DC656A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DC656A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DC65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Podpis</w:t>
            </w:r>
            <w:r w:rsidRPr="00DC656A">
              <w:rPr>
                <w:rFonts w:eastAsia="Times New Roman" w:cstheme="minorHAnsi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C65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DC656A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22" w:rsidRPr="00DC656A" w:rsidRDefault="00A36E22" w:rsidP="00EE3F34">
            <w:pPr>
              <w:rPr>
                <w:rFonts w:cstheme="minorHAnsi"/>
                <w:sz w:val="18"/>
                <w:szCs w:val="18"/>
              </w:rPr>
            </w:pPr>
            <w:r w:rsidRPr="00DC656A">
              <w:rPr>
                <w:rFonts w:cstheme="minorHAnsi"/>
                <w:sz w:val="18"/>
                <w:szCs w:val="18"/>
              </w:rPr>
              <w:t xml:space="preserve">Ing. František </w:t>
            </w:r>
            <w:proofErr w:type="spellStart"/>
            <w:r w:rsidRPr="00DC656A">
              <w:rPr>
                <w:rFonts w:cstheme="minorHAnsi"/>
                <w:sz w:val="18"/>
                <w:szCs w:val="18"/>
              </w:rPr>
              <w:t>Podrápský</w:t>
            </w:r>
            <w:proofErr w:type="spellEnd"/>
          </w:p>
          <w:p w:rsidR="00EE3F34" w:rsidRPr="00DC656A" w:rsidRDefault="00EE3F34" w:rsidP="00EE3F34">
            <w:pPr>
              <w:rPr>
                <w:rFonts w:cstheme="minorHAnsi"/>
                <w:sz w:val="18"/>
                <w:szCs w:val="18"/>
              </w:rPr>
            </w:pPr>
            <w:r w:rsidRPr="00DC656A">
              <w:rPr>
                <w:rFonts w:cstheme="minorHAnsi"/>
                <w:sz w:val="18"/>
                <w:szCs w:val="18"/>
              </w:rPr>
              <w:t>Ing. Vendula Poslední</w:t>
            </w:r>
          </w:p>
          <w:p w:rsidR="00A36E22" w:rsidRPr="00DC656A" w:rsidRDefault="00A36E22" w:rsidP="00EE3F34">
            <w:pPr>
              <w:rPr>
                <w:rFonts w:cstheme="minorHAnsi"/>
                <w:sz w:val="18"/>
                <w:szCs w:val="18"/>
              </w:rPr>
            </w:pPr>
            <w:r w:rsidRPr="00DC656A">
              <w:rPr>
                <w:rFonts w:cstheme="minorHAnsi"/>
                <w:sz w:val="18"/>
                <w:szCs w:val="18"/>
              </w:rPr>
              <w:t>Bc. František Hájek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E3F34" w:rsidRPr="00DC656A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rPr>
                <w:rFonts w:cstheme="minorHAnsi"/>
                <w:sz w:val="18"/>
                <w:szCs w:val="18"/>
              </w:rPr>
            </w:pPr>
            <w:r w:rsidRPr="00DC656A">
              <w:rPr>
                <w:rFonts w:cstheme="minorHAnsi"/>
                <w:sz w:val="18"/>
                <w:szCs w:val="18"/>
              </w:rPr>
              <w:t>Ing. Petr Dlouhý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E3F34" w:rsidRPr="00DC656A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Ing. </w:t>
            </w:r>
            <w:r w:rsidR="00A36E22"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Pavel Burian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E3F34" w:rsidRPr="00DC656A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A36E22" w:rsidP="00EE3F3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Ing. Petr Svítil</w:t>
            </w:r>
          </w:p>
          <w:p w:rsidR="00A36E22" w:rsidRPr="00DC656A" w:rsidRDefault="00A36E22" w:rsidP="00EE3F3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Ing. Robert </w:t>
            </w:r>
            <w:proofErr w:type="spellStart"/>
            <w:r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Gennert</w:t>
            </w:r>
            <w:proofErr w:type="spellEnd"/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 xml:space="preserve">  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34" w:rsidRPr="00DC656A" w:rsidRDefault="00EE3F34" w:rsidP="00EE3F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C65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3BA" w:rsidRDefault="009E33BA" w:rsidP="008D2D47">
      <w:pPr>
        <w:spacing w:after="0" w:line="240" w:lineRule="auto"/>
      </w:pPr>
      <w:r>
        <w:separator/>
      </w:r>
    </w:p>
  </w:endnote>
  <w:endnote w:type="continuationSeparator" w:id="0">
    <w:p w:rsidR="009E33BA" w:rsidRDefault="009E33B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3BA" w:rsidRDefault="009E33BA" w:rsidP="008D2D47">
      <w:pPr>
        <w:spacing w:after="0" w:line="240" w:lineRule="auto"/>
      </w:pPr>
      <w:r>
        <w:separator/>
      </w:r>
    </w:p>
  </w:footnote>
  <w:footnote w:type="continuationSeparator" w:id="0">
    <w:p w:rsidR="009E33BA" w:rsidRDefault="009E33B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96F95"/>
    <w:rsid w:val="000D5C62"/>
    <w:rsid w:val="000E0F58"/>
    <w:rsid w:val="00141E9C"/>
    <w:rsid w:val="001C25EB"/>
    <w:rsid w:val="001D27B1"/>
    <w:rsid w:val="00371321"/>
    <w:rsid w:val="003B343F"/>
    <w:rsid w:val="004346D4"/>
    <w:rsid w:val="00456A95"/>
    <w:rsid w:val="004E45BD"/>
    <w:rsid w:val="005472B2"/>
    <w:rsid w:val="005576E7"/>
    <w:rsid w:val="005B684A"/>
    <w:rsid w:val="005E6D6A"/>
    <w:rsid w:val="00634B14"/>
    <w:rsid w:val="006548D4"/>
    <w:rsid w:val="00670266"/>
    <w:rsid w:val="006852E3"/>
    <w:rsid w:val="006A77D3"/>
    <w:rsid w:val="006D7524"/>
    <w:rsid w:val="00723981"/>
    <w:rsid w:val="00754CD7"/>
    <w:rsid w:val="007A3841"/>
    <w:rsid w:val="007E2E4A"/>
    <w:rsid w:val="00827E3D"/>
    <w:rsid w:val="00834040"/>
    <w:rsid w:val="00877199"/>
    <w:rsid w:val="008D2D47"/>
    <w:rsid w:val="009417ED"/>
    <w:rsid w:val="00945B99"/>
    <w:rsid w:val="009E33BA"/>
    <w:rsid w:val="00A36E22"/>
    <w:rsid w:val="00B075FD"/>
    <w:rsid w:val="00B320CF"/>
    <w:rsid w:val="00BE77EA"/>
    <w:rsid w:val="00C7782D"/>
    <w:rsid w:val="00CE05EC"/>
    <w:rsid w:val="00CF7ED6"/>
    <w:rsid w:val="00D41C2F"/>
    <w:rsid w:val="00D82E03"/>
    <w:rsid w:val="00DC050F"/>
    <w:rsid w:val="00DC656A"/>
    <w:rsid w:val="00E507BF"/>
    <w:rsid w:val="00EB6CBC"/>
    <w:rsid w:val="00EE3F34"/>
    <w:rsid w:val="00F13795"/>
    <w:rsid w:val="00F35432"/>
    <w:rsid w:val="00F71F15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B5240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04A3-8F93-471E-A553-AA5C6CF8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890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22</cp:revision>
  <dcterms:created xsi:type="dcterms:W3CDTF">2020-10-21T13:19:00Z</dcterms:created>
  <dcterms:modified xsi:type="dcterms:W3CDTF">2020-11-27T14:39:00Z</dcterms:modified>
</cp:coreProperties>
</file>