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5228" w14:textId="63E310B4" w:rsidR="00B0377B" w:rsidRPr="00BF2672" w:rsidRDefault="00B0377B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BF2672">
        <w:rPr>
          <w:rFonts w:cs="Arial"/>
          <w:color w:val="000000"/>
          <w:sz w:val="28"/>
        </w:rPr>
        <w:t>Smlouva o dílo</w:t>
      </w:r>
    </w:p>
    <w:p w14:paraId="122C5229" w14:textId="76B4F1F7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2586 a násl. zákona č. 89/2012 Sb., občanský zákoník, v platném znění (dále jen „občanský zákoník“)</w:t>
      </w:r>
      <w:r w:rsidR="00464585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3844F61" w:rsidR="00B0377B" w:rsidRPr="00BF2672" w:rsidRDefault="00B0377B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Objednatel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993FAA" w:rsidRPr="00993FAA">
        <w:rPr>
          <w:rFonts w:ascii="Arial" w:hAnsi="Arial" w:cs="Arial"/>
          <w:b/>
          <w:sz w:val="20"/>
          <w:szCs w:val="20"/>
        </w:rPr>
        <w:t>Gymnázium Jaroslava Žáka, Jaroměř</w:t>
      </w:r>
    </w:p>
    <w:p w14:paraId="122C5230" w14:textId="3B8E666A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93FAA" w:rsidRPr="00993FAA">
        <w:rPr>
          <w:rFonts w:ascii="Arial" w:hAnsi="Arial" w:cs="Arial"/>
          <w:sz w:val="20"/>
          <w:szCs w:val="20"/>
        </w:rPr>
        <w:t>Lužická 423, 551 23 Jaroměř</w:t>
      </w:r>
    </w:p>
    <w:p w14:paraId="122C5231" w14:textId="11044DA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386A28">
        <w:rPr>
          <w:rFonts w:ascii="Arial" w:hAnsi="Arial" w:cs="Arial"/>
          <w:sz w:val="20"/>
          <w:szCs w:val="20"/>
        </w:rPr>
        <w:t xml:space="preserve">486 23 </w:t>
      </w:r>
      <w:r w:rsidR="00993FAA">
        <w:rPr>
          <w:rFonts w:ascii="Arial" w:hAnsi="Arial" w:cs="Arial"/>
          <w:sz w:val="20"/>
          <w:szCs w:val="20"/>
        </w:rPr>
        <w:t>6</w:t>
      </w:r>
      <w:r w:rsidR="00386A28">
        <w:rPr>
          <w:rFonts w:ascii="Arial" w:hAnsi="Arial" w:cs="Arial"/>
          <w:sz w:val="20"/>
          <w:szCs w:val="20"/>
        </w:rPr>
        <w:t>9</w:t>
      </w:r>
      <w:r w:rsidR="00993FAA">
        <w:rPr>
          <w:rFonts w:ascii="Arial" w:hAnsi="Arial" w:cs="Arial"/>
          <w:sz w:val="20"/>
          <w:szCs w:val="20"/>
        </w:rPr>
        <w:t>5</w:t>
      </w:r>
    </w:p>
    <w:p w14:paraId="37A2B3F5" w14:textId="2469ED6A" w:rsidR="001E6EFC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93FAA" w:rsidRPr="00993FAA">
        <w:rPr>
          <w:rFonts w:ascii="Arial" w:hAnsi="Arial" w:cs="Arial"/>
          <w:sz w:val="20"/>
          <w:szCs w:val="20"/>
        </w:rPr>
        <w:t>Mgr. Karel Hübner, ředitel</w:t>
      </w:r>
    </w:p>
    <w:p w14:paraId="122C5233" w14:textId="324818FB" w:rsidR="00B0377B" w:rsidRPr="003F65B0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3F65B0">
        <w:rPr>
          <w:rFonts w:ascii="Arial" w:hAnsi="Arial" w:cs="Arial"/>
          <w:sz w:val="20"/>
          <w:szCs w:val="20"/>
        </w:rPr>
        <w:t>bankovní spojení:</w:t>
      </w:r>
      <w:r w:rsidR="00907EEB" w:rsidRPr="003F65B0">
        <w:rPr>
          <w:rFonts w:ascii="Arial" w:hAnsi="Arial" w:cs="Arial"/>
          <w:sz w:val="20"/>
          <w:szCs w:val="20"/>
        </w:rPr>
        <w:tab/>
      </w:r>
      <w:r w:rsidR="003F65B0" w:rsidRPr="003F65B0">
        <w:rPr>
          <w:rFonts w:ascii="Arial" w:hAnsi="Arial" w:cs="Arial"/>
          <w:sz w:val="20"/>
          <w:szCs w:val="20"/>
        </w:rPr>
        <w:t>KB Jaroměř</w:t>
      </w:r>
    </w:p>
    <w:p w14:paraId="122C5234" w14:textId="1C5B0517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3F65B0">
        <w:rPr>
          <w:rFonts w:ascii="Arial" w:hAnsi="Arial" w:cs="Arial"/>
          <w:sz w:val="20"/>
          <w:szCs w:val="20"/>
        </w:rPr>
        <w:t>č. účtu:</w:t>
      </w:r>
      <w:r w:rsidR="00907EEB" w:rsidRPr="003F65B0">
        <w:rPr>
          <w:rFonts w:ascii="Arial" w:hAnsi="Arial" w:cs="Arial"/>
          <w:sz w:val="20"/>
          <w:szCs w:val="20"/>
        </w:rPr>
        <w:tab/>
      </w:r>
      <w:r w:rsidR="00907EEB" w:rsidRPr="003F65B0">
        <w:rPr>
          <w:rFonts w:ascii="Arial" w:hAnsi="Arial" w:cs="Arial"/>
          <w:sz w:val="20"/>
          <w:szCs w:val="20"/>
        </w:rPr>
        <w:tab/>
      </w:r>
      <w:r w:rsidR="00907EEB" w:rsidRPr="003F65B0">
        <w:rPr>
          <w:rFonts w:ascii="Arial" w:hAnsi="Arial" w:cs="Arial"/>
          <w:sz w:val="20"/>
          <w:szCs w:val="20"/>
        </w:rPr>
        <w:tab/>
      </w:r>
      <w:r w:rsidR="003F65B0">
        <w:rPr>
          <w:rFonts w:ascii="Arial" w:hAnsi="Arial" w:cs="Arial"/>
          <w:sz w:val="20"/>
          <w:szCs w:val="20"/>
        </w:rPr>
        <w:t>78-8858760277 / 0100</w:t>
      </w:r>
    </w:p>
    <w:p w14:paraId="2F858485" w14:textId="7585C4BA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„objednatel“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29F4E1B" w:rsidR="00CE306A" w:rsidRPr="00681AC6" w:rsidRDefault="00B0377B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BF2672">
        <w:rPr>
          <w:rFonts w:ascii="Arial" w:hAnsi="Arial" w:cs="Arial"/>
          <w:b/>
          <w:sz w:val="20"/>
          <w:szCs w:val="20"/>
        </w:rPr>
        <w:t>Zhotovitel</w:t>
      </w:r>
      <w:r w:rsidR="00681AC6">
        <w:rPr>
          <w:rFonts w:ascii="Arial" w:hAnsi="Arial" w:cs="Arial"/>
          <w:sz w:val="20"/>
          <w:szCs w:val="20"/>
        </w:rPr>
        <w:tab/>
      </w:r>
      <w:proofErr w:type="spellStart"/>
      <w:r w:rsidR="00681AC6" w:rsidRPr="00681AC6">
        <w:rPr>
          <w:rFonts w:ascii="Arial" w:hAnsi="Arial" w:cs="Arial"/>
          <w:b/>
          <w:sz w:val="20"/>
          <w:szCs w:val="20"/>
        </w:rPr>
        <w:t>Grossman&amp;Gossman</w:t>
      </w:r>
      <w:proofErr w:type="spellEnd"/>
      <w:r w:rsidR="00681AC6" w:rsidRPr="00681AC6">
        <w:rPr>
          <w:rFonts w:ascii="Arial" w:hAnsi="Arial" w:cs="Arial"/>
          <w:b/>
          <w:sz w:val="20"/>
          <w:szCs w:val="20"/>
        </w:rPr>
        <w:t xml:space="preserve"> s.r.o.</w:t>
      </w:r>
    </w:p>
    <w:p w14:paraId="122C5238" w14:textId="5F87D2AB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společnost zapsaná v obchodním rejstříku vedeném</w:t>
      </w:r>
      <w:r w:rsidR="00681AC6">
        <w:rPr>
          <w:rFonts w:ascii="Arial" w:hAnsi="Arial" w:cs="Arial"/>
          <w:bCs/>
          <w:sz w:val="18"/>
          <w:szCs w:val="20"/>
        </w:rPr>
        <w:t xml:space="preserve"> </w:t>
      </w:r>
      <w:r w:rsidR="00681AC6" w:rsidRPr="00681AC6">
        <w:rPr>
          <w:rFonts w:ascii="Arial" w:hAnsi="Arial" w:cs="Arial"/>
          <w:bCs/>
          <w:sz w:val="18"/>
          <w:szCs w:val="20"/>
        </w:rPr>
        <w:t>Krajským soudem</w:t>
      </w:r>
      <w:r w:rsidR="00681AC6">
        <w:rPr>
          <w:rFonts w:ascii="Arial" w:hAnsi="Arial" w:cs="Arial"/>
          <w:bCs/>
          <w:sz w:val="18"/>
          <w:szCs w:val="20"/>
        </w:rPr>
        <w:t xml:space="preserve"> v Hradci Králové, oddíl C, vložka 39051</w:t>
      </w:r>
      <w:r>
        <w:rPr>
          <w:rFonts w:ascii="Arial" w:hAnsi="Arial" w:cs="Arial"/>
          <w:bCs/>
          <w:sz w:val="18"/>
          <w:szCs w:val="20"/>
        </w:rPr>
        <w:t xml:space="preserve"> pod</w:t>
      </w:r>
      <w:r w:rsidR="00681AC6">
        <w:rPr>
          <w:rFonts w:ascii="Arial" w:hAnsi="Arial" w:cs="Arial"/>
          <w:bCs/>
          <w:sz w:val="18"/>
          <w:szCs w:val="20"/>
        </w:rPr>
        <w:t> </w:t>
      </w:r>
      <w:r>
        <w:rPr>
          <w:rFonts w:ascii="Arial" w:hAnsi="Arial" w:cs="Arial"/>
          <w:bCs/>
          <w:sz w:val="18"/>
          <w:szCs w:val="20"/>
        </w:rPr>
        <w:t>spisovou značkou</w:t>
      </w:r>
      <w:r w:rsidR="00681AC6">
        <w:rPr>
          <w:rFonts w:ascii="Arial" w:hAnsi="Arial" w:cs="Arial"/>
          <w:bCs/>
          <w:sz w:val="18"/>
          <w:szCs w:val="20"/>
        </w:rPr>
        <w:t xml:space="preserve"> C 39051</w:t>
      </w:r>
    </w:p>
    <w:p w14:paraId="122C5239" w14:textId="3FDB05C8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681AC6">
        <w:rPr>
          <w:rFonts w:ascii="Arial" w:hAnsi="Arial" w:cs="Arial"/>
          <w:sz w:val="20"/>
          <w:szCs w:val="20"/>
        </w:rPr>
        <w:t>Hradební 1096/11, Hradec Králové, 50003</w:t>
      </w:r>
    </w:p>
    <w:p w14:paraId="122C523A" w14:textId="0D9FEB55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681AC6">
        <w:rPr>
          <w:rFonts w:ascii="Arial" w:hAnsi="Arial" w:cs="Arial"/>
          <w:sz w:val="20"/>
          <w:szCs w:val="20"/>
        </w:rPr>
        <w:t>05879868</w:t>
      </w:r>
    </w:p>
    <w:p w14:paraId="7788C319" w14:textId="3B8FA5E4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681AC6">
        <w:rPr>
          <w:rFonts w:ascii="Arial" w:hAnsi="Arial" w:cs="Arial"/>
          <w:sz w:val="20"/>
          <w:szCs w:val="20"/>
        </w:rPr>
        <w:t>CZ</w:t>
      </w:r>
      <w:r w:rsidR="00681AC6">
        <w:rPr>
          <w:rFonts w:ascii="Arial" w:hAnsi="Arial" w:cs="Arial"/>
          <w:sz w:val="20"/>
          <w:szCs w:val="20"/>
        </w:rPr>
        <w:t>05879868</w:t>
      </w:r>
    </w:p>
    <w:p w14:paraId="122C523C" w14:textId="64AAE950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681AC6">
        <w:rPr>
          <w:rFonts w:ascii="Arial" w:hAnsi="Arial" w:cs="Arial"/>
          <w:sz w:val="20"/>
          <w:szCs w:val="20"/>
        </w:rPr>
        <w:t>Mgr. et Mgr. Roman Grossman</w:t>
      </w:r>
    </w:p>
    <w:p w14:paraId="122C523D" w14:textId="6D4B82CB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E62791">
        <w:rPr>
          <w:rFonts w:ascii="Arial" w:hAnsi="Arial" w:cs="Arial"/>
          <w:sz w:val="20"/>
          <w:szCs w:val="20"/>
        </w:rPr>
        <w:t>FIO Banka</w:t>
      </w:r>
    </w:p>
    <w:p w14:paraId="122C523E" w14:textId="1C417836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E62791">
        <w:rPr>
          <w:rFonts w:ascii="Arial" w:hAnsi="Arial" w:cs="Arial"/>
          <w:sz w:val="20"/>
          <w:szCs w:val="20"/>
        </w:rPr>
        <w:t>2301182572/2010</w:t>
      </w:r>
    </w:p>
    <w:p w14:paraId="75EF4DBF" w14:textId="0915192A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„zhotovitel“;</w:t>
      </w:r>
      <w:r>
        <w:rPr>
          <w:rFonts w:ascii="Arial" w:hAnsi="Arial" w:cs="Arial"/>
          <w:sz w:val="20"/>
          <w:szCs w:val="20"/>
        </w:rPr>
        <w:t xml:space="preserve"> objednatel a zhotovitel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4D574059" w14:textId="77777777" w:rsidR="00D723D0" w:rsidRDefault="00D723D0" w:rsidP="00D723D0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D472CB" w14:textId="4413F97E" w:rsidR="002347CB" w:rsidRPr="00BF2672" w:rsidRDefault="002347CB" w:rsidP="00D723D0">
      <w:pPr>
        <w:spacing w:before="240"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79DB5D91" w:rsidR="00B0377B" w:rsidRDefault="00B0377B" w:rsidP="00993FAA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se zhotovitelem </w:t>
      </w:r>
      <w:r w:rsidR="0016043B" w:rsidRPr="007062F5">
        <w:rPr>
          <w:rFonts w:ascii="Arial" w:hAnsi="Arial" w:cs="Arial"/>
          <w:color w:val="000000"/>
        </w:rPr>
        <w:t xml:space="preserve">na základě výsledku </w:t>
      </w:r>
      <w:r w:rsidR="00993FAA">
        <w:rPr>
          <w:rFonts w:ascii="Arial" w:hAnsi="Arial" w:cs="Arial"/>
          <w:color w:val="000000"/>
        </w:rPr>
        <w:t xml:space="preserve">výběrového </w:t>
      </w:r>
      <w:r w:rsidR="0016043B" w:rsidRPr="007062F5">
        <w:rPr>
          <w:rFonts w:ascii="Arial" w:hAnsi="Arial" w:cs="Arial"/>
          <w:color w:val="000000"/>
        </w:rPr>
        <w:t xml:space="preserve">řízení </w:t>
      </w:r>
      <w:r w:rsidRPr="007062F5">
        <w:rPr>
          <w:rFonts w:ascii="Arial" w:hAnsi="Arial" w:cs="Arial"/>
          <w:color w:val="000000"/>
        </w:rPr>
        <w:t xml:space="preserve">veřejné zakázky </w:t>
      </w:r>
      <w:r w:rsidR="00993FAA">
        <w:rPr>
          <w:rFonts w:ascii="Arial" w:hAnsi="Arial" w:cs="Arial"/>
          <w:color w:val="000000"/>
        </w:rPr>
        <w:t xml:space="preserve">malého rozsahu </w:t>
      </w:r>
      <w:r w:rsidRPr="007062F5">
        <w:rPr>
          <w:rFonts w:ascii="Arial" w:hAnsi="Arial" w:cs="Arial"/>
          <w:color w:val="000000"/>
        </w:rPr>
        <w:t xml:space="preserve">nazvané </w:t>
      </w:r>
      <w:r w:rsidR="001E6EFC" w:rsidRPr="006540A5">
        <w:rPr>
          <w:rFonts w:ascii="Arial" w:hAnsi="Arial" w:cs="Arial"/>
          <w:color w:val="000000"/>
        </w:rPr>
        <w:t>“</w:t>
      </w:r>
      <w:r w:rsidR="00993FAA" w:rsidRPr="00993FAA">
        <w:t xml:space="preserve"> </w:t>
      </w:r>
      <w:r w:rsidR="00E0701F" w:rsidRPr="00E0701F">
        <w:rPr>
          <w:rFonts w:ascii="Arial" w:hAnsi="Arial" w:cs="Arial"/>
          <w:color w:val="000000"/>
        </w:rPr>
        <w:t>Úprava venkovního areálu v zahradě Gymnázia v Jaroměři pro výuku ve venkovním prostředí</w:t>
      </w:r>
      <w:r w:rsidR="001E6EFC" w:rsidRPr="00592310">
        <w:rPr>
          <w:rFonts w:ascii="Arial" w:hAnsi="Arial" w:cs="Arial"/>
        </w:rPr>
        <w:t>“</w:t>
      </w:r>
      <w:r w:rsidR="002347CB">
        <w:rPr>
          <w:rFonts w:ascii="Arial" w:hAnsi="Arial" w:cs="Arial"/>
          <w:color w:val="000000"/>
        </w:rPr>
        <w:t xml:space="preserve"> </w:t>
      </w:r>
      <w:r w:rsidR="00CC2655">
        <w:rPr>
          <w:rFonts w:ascii="Arial" w:hAnsi="Arial" w:cs="Arial"/>
          <w:color w:val="000000"/>
        </w:rPr>
        <w:t>(dále jen „veřejná zakázka“)</w:t>
      </w:r>
      <w:r w:rsidR="002347CB">
        <w:rPr>
          <w:rFonts w:ascii="Arial" w:hAnsi="Arial" w:cs="Arial"/>
          <w:color w:val="000000"/>
        </w:rPr>
        <w:t>.</w:t>
      </w:r>
    </w:p>
    <w:p w14:paraId="122C5244" w14:textId="77777777" w:rsidR="0080710F" w:rsidRPr="00CE306A" w:rsidRDefault="00B0377B" w:rsidP="00D723D0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>Článek 1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77777777" w:rsidR="0080710F" w:rsidRPr="007062F5" w:rsidRDefault="00B0377B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>Objednatel zmocňuje následující osoby k jednání:</w:t>
      </w:r>
    </w:p>
    <w:p w14:paraId="42D02164" w14:textId="1018431D" w:rsidR="001E6EFC" w:rsidRDefault="001E6EFC" w:rsidP="00993FAA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>zástupce obje</w:t>
      </w:r>
      <w:r>
        <w:rPr>
          <w:rFonts w:ascii="Arial" w:hAnsi="Arial" w:cs="Arial"/>
          <w:color w:val="000000"/>
        </w:rPr>
        <w:t>dnatele ve věcech smluvních</w:t>
      </w:r>
      <w:r>
        <w:rPr>
          <w:rFonts w:ascii="Arial" w:hAnsi="Arial" w:cs="Arial"/>
          <w:color w:val="000000"/>
        </w:rPr>
        <w:tab/>
      </w:r>
      <w:r w:rsidR="00993FAA" w:rsidRPr="00993FAA">
        <w:rPr>
          <w:rFonts w:ascii="Arial" w:hAnsi="Arial" w:cs="Arial"/>
          <w:color w:val="000000"/>
        </w:rPr>
        <w:t>Mgr. Karel Hübner, ředitel</w:t>
      </w:r>
    </w:p>
    <w:p w14:paraId="54B7B367" w14:textId="2EB5D923" w:rsidR="001E6EFC" w:rsidRPr="00BF2672" w:rsidRDefault="001E6EFC" w:rsidP="001E6EFC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>zástupce objednatele na stavbě</w:t>
      </w:r>
      <w:r w:rsidR="00820E67">
        <w:rPr>
          <w:rFonts w:ascii="Arial" w:hAnsi="Arial" w:cs="Arial"/>
          <w:color w:val="000000"/>
        </w:rPr>
        <w:t xml:space="preserve"> bude </w:t>
      </w:r>
      <w:r w:rsidR="00887461">
        <w:rPr>
          <w:rFonts w:ascii="Arial" w:hAnsi="Arial" w:cs="Arial"/>
          <w:color w:val="000000"/>
        </w:rPr>
        <w:t xml:space="preserve">projektantka </w:t>
      </w:r>
      <w:r w:rsidR="00887461" w:rsidRPr="00887461">
        <w:rPr>
          <w:rFonts w:ascii="Arial" w:hAnsi="Arial" w:cs="Arial"/>
          <w:color w:val="000000"/>
        </w:rPr>
        <w:t>K</w:t>
      </w:r>
      <w:r w:rsidR="00887461">
        <w:rPr>
          <w:rFonts w:ascii="Arial" w:hAnsi="Arial" w:cs="Arial"/>
          <w:color w:val="000000"/>
        </w:rPr>
        <w:t>ateřina</w:t>
      </w:r>
      <w:r w:rsidR="00887461" w:rsidRPr="00887461">
        <w:rPr>
          <w:rFonts w:ascii="Arial" w:hAnsi="Arial" w:cs="Arial"/>
          <w:color w:val="000000"/>
        </w:rPr>
        <w:t xml:space="preserve"> </w:t>
      </w:r>
      <w:proofErr w:type="spellStart"/>
      <w:r w:rsidR="00887461" w:rsidRPr="00887461">
        <w:rPr>
          <w:rFonts w:ascii="Arial" w:hAnsi="Arial" w:cs="Arial"/>
          <w:color w:val="000000"/>
        </w:rPr>
        <w:t>S</w:t>
      </w:r>
      <w:r w:rsidR="00887461">
        <w:rPr>
          <w:rFonts w:ascii="Arial" w:hAnsi="Arial" w:cs="Arial"/>
          <w:color w:val="000000"/>
        </w:rPr>
        <w:t>inkoviczová</w:t>
      </w:r>
      <w:proofErr w:type="spellEnd"/>
      <w:r w:rsidR="00887461" w:rsidRPr="00887461">
        <w:rPr>
          <w:rFonts w:ascii="Arial" w:hAnsi="Arial" w:cs="Arial"/>
          <w:color w:val="000000"/>
        </w:rPr>
        <w:t>, DIS.</w:t>
      </w:r>
    </w:p>
    <w:p w14:paraId="122C524C" w14:textId="77777777" w:rsidR="00B0377B" w:rsidRPr="007062F5" w:rsidRDefault="00B0377B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>Zhotovitel</w:t>
      </w:r>
      <w:r w:rsidRPr="00BF2672">
        <w:rPr>
          <w:rFonts w:ascii="Arial" w:hAnsi="Arial" w:cs="Arial"/>
          <w:color w:val="000000"/>
        </w:rPr>
        <w:t xml:space="preserve"> zmocňuj</w:t>
      </w:r>
      <w:r w:rsidRPr="007062F5">
        <w:rPr>
          <w:rFonts w:ascii="Arial" w:hAnsi="Arial" w:cs="Arial"/>
          <w:color w:val="000000"/>
        </w:rPr>
        <w:t>e následující osoby k jednání:</w:t>
      </w:r>
    </w:p>
    <w:p w14:paraId="34D1F0DE" w14:textId="24425952" w:rsidR="0096742F" w:rsidRPr="007062F5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844706">
        <w:rPr>
          <w:rFonts w:ascii="Arial" w:hAnsi="Arial" w:cs="Arial"/>
          <w:color w:val="000000"/>
        </w:rPr>
        <w:t>zástupce zhotovitele:</w:t>
      </w:r>
      <w:r w:rsidR="00E62791">
        <w:rPr>
          <w:rFonts w:ascii="Arial" w:hAnsi="Arial" w:cs="Arial"/>
          <w:color w:val="000000"/>
        </w:rPr>
        <w:t xml:space="preserve"> </w:t>
      </w:r>
      <w:r w:rsidR="00E62791">
        <w:rPr>
          <w:rFonts w:ascii="Arial" w:hAnsi="Arial" w:cs="Arial"/>
        </w:rPr>
        <w:t>Mgr. et Mgr. Roman Grossman</w:t>
      </w:r>
    </w:p>
    <w:p w14:paraId="122C524F" w14:textId="3DDE29B7" w:rsidR="00B0377B" w:rsidRPr="00844706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844706">
        <w:rPr>
          <w:rFonts w:ascii="Arial" w:hAnsi="Arial" w:cs="Arial"/>
          <w:color w:val="000000"/>
        </w:rPr>
        <w:t>příp. další osoby</w:t>
      </w:r>
      <w:r w:rsidR="00E62791">
        <w:rPr>
          <w:rFonts w:ascii="Arial" w:hAnsi="Arial" w:cs="Arial"/>
          <w:color w:val="000000"/>
        </w:rPr>
        <w:t>: --</w:t>
      </w:r>
    </w:p>
    <w:p w14:paraId="122C5250" w14:textId="77777777" w:rsidR="00B0377B" w:rsidRDefault="00B0377B" w:rsidP="00CB7FD7">
      <w:pPr>
        <w:pStyle w:val="Zkladntext"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122C5251" w14:textId="77777777" w:rsidR="00B0377B" w:rsidRPr="001A5D0E" w:rsidRDefault="00B0377B" w:rsidP="006C2FAC">
      <w:pPr>
        <w:keepNext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lastRenderedPageBreak/>
        <w:t>Článek 2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3FCCEA5E"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Základním podkladem pro uzavření této smlouvy je nabídka zhotovitele podaná dne</w:t>
      </w:r>
      <w:r w:rsidR="00E62791">
        <w:rPr>
          <w:rFonts w:ascii="Arial" w:hAnsi="Arial" w:cs="Arial"/>
          <w:color w:val="000000"/>
        </w:rPr>
        <w:t xml:space="preserve"> 4.1.2021</w:t>
      </w:r>
      <w:r>
        <w:rPr>
          <w:rFonts w:ascii="Arial" w:hAnsi="Arial" w:cs="Arial"/>
          <w:color w:val="000000"/>
        </w:rPr>
        <w:t xml:space="preserve"> v rámci </w:t>
      </w:r>
      <w:r w:rsidR="00993FAA">
        <w:rPr>
          <w:rFonts w:ascii="Arial" w:hAnsi="Arial" w:cs="Arial"/>
          <w:color w:val="000000"/>
        </w:rPr>
        <w:t>výběrového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5062B26F"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Předmět díla je vymezen následující dokumentací, která tvoří přílohy této smlouvy:</w:t>
      </w:r>
    </w:p>
    <w:p w14:paraId="07B7EB1E" w14:textId="5CEAF77B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Pr="00B831CE">
        <w:rPr>
          <w:rFonts w:ascii="Arial" w:hAnsi="Arial" w:cs="Arial"/>
          <w:b/>
          <w:color w:val="000000"/>
        </w:rPr>
        <w:t>Projektová dokumentace díla</w:t>
      </w:r>
      <w:r w:rsidR="00815BB3">
        <w:rPr>
          <w:rFonts w:ascii="Arial" w:hAnsi="Arial" w:cs="Arial"/>
          <w:color w:val="000000"/>
        </w:rPr>
        <w:t xml:space="preserve"> (v tištěné podobě dodá objednatel)</w:t>
      </w:r>
    </w:p>
    <w:p w14:paraId="122C525F" w14:textId="6B2C2EBC" w:rsidR="00B0377B" w:rsidRDefault="00B0377B" w:rsidP="00CB7FD7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Příloha č. </w:t>
      </w:r>
      <w:r w:rsidR="005105EE" w:rsidRPr="00BF2672">
        <w:rPr>
          <w:rFonts w:ascii="Arial" w:hAnsi="Arial" w:cs="Arial"/>
          <w:color w:val="000000"/>
        </w:rPr>
        <w:t>2</w:t>
      </w:r>
      <w:r w:rsidR="00261C40">
        <w:rPr>
          <w:rFonts w:ascii="Arial" w:hAnsi="Arial" w:cs="Arial"/>
          <w:color w:val="000000"/>
        </w:rPr>
        <w:t xml:space="preserve"> </w:t>
      </w:r>
      <w:r w:rsidR="00261C40">
        <w:rPr>
          <w:rFonts w:ascii="Arial" w:hAnsi="Arial" w:cs="Arial"/>
          <w:color w:val="000000"/>
        </w:rPr>
        <w:tab/>
      </w:r>
      <w:r w:rsidR="00887461">
        <w:rPr>
          <w:rFonts w:ascii="Arial" w:hAnsi="Arial" w:cs="Arial"/>
          <w:b/>
          <w:color w:val="000000"/>
        </w:rPr>
        <w:t>R</w:t>
      </w:r>
      <w:r w:rsidRPr="00B831CE">
        <w:rPr>
          <w:rFonts w:ascii="Arial" w:hAnsi="Arial" w:cs="Arial"/>
          <w:b/>
          <w:color w:val="000000"/>
        </w:rPr>
        <w:t>ozpočet</w:t>
      </w:r>
      <w:r w:rsidR="00815BB3">
        <w:rPr>
          <w:rFonts w:ascii="Arial" w:hAnsi="Arial" w:cs="Arial"/>
          <w:color w:val="000000"/>
        </w:rPr>
        <w:t xml:space="preserve"> (předložen zhotovitelem v rámci výběrového řízení veřejné zakázky)</w:t>
      </w:r>
    </w:p>
    <w:p w14:paraId="122C5266" w14:textId="77777777" w:rsidR="0080710F" w:rsidRPr="00844706" w:rsidRDefault="00B0377B" w:rsidP="00CB7FD7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44706">
        <w:rPr>
          <w:rFonts w:ascii="Arial" w:hAnsi="Arial" w:cs="Arial"/>
          <w:color w:val="000000"/>
        </w:rPr>
        <w:t>Zhotovitel prohlašuje, že před podpisem smlouvy:</w:t>
      </w:r>
    </w:p>
    <w:p w14:paraId="2ED6AEAA" w14:textId="6E5A4CB4" w:rsidR="00261C40" w:rsidRDefault="00261C40" w:rsidP="00CB7FD7">
      <w:pPr>
        <w:pStyle w:val="Zkladntext"/>
        <w:numPr>
          <w:ilvl w:val="0"/>
          <w:numId w:val="3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převzal příslušnou projektovou dokumentaci;</w:t>
      </w:r>
    </w:p>
    <w:p w14:paraId="122C526A" w14:textId="77777777" w:rsidR="00B0377B" w:rsidRPr="00CE306A" w:rsidRDefault="00B0377B" w:rsidP="00CB7FD7">
      <w:pPr>
        <w:pStyle w:val="Zkladntext"/>
        <w:numPr>
          <w:ilvl w:val="0"/>
          <w:numId w:val="3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prověřil místní podmínky na staveništi;</w:t>
      </w:r>
    </w:p>
    <w:p w14:paraId="122C526B" w14:textId="08F2D7E4" w:rsidR="00B0377B" w:rsidRPr="00CE306A" w:rsidRDefault="00B0377B" w:rsidP="00CB7FD7">
      <w:pPr>
        <w:pStyle w:val="Zkladntext"/>
        <w:numPr>
          <w:ilvl w:val="0"/>
          <w:numId w:val="3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nejasné podmínky pro realizaci </w:t>
      </w:r>
      <w:r w:rsidR="0092564F">
        <w:rPr>
          <w:rFonts w:ascii="Arial" w:hAnsi="Arial" w:cs="Arial"/>
          <w:color w:val="000000"/>
        </w:rPr>
        <w:t xml:space="preserve">jakožto i další podmínky plnění této smlouvy </w:t>
      </w:r>
      <w:r w:rsidRPr="00CE306A">
        <w:rPr>
          <w:rFonts w:ascii="Arial" w:hAnsi="Arial" w:cs="Arial"/>
          <w:color w:val="000000"/>
        </w:rPr>
        <w:t xml:space="preserve">si vyjasnil </w:t>
      </w:r>
      <w:r w:rsidR="009D25CC">
        <w:rPr>
          <w:rFonts w:ascii="Arial" w:hAnsi="Arial" w:cs="Arial"/>
          <w:color w:val="000000"/>
        </w:rPr>
        <w:t xml:space="preserve">prostřednictvím žádostí </w:t>
      </w:r>
      <w:r w:rsidR="00993FAA">
        <w:rPr>
          <w:rFonts w:ascii="Arial" w:hAnsi="Arial" w:cs="Arial"/>
          <w:color w:val="000000"/>
        </w:rPr>
        <w:t xml:space="preserve">o </w:t>
      </w:r>
      <w:r w:rsidR="00261C40">
        <w:rPr>
          <w:rFonts w:ascii="Arial" w:hAnsi="Arial" w:cs="Arial"/>
          <w:color w:val="000000"/>
        </w:rPr>
        <w:t>vysvětlení zadávací dokumentace</w:t>
      </w:r>
      <w:r w:rsidR="009D25CC">
        <w:rPr>
          <w:rFonts w:ascii="Arial" w:hAnsi="Arial" w:cs="Arial"/>
          <w:color w:val="000000"/>
        </w:rPr>
        <w:t xml:space="preserve"> v rámci </w:t>
      </w:r>
      <w:r w:rsidR="00993FAA">
        <w:rPr>
          <w:rFonts w:ascii="Arial" w:hAnsi="Arial" w:cs="Arial"/>
          <w:color w:val="000000"/>
        </w:rPr>
        <w:t>výběrového</w:t>
      </w:r>
      <w:r w:rsidR="00165D92">
        <w:rPr>
          <w:rFonts w:ascii="Arial" w:hAnsi="Arial" w:cs="Arial"/>
          <w:color w:val="000000"/>
        </w:rPr>
        <w:t xml:space="preserve"> řízení, na </w:t>
      </w:r>
      <w:proofErr w:type="gramStart"/>
      <w:r w:rsidR="009D25CC">
        <w:rPr>
          <w:rFonts w:ascii="Arial" w:hAnsi="Arial" w:cs="Arial"/>
          <w:color w:val="000000"/>
        </w:rPr>
        <w:t>základě</w:t>
      </w:r>
      <w:proofErr w:type="gramEnd"/>
      <w:r w:rsidR="009D25CC">
        <w:rPr>
          <w:rFonts w:ascii="Arial" w:hAnsi="Arial" w:cs="Arial"/>
          <w:color w:val="000000"/>
        </w:rPr>
        <w:t xml:space="preserve"> jehož výsledku je uzavřena tato smlouv</w:t>
      </w:r>
      <w:r w:rsidR="0092564F">
        <w:rPr>
          <w:rFonts w:ascii="Arial" w:hAnsi="Arial" w:cs="Arial"/>
          <w:color w:val="000000"/>
        </w:rPr>
        <w:t>a</w:t>
      </w:r>
      <w:r w:rsidRPr="00CE306A">
        <w:rPr>
          <w:rFonts w:ascii="Arial" w:hAnsi="Arial" w:cs="Arial"/>
          <w:color w:val="000000"/>
        </w:rPr>
        <w:t>;</w:t>
      </w:r>
    </w:p>
    <w:p w14:paraId="122C526C" w14:textId="3BFFC796" w:rsidR="00B0377B" w:rsidRDefault="00B0377B" w:rsidP="00CB7FD7">
      <w:pPr>
        <w:pStyle w:val="Zkladntex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všechny technické a dodací podmínky díla </w:t>
      </w:r>
      <w:r w:rsidR="009D25CC">
        <w:rPr>
          <w:rFonts w:ascii="Arial" w:hAnsi="Arial" w:cs="Arial"/>
          <w:color w:val="000000"/>
        </w:rPr>
        <w:t xml:space="preserve">byly na základě </w:t>
      </w:r>
      <w:r w:rsidR="0092564F">
        <w:rPr>
          <w:rFonts w:ascii="Arial" w:hAnsi="Arial" w:cs="Arial"/>
          <w:color w:val="000000"/>
        </w:rPr>
        <w:t xml:space="preserve">jeho </w:t>
      </w:r>
      <w:r w:rsidR="009D25CC">
        <w:rPr>
          <w:rFonts w:ascii="Arial" w:hAnsi="Arial" w:cs="Arial"/>
          <w:color w:val="000000"/>
        </w:rPr>
        <w:t>žádosti</w:t>
      </w:r>
      <w:r w:rsidR="0092564F">
        <w:rPr>
          <w:rFonts w:ascii="Arial" w:hAnsi="Arial" w:cs="Arial"/>
          <w:color w:val="000000"/>
        </w:rPr>
        <w:t xml:space="preserve"> </w:t>
      </w:r>
      <w:r w:rsidR="00993FAA">
        <w:rPr>
          <w:rFonts w:ascii="Arial" w:hAnsi="Arial" w:cs="Arial"/>
          <w:color w:val="000000"/>
        </w:rPr>
        <w:t xml:space="preserve">o </w:t>
      </w:r>
      <w:r w:rsidR="00261C40">
        <w:rPr>
          <w:rFonts w:ascii="Arial" w:hAnsi="Arial" w:cs="Arial"/>
          <w:color w:val="000000"/>
        </w:rPr>
        <w:t>vysvětlení zadávací dokumentace</w:t>
      </w:r>
      <w:r w:rsidR="0092564F" w:rsidRPr="0092564F">
        <w:rPr>
          <w:rFonts w:ascii="Arial" w:hAnsi="Arial" w:cs="Arial"/>
          <w:color w:val="000000"/>
        </w:rPr>
        <w:t xml:space="preserve"> v rámci </w:t>
      </w:r>
      <w:r w:rsidR="00993FAA">
        <w:rPr>
          <w:rFonts w:ascii="Arial" w:hAnsi="Arial" w:cs="Arial"/>
          <w:color w:val="000000"/>
        </w:rPr>
        <w:t>výběrového</w:t>
      </w:r>
      <w:r w:rsidR="0092564F" w:rsidRPr="0092564F">
        <w:rPr>
          <w:rFonts w:ascii="Arial" w:hAnsi="Arial" w:cs="Arial"/>
          <w:color w:val="000000"/>
        </w:rPr>
        <w:t xml:space="preserve"> řízení, na </w:t>
      </w:r>
      <w:proofErr w:type="gramStart"/>
      <w:r w:rsidR="0092564F" w:rsidRPr="0092564F">
        <w:rPr>
          <w:rFonts w:ascii="Arial" w:hAnsi="Arial" w:cs="Arial"/>
          <w:color w:val="000000"/>
        </w:rPr>
        <w:t>základě</w:t>
      </w:r>
      <w:proofErr w:type="gramEnd"/>
      <w:r w:rsidR="0092564F" w:rsidRPr="0092564F">
        <w:rPr>
          <w:rFonts w:ascii="Arial" w:hAnsi="Arial" w:cs="Arial"/>
          <w:color w:val="000000"/>
        </w:rPr>
        <w:t xml:space="preserve"> jehož výsledku je uzavřena tato smlouva</w:t>
      </w:r>
      <w:r w:rsidR="0092564F">
        <w:rPr>
          <w:rFonts w:ascii="Arial" w:hAnsi="Arial" w:cs="Arial"/>
          <w:color w:val="000000"/>
        </w:rPr>
        <w:t xml:space="preserve">, </w:t>
      </w:r>
      <w:r w:rsidR="009D25CC">
        <w:rPr>
          <w:rFonts w:ascii="Arial" w:hAnsi="Arial" w:cs="Arial"/>
          <w:color w:val="000000"/>
        </w:rPr>
        <w:t>zahrnuty do podrobného soupisu prací</w:t>
      </w:r>
      <w:r w:rsidRPr="00CE306A">
        <w:rPr>
          <w:rFonts w:ascii="Arial" w:hAnsi="Arial" w:cs="Arial"/>
          <w:color w:val="000000"/>
        </w:rPr>
        <w:t>;</w:t>
      </w:r>
    </w:p>
    <w:p w14:paraId="62842463" w14:textId="793C5C22" w:rsidR="00261C40" w:rsidRDefault="00261C40" w:rsidP="00CB7FD7">
      <w:pPr>
        <w:pStyle w:val="Zkladntex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color w:val="000000"/>
        </w:rPr>
      </w:pPr>
      <w:r w:rsidRPr="00261C40">
        <w:rPr>
          <w:rFonts w:ascii="Arial" w:hAnsi="Arial" w:cs="Arial"/>
          <w:color w:val="000000"/>
        </w:rPr>
        <w:t>všechny technické a dodací podmínky díla zahrnul do podrobného rozpočtu v rozsahu, který specifikoval objednat</w:t>
      </w:r>
      <w:r>
        <w:rPr>
          <w:rFonts w:ascii="Arial" w:hAnsi="Arial" w:cs="Arial"/>
          <w:color w:val="000000"/>
        </w:rPr>
        <w:t>el do doby podpisu této smlouvy.</w:t>
      </w:r>
    </w:p>
    <w:p w14:paraId="269F11FC" w14:textId="3A3E5CDF" w:rsidR="00261C40" w:rsidRPr="001A5D0E" w:rsidRDefault="00261C40" w:rsidP="00CB7FD7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Zhotovitel dále prohlašuje, </w:t>
      </w:r>
      <w:r w:rsidRPr="00844706">
        <w:rPr>
          <w:rFonts w:ascii="Arial" w:hAnsi="Arial" w:cs="Arial"/>
          <w:color w:val="000000"/>
        </w:rPr>
        <w:t xml:space="preserve">že realizaci díla dle této smlouvy provede v souladu se </w:t>
      </w:r>
      <w:r>
        <w:rPr>
          <w:rFonts w:ascii="Arial" w:hAnsi="Arial" w:cs="Arial"/>
          <w:color w:val="000000"/>
        </w:rPr>
        <w:t>zadávací dokumentací veřejné zakázky</w:t>
      </w:r>
      <w:r w:rsidRPr="00844706">
        <w:rPr>
          <w:rFonts w:ascii="Arial" w:hAnsi="Arial" w:cs="Arial"/>
          <w:color w:val="000000"/>
        </w:rPr>
        <w:t xml:space="preserve"> včetně </w:t>
      </w:r>
      <w:r>
        <w:rPr>
          <w:rFonts w:ascii="Arial" w:hAnsi="Arial" w:cs="Arial"/>
          <w:color w:val="000000"/>
        </w:rPr>
        <w:t xml:space="preserve">všech jejích </w:t>
      </w:r>
      <w:r w:rsidR="00815BB3">
        <w:rPr>
          <w:rFonts w:ascii="Arial" w:hAnsi="Arial" w:cs="Arial"/>
          <w:color w:val="000000"/>
        </w:rPr>
        <w:t xml:space="preserve">případných </w:t>
      </w:r>
      <w:r>
        <w:rPr>
          <w:rFonts w:ascii="Arial" w:hAnsi="Arial" w:cs="Arial"/>
          <w:color w:val="000000"/>
        </w:rPr>
        <w:t>vysvětlení zadavatelem.</w:t>
      </w:r>
    </w:p>
    <w:p w14:paraId="122C526E" w14:textId="3D69848D" w:rsidR="00B0377B" w:rsidRDefault="00357C09" w:rsidP="000E0933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Zhotovitel upozorní objednatele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cenu díla zhotovitel předá objednateli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  <w:r w:rsidR="000E0933" w:rsidRPr="000E0933">
        <w:rPr>
          <w:rFonts w:ascii="Arial" w:hAnsi="Arial" w:cs="Arial"/>
          <w:color w:val="000000"/>
        </w:rPr>
        <w:t>Za správnost a úplnost předané dokumentace odpovídá objednatel.</w:t>
      </w:r>
    </w:p>
    <w:p w14:paraId="39EE7B2A" w14:textId="16EA5ECA" w:rsidR="00B15589" w:rsidRPr="00B60551" w:rsidRDefault="00B15589" w:rsidP="000E0933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61F5A">
        <w:rPr>
          <w:rFonts w:ascii="Arial" w:hAnsi="Arial" w:cs="Arial"/>
          <w:color w:val="000000"/>
        </w:rPr>
        <w:t>Smluvní strany stanoví význam následujících termínů takto:</w:t>
      </w:r>
    </w:p>
    <w:p w14:paraId="5C355067" w14:textId="64908A02" w:rsidR="00B15589" w:rsidRDefault="00B15589" w:rsidP="00B15589">
      <w:pPr>
        <w:pStyle w:val="Zkladntext"/>
        <w:numPr>
          <w:ilvl w:val="0"/>
          <w:numId w:val="27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zahájením stavebních prací, se rozumí okamžik, kdy zhotovitel započne stavební práce;</w:t>
      </w:r>
    </w:p>
    <w:p w14:paraId="045A6879" w14:textId="1A1E3314" w:rsidR="00B15589" w:rsidRDefault="00B15589" w:rsidP="00B15589">
      <w:pPr>
        <w:pStyle w:val="Zkladntext"/>
        <w:numPr>
          <w:ilvl w:val="0"/>
          <w:numId w:val="27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dokončením stavebních prací se rozumí okamžik, kdy zhotovitel ukončí stavební práce;</w:t>
      </w:r>
    </w:p>
    <w:p w14:paraId="1B669066" w14:textId="3BB61FFA" w:rsidR="00B15589" w:rsidRDefault="00B15589" w:rsidP="00B15589">
      <w:pPr>
        <w:pStyle w:val="Zkladntext"/>
        <w:numPr>
          <w:ilvl w:val="0"/>
          <w:numId w:val="27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dokončení stavby se rozumí datum, uvedené ve smlouvě o dílo</w:t>
      </w:r>
      <w:r w:rsidR="00165D92">
        <w:rPr>
          <w:rFonts w:ascii="Arial" w:hAnsi="Arial" w:cs="Arial"/>
          <w:color w:val="000000"/>
        </w:rPr>
        <w:t>, v němž má zhotovitel práce na </w:t>
      </w:r>
      <w:r>
        <w:rPr>
          <w:rFonts w:ascii="Arial" w:hAnsi="Arial" w:cs="Arial"/>
          <w:color w:val="000000"/>
        </w:rPr>
        <w:t>díle ukončit;</w:t>
      </w:r>
    </w:p>
    <w:p w14:paraId="48BE5380" w14:textId="1306F708" w:rsidR="00B15589" w:rsidRDefault="00B15589" w:rsidP="00B15589">
      <w:pPr>
        <w:pStyle w:val="Zkladntext"/>
        <w:numPr>
          <w:ilvl w:val="0"/>
          <w:numId w:val="27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153450">
        <w:rPr>
          <w:rFonts w:ascii="Arial" w:hAnsi="Arial" w:cs="Arial"/>
          <w:color w:val="000000"/>
        </w:rPr>
        <w:t>ředáním a převzetím díla (předání a převzetí stavby) se roz</w:t>
      </w:r>
      <w:r w:rsidR="006C2FAC">
        <w:rPr>
          <w:rFonts w:ascii="Arial" w:hAnsi="Arial" w:cs="Arial"/>
          <w:color w:val="000000"/>
        </w:rPr>
        <w:t>umí okamžik podpisu protokolu o </w:t>
      </w:r>
      <w:r w:rsidRPr="00153450">
        <w:rPr>
          <w:rFonts w:ascii="Arial" w:hAnsi="Arial" w:cs="Arial"/>
          <w:color w:val="000000"/>
        </w:rPr>
        <w:t>předání a převzetí díla bez vad a nedodělků</w:t>
      </w:r>
      <w:r>
        <w:rPr>
          <w:rFonts w:ascii="Arial" w:hAnsi="Arial" w:cs="Arial"/>
          <w:color w:val="000000"/>
        </w:rPr>
        <w:t>;</w:t>
      </w:r>
    </w:p>
    <w:p w14:paraId="0CF7BBC0" w14:textId="64FA8B59" w:rsidR="00B15589" w:rsidRPr="00B15589" w:rsidRDefault="00B15589" w:rsidP="00B15589">
      <w:pPr>
        <w:pStyle w:val="Zkladntext"/>
        <w:numPr>
          <w:ilvl w:val="0"/>
          <w:numId w:val="27"/>
        </w:numPr>
        <w:spacing w:before="60" w:after="60" w:line="276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stavbyvedoucím se rozumí osoba, která je jako stavbyvedouc</w:t>
      </w:r>
      <w:r w:rsidR="006C2FAC">
        <w:rPr>
          <w:rFonts w:ascii="Arial" w:hAnsi="Arial" w:cs="Arial"/>
          <w:color w:val="000000"/>
        </w:rPr>
        <w:t>í zapsaná ve stavebním deníku a </w:t>
      </w:r>
      <w:r>
        <w:rPr>
          <w:rFonts w:ascii="Arial" w:hAnsi="Arial" w:cs="Arial"/>
          <w:color w:val="000000"/>
        </w:rPr>
        <w:t>je totožná s osobou, uvedenou v čl. 1 odst. 2 písm. b) této smlouvy jako zástupce zhotovitele na stavbě (stavbyvedoucí).</w:t>
      </w:r>
    </w:p>
    <w:p w14:paraId="122C526F" w14:textId="77777777" w:rsidR="00B0377B" w:rsidRPr="00BF2672" w:rsidRDefault="00B0377B" w:rsidP="007225E3">
      <w:pPr>
        <w:keepNext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>Článek 3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22C5271" w14:textId="77777777" w:rsidR="000D0DC9" w:rsidRPr="00844706" w:rsidRDefault="00B0377B" w:rsidP="007E79C1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>Předmětem smlouvy je závazek zhotovitele provést pro objednatele dílo uvedené v čl</w:t>
      </w:r>
      <w:r w:rsidR="005E6086" w:rsidRPr="007062F5">
        <w:rPr>
          <w:rFonts w:ascii="Arial" w:hAnsi="Arial" w:cs="Arial"/>
          <w:color w:val="000000"/>
        </w:rPr>
        <w:t>ánku</w:t>
      </w:r>
      <w:r w:rsidRPr="007062F5">
        <w:rPr>
          <w:rFonts w:ascii="Arial" w:hAnsi="Arial" w:cs="Arial"/>
          <w:color w:val="000000"/>
        </w:rPr>
        <w:t xml:space="preserve"> 4 této smlouvy řádně, v dohodnutém termínu a v kvalitě níže specifikované, tj. zejména bez vad a nedodělků, včetně všech objednatelem požadovaných změn díla a jeho součástí. Objednatel se zavazuje při provádění díla řádně spolupůsobit a zhotoviteli řádně </w:t>
      </w:r>
      <w:r w:rsidRPr="00844706">
        <w:rPr>
          <w:rFonts w:ascii="Arial" w:hAnsi="Arial" w:cs="Arial"/>
          <w:color w:val="000000"/>
        </w:rPr>
        <w:t>provedené dílo, včetně objednatelem objednaných změn zaplatit, a to za podmínek a v termínech touto smlouvou sjednaných.</w:t>
      </w:r>
    </w:p>
    <w:p w14:paraId="122C5272" w14:textId="77777777" w:rsidR="00B0377B" w:rsidRPr="00844706" w:rsidRDefault="00B0377B" w:rsidP="004766A7">
      <w:pPr>
        <w:keepNext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lastRenderedPageBreak/>
        <w:t>Článek 4</w:t>
      </w:r>
    </w:p>
    <w:p w14:paraId="122C5273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díla</w:t>
      </w:r>
    </w:p>
    <w:p w14:paraId="122C5274" w14:textId="4435FE28" w:rsidR="00B04131" w:rsidRPr="00A61F5A" w:rsidRDefault="00B04131" w:rsidP="00A61F5A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Předmětem díla je </w:t>
      </w:r>
      <w:r w:rsidR="007E79C1">
        <w:rPr>
          <w:rFonts w:ascii="Arial" w:hAnsi="Arial" w:cs="Arial"/>
          <w:color w:val="000000"/>
        </w:rPr>
        <w:t>řádné zhotovení díla</w:t>
      </w:r>
      <w:r w:rsidRPr="00BF2672">
        <w:rPr>
          <w:rFonts w:ascii="Arial" w:hAnsi="Arial" w:cs="Arial"/>
          <w:color w:val="000000"/>
        </w:rPr>
        <w:t xml:space="preserve"> – </w:t>
      </w:r>
      <w:r w:rsidR="0027437B" w:rsidRPr="004766A7">
        <w:rPr>
          <w:rFonts w:ascii="Arial" w:hAnsi="Arial" w:cs="Arial"/>
          <w:b/>
          <w:bCs/>
          <w:color w:val="000000"/>
        </w:rPr>
        <w:t>Úprava venkovního areálu v zahradě Gymnázia v Jaroměři pro výuku ve venkovním prostředí</w:t>
      </w:r>
      <w:r w:rsidR="00993FAA">
        <w:rPr>
          <w:rFonts w:ascii="Arial" w:hAnsi="Arial" w:cs="Arial"/>
          <w:color w:val="000000"/>
        </w:rPr>
        <w:t>.</w:t>
      </w:r>
    </w:p>
    <w:p w14:paraId="65FA3B08" w14:textId="11B14342" w:rsidR="007E79C1" w:rsidRDefault="00815BB3" w:rsidP="00CB7FD7">
      <w:pPr>
        <w:pStyle w:val="Zkladntext"/>
        <w:numPr>
          <w:ilvl w:val="0"/>
          <w:numId w:val="10"/>
        </w:numPr>
        <w:spacing w:before="120" w:line="276" w:lineRule="auto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 plnění</w:t>
      </w:r>
      <w:r w:rsidR="007E79C1" w:rsidRPr="007E79C1">
        <w:rPr>
          <w:rFonts w:ascii="Arial" w:hAnsi="Arial" w:cs="Arial"/>
          <w:color w:val="000000"/>
        </w:rPr>
        <w:t xml:space="preserve"> jsou práce </w:t>
      </w:r>
      <w:r w:rsidR="0027437B">
        <w:rPr>
          <w:rFonts w:ascii="Arial" w:hAnsi="Arial" w:cs="Arial"/>
          <w:color w:val="000000"/>
        </w:rPr>
        <w:t>a</w:t>
      </w:r>
      <w:r w:rsidR="007E79C1" w:rsidRPr="007E79C1">
        <w:rPr>
          <w:rFonts w:ascii="Arial" w:hAnsi="Arial" w:cs="Arial"/>
          <w:color w:val="000000"/>
        </w:rPr>
        <w:t xml:space="preserve"> úpravy</w:t>
      </w:r>
      <w:r w:rsidR="007E79C1">
        <w:rPr>
          <w:rFonts w:ascii="Arial" w:hAnsi="Arial" w:cs="Arial"/>
          <w:color w:val="000000"/>
        </w:rPr>
        <w:t xml:space="preserve"> specifikované následujícím způsobem:</w:t>
      </w:r>
    </w:p>
    <w:p w14:paraId="4FC90A4C" w14:textId="24BC486C" w:rsidR="0027437B" w:rsidRPr="0027437B" w:rsidRDefault="0027437B" w:rsidP="0027437B">
      <w:pPr>
        <w:pStyle w:val="Zkladntext"/>
        <w:tabs>
          <w:tab w:val="left" w:pos="426"/>
        </w:tabs>
        <w:ind w:left="360"/>
        <w:rPr>
          <w:rFonts w:ascii="Arial" w:hAnsi="Arial" w:cs="Arial"/>
        </w:rPr>
      </w:pPr>
      <w:r w:rsidRPr="0027437B">
        <w:rPr>
          <w:rFonts w:ascii="Arial" w:hAnsi="Arial" w:cs="Arial"/>
        </w:rPr>
        <w:t>Jedná se o úpravu části školní zahrady dle projektové dokumentace a další doplňkové práce s tím související:</w:t>
      </w:r>
    </w:p>
    <w:p w14:paraId="6E9CE271" w14:textId="77777777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odstranění pařezů (některé, které nebudou zasahovat do stavby mohou být pouze vyfrézovány)</w:t>
      </w:r>
    </w:p>
    <w:p w14:paraId="13A80B47" w14:textId="77777777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odstranění náletů a keřů</w:t>
      </w:r>
    </w:p>
    <w:p w14:paraId="30C570F2" w14:textId="77777777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 xml:space="preserve">ošetření stávajících vzrostlých lip certifikovaným </w:t>
      </w:r>
      <w:proofErr w:type="spellStart"/>
      <w:r w:rsidRPr="0027437B">
        <w:rPr>
          <w:rFonts w:ascii="Arial" w:hAnsi="Arial" w:cs="Arial"/>
          <w:color w:val="201F1E"/>
          <w:sz w:val="20"/>
          <w:szCs w:val="20"/>
        </w:rPr>
        <w:t>arboristou</w:t>
      </w:r>
      <w:proofErr w:type="spellEnd"/>
      <w:r w:rsidRPr="0027437B">
        <w:rPr>
          <w:rFonts w:ascii="Arial" w:hAnsi="Arial" w:cs="Arial"/>
          <w:color w:val="201F1E"/>
          <w:sz w:val="20"/>
          <w:szCs w:val="20"/>
        </w:rPr>
        <w:t> </w:t>
      </w:r>
    </w:p>
    <w:p w14:paraId="218AB8B3" w14:textId="77777777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vytvoření jezírka není detailně specifikováno, domluva s projektantkou (viz níže)  </w:t>
      </w:r>
    </w:p>
    <w:p w14:paraId="61DC7B20" w14:textId="26869EAC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vytvoření pískovcové zídky částečně ze stávajících kamenů a doplnění zbytku nakoupeným pískovcem</w:t>
      </w:r>
    </w:p>
    <w:p w14:paraId="626C5B22" w14:textId="70F6E1BD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zhotovení informační tabule </w:t>
      </w:r>
    </w:p>
    <w:p w14:paraId="71F0FF64" w14:textId="7D54D172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zhotovení laviček z pokácené kulatiny</w:t>
      </w:r>
    </w:p>
    <w:p w14:paraId="45828994" w14:textId="0628D302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vyhloubení prohlubní do velkých pískovcových kamenů, aby vznikla pítka pro ptáky</w:t>
      </w:r>
    </w:p>
    <w:p w14:paraId="3BE4BC1F" w14:textId="7327C8C2" w:rsidR="0027437B" w:rsidRPr="0027437B" w:rsidRDefault="0027437B" w:rsidP="0027437B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hAnsi="Arial" w:cs="Arial"/>
          <w:color w:val="201F1E"/>
          <w:sz w:val="20"/>
          <w:szCs w:val="20"/>
        </w:rPr>
      </w:pPr>
      <w:r w:rsidRPr="0027437B">
        <w:rPr>
          <w:rFonts w:ascii="Arial" w:hAnsi="Arial" w:cs="Arial"/>
          <w:color w:val="201F1E"/>
          <w:sz w:val="20"/>
          <w:szCs w:val="20"/>
        </w:rPr>
        <w:t>vytvoření hmyzího hotelu, budek a krmítka</w:t>
      </w:r>
    </w:p>
    <w:p w14:paraId="55469116" w14:textId="0E1264B7" w:rsidR="007E79C1" w:rsidRDefault="007E79C1" w:rsidP="00CB7FD7">
      <w:pPr>
        <w:pStyle w:val="Zkladntext"/>
        <w:numPr>
          <w:ilvl w:val="0"/>
          <w:numId w:val="10"/>
        </w:numPr>
        <w:spacing w:before="120" w:line="276" w:lineRule="auto"/>
        <w:ind w:hanging="357"/>
        <w:jc w:val="both"/>
        <w:rPr>
          <w:rFonts w:ascii="Arial" w:hAnsi="Arial" w:cs="Arial"/>
          <w:color w:val="000000"/>
        </w:rPr>
      </w:pPr>
      <w:r w:rsidRPr="007E79C1">
        <w:rPr>
          <w:rFonts w:ascii="Arial" w:hAnsi="Arial" w:cs="Arial"/>
          <w:color w:val="000000"/>
        </w:rPr>
        <w:t>Zhotovitel se zavazuje dodržovat předpisy o bezpečnosti práce a ochrany zdraví při práci</w:t>
      </w:r>
      <w:r w:rsidR="005F3B9F">
        <w:rPr>
          <w:rFonts w:ascii="Arial" w:hAnsi="Arial" w:cs="Arial"/>
          <w:color w:val="000000"/>
        </w:rPr>
        <w:t>.</w:t>
      </w:r>
      <w:r w:rsidR="000E0933">
        <w:rPr>
          <w:rFonts w:ascii="Arial" w:hAnsi="Arial" w:cs="Arial"/>
          <w:color w:val="000000"/>
        </w:rPr>
        <w:t xml:space="preserve"> Zhotovitel umožní výkon autorské</w:t>
      </w:r>
      <w:r w:rsidR="005B3281">
        <w:rPr>
          <w:rFonts w:ascii="Arial" w:hAnsi="Arial" w:cs="Arial"/>
          <w:color w:val="000000"/>
        </w:rPr>
        <w:t>ho dozoru projektanta</w:t>
      </w:r>
      <w:r w:rsidR="000E0933">
        <w:rPr>
          <w:rFonts w:ascii="Arial" w:hAnsi="Arial" w:cs="Arial"/>
          <w:color w:val="000000"/>
        </w:rPr>
        <w:t>.</w:t>
      </w:r>
    </w:p>
    <w:p w14:paraId="41CDB077" w14:textId="77777777" w:rsidR="00EF6194" w:rsidRDefault="00EF6194" w:rsidP="00CB7FD7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6194">
        <w:rPr>
          <w:rFonts w:ascii="Arial" w:hAnsi="Arial" w:cs="Arial"/>
          <w:color w:val="000000"/>
        </w:rPr>
        <w:t>Předmět díla bude proveden v nejlepší kvalitě a v souladu s příslušnými normami a předpisy platnými v době provádění díla.</w:t>
      </w:r>
    </w:p>
    <w:p w14:paraId="3BEAE17A" w14:textId="34D410AE" w:rsidR="00EF6194" w:rsidRPr="00EF6194" w:rsidRDefault="00EF6194" w:rsidP="00CB7FD7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6194">
        <w:rPr>
          <w:rFonts w:ascii="Arial" w:hAnsi="Arial" w:cs="Arial"/>
          <w:color w:val="000000"/>
        </w:rPr>
        <w:t xml:space="preserve">Součástí díla jsou všechny nezbytné práce a činnosti pro komplexní dokončení díla v celém rozsahu zadání, který je vymezen projektem včetně </w:t>
      </w:r>
      <w:r>
        <w:rPr>
          <w:rFonts w:ascii="Arial" w:hAnsi="Arial" w:cs="Arial"/>
          <w:color w:val="000000"/>
        </w:rPr>
        <w:t xml:space="preserve">soupisu prací s </w:t>
      </w:r>
      <w:r w:rsidRPr="00EF6194">
        <w:rPr>
          <w:rFonts w:ascii="Arial" w:hAnsi="Arial" w:cs="Arial"/>
          <w:color w:val="000000"/>
        </w:rPr>
        <w:t>výkaz</w:t>
      </w:r>
      <w:r>
        <w:rPr>
          <w:rFonts w:ascii="Arial" w:hAnsi="Arial" w:cs="Arial"/>
          <w:color w:val="000000"/>
        </w:rPr>
        <w:t>y</w:t>
      </w:r>
      <w:r w:rsidR="008215B7">
        <w:rPr>
          <w:rFonts w:ascii="Arial" w:hAnsi="Arial" w:cs="Arial"/>
          <w:color w:val="000000"/>
        </w:rPr>
        <w:t xml:space="preserve"> výměr, určenými standardy a </w:t>
      </w:r>
      <w:r w:rsidRPr="00EF6194">
        <w:rPr>
          <w:rFonts w:ascii="Arial" w:hAnsi="Arial" w:cs="Arial"/>
          <w:color w:val="000000"/>
        </w:rPr>
        <w:t xml:space="preserve">obecně technickými požadavky na výstavbu. </w:t>
      </w:r>
    </w:p>
    <w:p w14:paraId="7501430E" w14:textId="06195675" w:rsidR="00EF6194" w:rsidRPr="00EF6194" w:rsidRDefault="00EF6194" w:rsidP="00CB7FD7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6194">
        <w:rPr>
          <w:rFonts w:ascii="Arial" w:hAnsi="Arial" w:cs="Arial"/>
          <w:color w:val="000000"/>
        </w:rPr>
        <w:t>Všechny povrchy, konstrukce, plochy apod. poškozené v důsl</w:t>
      </w:r>
      <w:r w:rsidR="00165D92">
        <w:rPr>
          <w:rFonts w:ascii="Arial" w:hAnsi="Arial" w:cs="Arial"/>
          <w:color w:val="000000"/>
        </w:rPr>
        <w:t>edku stavební činnosti budou po </w:t>
      </w:r>
      <w:r w:rsidRPr="00EF6194">
        <w:rPr>
          <w:rFonts w:ascii="Arial" w:hAnsi="Arial" w:cs="Arial"/>
          <w:color w:val="000000"/>
        </w:rPr>
        <w:t>provedení prací uvedeny zhotovitelem do původního stavu, v případě zničení budou zhotovitelem nahrazeny novými na náklady zhotovitele.</w:t>
      </w:r>
    </w:p>
    <w:p w14:paraId="2F921512" w14:textId="180C05C4" w:rsidR="00EF6194" w:rsidRDefault="00EF6194" w:rsidP="00CB7FD7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6194">
        <w:rPr>
          <w:rFonts w:ascii="Arial" w:hAnsi="Arial" w:cs="Arial"/>
          <w:color w:val="000000"/>
        </w:rPr>
        <w:t>Stavební práce budou zhotovitelem zabezpečeny v celém r</w:t>
      </w:r>
      <w:r w:rsidR="008215B7">
        <w:rPr>
          <w:rFonts w:ascii="Arial" w:hAnsi="Arial" w:cs="Arial"/>
          <w:color w:val="000000"/>
        </w:rPr>
        <w:t>ozsahu zadávací dokumentace a v </w:t>
      </w:r>
      <w:r w:rsidRPr="00EF6194">
        <w:rPr>
          <w:rFonts w:ascii="Arial" w:hAnsi="Arial" w:cs="Arial"/>
          <w:color w:val="000000"/>
        </w:rPr>
        <w:t>souladu s příslušnými platnými ČSN souvisejícími s plněním předmětu zakázky.</w:t>
      </w:r>
    </w:p>
    <w:p w14:paraId="122C5299" w14:textId="7777777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>Článek 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35F95773" w14:textId="23CB1F24" w:rsidR="00220ACC" w:rsidRDefault="00B0377B" w:rsidP="00CB7FD7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>Zhotovitel se zavazuje dílo uvedené v čl</w:t>
      </w:r>
      <w:r w:rsidR="00220ACC">
        <w:rPr>
          <w:rFonts w:ascii="Arial" w:hAnsi="Arial" w:cs="Arial"/>
          <w:color w:val="000000"/>
        </w:rPr>
        <w:t>ánku</w:t>
      </w:r>
      <w:r w:rsidRPr="007062F5">
        <w:rPr>
          <w:rFonts w:ascii="Arial" w:hAnsi="Arial" w:cs="Arial"/>
          <w:color w:val="000000"/>
        </w:rPr>
        <w:t xml:space="preserve"> 4 smlouvy, včetně objednatelem požadovaných změn, řádně z</w:t>
      </w:r>
      <w:r w:rsidRPr="00844706">
        <w:rPr>
          <w:rFonts w:ascii="Arial" w:hAnsi="Arial" w:cs="Arial"/>
          <w:color w:val="000000"/>
        </w:rPr>
        <w:t>hotovit a předat objednateli na základě závěrečného předávacího protokolu nejpozději do</w:t>
      </w:r>
      <w:r w:rsidR="00165D92">
        <w:rPr>
          <w:rFonts w:ascii="Arial" w:hAnsi="Arial" w:cs="Arial"/>
          <w:color w:val="000000"/>
        </w:rPr>
        <w:t> </w:t>
      </w:r>
      <w:r w:rsidRPr="00844706">
        <w:rPr>
          <w:rFonts w:ascii="Arial" w:hAnsi="Arial" w:cs="Arial"/>
          <w:color w:val="000000"/>
        </w:rPr>
        <w:t>doby uvedené v</w:t>
      </w:r>
      <w:r w:rsidR="00220ACC">
        <w:rPr>
          <w:rFonts w:ascii="Arial" w:hAnsi="Arial" w:cs="Arial"/>
          <w:color w:val="000000"/>
        </w:rPr>
        <w:t xml:space="preserve"> odstavci </w:t>
      </w:r>
      <w:r w:rsidR="00991ED0">
        <w:rPr>
          <w:rFonts w:ascii="Arial" w:hAnsi="Arial" w:cs="Arial"/>
          <w:color w:val="000000"/>
        </w:rPr>
        <w:t>4</w:t>
      </w:r>
      <w:r w:rsidR="00220ACC">
        <w:rPr>
          <w:rFonts w:ascii="Arial" w:hAnsi="Arial" w:cs="Arial"/>
          <w:color w:val="000000"/>
        </w:rPr>
        <w:t>.</w:t>
      </w:r>
    </w:p>
    <w:p w14:paraId="122C529B" w14:textId="15E5BB25" w:rsidR="0080710F" w:rsidRPr="001A5D0E" w:rsidRDefault="00991ED0" w:rsidP="00CB7FD7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 zahájením prací převezme z</w:t>
      </w:r>
      <w:r w:rsidR="00B0377B" w:rsidRPr="00844706">
        <w:rPr>
          <w:rFonts w:ascii="Arial" w:hAnsi="Arial" w:cs="Arial"/>
          <w:color w:val="000000"/>
        </w:rPr>
        <w:t>hotovitel staveniště od objednatele</w:t>
      </w:r>
      <w:r w:rsidR="00C8797E">
        <w:rPr>
          <w:rFonts w:ascii="Arial" w:hAnsi="Arial" w:cs="Arial"/>
          <w:color w:val="000000"/>
        </w:rPr>
        <w:t xml:space="preserve">. </w:t>
      </w:r>
      <w:r w:rsidR="00B0377B" w:rsidRPr="00844706">
        <w:rPr>
          <w:rFonts w:ascii="Arial" w:hAnsi="Arial" w:cs="Arial"/>
          <w:color w:val="000000"/>
        </w:rPr>
        <w:t>Staveniště musí být ke dni předání prosté všech právních a faktických vad bránících zahájení stavby podle této smlouvy.</w:t>
      </w:r>
      <w:r w:rsidR="003B75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Zhotovitel </w:t>
      </w:r>
      <w:r w:rsidR="003B755E">
        <w:rPr>
          <w:rFonts w:ascii="Arial" w:hAnsi="Arial" w:cs="Arial"/>
          <w:color w:val="000000"/>
        </w:rPr>
        <w:t>vyzv</w:t>
      </w:r>
      <w:r>
        <w:rPr>
          <w:rFonts w:ascii="Arial" w:hAnsi="Arial" w:cs="Arial"/>
          <w:color w:val="000000"/>
        </w:rPr>
        <w:t>e objednatele včas</w:t>
      </w:r>
      <w:r w:rsidR="003B755E">
        <w:rPr>
          <w:rFonts w:ascii="Arial" w:hAnsi="Arial" w:cs="Arial"/>
          <w:color w:val="000000"/>
        </w:rPr>
        <w:t xml:space="preserve"> k pře</w:t>
      </w:r>
      <w:r>
        <w:rPr>
          <w:rFonts w:ascii="Arial" w:hAnsi="Arial" w:cs="Arial"/>
          <w:color w:val="000000"/>
        </w:rPr>
        <w:t>dán</w:t>
      </w:r>
      <w:r w:rsidR="003B755E">
        <w:rPr>
          <w:rFonts w:ascii="Arial" w:hAnsi="Arial" w:cs="Arial"/>
          <w:color w:val="000000"/>
        </w:rPr>
        <w:t>í staveniště. Nevyzve-li zhotovitel</w:t>
      </w:r>
      <w:r w:rsidR="00960C73">
        <w:rPr>
          <w:rFonts w:ascii="Arial" w:hAnsi="Arial" w:cs="Arial"/>
          <w:color w:val="000000"/>
        </w:rPr>
        <w:t xml:space="preserve"> objednatele</w:t>
      </w:r>
      <w:r w:rsidR="003B755E">
        <w:rPr>
          <w:rFonts w:ascii="Arial" w:hAnsi="Arial" w:cs="Arial"/>
          <w:color w:val="000000"/>
        </w:rPr>
        <w:t xml:space="preserve"> k pře</w:t>
      </w:r>
      <w:r w:rsidR="00960C73">
        <w:rPr>
          <w:rFonts w:ascii="Arial" w:hAnsi="Arial" w:cs="Arial"/>
          <w:color w:val="000000"/>
        </w:rPr>
        <w:t>dán</w:t>
      </w:r>
      <w:r w:rsidR="003B755E">
        <w:rPr>
          <w:rFonts w:ascii="Arial" w:hAnsi="Arial" w:cs="Arial"/>
          <w:color w:val="000000"/>
        </w:rPr>
        <w:t xml:space="preserve">í staveniště </w:t>
      </w:r>
      <w:r w:rsidR="001360B6">
        <w:rPr>
          <w:rFonts w:ascii="Arial" w:hAnsi="Arial" w:cs="Arial"/>
          <w:b/>
          <w:color w:val="000000"/>
        </w:rPr>
        <w:t xml:space="preserve">do </w:t>
      </w:r>
      <w:r w:rsidR="00960C73">
        <w:rPr>
          <w:rFonts w:ascii="Arial" w:hAnsi="Arial" w:cs="Arial"/>
          <w:b/>
          <w:color w:val="000000"/>
        </w:rPr>
        <w:t>6</w:t>
      </w:r>
      <w:r w:rsidR="003B755E" w:rsidRPr="003B755E">
        <w:rPr>
          <w:rFonts w:ascii="Arial" w:hAnsi="Arial" w:cs="Arial"/>
          <w:b/>
          <w:color w:val="000000"/>
        </w:rPr>
        <w:t xml:space="preserve"> měsíců od uzavření této smlouvy,</w:t>
      </w:r>
      <w:r w:rsidR="003B755E">
        <w:rPr>
          <w:rFonts w:ascii="Arial" w:hAnsi="Arial" w:cs="Arial"/>
          <w:color w:val="000000"/>
        </w:rPr>
        <w:t xml:space="preserve"> tato smlouva zaniká. </w:t>
      </w:r>
    </w:p>
    <w:p w14:paraId="122C529C" w14:textId="6817CCB4" w:rsidR="0080710F" w:rsidRDefault="00220ACC" w:rsidP="00CB7FD7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řádně zhotoví a předá dílo</w:t>
      </w:r>
      <w:r w:rsidR="002B4F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objednateli</w:t>
      </w:r>
      <w:r w:rsidR="00960C73">
        <w:rPr>
          <w:rFonts w:ascii="Arial" w:hAnsi="Arial" w:cs="Arial"/>
          <w:color w:val="000000"/>
        </w:rPr>
        <w:t xml:space="preserve"> nejpozději</w:t>
      </w:r>
      <w:r>
        <w:rPr>
          <w:rFonts w:ascii="Arial" w:hAnsi="Arial" w:cs="Arial"/>
          <w:color w:val="000000"/>
        </w:rPr>
        <w:t xml:space="preserve"> </w:t>
      </w:r>
      <w:r w:rsidRPr="00220ACC">
        <w:rPr>
          <w:rFonts w:ascii="Arial" w:hAnsi="Arial" w:cs="Arial"/>
          <w:b/>
          <w:color w:val="000000"/>
        </w:rPr>
        <w:t xml:space="preserve">do </w:t>
      </w:r>
      <w:r w:rsidR="00960C73">
        <w:rPr>
          <w:rFonts w:ascii="Arial" w:hAnsi="Arial" w:cs="Arial"/>
          <w:b/>
          <w:color w:val="000000"/>
        </w:rPr>
        <w:t>2</w:t>
      </w:r>
      <w:r w:rsidR="00C8797E">
        <w:rPr>
          <w:rFonts w:ascii="Arial" w:hAnsi="Arial" w:cs="Arial"/>
          <w:b/>
          <w:color w:val="000000"/>
        </w:rPr>
        <w:t>0</w:t>
      </w:r>
      <w:r w:rsidR="00960C73">
        <w:rPr>
          <w:rFonts w:ascii="Arial" w:hAnsi="Arial" w:cs="Arial"/>
          <w:b/>
          <w:color w:val="000000"/>
        </w:rPr>
        <w:t>. 8. 2021</w:t>
      </w:r>
      <w:r>
        <w:rPr>
          <w:rFonts w:ascii="Arial" w:hAnsi="Arial" w:cs="Arial"/>
          <w:color w:val="000000"/>
        </w:rPr>
        <w:t>.</w:t>
      </w:r>
    </w:p>
    <w:p w14:paraId="7C88F9D2" w14:textId="2D30DA53" w:rsidR="00220ACC" w:rsidRPr="00CE306A" w:rsidRDefault="00220ACC" w:rsidP="00320E82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 plnění je</w:t>
      </w:r>
      <w:r w:rsidR="00C8797E">
        <w:rPr>
          <w:rFonts w:ascii="Arial" w:hAnsi="Arial" w:cs="Arial"/>
          <w:color w:val="000000"/>
        </w:rPr>
        <w:t xml:space="preserve"> </w:t>
      </w:r>
      <w:r w:rsidR="00960C73">
        <w:rPr>
          <w:rFonts w:ascii="Arial" w:hAnsi="Arial" w:cs="Arial"/>
          <w:color w:val="000000"/>
        </w:rPr>
        <w:t>zahrada</w:t>
      </w:r>
      <w:r w:rsidR="00320E82" w:rsidRPr="00320E82">
        <w:rPr>
          <w:rFonts w:ascii="Arial" w:hAnsi="Arial" w:cs="Arial"/>
          <w:color w:val="000000"/>
        </w:rPr>
        <w:t xml:space="preserve"> </w:t>
      </w:r>
      <w:r w:rsidR="00C8797E">
        <w:rPr>
          <w:rFonts w:ascii="Arial" w:hAnsi="Arial" w:cs="Arial"/>
          <w:color w:val="000000"/>
        </w:rPr>
        <w:t xml:space="preserve">Gymnázia Jaroslava Žáka, Jaroměř, Lužická 423, 551 23 Jaroměř, přístup </w:t>
      </w:r>
      <w:r w:rsidR="00960C73">
        <w:rPr>
          <w:rFonts w:ascii="Arial" w:hAnsi="Arial" w:cs="Arial"/>
          <w:color w:val="000000"/>
        </w:rPr>
        <w:t>hlavní branou</w:t>
      </w:r>
      <w:r w:rsidR="00C8797E">
        <w:rPr>
          <w:rFonts w:ascii="Arial" w:hAnsi="Arial" w:cs="Arial"/>
          <w:color w:val="000000"/>
        </w:rPr>
        <w:t>.</w:t>
      </w:r>
    </w:p>
    <w:p w14:paraId="1EF0B55C" w14:textId="174AB2A0" w:rsidR="00220ACC" w:rsidRPr="00220ACC" w:rsidRDefault="00220ACC" w:rsidP="00CB7FD7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20ACC">
        <w:rPr>
          <w:rFonts w:ascii="Arial" w:hAnsi="Arial" w:cs="Arial"/>
          <w:color w:val="000000"/>
        </w:rPr>
        <w:t>Objednatel není povinen zhotovitele o dodržení termínů dle této smlouvy upomínat. Nedodržením těchto termínů a lhůt dochází k prodlení zhotovitele se všemi důsledky podle této smlouvy v souladu s občanským zákoníkem.</w:t>
      </w:r>
    </w:p>
    <w:p w14:paraId="122C52AC" w14:textId="77777777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lastRenderedPageBreak/>
        <w:t>Článek 6</w:t>
      </w:r>
    </w:p>
    <w:p w14:paraId="122C52AD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Cena díla</w:t>
      </w:r>
    </w:p>
    <w:p w14:paraId="3807D988" w14:textId="682DC9F5" w:rsidR="003B755E" w:rsidRDefault="003B755E" w:rsidP="00CB7FD7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>Cena za c</w:t>
      </w:r>
      <w:r w:rsidR="005B3281">
        <w:rPr>
          <w:rFonts w:ascii="Arial" w:hAnsi="Arial" w:cs="Arial"/>
          <w:color w:val="000000"/>
        </w:rPr>
        <w:t>elé provedené a předané dílo s</w:t>
      </w:r>
      <w:r w:rsidRPr="003B755E">
        <w:rPr>
          <w:rFonts w:ascii="Arial" w:hAnsi="Arial" w:cs="Arial"/>
          <w:color w:val="000000"/>
        </w:rPr>
        <w:t xml:space="preserve"> DPH je stanovena jako cena pevná, tj. zahrnuje veškeré náklady zhotovitele související s provedením díla, zejména náklady na materiály, pracovní síly, stroje, dopravu, zařízení, řízení a administrativu, inženýrskou činnost, geodetické práce, režii zhotovitele a zisk, poplatky a veškeré další náklady zhotovitele v</w:t>
      </w:r>
      <w:r w:rsidR="00C8797E">
        <w:rPr>
          <w:rFonts w:ascii="Arial" w:hAnsi="Arial" w:cs="Arial"/>
          <w:color w:val="000000"/>
        </w:rPr>
        <w:t> souvislosti s realizací díla a </w:t>
      </w:r>
      <w:r w:rsidRPr="003B755E">
        <w:rPr>
          <w:rFonts w:ascii="Arial" w:hAnsi="Arial" w:cs="Arial"/>
          <w:color w:val="000000"/>
        </w:rPr>
        <w:t>může být měněna pouze zp</w:t>
      </w:r>
      <w:r>
        <w:rPr>
          <w:rFonts w:ascii="Arial" w:hAnsi="Arial" w:cs="Arial"/>
          <w:color w:val="000000"/>
        </w:rPr>
        <w:t>ůsobem uvedeným v této smlouvě.</w:t>
      </w:r>
    </w:p>
    <w:p w14:paraId="0741D87F" w14:textId="330096E5" w:rsidR="003B755E" w:rsidRDefault="003B755E" w:rsidP="00CB7FD7">
      <w:pPr>
        <w:pStyle w:val="Zkladntext"/>
        <w:numPr>
          <w:ilvl w:val="0"/>
          <w:numId w:val="12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>Cena za provedení díla dle článku 4 této smlouvy, v podrobném členění uvedeném v položkovém rozpočtu, jehož úplnost je zaručena, činí</w:t>
      </w:r>
    </w:p>
    <w:p w14:paraId="38A99EB1" w14:textId="0F7DDE3F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370365">
        <w:rPr>
          <w:rFonts w:ascii="Arial" w:hAnsi="Arial" w:cs="Arial"/>
          <w:color w:val="000000"/>
        </w:rPr>
        <w:t>-----</w:t>
      </w:r>
    </w:p>
    <w:p w14:paraId="30914BAD" w14:textId="31F47246"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="00370365">
        <w:rPr>
          <w:rFonts w:ascii="Arial" w:hAnsi="Arial" w:cs="Arial"/>
          <w:color w:val="000000"/>
        </w:rPr>
        <w:t>-----</w:t>
      </w:r>
    </w:p>
    <w:p w14:paraId="0AE45D72" w14:textId="2C4B13D4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>DPH v Kč samostatně</w:t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="00370365">
        <w:rPr>
          <w:rFonts w:ascii="Arial" w:hAnsi="Arial" w:cs="Arial"/>
          <w:color w:val="000000"/>
        </w:rPr>
        <w:t>-----</w:t>
      </w:r>
    </w:p>
    <w:p w14:paraId="75E1A12B" w14:textId="5B1B806B"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="00370365">
        <w:rPr>
          <w:rFonts w:ascii="Arial" w:hAnsi="Arial" w:cs="Arial"/>
          <w:color w:val="000000"/>
        </w:rPr>
        <w:t>-----</w:t>
      </w:r>
    </w:p>
    <w:p w14:paraId="2162B855" w14:textId="6FD5B16E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b/>
          <w:color w:val="000000"/>
        </w:rPr>
      </w:pPr>
      <w:r w:rsidRPr="003B755E">
        <w:rPr>
          <w:rFonts w:ascii="Arial" w:hAnsi="Arial" w:cs="Arial"/>
          <w:b/>
          <w:color w:val="000000"/>
        </w:rPr>
        <w:t>Celková cena v Kč včetně DPH</w:t>
      </w:r>
      <w:r w:rsidRPr="003B755E">
        <w:rPr>
          <w:rFonts w:ascii="Arial" w:hAnsi="Arial" w:cs="Arial"/>
          <w:b/>
          <w:color w:val="000000"/>
        </w:rPr>
        <w:tab/>
      </w:r>
      <w:r w:rsidR="00370365">
        <w:rPr>
          <w:rFonts w:ascii="Arial" w:hAnsi="Arial" w:cs="Arial"/>
          <w:b/>
          <w:color w:val="000000"/>
        </w:rPr>
        <w:t>584 672,30 Kč</w:t>
      </w:r>
    </w:p>
    <w:p w14:paraId="63465025" w14:textId="1FBEF0F3"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B755E">
        <w:rPr>
          <w:rFonts w:ascii="Arial" w:hAnsi="Arial" w:cs="Arial"/>
          <w:b/>
          <w:color w:val="000000"/>
        </w:rPr>
        <w:tab/>
      </w:r>
      <w:r w:rsidRPr="003B755E">
        <w:rPr>
          <w:rFonts w:ascii="Arial" w:hAnsi="Arial" w:cs="Arial"/>
          <w:b/>
          <w:color w:val="000000"/>
        </w:rPr>
        <w:tab/>
      </w:r>
      <w:proofErr w:type="spellStart"/>
      <w:proofErr w:type="gramStart"/>
      <w:r w:rsidR="00370365">
        <w:rPr>
          <w:rFonts w:ascii="Arial" w:hAnsi="Arial" w:cs="Arial"/>
          <w:b/>
          <w:color w:val="000000"/>
        </w:rPr>
        <w:t>Pětsetosmdesátčtyřitisícšestsetsedmdesátdvakorun,třicet</w:t>
      </w:r>
      <w:proofErr w:type="spellEnd"/>
      <w:proofErr w:type="gramEnd"/>
      <w:r w:rsidR="00370365">
        <w:rPr>
          <w:rFonts w:ascii="Arial" w:hAnsi="Arial" w:cs="Arial"/>
          <w:b/>
          <w:color w:val="000000"/>
        </w:rPr>
        <w:t xml:space="preserve"> haléřů</w:t>
      </w:r>
    </w:p>
    <w:p w14:paraId="32BB7344" w14:textId="77777777"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color w:val="000000"/>
          <w:lang w:val="en-US"/>
        </w:rPr>
      </w:pPr>
    </w:p>
    <w:p w14:paraId="122C52B3" w14:textId="77777777" w:rsidR="0080710F" w:rsidRDefault="00B0377B" w:rsidP="00CB7FD7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Daň z přidané hodnoty (DPH) bude účtována podle platných předpisů v době zdanitelného plnění.</w:t>
      </w:r>
    </w:p>
    <w:p w14:paraId="122C52B4" w14:textId="587CA2FD" w:rsidR="00FA71F2" w:rsidRPr="00CE306A" w:rsidRDefault="003B755E" w:rsidP="00CB7FD7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FA71F2" w:rsidRPr="00CE306A">
        <w:rPr>
          <w:rFonts w:ascii="Arial" w:hAnsi="Arial" w:cs="Arial"/>
          <w:color w:val="000000"/>
        </w:rPr>
        <w:t xml:space="preserve"> není oprávněn požadovat změnu ceny díla v důsledku provedení prací, které nejsou předmětem díla vyjma postupu </w:t>
      </w:r>
      <w:r>
        <w:rPr>
          <w:rFonts w:ascii="Arial" w:hAnsi="Arial" w:cs="Arial"/>
          <w:color w:val="000000"/>
        </w:rPr>
        <w:t xml:space="preserve">dle </w:t>
      </w:r>
      <w:r w:rsidR="002E4C5C">
        <w:rPr>
          <w:rFonts w:ascii="Arial" w:hAnsi="Arial" w:cs="Arial"/>
          <w:color w:val="000000"/>
        </w:rPr>
        <w:t>odstavce</w:t>
      </w:r>
      <w:r>
        <w:rPr>
          <w:rFonts w:ascii="Arial" w:hAnsi="Arial" w:cs="Arial"/>
          <w:color w:val="000000"/>
        </w:rPr>
        <w:t xml:space="preserve"> 6.</w:t>
      </w:r>
    </w:p>
    <w:p w14:paraId="122C52B5" w14:textId="10D127BD" w:rsidR="0080710F" w:rsidRPr="00CE306A" w:rsidRDefault="00B0377B" w:rsidP="00CB7FD7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Neprovedené práce budou z ceny díla odečteny. Přičemž hodn</w:t>
      </w:r>
      <w:r w:rsidR="00165D92">
        <w:rPr>
          <w:rFonts w:ascii="Arial" w:hAnsi="Arial" w:cs="Arial"/>
          <w:color w:val="000000"/>
        </w:rPr>
        <w:t>ota méněprací bude vypočtena na </w:t>
      </w:r>
      <w:r w:rsidRPr="00CE306A">
        <w:rPr>
          <w:rFonts w:ascii="Arial" w:hAnsi="Arial" w:cs="Arial"/>
          <w:color w:val="000000"/>
        </w:rPr>
        <w:t xml:space="preserve">základě jednotkových cen uvedených v položkovém rozpočtu (zahrnující veškeré náklady zhotovitele) </w:t>
      </w:r>
      <w:r w:rsidR="003B755E">
        <w:rPr>
          <w:rFonts w:ascii="Arial" w:hAnsi="Arial" w:cs="Arial"/>
          <w:color w:val="000000"/>
        </w:rPr>
        <w:t>dle příloh</w:t>
      </w:r>
      <w:r w:rsidRPr="00CE306A">
        <w:rPr>
          <w:rFonts w:ascii="Arial" w:hAnsi="Arial" w:cs="Arial"/>
          <w:color w:val="000000"/>
        </w:rPr>
        <w:t xml:space="preserve"> smlouvy.</w:t>
      </w:r>
      <w:r w:rsidR="00FB58AD" w:rsidRPr="00CE306A">
        <w:rPr>
          <w:rFonts w:ascii="Arial" w:hAnsi="Arial" w:cs="Arial"/>
          <w:color w:val="000000"/>
        </w:rPr>
        <w:t xml:space="preserve"> Neprovedené práce nebudou zhotovitelem fakturovány a předmět smlouvy není v takovémto případě nutné měnit formou dodatku.</w:t>
      </w:r>
    </w:p>
    <w:p w14:paraId="122C52B6" w14:textId="31E4C574" w:rsidR="0080710F" w:rsidRPr="003C10D9" w:rsidRDefault="00B0377B" w:rsidP="003C10D9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C10D9">
        <w:rPr>
          <w:rFonts w:ascii="Arial" w:hAnsi="Arial" w:cs="Arial"/>
          <w:color w:val="000000"/>
        </w:rPr>
        <w:t xml:space="preserve">Pokud se v rámci realizace díla </w:t>
      </w:r>
      <w:r w:rsidR="003B755E" w:rsidRPr="003C10D9">
        <w:rPr>
          <w:rFonts w:ascii="Arial" w:hAnsi="Arial" w:cs="Arial"/>
          <w:color w:val="000000"/>
        </w:rPr>
        <w:t>vyskytnou práce, jejichž potřeba vznikla v důsledku okolností, které nebylo možné při jednání s náležitou péčí předvídat, a</w:t>
      </w:r>
      <w:r w:rsidRPr="003C10D9">
        <w:rPr>
          <w:rFonts w:ascii="Arial" w:hAnsi="Arial" w:cs="Arial"/>
          <w:color w:val="000000"/>
        </w:rPr>
        <w:t xml:space="preserve"> které projektová dokumentace neobsaho</w:t>
      </w:r>
      <w:r w:rsidR="00C704C7" w:rsidRPr="003C10D9">
        <w:rPr>
          <w:rFonts w:ascii="Arial" w:hAnsi="Arial" w:cs="Arial"/>
          <w:color w:val="000000"/>
        </w:rPr>
        <w:t xml:space="preserve">vala </w:t>
      </w:r>
      <w:r w:rsidR="003B755E" w:rsidRPr="003C10D9">
        <w:rPr>
          <w:rFonts w:ascii="Arial" w:hAnsi="Arial" w:cs="Arial"/>
          <w:color w:val="000000"/>
        </w:rPr>
        <w:t>(</w:t>
      </w:r>
      <w:r w:rsidRPr="003C10D9">
        <w:rPr>
          <w:rFonts w:ascii="Arial" w:hAnsi="Arial" w:cs="Arial"/>
          <w:color w:val="000000"/>
        </w:rPr>
        <w:t>vícepráce</w:t>
      </w:r>
      <w:r w:rsidR="003B755E" w:rsidRPr="003C10D9">
        <w:rPr>
          <w:rFonts w:ascii="Arial" w:hAnsi="Arial" w:cs="Arial"/>
          <w:color w:val="000000"/>
        </w:rPr>
        <w:t>)</w:t>
      </w:r>
      <w:r w:rsidRPr="003C10D9">
        <w:rPr>
          <w:rFonts w:ascii="Arial" w:hAnsi="Arial" w:cs="Arial"/>
          <w:color w:val="000000"/>
        </w:rPr>
        <w:t xml:space="preserve">, přičemž realizace těchto prací je nezbytně nutná pro provedení díla, bude cena těchto víceprací vypočtena na základě jednotkových cen, uvedených v položkovém rozpočtu (zahrnující veškeré náklady zhotovitele) </w:t>
      </w:r>
      <w:r w:rsidR="00025106" w:rsidRPr="003C10D9">
        <w:rPr>
          <w:rFonts w:ascii="Arial" w:hAnsi="Arial" w:cs="Arial"/>
          <w:color w:val="000000"/>
        </w:rPr>
        <w:t>dle příloh</w:t>
      </w:r>
      <w:r w:rsidRPr="003C10D9">
        <w:rPr>
          <w:rFonts w:ascii="Arial" w:hAnsi="Arial" w:cs="Arial"/>
          <w:color w:val="000000"/>
        </w:rPr>
        <w:t xml:space="preserve"> smlouvy. V případě, že nebude možno použít jednotkových cen, bude stanovena cena </w:t>
      </w:r>
      <w:r w:rsidR="00C704C7" w:rsidRPr="003C10D9">
        <w:rPr>
          <w:rFonts w:ascii="Arial" w:hAnsi="Arial" w:cs="Arial"/>
          <w:color w:val="000000"/>
        </w:rPr>
        <w:t xml:space="preserve">nejvýše </w:t>
      </w:r>
      <w:r w:rsidR="00413711" w:rsidRPr="003C10D9">
        <w:rPr>
          <w:rFonts w:ascii="Arial" w:hAnsi="Arial" w:cs="Arial"/>
          <w:color w:val="000000"/>
        </w:rPr>
        <w:t xml:space="preserve">na úrovni </w:t>
      </w:r>
      <w:r w:rsidRPr="003C10D9">
        <w:rPr>
          <w:rFonts w:ascii="Arial" w:hAnsi="Arial" w:cs="Arial"/>
          <w:color w:val="000000"/>
        </w:rPr>
        <w:t>vycházející z</w:t>
      </w:r>
      <w:r w:rsidR="003C10D9">
        <w:rPr>
          <w:rFonts w:ascii="Arial" w:hAnsi="Arial" w:cs="Arial"/>
          <w:color w:val="000000"/>
        </w:rPr>
        <w:t> cenové soustavy ÚRS</w:t>
      </w:r>
      <w:r w:rsidRPr="003C10D9">
        <w:rPr>
          <w:rFonts w:ascii="Arial" w:hAnsi="Arial" w:cs="Arial"/>
          <w:color w:val="000000"/>
        </w:rPr>
        <w:t xml:space="preserve"> </w:t>
      </w:r>
      <w:r w:rsidR="001E6EFC">
        <w:rPr>
          <w:rFonts w:ascii="Arial" w:hAnsi="Arial" w:cs="Arial"/>
          <w:color w:val="000000"/>
        </w:rPr>
        <w:t>Praha</w:t>
      </w:r>
      <w:r w:rsidR="00A61F5A">
        <w:rPr>
          <w:rFonts w:ascii="Arial" w:hAnsi="Arial" w:cs="Arial"/>
          <w:color w:val="000000"/>
        </w:rPr>
        <w:t xml:space="preserve"> </w:t>
      </w:r>
      <w:r w:rsidR="00165D92">
        <w:rPr>
          <w:rFonts w:ascii="Arial" w:hAnsi="Arial" w:cs="Arial"/>
          <w:color w:val="000000"/>
        </w:rPr>
        <w:t>platné ke </w:t>
      </w:r>
      <w:r w:rsidR="00BB46CB" w:rsidRPr="003C10D9">
        <w:rPr>
          <w:rFonts w:ascii="Arial" w:hAnsi="Arial" w:cs="Arial"/>
          <w:color w:val="000000"/>
        </w:rPr>
        <w:t>dni podpisu smlouvy</w:t>
      </w:r>
      <w:r w:rsidRPr="003C10D9">
        <w:rPr>
          <w:rFonts w:ascii="Arial" w:hAnsi="Arial" w:cs="Arial"/>
          <w:color w:val="000000"/>
        </w:rPr>
        <w:t xml:space="preserve"> </w:t>
      </w:r>
      <w:r w:rsidR="003C10D9">
        <w:rPr>
          <w:rFonts w:ascii="Arial" w:hAnsi="Arial" w:cs="Arial"/>
          <w:color w:val="000000"/>
        </w:rPr>
        <w:t>či novějšímu</w:t>
      </w:r>
      <w:r w:rsidRPr="003C10D9">
        <w:rPr>
          <w:rFonts w:ascii="Arial" w:hAnsi="Arial" w:cs="Arial"/>
          <w:color w:val="000000"/>
        </w:rPr>
        <w:t>. Jakékoliv vícepráce lze realizovat jen po předchozím písemném souhlasu objednatele, přičemž objednatel bude dále postupovat v souladu s příslušnými ustanoveními zák.</w:t>
      </w:r>
      <w:r w:rsidR="002815DA" w:rsidRPr="003C10D9">
        <w:rPr>
          <w:rFonts w:ascii="Arial" w:hAnsi="Arial" w:cs="Arial"/>
          <w:color w:val="000000"/>
        </w:rPr>
        <w:t xml:space="preserve"> </w:t>
      </w:r>
      <w:r w:rsidRPr="003C10D9">
        <w:rPr>
          <w:rFonts w:ascii="Arial" w:hAnsi="Arial" w:cs="Arial"/>
          <w:color w:val="000000"/>
        </w:rPr>
        <w:t>č. 13</w:t>
      </w:r>
      <w:r w:rsidR="00025106" w:rsidRPr="003C10D9">
        <w:rPr>
          <w:rFonts w:ascii="Arial" w:hAnsi="Arial" w:cs="Arial"/>
          <w:color w:val="000000"/>
        </w:rPr>
        <w:t>4</w:t>
      </w:r>
      <w:r w:rsidRPr="003C10D9">
        <w:rPr>
          <w:rFonts w:ascii="Arial" w:hAnsi="Arial" w:cs="Arial"/>
          <w:color w:val="000000"/>
        </w:rPr>
        <w:t>/20</w:t>
      </w:r>
      <w:r w:rsidR="00025106" w:rsidRPr="003C10D9">
        <w:rPr>
          <w:rFonts w:ascii="Arial" w:hAnsi="Arial" w:cs="Arial"/>
          <w:color w:val="000000"/>
        </w:rPr>
        <w:t>1</w:t>
      </w:r>
      <w:r w:rsidRPr="003C10D9">
        <w:rPr>
          <w:rFonts w:ascii="Arial" w:hAnsi="Arial" w:cs="Arial"/>
          <w:color w:val="000000"/>
        </w:rPr>
        <w:t>6 Sb.</w:t>
      </w:r>
      <w:r w:rsidR="00025106" w:rsidRPr="003C10D9">
        <w:rPr>
          <w:rFonts w:ascii="Arial" w:hAnsi="Arial" w:cs="Arial"/>
          <w:color w:val="000000"/>
        </w:rPr>
        <w:t>,</w:t>
      </w:r>
      <w:r w:rsidRPr="003C10D9">
        <w:rPr>
          <w:rFonts w:ascii="Arial" w:hAnsi="Arial" w:cs="Arial"/>
          <w:color w:val="000000"/>
        </w:rPr>
        <w:t xml:space="preserve"> o </w:t>
      </w:r>
      <w:r w:rsidR="00025106" w:rsidRPr="003C10D9">
        <w:rPr>
          <w:rFonts w:ascii="Arial" w:hAnsi="Arial" w:cs="Arial"/>
          <w:color w:val="000000"/>
        </w:rPr>
        <w:t xml:space="preserve">zadávání </w:t>
      </w:r>
      <w:r w:rsidRPr="003C10D9">
        <w:rPr>
          <w:rFonts w:ascii="Arial" w:hAnsi="Arial" w:cs="Arial"/>
          <w:color w:val="000000"/>
        </w:rPr>
        <w:t>veřejných zakáz</w:t>
      </w:r>
      <w:r w:rsidR="00025106" w:rsidRPr="003C10D9">
        <w:rPr>
          <w:rFonts w:ascii="Arial" w:hAnsi="Arial" w:cs="Arial"/>
          <w:color w:val="000000"/>
        </w:rPr>
        <w:t>e</w:t>
      </w:r>
      <w:r w:rsidRPr="003C10D9">
        <w:rPr>
          <w:rFonts w:ascii="Arial" w:hAnsi="Arial" w:cs="Arial"/>
          <w:color w:val="000000"/>
        </w:rPr>
        <w:t>k</w:t>
      </w:r>
      <w:r w:rsidR="00025106" w:rsidRPr="003C10D9">
        <w:rPr>
          <w:rFonts w:ascii="Arial" w:hAnsi="Arial" w:cs="Arial"/>
          <w:color w:val="000000"/>
        </w:rPr>
        <w:t>,</w:t>
      </w:r>
      <w:r w:rsidRPr="003C10D9">
        <w:rPr>
          <w:rFonts w:ascii="Arial" w:hAnsi="Arial" w:cs="Arial"/>
          <w:color w:val="000000"/>
        </w:rPr>
        <w:t xml:space="preserve"> v </w:t>
      </w:r>
      <w:r w:rsidR="00025106" w:rsidRPr="003C10D9">
        <w:rPr>
          <w:rFonts w:ascii="Arial" w:hAnsi="Arial" w:cs="Arial"/>
          <w:color w:val="000000"/>
        </w:rPr>
        <w:t>účinném</w:t>
      </w:r>
      <w:r w:rsidRPr="003C10D9">
        <w:rPr>
          <w:rFonts w:ascii="Arial" w:hAnsi="Arial" w:cs="Arial"/>
          <w:color w:val="000000"/>
        </w:rPr>
        <w:t xml:space="preserve"> znění.</w:t>
      </w:r>
      <w:r w:rsidR="003C10D9">
        <w:rPr>
          <w:rFonts w:ascii="Arial" w:hAnsi="Arial" w:cs="Arial"/>
          <w:color w:val="000000"/>
        </w:rPr>
        <w:t xml:space="preserve"> Toto ustanovení se použije obdobně v případě, že objednatel požaduje práce, které nejsou v předmětu díla</w:t>
      </w:r>
      <w:r w:rsidR="0085653A">
        <w:rPr>
          <w:rFonts w:ascii="Arial" w:hAnsi="Arial" w:cs="Arial"/>
          <w:color w:val="000000"/>
        </w:rPr>
        <w:t>, přičemž na základě takového požadavku nesmí dojít k podstatné změně práv a povinností vyplývajících ze smlouvy.</w:t>
      </w:r>
    </w:p>
    <w:p w14:paraId="122C52B9" w14:textId="7777777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>Článek 7</w:t>
      </w:r>
    </w:p>
    <w:p w14:paraId="122C52B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Způsob úhrady ceny a platební podmínky</w:t>
      </w:r>
    </w:p>
    <w:p w14:paraId="4CD3559C" w14:textId="3FA9A2BB" w:rsidR="00F876E6" w:rsidRPr="00F876E6" w:rsidRDefault="00F876E6" w:rsidP="00CB7FD7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 xml:space="preserve">Dnem uskutečnění celkového zdanitelného plnění je den podpisu </w:t>
      </w:r>
      <w:r>
        <w:rPr>
          <w:rFonts w:ascii="Arial" w:hAnsi="Arial" w:cs="Arial"/>
          <w:color w:val="000000"/>
        </w:rPr>
        <w:t>p</w:t>
      </w:r>
      <w:r w:rsidRPr="00F876E6">
        <w:rPr>
          <w:rFonts w:ascii="Arial" w:hAnsi="Arial" w:cs="Arial"/>
          <w:color w:val="000000"/>
        </w:rPr>
        <w:t>rotokolu o předání a převzetí celého díla. Celkové zdanitelné plnění se považuje za uskutečněné dnem protokolárního převzetí celého díla objednatelem. Zhotovitel je povinen nejpozději do 15 dnů od uskutečnění celkového zdanitelného plnění vystavit d</w:t>
      </w:r>
      <w:r w:rsidR="00911A8F">
        <w:rPr>
          <w:rFonts w:ascii="Arial" w:hAnsi="Arial" w:cs="Arial"/>
          <w:color w:val="000000"/>
        </w:rPr>
        <w:t>aňový doklad (dále jen „</w:t>
      </w:r>
      <w:r w:rsidRPr="00F876E6">
        <w:rPr>
          <w:rFonts w:ascii="Arial" w:hAnsi="Arial" w:cs="Arial"/>
          <w:color w:val="000000"/>
        </w:rPr>
        <w:t>faktura“).</w:t>
      </w:r>
      <w:r w:rsidR="00911A8F">
        <w:rPr>
          <w:rFonts w:ascii="Arial" w:hAnsi="Arial" w:cs="Arial"/>
          <w:color w:val="000000"/>
        </w:rPr>
        <w:t xml:space="preserve"> Podkladem pro vystavení</w:t>
      </w:r>
      <w:r w:rsidRPr="00F876E6">
        <w:rPr>
          <w:rFonts w:ascii="Arial" w:hAnsi="Arial" w:cs="Arial"/>
          <w:color w:val="000000"/>
        </w:rPr>
        <w:t xml:space="preserve"> faktury je oprávněnými zástupci smluvních stran podepsaný </w:t>
      </w:r>
      <w:r>
        <w:rPr>
          <w:rFonts w:ascii="Arial" w:hAnsi="Arial" w:cs="Arial"/>
          <w:color w:val="000000"/>
        </w:rPr>
        <w:t>p</w:t>
      </w:r>
      <w:r w:rsidRPr="00F876E6">
        <w:rPr>
          <w:rFonts w:ascii="Arial" w:hAnsi="Arial" w:cs="Arial"/>
          <w:color w:val="000000"/>
        </w:rPr>
        <w:t>rotokol o předání a převzetí celého díla, j</w:t>
      </w:r>
      <w:r w:rsidR="00911A8F">
        <w:rPr>
          <w:rFonts w:ascii="Arial" w:hAnsi="Arial" w:cs="Arial"/>
          <w:color w:val="000000"/>
        </w:rPr>
        <w:t>akož i </w:t>
      </w:r>
      <w:r w:rsidRPr="00F876E6">
        <w:rPr>
          <w:rFonts w:ascii="Arial" w:hAnsi="Arial" w:cs="Arial"/>
          <w:color w:val="000000"/>
        </w:rPr>
        <w:t>soupis provedených prací jednotlivých částí díla. Celkovým zdanitelným plněním je řádné provedení díla podle této smlouvy.</w:t>
      </w:r>
    </w:p>
    <w:p w14:paraId="62880F12" w14:textId="77777777" w:rsidR="00F876E6" w:rsidRPr="00F876E6" w:rsidRDefault="00F876E6" w:rsidP="00CB7FD7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lastRenderedPageBreak/>
        <w:t>Smluvní strany se dohodly, že objednatel neposkytuje zhotoviteli zálohy ani závdavek.</w:t>
      </w:r>
    </w:p>
    <w:p w14:paraId="431633E1" w14:textId="1D410167" w:rsidR="00F876E6" w:rsidRPr="00F876E6" w:rsidRDefault="00F876E6" w:rsidP="00CB7FD7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Platby budou probíhat výhradně v Kč a rovněž veškeré cenové údaje budou v této měně. Daňové doklady budou adresovány na objednatele a budou mít náležitosti podle příslušných předpisů (zákon č.</w:t>
      </w:r>
      <w:r w:rsidR="00165D92">
        <w:rPr>
          <w:rFonts w:ascii="Arial" w:hAnsi="Arial" w:cs="Arial"/>
          <w:color w:val="000000"/>
        </w:rPr>
        <w:t> </w:t>
      </w:r>
      <w:r w:rsidRPr="00F876E6">
        <w:rPr>
          <w:rFonts w:ascii="Arial" w:hAnsi="Arial" w:cs="Arial"/>
          <w:color w:val="000000"/>
        </w:rPr>
        <w:t>235/2004 o dani z přidané hodnoty v platném znění). Nebude-li mít faktura příslušné náležitosti, je objednavatel oprávněn doklad vrátit, aniž by běžela lhůta splatnosti.</w:t>
      </w:r>
    </w:p>
    <w:p w14:paraId="45D11B80" w14:textId="69D4BAE5" w:rsidR="00F876E6" w:rsidRPr="00F876E6" w:rsidRDefault="00F876E6" w:rsidP="00CB7FD7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Smluvní strany sjednaly, že objednatel je povinen uhradit celou částku konečné faktury v příslušné lhůtě splatnosti</w:t>
      </w:r>
      <w:r w:rsidR="00C3197B">
        <w:rPr>
          <w:rFonts w:ascii="Arial" w:hAnsi="Arial" w:cs="Arial"/>
          <w:color w:val="000000"/>
        </w:rPr>
        <w:t>,</w:t>
      </w:r>
      <w:r w:rsidRPr="00F876E6">
        <w:rPr>
          <w:rFonts w:ascii="Arial" w:hAnsi="Arial" w:cs="Arial"/>
          <w:color w:val="000000"/>
        </w:rPr>
        <w:t xml:space="preserve"> a to za podmínek stanovených v čl. 9. </w:t>
      </w:r>
    </w:p>
    <w:p w14:paraId="0218D266" w14:textId="3B2749F1" w:rsidR="00F876E6" w:rsidRPr="00F876E6" w:rsidRDefault="00F876E6" w:rsidP="00CB7FD7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b/>
          <w:color w:val="000000"/>
        </w:rPr>
        <w:t xml:space="preserve">Splatnost účetních dokladů musí být </w:t>
      </w:r>
      <w:r w:rsidR="00C3197B">
        <w:rPr>
          <w:rFonts w:ascii="Arial" w:hAnsi="Arial" w:cs="Arial"/>
          <w:b/>
          <w:color w:val="000000"/>
        </w:rPr>
        <w:t>minimálně 15</w:t>
      </w:r>
      <w:r w:rsidRPr="00F876E6">
        <w:rPr>
          <w:rFonts w:ascii="Arial" w:hAnsi="Arial" w:cs="Arial"/>
          <w:b/>
          <w:color w:val="000000"/>
        </w:rPr>
        <w:t xml:space="preserve"> dnů</w:t>
      </w:r>
      <w:r w:rsidRPr="00F876E6">
        <w:rPr>
          <w:rFonts w:ascii="Arial" w:hAnsi="Arial" w:cs="Arial"/>
          <w:color w:val="000000"/>
        </w:rPr>
        <w:t xml:space="preserve"> od doručení faktury do sídla objednatele. V přípa</w:t>
      </w:r>
      <w:r w:rsidR="004C3AC6">
        <w:rPr>
          <w:rFonts w:ascii="Arial" w:hAnsi="Arial" w:cs="Arial"/>
          <w:color w:val="000000"/>
        </w:rPr>
        <w:t>dě, že zhotovitel uvede na</w:t>
      </w:r>
      <w:r w:rsidRPr="00F876E6">
        <w:rPr>
          <w:rFonts w:ascii="Arial" w:hAnsi="Arial" w:cs="Arial"/>
          <w:color w:val="000000"/>
        </w:rPr>
        <w:t xml:space="preserve"> faktuře den splatnosti, který nebude odpo</w:t>
      </w:r>
      <w:r w:rsidR="00165D92">
        <w:rPr>
          <w:rFonts w:ascii="Arial" w:hAnsi="Arial" w:cs="Arial"/>
          <w:color w:val="000000"/>
        </w:rPr>
        <w:t xml:space="preserve">vídat podmínce </w:t>
      </w:r>
      <w:r w:rsidR="00C3197B">
        <w:rPr>
          <w:rFonts w:ascii="Arial" w:hAnsi="Arial" w:cs="Arial"/>
          <w:color w:val="000000"/>
        </w:rPr>
        <w:t>15</w:t>
      </w:r>
      <w:r w:rsidR="00165D92">
        <w:rPr>
          <w:rFonts w:ascii="Arial" w:hAnsi="Arial" w:cs="Arial"/>
          <w:color w:val="000000"/>
        </w:rPr>
        <w:t>denní lhůty po </w:t>
      </w:r>
      <w:r w:rsidRPr="00F876E6">
        <w:rPr>
          <w:rFonts w:ascii="Arial" w:hAnsi="Arial" w:cs="Arial"/>
          <w:color w:val="000000"/>
        </w:rPr>
        <w:t xml:space="preserve">doručení do sídla objednatele, objednatel </w:t>
      </w:r>
      <w:r w:rsidR="007C1A7C">
        <w:rPr>
          <w:rFonts w:ascii="Arial" w:hAnsi="Arial" w:cs="Arial"/>
          <w:color w:val="000000"/>
        </w:rPr>
        <w:t xml:space="preserve">uhradí fakturu do 30 dní po </w:t>
      </w:r>
      <w:r w:rsidR="00B831CE">
        <w:rPr>
          <w:rFonts w:ascii="Arial" w:hAnsi="Arial" w:cs="Arial"/>
          <w:color w:val="000000"/>
        </w:rPr>
        <w:t xml:space="preserve">jejím </w:t>
      </w:r>
      <w:r w:rsidR="007C1A7C">
        <w:rPr>
          <w:rFonts w:ascii="Arial" w:hAnsi="Arial" w:cs="Arial"/>
          <w:color w:val="000000"/>
        </w:rPr>
        <w:t>obdržení, a to bez ohledu na splatnost uvedenou na faktuře</w:t>
      </w:r>
      <w:r w:rsidRPr="00F876E6">
        <w:rPr>
          <w:rFonts w:ascii="Arial" w:hAnsi="Arial" w:cs="Arial"/>
          <w:color w:val="000000"/>
        </w:rPr>
        <w:t>.</w:t>
      </w:r>
    </w:p>
    <w:p w14:paraId="0D4C3ED1" w14:textId="2DA651EA" w:rsidR="00F876E6" w:rsidRPr="00F876E6" w:rsidRDefault="004C3AC6" w:rsidP="00CB7FD7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F876E6" w:rsidRPr="00F876E6">
        <w:rPr>
          <w:rFonts w:ascii="Arial" w:hAnsi="Arial" w:cs="Arial"/>
          <w:color w:val="000000"/>
        </w:rPr>
        <w:t>aktura musí obsahovat zákonem a touto smlouv</w:t>
      </w:r>
      <w:r>
        <w:rPr>
          <w:rFonts w:ascii="Arial" w:hAnsi="Arial" w:cs="Arial"/>
          <w:color w:val="000000"/>
        </w:rPr>
        <w:t>ou předepsané údaje, jinak bude vrácena</w:t>
      </w:r>
      <w:r w:rsidR="00F876E6" w:rsidRPr="00F876E6">
        <w:rPr>
          <w:rFonts w:ascii="Arial" w:hAnsi="Arial" w:cs="Arial"/>
          <w:color w:val="000000"/>
        </w:rPr>
        <w:t xml:space="preserve"> zhotoviteli. </w:t>
      </w:r>
      <w:r>
        <w:rPr>
          <w:rFonts w:ascii="Arial" w:hAnsi="Arial" w:cs="Arial"/>
          <w:color w:val="000000"/>
        </w:rPr>
        <w:t>F</w:t>
      </w:r>
      <w:r w:rsidR="00F876E6" w:rsidRPr="00F876E6">
        <w:rPr>
          <w:rFonts w:ascii="Arial" w:hAnsi="Arial" w:cs="Arial"/>
          <w:color w:val="000000"/>
        </w:rPr>
        <w:t>aktura bud</w:t>
      </w:r>
      <w:r>
        <w:rPr>
          <w:rFonts w:ascii="Arial" w:hAnsi="Arial" w:cs="Arial"/>
          <w:color w:val="000000"/>
        </w:rPr>
        <w:t>e</w:t>
      </w:r>
      <w:r w:rsidR="00F876E6" w:rsidRPr="00F876E6">
        <w:rPr>
          <w:rFonts w:ascii="Arial" w:hAnsi="Arial" w:cs="Arial"/>
          <w:color w:val="000000"/>
        </w:rPr>
        <w:t xml:space="preserve"> předán</w:t>
      </w:r>
      <w:r>
        <w:rPr>
          <w:rFonts w:ascii="Arial" w:hAnsi="Arial" w:cs="Arial"/>
          <w:color w:val="000000"/>
        </w:rPr>
        <w:t>a</w:t>
      </w:r>
      <w:r w:rsidR="007C1A7C">
        <w:rPr>
          <w:rFonts w:ascii="Arial" w:hAnsi="Arial" w:cs="Arial"/>
          <w:color w:val="000000"/>
        </w:rPr>
        <w:t xml:space="preserve"> ve dvou</w:t>
      </w:r>
      <w:r w:rsidR="00F876E6" w:rsidRPr="00F876E6">
        <w:rPr>
          <w:rFonts w:ascii="Arial" w:hAnsi="Arial" w:cs="Arial"/>
          <w:color w:val="000000"/>
        </w:rPr>
        <w:t xml:space="preserve"> vyhotoveních a bud</w:t>
      </w:r>
      <w:r>
        <w:rPr>
          <w:rFonts w:ascii="Arial" w:hAnsi="Arial" w:cs="Arial"/>
          <w:color w:val="000000"/>
        </w:rPr>
        <w:t>e</w:t>
      </w:r>
      <w:r w:rsidR="00F876E6" w:rsidRPr="00F876E6">
        <w:rPr>
          <w:rFonts w:ascii="Arial" w:hAnsi="Arial" w:cs="Arial"/>
          <w:color w:val="000000"/>
        </w:rPr>
        <w:t xml:space="preserve"> obsahovat tyto údaje a přílohy:</w:t>
      </w:r>
    </w:p>
    <w:p w14:paraId="41128E67" w14:textId="77777777" w:rsidR="00F876E6" w:rsidRPr="00F876E6" w:rsidRDefault="00F876E6" w:rsidP="00CB7FD7">
      <w:pPr>
        <w:pStyle w:val="Zkladntext"/>
        <w:numPr>
          <w:ilvl w:val="0"/>
          <w:numId w:val="14"/>
        </w:numPr>
        <w:spacing w:before="60" w:after="60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firmu a sídlo oprávněné a povinné osoby, tj. zhotovitele i objednatele,</w:t>
      </w:r>
    </w:p>
    <w:p w14:paraId="7FEDD1E8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IČ a DIČ zhotovitele a objednatele,</w:t>
      </w:r>
    </w:p>
    <w:p w14:paraId="619AB3A8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údaj o zápisu zhotovitele v obchodním rejstříku, včetně spisové značky,</w:t>
      </w:r>
    </w:p>
    <w:p w14:paraId="11B4A8E8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den odeslání, den splatnosti a datum zdanitelného plnění,</w:t>
      </w:r>
    </w:p>
    <w:p w14:paraId="5AC07EA2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označení peněžního ústavu a číslo účtu, na který má objednatel provést úhradu</w:t>
      </w:r>
    </w:p>
    <w:p w14:paraId="25C70018" w14:textId="24DA30DA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fakturovanou částku bez daně, sazbu daně, daň, příslušnou</w:t>
      </w:r>
      <w:r w:rsidR="00165D92">
        <w:rPr>
          <w:rFonts w:ascii="Arial" w:hAnsi="Arial" w:cs="Arial"/>
          <w:color w:val="000000"/>
        </w:rPr>
        <w:t xml:space="preserve"> pozastávku dle tohoto článku a </w:t>
      </w:r>
      <w:r w:rsidRPr="00F876E6">
        <w:rPr>
          <w:rFonts w:ascii="Arial" w:hAnsi="Arial" w:cs="Arial"/>
          <w:color w:val="000000"/>
        </w:rPr>
        <w:t>celkovou částku,</w:t>
      </w:r>
    </w:p>
    <w:p w14:paraId="453B39CC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označení díla s odkazem na příslušnou část smlouvy,</w:t>
      </w:r>
    </w:p>
    <w:p w14:paraId="0C250E5F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razítko a podpis oprávněné osoby,</w:t>
      </w:r>
    </w:p>
    <w:p w14:paraId="48653DC8" w14:textId="77777777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konstantní a variabilní symbol,</w:t>
      </w:r>
    </w:p>
    <w:p w14:paraId="6F00060F" w14:textId="4993A921" w:rsidR="00F876E6" w:rsidRPr="00F876E6" w:rsidRDefault="00F876E6" w:rsidP="00CB7FD7">
      <w:pPr>
        <w:pStyle w:val="Zkladntext"/>
        <w:numPr>
          <w:ilvl w:val="0"/>
          <w:numId w:val="14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>protokol o odevzdání a pře</w:t>
      </w:r>
      <w:r w:rsidR="004C3AC6">
        <w:rPr>
          <w:rFonts w:ascii="Arial" w:hAnsi="Arial" w:cs="Arial"/>
          <w:color w:val="000000"/>
        </w:rPr>
        <w:t>vzetí díla či event. jeho části.</w:t>
      </w:r>
    </w:p>
    <w:p w14:paraId="122C52D0" w14:textId="48C72BEB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>Článek 8</w:t>
      </w:r>
    </w:p>
    <w:p w14:paraId="122C52D1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Práva a povinnosti smluvních stran při provádění díla</w:t>
      </w:r>
    </w:p>
    <w:p w14:paraId="122C52D2" w14:textId="77777777" w:rsidR="00B0377B" w:rsidRPr="00844706" w:rsidRDefault="00B0377B" w:rsidP="00CD1233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7062F5">
        <w:rPr>
          <w:rFonts w:ascii="Arial" w:hAnsi="Arial" w:cs="Arial"/>
          <w:b/>
          <w:color w:val="000000"/>
        </w:rPr>
        <w:t>Kontroly průběhu výstavby</w:t>
      </w:r>
    </w:p>
    <w:p w14:paraId="00FA617A" w14:textId="177EB7AB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Objednatel (příp. </w:t>
      </w:r>
      <w:r w:rsidR="00C3197B">
        <w:rPr>
          <w:rFonts w:ascii="Arial" w:hAnsi="Arial" w:cs="Arial"/>
          <w:color w:val="000000"/>
        </w:rPr>
        <w:t>projektantka</w:t>
      </w:r>
      <w:r w:rsidRPr="00CD1233">
        <w:rPr>
          <w:rFonts w:ascii="Arial" w:hAnsi="Arial" w:cs="Arial"/>
          <w:color w:val="000000"/>
        </w:rPr>
        <w:t>) je oprávněn kontrolovat provádění díla průběžně. Zjistí-li objednatel, že zhotovitel provádí dílo nekvalifikovanými pracovníky, v rozporu se svými povinnostmi a</w:t>
      </w:r>
      <w:r w:rsidR="00C3197B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nedodržuje příslušná ustanovení smlouvy, a to i tak, že plnění provádí způsobem, který vzbuzuje důvodnou obavu objednatele o řádné dokončení plnění  v termínech ve smlouvě dohodnutých, je objednatel oprávněn písemně s uvedením nedostatků požadovat, aby zhotovitel sjednal nápravu - odstranil vady vzniklé nekvalifikovaným a vadným prováděním díla, vykázal nekvalifikované pracovníky z místa plnění -  staveniště, zajistil přiměřený počet pracovníků odpovídající kvalifikace a dílo prováděl řádným způsobem. V případě, že zhotovitel nevykáže nekvalifikované pracovníky ze staveniště a závady neodstraní ani v objednatelem stanovené lhůtě, jde o podstatné porušení smlouvy a objednatel je oprávněn od smlouvy odstoupit.</w:t>
      </w:r>
    </w:p>
    <w:p w14:paraId="207A338E" w14:textId="6EB1D568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Plnění zhotovitele, která vykazují v době provádění díla nedostatky, je zhotovitel povinen nahradit bezvadným plněním.</w:t>
      </w:r>
    </w:p>
    <w:p w14:paraId="46ACD833" w14:textId="44DEA402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Vznikne-li v důsledku vadného provádění díla zhotovitelem objednateli škoda, je zhotovitel povinen tuto škodu nahradit. Zhotovitel je povinen postupovat při provádění předmětu díla s náležitou odbornou péčí a podle pokynů objednatele. V případě nevhodnosti (nekvalifikovanosti) pokynů objednatele je zhotovitel povinen na nevhodnost pokynů objednatele písemně upozornit</w:t>
      </w:r>
      <w:r w:rsidR="00EF7E91">
        <w:rPr>
          <w:rFonts w:ascii="Arial" w:hAnsi="Arial" w:cs="Arial"/>
          <w:color w:val="000000"/>
        </w:rPr>
        <w:t>,</w:t>
      </w:r>
      <w:r w:rsidRPr="00CD1233">
        <w:rPr>
          <w:rFonts w:ascii="Arial" w:hAnsi="Arial" w:cs="Arial"/>
          <w:color w:val="000000"/>
        </w:rPr>
        <w:t xml:space="preserve"> avšak není oprávněn pozastavit provádění díla bez písemného souhlasu objednatele. Pokud však objednatel na uvedeném pokynu trvá, není zhotovitel povinen případnou škodu vzniklou splněním nesprávného pokynu uhradit. O tomto musí být proveden zápis, podepsaný odpovědnými zástupci obou smluvních stran.</w:t>
      </w:r>
    </w:p>
    <w:p w14:paraId="6FEF0589" w14:textId="77777777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lastRenderedPageBreak/>
        <w:t>Pro posouzení kvality práce zhotovitele a kvality díla jsou považována za závazná jednak veškerá ustanovení ČSN, EN, a to jak v části závazné, tak doporučující, a technických podmínek výrobců materiálů použitých při zhotovování díla.</w:t>
      </w:r>
    </w:p>
    <w:p w14:paraId="40CF0150" w14:textId="77777777" w:rsidR="00350197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Zhotovitel není oprávněn bez písemného souhlasu objednatele poskytovat třetím osobám realizační projektovou dokumentaci. </w:t>
      </w:r>
    </w:p>
    <w:p w14:paraId="122C52F6" w14:textId="77777777" w:rsidR="00B0377B" w:rsidRPr="00CE306A" w:rsidRDefault="00B0377B" w:rsidP="005231E0">
      <w:pPr>
        <w:pStyle w:val="Zkladntext"/>
        <w:keepNext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>Staveniště a jeho zařízení</w:t>
      </w:r>
    </w:p>
    <w:p w14:paraId="32BDA2C5" w14:textId="37B8546D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Objednatel se zavazuje předat zhotoviteli staveniště s příslušnou dokumentací, o čemž bude sepsán Předávací protokol, ve kterém bude vymezen rozsah práv a povinností zhotovitele, podmínky užívání staveniště.  Náklady na </w:t>
      </w:r>
      <w:r w:rsidR="005231E0">
        <w:rPr>
          <w:rFonts w:ascii="Arial" w:hAnsi="Arial" w:cs="Arial"/>
          <w:color w:val="000000"/>
        </w:rPr>
        <w:t xml:space="preserve">případné </w:t>
      </w:r>
      <w:r w:rsidRPr="00CD1233">
        <w:rPr>
          <w:rFonts w:ascii="Arial" w:hAnsi="Arial" w:cs="Arial"/>
          <w:color w:val="000000"/>
        </w:rPr>
        <w:t>zřízení staveništních přípojek vody</w:t>
      </w:r>
      <w:r w:rsidR="005231E0">
        <w:rPr>
          <w:rFonts w:ascii="Arial" w:hAnsi="Arial" w:cs="Arial"/>
          <w:color w:val="000000"/>
        </w:rPr>
        <w:t xml:space="preserve"> nebo</w:t>
      </w:r>
      <w:r w:rsidRPr="00CD1233">
        <w:rPr>
          <w:rFonts w:ascii="Arial" w:hAnsi="Arial" w:cs="Arial"/>
          <w:color w:val="000000"/>
        </w:rPr>
        <w:t xml:space="preserve"> elektrické energie hradí zhotovitel. Zhotovitel je povinen zajistit řádné vytýčení staveniště. Zhotovitel zajistí i podrobné vytýčení jednotlivých objektů, energetických sítí nacházejících se v prostoru staveniště a zodpovídá za jeho správnost.</w:t>
      </w:r>
    </w:p>
    <w:p w14:paraId="301A1CEF" w14:textId="77777777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je povinen udržovat na staveništi pořádek a čistotu, je povinen neprodleně odstraňovat odpady a nečistoty vzniklé při provádění díla v souladu se zákonem o odpadech. Zhotovitel je povinen neprodleně odstraňovat veškerá znečištění a poškození komunikací, ke kterým dojde provozem zhotovitele.</w:t>
      </w:r>
    </w:p>
    <w:p w14:paraId="74D4CD98" w14:textId="78627890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odpovídá za bezpečnost a ochranu zdraví všech osob v prostoru staveniště a zabezpečí, aby osob</w:t>
      </w:r>
      <w:r w:rsidR="00D91DC8">
        <w:rPr>
          <w:rFonts w:ascii="Arial" w:hAnsi="Arial" w:cs="Arial"/>
          <w:color w:val="000000"/>
        </w:rPr>
        <w:t>y zhotovitele a jeho poddodavate</w:t>
      </w:r>
      <w:r w:rsidRPr="00CD1233">
        <w:rPr>
          <w:rFonts w:ascii="Arial" w:hAnsi="Arial" w:cs="Arial"/>
          <w:color w:val="000000"/>
        </w:rPr>
        <w:t>lů pohybujících se po staveništi, byly vybaveny ochrannými pracovními pomůckami. Dále se zhotovitel zavazuje dodržovat veškeré hygienické předpisy a podmínky ochrany životního prostředí. Zaměstnanci objednatele</w:t>
      </w:r>
      <w:r w:rsidR="005231E0">
        <w:rPr>
          <w:rFonts w:ascii="Arial" w:hAnsi="Arial" w:cs="Arial"/>
          <w:color w:val="000000"/>
        </w:rPr>
        <w:t xml:space="preserve"> a</w:t>
      </w:r>
      <w:r w:rsidRPr="00CD1233">
        <w:rPr>
          <w:rFonts w:ascii="Arial" w:hAnsi="Arial" w:cs="Arial"/>
          <w:color w:val="000000"/>
        </w:rPr>
        <w:t xml:space="preserve"> jeho zmocněnci, se</w:t>
      </w:r>
      <w:r w:rsidR="00165D92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mohou pohybovat v prostoru staveniště jen v doprovodu pověřeného pracovníka zhotovitele nebo se souhlasem po</w:t>
      </w:r>
      <w:r w:rsidR="005231E0">
        <w:rPr>
          <w:rFonts w:ascii="Arial" w:hAnsi="Arial" w:cs="Arial"/>
          <w:color w:val="000000"/>
        </w:rPr>
        <w:t>věřeného pracovníka zhotovitele</w:t>
      </w:r>
      <w:r w:rsidRPr="00CD1233">
        <w:rPr>
          <w:rFonts w:ascii="Arial" w:hAnsi="Arial" w:cs="Arial"/>
          <w:color w:val="000000"/>
        </w:rPr>
        <w:t>.</w:t>
      </w:r>
    </w:p>
    <w:p w14:paraId="22E03915" w14:textId="77777777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Zhotovitel je povinen na staveništi dodržovat veškeré platné ČSN a obecně závazné právní předpisy. Pokud porušením těchto předpisů vznikne škoda, hradí ji v plné výši zhotovitel. </w:t>
      </w:r>
    </w:p>
    <w:p w14:paraId="0EFA8DA9" w14:textId="77777777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Na staveniště nesmí být umožněn přístup osobám, které se bezprostředně nepodílejí na zajištění výstavby objektů. Vstup cizích osob na staveniště je možný výhradně se souhlasem a dle pokynů zhotovitele.</w:t>
      </w:r>
    </w:p>
    <w:p w14:paraId="3D193442" w14:textId="431ED02E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Přístup třetích osob na </w:t>
      </w:r>
      <w:proofErr w:type="gramStart"/>
      <w:r w:rsidRPr="00CD1233">
        <w:rPr>
          <w:rFonts w:ascii="Arial" w:hAnsi="Arial" w:cs="Arial"/>
          <w:color w:val="000000"/>
        </w:rPr>
        <w:t>staveniště - zhotovitel</w:t>
      </w:r>
      <w:proofErr w:type="gramEnd"/>
      <w:r w:rsidRPr="00CD1233">
        <w:rPr>
          <w:rFonts w:ascii="Arial" w:hAnsi="Arial" w:cs="Arial"/>
          <w:color w:val="000000"/>
        </w:rPr>
        <w:t xml:space="preserve"> si je vědom skutečnosti, že jím převzaté staveniště je součástí území, ve kterém se nacházejí objekty užívané třetími osobami. Podmínky pro užívání staveniště, jakož i práva třetích osob jsou uvedeny v Předávacím protokolu.</w:t>
      </w:r>
    </w:p>
    <w:p w14:paraId="0AF693BC" w14:textId="77777777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není oprávněn umožnit bez předcházejícího písemného souhlasu objednatele přístup třetím osobám do jakýchkoli částí staveniště a budovaných stavebních objektů. To se netýká třetích osob, jejichž vstup je potřebný pro realizaci díla.</w:t>
      </w:r>
    </w:p>
    <w:p w14:paraId="122C5302" w14:textId="0C5E5EE7" w:rsidR="003C70B6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provede dílo na svoje náklady a na vlastní nebezpečí. Zhotovitel odpovídá za případné škody v průběhu prací svým pojištěním.</w:t>
      </w:r>
    </w:p>
    <w:p w14:paraId="122C5303" w14:textId="5CE578BF" w:rsidR="00B0377B" w:rsidRPr="00BF2672" w:rsidRDefault="00B0377B" w:rsidP="00CD1233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 w:rsidR="00350197"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5DBC920F" w14:textId="4144F0CA" w:rsidR="00350197" w:rsidRPr="00CD1233" w:rsidRDefault="00350197" w:rsidP="00CB7FD7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může pověřit provedením části díla třetí osobu (dále jen „poddodavatel“) pouze za</w:t>
      </w:r>
      <w:r w:rsidR="00165D92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podmínek stanovených touto smlouvou. Při provádění díla poddodavatelem zhotovitel odpovídá objednateli, jako by tuto část díla prováděl sám.</w:t>
      </w:r>
    </w:p>
    <w:p w14:paraId="2FEEC5A8" w14:textId="77777777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>Článek 9</w:t>
      </w:r>
    </w:p>
    <w:p w14:paraId="122C5314" w14:textId="76219399" w:rsidR="00B0377B" w:rsidRPr="00CD1233" w:rsidRDefault="00B037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CD1233">
        <w:rPr>
          <w:rFonts w:cs="Arial"/>
          <w:color w:val="000000"/>
          <w:szCs w:val="20"/>
        </w:rPr>
        <w:t>Předávání a přejímání prací</w:t>
      </w:r>
    </w:p>
    <w:p w14:paraId="0738C988" w14:textId="255E7B23" w:rsidR="00670111" w:rsidRPr="00670111" w:rsidRDefault="00670111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670111">
        <w:rPr>
          <w:rFonts w:ascii="Arial" w:hAnsi="Arial" w:cs="Arial"/>
          <w:color w:val="000000"/>
        </w:rPr>
        <w:t>Závazek zhotovitele provést dílo uvedené v čl. 4 této smlouvy je splněn řádným ukončením a</w:t>
      </w:r>
      <w:r w:rsidR="001E6970">
        <w:rPr>
          <w:rFonts w:ascii="Arial" w:hAnsi="Arial" w:cs="Arial"/>
          <w:color w:val="000000"/>
        </w:rPr>
        <w:t> </w:t>
      </w:r>
      <w:r w:rsidR="00D72DB9">
        <w:rPr>
          <w:rFonts w:ascii="Arial" w:hAnsi="Arial" w:cs="Arial"/>
          <w:color w:val="000000"/>
        </w:rPr>
        <w:t xml:space="preserve">předáním díla. Dílo uvedené v </w:t>
      </w:r>
      <w:r w:rsidRPr="00670111">
        <w:rPr>
          <w:rFonts w:ascii="Arial" w:hAnsi="Arial" w:cs="Arial"/>
          <w:color w:val="000000"/>
        </w:rPr>
        <w:t xml:space="preserve">čl. 4 této smlouvy se považuje za řádně ukončené, bylo-li provedeno bez vad a nedodělků, a bylo-li řádně převzato objednatelem a byl-li mezi stranami této </w:t>
      </w:r>
      <w:r w:rsidRPr="00670111">
        <w:rPr>
          <w:rFonts w:ascii="Arial" w:hAnsi="Arial" w:cs="Arial"/>
          <w:color w:val="000000"/>
        </w:rPr>
        <w:lastRenderedPageBreak/>
        <w:t xml:space="preserve">smlouvy podepsán Protokol o předání a převzetí díla, ve kterém objednatel výslovně prohlásí, že přebírá dílo </w:t>
      </w:r>
      <w:r w:rsidR="00CE488E">
        <w:rPr>
          <w:rFonts w:ascii="Arial" w:hAnsi="Arial" w:cs="Arial"/>
          <w:color w:val="000000"/>
        </w:rPr>
        <w:t>uvedené v čl. 4 této smlouvy.</w:t>
      </w:r>
      <w:r w:rsidRPr="00670111">
        <w:rPr>
          <w:rFonts w:ascii="Arial" w:hAnsi="Arial" w:cs="Arial"/>
          <w:color w:val="000000"/>
        </w:rPr>
        <w:t xml:space="preserve"> </w:t>
      </w:r>
    </w:p>
    <w:p w14:paraId="122C5316" w14:textId="4ECA6C8E" w:rsidR="00B0377B" w:rsidRPr="00670111" w:rsidRDefault="00670111" w:rsidP="00CD1233">
      <w:pPr>
        <w:pStyle w:val="Seznam2"/>
        <w:spacing w:before="240" w:after="240"/>
        <w:ind w:left="0" w:firstLine="0"/>
        <w:jc w:val="both"/>
        <w:rPr>
          <w:rFonts w:ascii="Arial" w:hAnsi="Arial" w:cs="Arial"/>
          <w:b/>
          <w:color w:val="000000"/>
        </w:rPr>
      </w:pPr>
      <w:r w:rsidRPr="00670111">
        <w:rPr>
          <w:rFonts w:ascii="Arial" w:hAnsi="Arial" w:cs="Arial"/>
          <w:b/>
          <w:color w:val="000000"/>
        </w:rPr>
        <w:t>Předání a převzetí díla</w:t>
      </w:r>
    </w:p>
    <w:p w14:paraId="2DAD9DC9" w14:textId="0C0C3507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Zhotovitel se zavazuje vyzvat objednatele písemně a to nejméně 5 pracovních dnů předem, k předání a převzetí díla v místě stavby. </w:t>
      </w:r>
      <w:r w:rsidR="007B1A9A">
        <w:rPr>
          <w:rFonts w:ascii="Arial" w:hAnsi="Arial" w:cs="Arial"/>
          <w:color w:val="000000"/>
        </w:rPr>
        <w:t xml:space="preserve">Organizaci předávacího řízení zajistí objednatel. Objednatel k předání a převzetí díla přizve autorský dozor projektanta. </w:t>
      </w:r>
      <w:r w:rsidRPr="00CD1233">
        <w:rPr>
          <w:rFonts w:ascii="Arial" w:hAnsi="Arial" w:cs="Arial"/>
          <w:color w:val="000000"/>
        </w:rPr>
        <w:t>Zhotovitel zajistí účast u</w:t>
      </w:r>
      <w:r w:rsidR="008F4A3B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pře</w:t>
      </w:r>
      <w:r w:rsidR="00D91DC8">
        <w:rPr>
          <w:rFonts w:ascii="Arial" w:hAnsi="Arial" w:cs="Arial"/>
          <w:color w:val="000000"/>
        </w:rPr>
        <w:t>jímacího řízení těch poddodavate</w:t>
      </w:r>
      <w:r w:rsidRPr="00CD1233">
        <w:rPr>
          <w:rFonts w:ascii="Arial" w:hAnsi="Arial" w:cs="Arial"/>
          <w:color w:val="000000"/>
        </w:rPr>
        <w:t xml:space="preserve">lů, jejichž účast je k řádnému předání a převzetí díla nutná. Přejímací řízení bude zahájeno v den určený ve výzvě zhotovitele. </w:t>
      </w:r>
    </w:p>
    <w:p w14:paraId="788AF857" w14:textId="58F0466B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V případě, že se objednatel nebo jeho zástupce nedostaví k zahájení </w:t>
      </w:r>
      <w:r w:rsidR="007B1A9A">
        <w:rPr>
          <w:rFonts w:ascii="Arial" w:hAnsi="Arial" w:cs="Arial"/>
          <w:color w:val="000000"/>
        </w:rPr>
        <w:t xml:space="preserve">řádně sjednaného </w:t>
      </w:r>
      <w:r w:rsidRPr="00CD1233">
        <w:rPr>
          <w:rFonts w:ascii="Arial" w:hAnsi="Arial" w:cs="Arial"/>
          <w:color w:val="000000"/>
        </w:rPr>
        <w:t xml:space="preserve">předávání, nedostává </w:t>
      </w:r>
      <w:r w:rsidR="00DC4D15">
        <w:rPr>
          <w:rFonts w:ascii="Arial" w:hAnsi="Arial" w:cs="Arial"/>
          <w:color w:val="000000"/>
        </w:rPr>
        <w:t xml:space="preserve">se zhotovitel </w:t>
      </w:r>
      <w:r w:rsidRPr="00CD1233">
        <w:rPr>
          <w:rFonts w:ascii="Arial" w:hAnsi="Arial" w:cs="Arial"/>
          <w:color w:val="000000"/>
        </w:rPr>
        <w:t>do prodlení s předáním díla. Přejímací řízení bude ukončeno v den podpisu protokolu o předání a převzetí objednatelem.</w:t>
      </w:r>
    </w:p>
    <w:p w14:paraId="06661706" w14:textId="6DEFD40C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K zahájení přejímky předloží zhotovitel objednateli veškeré náležitosti, prokazující řádné, včasné, kvalitní a komplexní provedení díla.</w:t>
      </w:r>
    </w:p>
    <w:p w14:paraId="149E0A0E" w14:textId="662FB8CA" w:rsid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Protokol sepsaný stranami bude obsahovat zejména:</w:t>
      </w:r>
    </w:p>
    <w:p w14:paraId="0C19B06F" w14:textId="0B88A63A" w:rsidR="00CD1233" w:rsidRPr="00CD1233" w:rsidRDefault="00CD1233" w:rsidP="00CB7FD7">
      <w:pPr>
        <w:pStyle w:val="Seznam3"/>
        <w:numPr>
          <w:ilvl w:val="0"/>
          <w:numId w:val="6"/>
        </w:numPr>
        <w:spacing w:before="120" w:after="120"/>
        <w:ind w:left="1134"/>
        <w:jc w:val="both"/>
        <w:rPr>
          <w:rFonts w:ascii="Arial" w:hAnsi="Arial" w:cs="Arial"/>
          <w:color w:val="000000"/>
          <w:szCs w:val="22"/>
        </w:rPr>
      </w:pPr>
      <w:r w:rsidRPr="00CD1233">
        <w:rPr>
          <w:rFonts w:ascii="Arial" w:hAnsi="Arial" w:cs="Arial"/>
          <w:color w:val="000000"/>
          <w:szCs w:val="22"/>
        </w:rPr>
        <w:t>zhodnoce</w:t>
      </w:r>
      <w:r w:rsidR="00731426">
        <w:rPr>
          <w:rFonts w:ascii="Arial" w:hAnsi="Arial" w:cs="Arial"/>
          <w:color w:val="000000"/>
          <w:szCs w:val="22"/>
        </w:rPr>
        <w:t>ní jakosti díla</w:t>
      </w:r>
      <w:r w:rsidRPr="00CD1233">
        <w:rPr>
          <w:rFonts w:ascii="Arial" w:hAnsi="Arial" w:cs="Arial"/>
          <w:color w:val="000000"/>
          <w:szCs w:val="22"/>
        </w:rPr>
        <w:t>,</w:t>
      </w:r>
    </w:p>
    <w:p w14:paraId="50923FF4" w14:textId="77777777" w:rsidR="00CD1233" w:rsidRPr="00CD1233" w:rsidRDefault="00CD1233" w:rsidP="00CB7FD7">
      <w:pPr>
        <w:pStyle w:val="Seznam3"/>
        <w:numPr>
          <w:ilvl w:val="0"/>
          <w:numId w:val="6"/>
        </w:numPr>
        <w:spacing w:before="120" w:after="120"/>
        <w:ind w:left="1134"/>
        <w:jc w:val="both"/>
        <w:rPr>
          <w:rFonts w:ascii="Arial" w:hAnsi="Arial" w:cs="Arial"/>
          <w:color w:val="000000"/>
          <w:szCs w:val="22"/>
        </w:rPr>
      </w:pPr>
      <w:r w:rsidRPr="00CD1233">
        <w:rPr>
          <w:rFonts w:ascii="Arial" w:hAnsi="Arial" w:cs="Arial"/>
          <w:color w:val="000000"/>
          <w:szCs w:val="22"/>
        </w:rPr>
        <w:t>identifikační údaje o díle či event. jeho části,</w:t>
      </w:r>
    </w:p>
    <w:p w14:paraId="15AC653C" w14:textId="77777777" w:rsidR="00CD1233" w:rsidRPr="00CD1233" w:rsidRDefault="00CD1233" w:rsidP="00CB7FD7">
      <w:pPr>
        <w:pStyle w:val="Seznam3"/>
        <w:numPr>
          <w:ilvl w:val="0"/>
          <w:numId w:val="6"/>
        </w:numPr>
        <w:spacing w:before="120" w:after="120"/>
        <w:ind w:left="1134"/>
        <w:jc w:val="both"/>
        <w:rPr>
          <w:rFonts w:ascii="Arial" w:hAnsi="Arial" w:cs="Arial"/>
          <w:color w:val="000000"/>
          <w:szCs w:val="22"/>
        </w:rPr>
      </w:pPr>
      <w:r w:rsidRPr="00CD1233">
        <w:rPr>
          <w:rFonts w:ascii="Arial" w:hAnsi="Arial" w:cs="Arial"/>
          <w:color w:val="000000"/>
          <w:szCs w:val="22"/>
        </w:rPr>
        <w:t xml:space="preserve">případnou dohodu o slevě z ceny, </w:t>
      </w:r>
    </w:p>
    <w:p w14:paraId="11B4705D" w14:textId="74A697DE" w:rsidR="00CD1233" w:rsidRPr="00CD1233" w:rsidRDefault="00CD1233" w:rsidP="00CB7FD7">
      <w:pPr>
        <w:pStyle w:val="Seznam3"/>
        <w:numPr>
          <w:ilvl w:val="0"/>
          <w:numId w:val="6"/>
        </w:numPr>
        <w:spacing w:before="120" w:after="120"/>
        <w:ind w:left="1134"/>
        <w:jc w:val="both"/>
        <w:rPr>
          <w:rFonts w:ascii="Arial" w:hAnsi="Arial" w:cs="Arial"/>
          <w:color w:val="000000"/>
          <w:szCs w:val="22"/>
        </w:rPr>
      </w:pPr>
      <w:r w:rsidRPr="00CD1233">
        <w:rPr>
          <w:rFonts w:ascii="Arial" w:hAnsi="Arial" w:cs="Arial"/>
          <w:color w:val="000000"/>
          <w:szCs w:val="22"/>
        </w:rPr>
        <w:t xml:space="preserve">prohlášení objednatele, </w:t>
      </w:r>
      <w:r w:rsidR="00731426">
        <w:rPr>
          <w:rFonts w:ascii="Arial" w:hAnsi="Arial" w:cs="Arial"/>
          <w:color w:val="000000"/>
          <w:szCs w:val="22"/>
        </w:rPr>
        <w:t>že předávané dílo</w:t>
      </w:r>
      <w:r w:rsidRPr="00CD1233">
        <w:rPr>
          <w:rFonts w:ascii="Arial" w:hAnsi="Arial" w:cs="Arial"/>
          <w:color w:val="000000"/>
          <w:szCs w:val="22"/>
        </w:rPr>
        <w:t xml:space="preserve"> přejímá,</w:t>
      </w:r>
    </w:p>
    <w:p w14:paraId="524750CA" w14:textId="3B40A28A" w:rsidR="00CD1233" w:rsidRDefault="00CD1233" w:rsidP="00CB7FD7">
      <w:pPr>
        <w:pStyle w:val="Seznam3"/>
        <w:numPr>
          <w:ilvl w:val="0"/>
          <w:numId w:val="6"/>
        </w:numPr>
        <w:spacing w:before="120" w:after="120"/>
        <w:ind w:left="1134"/>
        <w:jc w:val="both"/>
        <w:rPr>
          <w:rFonts w:ascii="Arial" w:hAnsi="Arial" w:cs="Arial"/>
          <w:color w:val="000000"/>
          <w:szCs w:val="22"/>
        </w:rPr>
      </w:pPr>
      <w:r w:rsidRPr="00CD1233">
        <w:rPr>
          <w:rFonts w:ascii="Arial" w:hAnsi="Arial" w:cs="Arial"/>
          <w:color w:val="000000"/>
          <w:szCs w:val="22"/>
        </w:rPr>
        <w:t>soupis příloh</w:t>
      </w:r>
      <w:r w:rsidR="008F7721">
        <w:rPr>
          <w:rFonts w:ascii="Arial" w:hAnsi="Arial" w:cs="Arial"/>
          <w:color w:val="000000"/>
          <w:szCs w:val="22"/>
        </w:rPr>
        <w:t>.</w:t>
      </w:r>
    </w:p>
    <w:p w14:paraId="57D7CBF2" w14:textId="77777777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Pokud dílo nebo jeho část vykazuje při přejímacím řízení závažné vady a nedodělky, které brání užívání díla, nebo které brání správné funkci díla, je objednatel oprávněn toto přejímací řízení přerušit pouhým prohlášením o jeho přerušení z tohoto důvodu s tím, ze smluvní strany nejsou povinny vypracovávat zápis o předání a převzetí díla, ale jsou povinny vyhotovit zápis o této skutečnosti, a to včetně termínů pro odstranění těchto vad a nedodělků.</w:t>
      </w:r>
    </w:p>
    <w:p w14:paraId="0CB7F230" w14:textId="5043368E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Pokud dílo nebo jeho část vykazuje při přejímacím řízení drobné vady a nedodělky, které nebrání užívání díla, nebo které nemají vliv na správnou funkčnost díla, mohou smluvní strany po vzájemné dohodě vypracovat zápis o převzetí stavby. Součástí zápisu bude výčet nedostatků včetně termínu pro odstranění těchto vad a nedostatků. Podpisem tohoto zápisu o převzetí stavby je zhotovitel v souladu s</w:t>
      </w:r>
      <w:r w:rsidR="00731426">
        <w:rPr>
          <w:rFonts w:ascii="Arial" w:hAnsi="Arial" w:cs="Arial"/>
          <w:color w:val="000000"/>
        </w:rPr>
        <w:t> odst. 1</w:t>
      </w:r>
      <w:r w:rsidR="007B6875">
        <w:rPr>
          <w:rFonts w:ascii="Arial" w:hAnsi="Arial" w:cs="Arial"/>
          <w:color w:val="000000"/>
        </w:rPr>
        <w:t xml:space="preserve"> článku 7</w:t>
      </w:r>
      <w:r w:rsidRPr="00CD1233">
        <w:rPr>
          <w:rFonts w:ascii="Arial" w:hAnsi="Arial" w:cs="Arial"/>
          <w:color w:val="000000"/>
        </w:rPr>
        <w:t xml:space="preserve"> oprávněn vystavit konečnou fakturu. Pokud se smluvní strany nedohodnou na předání díla s vadami a nedostatky, postupuje se podle předchozího odstavce.</w:t>
      </w:r>
    </w:p>
    <w:p w14:paraId="07D2C4CD" w14:textId="77777777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Jestliže objednatel odmítne dílo nebo jeho část převzít, </w:t>
      </w:r>
      <w:proofErr w:type="gramStart"/>
      <w:r w:rsidRPr="00CD1233">
        <w:rPr>
          <w:rFonts w:ascii="Arial" w:hAnsi="Arial" w:cs="Arial"/>
          <w:color w:val="000000"/>
        </w:rPr>
        <w:t>sepíší</w:t>
      </w:r>
      <w:proofErr w:type="gramEnd"/>
      <w:r w:rsidRPr="00CD1233">
        <w:rPr>
          <w:rFonts w:ascii="Arial" w:hAnsi="Arial" w:cs="Arial"/>
          <w:color w:val="000000"/>
        </w:rPr>
        <w:t xml:space="preserve"> obě strany zápis, v němž uvedou svá stanoviska a jejich odůvodnění a dohodnou náhradní termín předání.</w:t>
      </w:r>
    </w:p>
    <w:p w14:paraId="3BD4AA24" w14:textId="63E97CF4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Po odstranění vad a nedodělků, pro které odmítl objednatel dílo převzít, opakuje se přejímací řízení v nezbytně nutném rozsahu. V takovém případě je možné sepsat k původnímu zápisu dodatek, ve kterém objednatel prohlásí, že dílo nebo jeho část přejímá a protokol o předání a převzetí díla je uzavřen podepsáním dodatku k původnímu zápisu.</w:t>
      </w:r>
    </w:p>
    <w:p w14:paraId="688FED5C" w14:textId="6DD57BE3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Ke dni předání a převzetí díla zhotovitel vyklidí staveniště a zaří</w:t>
      </w:r>
      <w:r w:rsidR="00834498">
        <w:rPr>
          <w:rFonts w:ascii="Arial" w:hAnsi="Arial" w:cs="Arial"/>
          <w:color w:val="000000"/>
        </w:rPr>
        <w:t>zení staveniště</w:t>
      </w:r>
      <w:r w:rsidRPr="00CD1233">
        <w:rPr>
          <w:rFonts w:ascii="Arial" w:hAnsi="Arial" w:cs="Arial"/>
          <w:color w:val="000000"/>
        </w:rPr>
        <w:t>. Za vyklizené staveniště se považuje staveniště upravené na náklady zhotovitele do stavu dle příslušné projektové dokumentace, resp. do stavu při převzetí staveniště.</w:t>
      </w:r>
    </w:p>
    <w:p w14:paraId="0200DD39" w14:textId="314607CC" w:rsid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Při předání předmětu díla předá zhotovitel objednateli veškeré doklady týkající se stavby, prohlášení o shodě ke všem použitým materiálům, návody na obsluhu a proškolení osob s obsluhou zařízení, které to vyžaduje, záruční listy apod. v rozsahu dle požadavků objednatele.</w:t>
      </w:r>
    </w:p>
    <w:p w14:paraId="6C2B89C9" w14:textId="77777777" w:rsidR="00CD1233" w:rsidRPr="00CD1233" w:rsidRDefault="00CD1233" w:rsidP="004766A7">
      <w:pPr>
        <w:pStyle w:val="Seznam2"/>
        <w:keepNext/>
        <w:spacing w:before="240" w:after="240"/>
        <w:ind w:left="0" w:firstLine="0"/>
        <w:jc w:val="both"/>
        <w:rPr>
          <w:rFonts w:ascii="Arial" w:hAnsi="Arial" w:cs="Arial"/>
          <w:b/>
          <w:color w:val="000000"/>
        </w:rPr>
      </w:pPr>
      <w:r w:rsidRPr="00CD1233">
        <w:rPr>
          <w:rFonts w:ascii="Arial" w:hAnsi="Arial" w:cs="Arial"/>
          <w:b/>
          <w:color w:val="000000"/>
        </w:rPr>
        <w:lastRenderedPageBreak/>
        <w:t>Nebezpečí škody na věci, vlastnické právo k zhotovovanému dílu</w:t>
      </w:r>
    </w:p>
    <w:p w14:paraId="176E0D1C" w14:textId="4748ED62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nese od doby předání díla do předání a převzetí hotového díla nebezpečí škody a jiné nebezpečí:</w:t>
      </w:r>
    </w:p>
    <w:p w14:paraId="73F9B919" w14:textId="7134DA39" w:rsidR="00CD1233" w:rsidRPr="00CD1233" w:rsidRDefault="00CD1233" w:rsidP="00CB7FD7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na díle a všech jeho zhotovovaných, upravovaných, dalších částech,</w:t>
      </w:r>
    </w:p>
    <w:p w14:paraId="4E3EE154" w14:textId="699A3CD7" w:rsidR="00CD1233" w:rsidRPr="00CD1233" w:rsidRDefault="00CD1233" w:rsidP="00CB7FD7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na částech či součástech díla, které jsou na staveništi uskladněny,</w:t>
      </w:r>
    </w:p>
    <w:p w14:paraId="5D5726E9" w14:textId="6A24FE40" w:rsidR="00CD1233" w:rsidRPr="00CD1233" w:rsidRDefault="00CD1233" w:rsidP="00CB7FD7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na plochách</w:t>
      </w:r>
      <w:r w:rsidR="002E13F8">
        <w:rPr>
          <w:rFonts w:ascii="Arial" w:hAnsi="Arial" w:cs="Arial"/>
          <w:color w:val="000000"/>
        </w:rPr>
        <w:t xml:space="preserve"> a</w:t>
      </w:r>
      <w:r w:rsidRPr="00CD1233">
        <w:rPr>
          <w:rFonts w:ascii="Arial" w:hAnsi="Arial" w:cs="Arial"/>
          <w:color w:val="000000"/>
        </w:rPr>
        <w:t xml:space="preserve"> stávajících prostorech</w:t>
      </w:r>
      <w:r w:rsidR="002E13F8">
        <w:rPr>
          <w:rFonts w:ascii="Arial" w:hAnsi="Arial" w:cs="Arial"/>
          <w:color w:val="000000"/>
        </w:rPr>
        <w:t>,</w:t>
      </w:r>
      <w:r w:rsidRPr="00CD1233">
        <w:rPr>
          <w:rFonts w:ascii="Arial" w:hAnsi="Arial" w:cs="Arial"/>
          <w:color w:val="000000"/>
        </w:rPr>
        <w:t xml:space="preserve"> a to ode dne </w:t>
      </w:r>
      <w:r w:rsidR="00165D92">
        <w:rPr>
          <w:rFonts w:ascii="Arial" w:hAnsi="Arial" w:cs="Arial"/>
          <w:color w:val="000000"/>
        </w:rPr>
        <w:t>jejich převzetí zhotovitelem do </w:t>
      </w:r>
      <w:r w:rsidRPr="00CD1233">
        <w:rPr>
          <w:rFonts w:ascii="Arial" w:hAnsi="Arial" w:cs="Arial"/>
          <w:color w:val="000000"/>
        </w:rPr>
        <w:t xml:space="preserve">doby ukončení </w:t>
      </w:r>
      <w:proofErr w:type="gramStart"/>
      <w:r w:rsidRPr="00CD1233">
        <w:rPr>
          <w:rFonts w:ascii="Arial" w:hAnsi="Arial" w:cs="Arial"/>
          <w:color w:val="000000"/>
        </w:rPr>
        <w:t>díla</w:t>
      </w:r>
      <w:proofErr w:type="gramEnd"/>
      <w:r w:rsidRPr="00CD1233">
        <w:rPr>
          <w:rFonts w:ascii="Arial" w:hAnsi="Arial" w:cs="Arial"/>
          <w:color w:val="000000"/>
        </w:rPr>
        <w:t xml:space="preserve"> pokud v jednotlivých případech nebude dohodnuto jinak,</w:t>
      </w:r>
    </w:p>
    <w:p w14:paraId="737C98DA" w14:textId="3B01F5FA" w:rsidR="00CD1233" w:rsidRPr="00CD1233" w:rsidRDefault="00CD1233" w:rsidP="00CB7FD7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na majetku, zdraví a právech třetích osob v souvislosti s prováděním díla.</w:t>
      </w:r>
    </w:p>
    <w:p w14:paraId="0E00C5BB" w14:textId="77777777" w:rsidR="00CD1233" w:rsidRPr="00CD1233" w:rsidRDefault="00CD1233" w:rsidP="00CD1233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Odpovědnost na těchto věcech je objektivní a zhotovitel se jí může zprostit jen, pokud by ke škodě došlo i jinak nebo prokáže-li zhotovitel, že porušením povinností, na </w:t>
      </w:r>
      <w:proofErr w:type="gramStart"/>
      <w:r w:rsidRPr="00CD1233">
        <w:rPr>
          <w:rFonts w:ascii="Arial" w:hAnsi="Arial" w:cs="Arial"/>
          <w:color w:val="000000"/>
        </w:rPr>
        <w:t>základě</w:t>
      </w:r>
      <w:proofErr w:type="gramEnd"/>
      <w:r w:rsidRPr="00CD1233">
        <w:rPr>
          <w:rFonts w:ascii="Arial" w:hAnsi="Arial" w:cs="Arial"/>
          <w:color w:val="000000"/>
        </w:rPr>
        <w:t xml:space="preserve"> kterých objednateli vznikla škoda, bylo způsobeno okolnostmi vylučujícími odpovědnost zhotovitele.</w:t>
      </w:r>
    </w:p>
    <w:p w14:paraId="4EAE4504" w14:textId="2F40E179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nese též do doby ukončení díla nebezpečí škody vy</w:t>
      </w:r>
      <w:r w:rsidR="00165D92">
        <w:rPr>
          <w:rFonts w:ascii="Arial" w:hAnsi="Arial" w:cs="Arial"/>
          <w:color w:val="000000"/>
        </w:rPr>
        <w:t>volané věcmi jím opatřovanými k </w:t>
      </w:r>
      <w:r w:rsidRPr="00CD1233">
        <w:rPr>
          <w:rFonts w:ascii="Arial" w:hAnsi="Arial" w:cs="Arial"/>
          <w:color w:val="000000"/>
        </w:rPr>
        <w:t>provedení díla, které se z důvodu svojí povahy nemohou stát součástí zhotovovaného díla, nebo které jsou používány k provedení díla a nestávají se jeho součástí, jimiž jsou zejména:</w:t>
      </w:r>
    </w:p>
    <w:p w14:paraId="0E9A7922" w14:textId="7148FAF2" w:rsidR="00CD1233" w:rsidRPr="00CD1233" w:rsidRDefault="00CD1233" w:rsidP="00CB7FD7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pomocné stavební konstrukce všeho druhu nutné k provedení díla (lešení, podpěrné konstrukce atp.),</w:t>
      </w:r>
    </w:p>
    <w:p w14:paraId="5725B630" w14:textId="1D62A826" w:rsidR="00CD1233" w:rsidRPr="00CD1233" w:rsidRDefault="00CD1233" w:rsidP="00CB7FD7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zařízení staveniště provozního, výrobního i sociálního charakteru,</w:t>
      </w:r>
    </w:p>
    <w:p w14:paraId="5CCB290D" w14:textId="3D0C1872" w:rsidR="00CD1233" w:rsidRPr="00CD1233" w:rsidRDefault="00CD1233" w:rsidP="00CB7FD7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ostatní provizorní konstrukce a objekty v rozsahu vym</w:t>
      </w:r>
      <w:r w:rsidR="00165D92">
        <w:rPr>
          <w:rFonts w:ascii="Arial" w:hAnsi="Arial" w:cs="Arial"/>
          <w:color w:val="000000"/>
        </w:rPr>
        <w:t>ezeném příslušnou dokumentací a </w:t>
      </w:r>
      <w:r w:rsidRPr="00CD1233">
        <w:rPr>
          <w:rFonts w:ascii="Arial" w:hAnsi="Arial" w:cs="Arial"/>
          <w:color w:val="000000"/>
        </w:rPr>
        <w:t xml:space="preserve">smlouvou, </w:t>
      </w:r>
    </w:p>
    <w:p w14:paraId="78F2BADA" w14:textId="77777777" w:rsidR="00CD1233" w:rsidRPr="00CD1233" w:rsidRDefault="00CD1233" w:rsidP="00F41224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a to jak vůči objednateli, tak vůči třetím osobám.</w:t>
      </w:r>
    </w:p>
    <w:p w14:paraId="12F722F3" w14:textId="6A64CCA9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Předání a převzetí staveniště nemá vliv na odpovědnost za škodu podle obecně závazných předpisů, jakož i škodu způsobenou vadným provedením díla nebo jiným porušením závazku zhotovitele.</w:t>
      </w:r>
    </w:p>
    <w:p w14:paraId="2E049161" w14:textId="4705B6D2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Smluvní strany se dohodly, že vlastníkem zhotovovaného díla a jeho oddělitelných částí i součástí a příslušenství je od počátku objednatel.</w:t>
      </w:r>
    </w:p>
    <w:p w14:paraId="004A0C8F" w14:textId="34527ADE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Veškeré věci a podklady, které byly objednatelem předány zhotoviteli podle této smlouvy a nestaly se součástí díla, zůstávají ve vlastnictví objednatele, resp. tento zůstává osobou oprávněnou k jejich zpětnému převzetí. Zhotovitel je povinen je vrátit objednateli neprodleně na jeho výzvu, nejpozději však k datu předání a převzetí díla jako celku, s výjimkou těch, které prokazatelně a oprávněně spotřeboval k naplnění svých závazků ze smlouvy nebo které jsou nutné a potřebné pro řádné ukončení díla.</w:t>
      </w:r>
    </w:p>
    <w:p w14:paraId="33D08704" w14:textId="12395410" w:rsidR="00CD1233" w:rsidRPr="00CD1233" w:rsidRDefault="00CD1233" w:rsidP="00CB7FD7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CD1233">
        <w:rPr>
          <w:rFonts w:ascii="Arial" w:hAnsi="Arial" w:cs="Arial"/>
          <w:color w:val="000000"/>
        </w:rPr>
        <w:t>hotovitel odpovídá za poškození stávajících inženýrských sítí a cizích zařízení, k němuž došlo činností či neči</w:t>
      </w:r>
      <w:r w:rsidR="00F41224">
        <w:rPr>
          <w:rFonts w:ascii="Arial" w:hAnsi="Arial" w:cs="Arial"/>
          <w:color w:val="000000"/>
        </w:rPr>
        <w:t>nností zhotovitele nebo jeho pod</w:t>
      </w:r>
      <w:r w:rsidRPr="00CD1233">
        <w:rPr>
          <w:rFonts w:ascii="Arial" w:hAnsi="Arial" w:cs="Arial"/>
          <w:color w:val="000000"/>
        </w:rPr>
        <w:t xml:space="preserve">dodavatelů. </w:t>
      </w:r>
    </w:p>
    <w:p w14:paraId="400070D1" w14:textId="5EF6F8D4" w:rsidR="00CD1233" w:rsidRPr="00CD1233" w:rsidRDefault="001E6EFC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10</w:t>
      </w:r>
    </w:p>
    <w:p w14:paraId="6BF4E175" w14:textId="77777777" w:rsidR="00CD1233" w:rsidRPr="00CD1233" w:rsidRDefault="00CD1233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CD1233">
        <w:rPr>
          <w:rFonts w:cs="Arial"/>
          <w:color w:val="000000"/>
          <w:szCs w:val="20"/>
        </w:rPr>
        <w:t xml:space="preserve">Odpovědnost za vady díla </w:t>
      </w:r>
    </w:p>
    <w:p w14:paraId="2C7A360C" w14:textId="3B7241BE" w:rsidR="00CD1233" w:rsidRPr="00CD1233" w:rsidRDefault="00CD1233" w:rsidP="00CB7FD7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se zavazuje, že dílo i jeho části budou mít vlastnosti stanovené v projektové dokumentaci, včetně jejích změn a doplňků v technických no</w:t>
      </w:r>
      <w:r w:rsidR="00165D92">
        <w:rPr>
          <w:rFonts w:ascii="Arial" w:hAnsi="Arial" w:cs="Arial"/>
          <w:color w:val="000000"/>
        </w:rPr>
        <w:t>rmách a předpisech, které se na </w:t>
      </w:r>
      <w:r w:rsidRPr="00CD1233">
        <w:rPr>
          <w:rFonts w:ascii="Arial" w:hAnsi="Arial" w:cs="Arial"/>
          <w:color w:val="000000"/>
        </w:rPr>
        <w:t>provedení díla vztahují, jinak vlastnosti a jakost odpovídajíc</w:t>
      </w:r>
      <w:r w:rsidR="00165D92">
        <w:rPr>
          <w:rFonts w:ascii="Arial" w:hAnsi="Arial" w:cs="Arial"/>
          <w:color w:val="000000"/>
        </w:rPr>
        <w:t>í účelu smlouvy</w:t>
      </w:r>
      <w:r w:rsidR="002E13F8">
        <w:rPr>
          <w:rFonts w:ascii="Arial" w:hAnsi="Arial" w:cs="Arial"/>
          <w:color w:val="000000"/>
        </w:rPr>
        <w:t>,</w:t>
      </w:r>
      <w:r w:rsidR="00165D92">
        <w:rPr>
          <w:rFonts w:ascii="Arial" w:hAnsi="Arial" w:cs="Arial"/>
          <w:color w:val="000000"/>
        </w:rPr>
        <w:t xml:space="preserve"> a to po dobu </w:t>
      </w:r>
      <w:r w:rsidR="002E13F8">
        <w:rPr>
          <w:rFonts w:ascii="Arial" w:hAnsi="Arial" w:cs="Arial"/>
          <w:color w:val="000000"/>
        </w:rPr>
        <w:t>3</w:t>
      </w:r>
      <w:r w:rsidR="00165D92" w:rsidRPr="00E60D11">
        <w:rPr>
          <w:rFonts w:ascii="Arial" w:hAnsi="Arial" w:cs="Arial"/>
          <w:b/>
          <w:color w:val="000000"/>
        </w:rPr>
        <w:t>6 </w:t>
      </w:r>
      <w:r w:rsidRPr="00E60D11">
        <w:rPr>
          <w:rFonts w:ascii="Arial" w:hAnsi="Arial" w:cs="Arial"/>
          <w:b/>
          <w:color w:val="000000"/>
        </w:rPr>
        <w:t>měsíců</w:t>
      </w:r>
      <w:r w:rsidRPr="00CD1233">
        <w:rPr>
          <w:rFonts w:ascii="Arial" w:hAnsi="Arial" w:cs="Arial"/>
          <w:color w:val="000000"/>
        </w:rPr>
        <w:t xml:space="preserve"> ode dne předání a převzetí díla (záruční doba).</w:t>
      </w:r>
    </w:p>
    <w:p w14:paraId="67783D74" w14:textId="7C9C591E" w:rsidR="00CD1233" w:rsidRPr="00CD1233" w:rsidRDefault="00CD1233" w:rsidP="00CB7FD7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odpovídá za vhodnost použitých materiálů, dílenské zpracování, konstrukci zařízení a</w:t>
      </w:r>
      <w:r w:rsidR="00E60D11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dále odpovídá za technické parametry, určené technickou dokumentací, která je její součástí.</w:t>
      </w:r>
    </w:p>
    <w:p w14:paraId="0ADA75D8" w14:textId="6AF05DBF" w:rsidR="00CD1233" w:rsidRPr="00CD1233" w:rsidRDefault="00CD1233" w:rsidP="00CB7FD7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Vady díla vzniklé v průběhu záruční doby uplatní objednatel u</w:t>
      </w:r>
      <w:r w:rsidR="00E60D11">
        <w:rPr>
          <w:rFonts w:ascii="Arial" w:hAnsi="Arial" w:cs="Arial"/>
          <w:color w:val="000000"/>
        </w:rPr>
        <w:t xml:space="preserve"> zhotovitele písemně, přičemž v </w:t>
      </w:r>
      <w:r w:rsidRPr="00CD1233">
        <w:rPr>
          <w:rFonts w:ascii="Arial" w:hAnsi="Arial" w:cs="Arial"/>
          <w:color w:val="000000"/>
        </w:rPr>
        <w:t xml:space="preserve">reklamaci vadu popíše a uvede požadovaný způsob jejího odstranění. Objednatel je oprávněn </w:t>
      </w:r>
      <w:r w:rsidRPr="00CD1233">
        <w:rPr>
          <w:rFonts w:ascii="Arial" w:hAnsi="Arial" w:cs="Arial"/>
          <w:color w:val="000000"/>
        </w:rPr>
        <w:lastRenderedPageBreak/>
        <w:t>požadovat dle své volby odstranění vady opravou, nahrazením novou bezvadnou věcí (plněním) nebo požadovat přiměřenou slevu ze sjednané ceny. Toto ustanovení se použije obdobně také na</w:t>
      </w:r>
      <w:r w:rsidR="00E60D11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vady a nedodělky nebránící užívání díla, se kterými b</w:t>
      </w:r>
      <w:r>
        <w:rPr>
          <w:rFonts w:ascii="Arial" w:hAnsi="Arial" w:cs="Arial"/>
          <w:color w:val="000000"/>
        </w:rPr>
        <w:t>ylo dílo převzato dle čl. 9.</w:t>
      </w:r>
    </w:p>
    <w:p w14:paraId="06EA33D3" w14:textId="6AD738C6" w:rsidR="00CD1233" w:rsidRPr="005802D4" w:rsidRDefault="00CD1233" w:rsidP="00CB7FD7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802D4">
        <w:rPr>
          <w:rFonts w:ascii="Arial" w:hAnsi="Arial" w:cs="Arial"/>
          <w:color w:val="000000"/>
        </w:rPr>
        <w:t>Uplatněním práv ze záruky za jakost nejsou dotčena práva objednatele na uhrazení smluvní pokuty a náhradu škody související s vadným plněním.</w:t>
      </w:r>
    </w:p>
    <w:p w14:paraId="61D2D1DC" w14:textId="16C58FD0" w:rsidR="00CD1233" w:rsidRPr="005802D4" w:rsidRDefault="00CD1233" w:rsidP="00CB7FD7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802D4">
        <w:rPr>
          <w:rFonts w:ascii="Arial" w:hAnsi="Arial" w:cs="Arial"/>
          <w:color w:val="000000"/>
        </w:rPr>
        <w:t xml:space="preserve">Objednatel si vyhrazuje právo převést práva a povinnosti vyplývající ze záruky vůči zhotoviteli </w:t>
      </w:r>
      <w:r w:rsidR="00E60D11">
        <w:rPr>
          <w:rFonts w:ascii="Arial" w:hAnsi="Arial" w:cs="Arial"/>
          <w:color w:val="000000"/>
        </w:rPr>
        <w:t>na </w:t>
      </w:r>
      <w:r w:rsidRPr="005802D4">
        <w:rPr>
          <w:rFonts w:ascii="Arial" w:hAnsi="Arial" w:cs="Arial"/>
          <w:color w:val="000000"/>
        </w:rPr>
        <w:t xml:space="preserve">třetí osobu či osoby, na něž objednatel eventuálně převede vlastnická práva k objektům. Zhotovitel s postoupením těchto práv souhlasí. Zhotovitel současně bere na vědomí, že objednatel, resp. shora uvedené třetí osoby, jsou oprávněny zmocnit jednotlivé </w:t>
      </w:r>
      <w:r w:rsidR="00E60D11">
        <w:rPr>
          <w:rFonts w:ascii="Arial" w:hAnsi="Arial" w:cs="Arial"/>
          <w:color w:val="000000"/>
        </w:rPr>
        <w:t>subjekty zajišťující správu k </w:t>
      </w:r>
      <w:r w:rsidRPr="005802D4">
        <w:rPr>
          <w:rFonts w:ascii="Arial" w:hAnsi="Arial" w:cs="Arial"/>
          <w:color w:val="000000"/>
        </w:rPr>
        <w:t>objektům, k výkonu práv vyplývajících ze záruky vůči zhotoviteli</w:t>
      </w:r>
      <w:r w:rsidR="000B7836" w:rsidRPr="005802D4">
        <w:rPr>
          <w:rFonts w:ascii="Arial" w:hAnsi="Arial" w:cs="Arial"/>
          <w:color w:val="000000"/>
        </w:rPr>
        <w:t>.</w:t>
      </w:r>
    </w:p>
    <w:p w14:paraId="3B35DD94" w14:textId="70E8F312" w:rsidR="00CD1233" w:rsidRPr="003777C2" w:rsidRDefault="001E6EFC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11</w:t>
      </w:r>
    </w:p>
    <w:p w14:paraId="1C823ED9" w14:textId="77777777" w:rsidR="00CD1233" w:rsidRPr="003777C2" w:rsidRDefault="00CD1233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CD1233">
        <w:rPr>
          <w:rFonts w:cs="Arial"/>
          <w:color w:val="000000"/>
        </w:rPr>
        <w:t>Smluvní pokuty</w:t>
      </w:r>
    </w:p>
    <w:p w14:paraId="4BB1DAA1" w14:textId="1E0C1A20" w:rsidR="00CD1233" w:rsidRPr="00CD1233" w:rsidRDefault="00CD1233" w:rsidP="003777C2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Smluvní strany jsou </w:t>
      </w:r>
      <w:r w:rsidR="003777C2">
        <w:rPr>
          <w:rFonts w:ascii="Arial" w:hAnsi="Arial" w:cs="Arial"/>
          <w:color w:val="000000"/>
        </w:rPr>
        <w:t xml:space="preserve">mimo pokuty upravené v jiných částech smlouvy </w:t>
      </w:r>
      <w:r w:rsidRPr="00CD1233">
        <w:rPr>
          <w:rFonts w:ascii="Arial" w:hAnsi="Arial" w:cs="Arial"/>
          <w:color w:val="000000"/>
        </w:rPr>
        <w:t>oprávněny požadovat následující smluvní pokuty:</w:t>
      </w:r>
    </w:p>
    <w:p w14:paraId="15583CDF" w14:textId="2950FC61" w:rsidR="003777C2" w:rsidRPr="003777C2" w:rsidRDefault="003777C2" w:rsidP="00CB7FD7">
      <w:pPr>
        <w:pStyle w:val="Zkladntex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777C2">
        <w:rPr>
          <w:rFonts w:ascii="Arial" w:hAnsi="Arial" w:cs="Arial"/>
          <w:color w:val="000000"/>
        </w:rPr>
        <w:t>Smluvní pokuta pro případ prodlení zhotovitele oproti termínu uvedeném</w:t>
      </w:r>
      <w:r>
        <w:rPr>
          <w:rFonts w:ascii="Arial" w:hAnsi="Arial" w:cs="Arial"/>
          <w:color w:val="000000"/>
        </w:rPr>
        <w:t>u</w:t>
      </w:r>
      <w:r w:rsidRPr="003777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 článku </w:t>
      </w:r>
      <w:r w:rsidR="002A0BB0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 xml:space="preserve">odst. </w:t>
      </w:r>
      <w:r w:rsidR="002A0BB0">
        <w:rPr>
          <w:rFonts w:ascii="Arial" w:hAnsi="Arial" w:cs="Arial"/>
          <w:color w:val="000000"/>
        </w:rPr>
        <w:t>3</w:t>
      </w:r>
      <w:r w:rsidRPr="003777C2">
        <w:rPr>
          <w:rFonts w:ascii="Arial" w:hAnsi="Arial" w:cs="Arial"/>
          <w:color w:val="000000"/>
        </w:rPr>
        <w:t xml:space="preserve"> této smlouvy činí </w:t>
      </w:r>
      <w:r w:rsidR="001545BF">
        <w:rPr>
          <w:rFonts w:ascii="Arial" w:hAnsi="Arial" w:cs="Arial"/>
          <w:color w:val="000000"/>
        </w:rPr>
        <w:t>0,05</w:t>
      </w:r>
      <w:r w:rsidR="007A53C4">
        <w:rPr>
          <w:rFonts w:ascii="Arial" w:hAnsi="Arial" w:cs="Arial"/>
          <w:color w:val="000000"/>
        </w:rPr>
        <w:t xml:space="preserve"> % z celkové ceny díla </w:t>
      </w:r>
      <w:r w:rsidRPr="003777C2">
        <w:rPr>
          <w:rFonts w:ascii="Arial" w:hAnsi="Arial" w:cs="Arial"/>
          <w:color w:val="000000"/>
        </w:rPr>
        <w:t>z</w:t>
      </w:r>
      <w:r w:rsidR="007A53C4">
        <w:rPr>
          <w:rFonts w:ascii="Arial" w:hAnsi="Arial" w:cs="Arial"/>
          <w:color w:val="000000"/>
        </w:rPr>
        <w:t>a</w:t>
      </w:r>
      <w:r w:rsidRPr="003777C2">
        <w:rPr>
          <w:rFonts w:ascii="Arial" w:hAnsi="Arial" w:cs="Arial"/>
          <w:color w:val="000000"/>
        </w:rPr>
        <w:t xml:space="preserve"> každý i jen započatý den prodlení s termínem ukončení realizace</w:t>
      </w:r>
      <w:r w:rsidR="002E13F8">
        <w:rPr>
          <w:rFonts w:ascii="Arial" w:hAnsi="Arial" w:cs="Arial"/>
          <w:color w:val="000000"/>
        </w:rPr>
        <w:t>,</w:t>
      </w:r>
      <w:r w:rsidRPr="003777C2">
        <w:rPr>
          <w:rFonts w:ascii="Arial" w:hAnsi="Arial" w:cs="Arial"/>
          <w:color w:val="000000"/>
        </w:rPr>
        <w:t xml:space="preserve"> a to až do data skutečného řádného u</w:t>
      </w:r>
      <w:r w:rsidR="00923EC9">
        <w:rPr>
          <w:rFonts w:ascii="Arial" w:hAnsi="Arial" w:cs="Arial"/>
          <w:color w:val="000000"/>
        </w:rPr>
        <w:t>končení díla podle této smlouvy</w:t>
      </w:r>
      <w:r w:rsidRPr="003777C2">
        <w:rPr>
          <w:rFonts w:ascii="Arial" w:hAnsi="Arial" w:cs="Arial"/>
          <w:color w:val="000000"/>
        </w:rPr>
        <w:t>.</w:t>
      </w:r>
    </w:p>
    <w:p w14:paraId="526DFA1A" w14:textId="079D45C0" w:rsidR="003777C2" w:rsidRPr="003777C2" w:rsidRDefault="001545BF" w:rsidP="00CB7FD7">
      <w:pPr>
        <w:pStyle w:val="Zkladntex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777C2">
        <w:rPr>
          <w:rFonts w:ascii="Arial" w:hAnsi="Arial" w:cs="Arial"/>
          <w:color w:val="000000"/>
        </w:rPr>
        <w:t xml:space="preserve">Smluvní pokuta </w:t>
      </w:r>
      <w:r w:rsidR="003777C2" w:rsidRPr="003777C2">
        <w:rPr>
          <w:rFonts w:ascii="Arial" w:hAnsi="Arial" w:cs="Arial"/>
          <w:color w:val="000000"/>
        </w:rPr>
        <w:t>pro případ prodlení o</w:t>
      </w:r>
      <w:r w:rsidR="00923EC9">
        <w:rPr>
          <w:rFonts w:ascii="Arial" w:hAnsi="Arial" w:cs="Arial"/>
          <w:color w:val="000000"/>
        </w:rPr>
        <w:t>bjednatele s úhradou</w:t>
      </w:r>
      <w:r w:rsidR="003777C2" w:rsidRPr="003777C2">
        <w:rPr>
          <w:rFonts w:ascii="Arial" w:hAnsi="Arial" w:cs="Arial"/>
          <w:color w:val="000000"/>
        </w:rPr>
        <w:t xml:space="preserve"> faktur</w:t>
      </w:r>
      <w:r w:rsidR="00923EC9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o více než </w:t>
      </w:r>
      <w:r w:rsidR="009B6217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dní činí 0,0</w:t>
      </w:r>
      <w:r w:rsidR="00DC4D15">
        <w:rPr>
          <w:rFonts w:ascii="Arial" w:hAnsi="Arial" w:cs="Arial"/>
          <w:color w:val="000000"/>
        </w:rPr>
        <w:t>5</w:t>
      </w:r>
      <w:r w:rsidR="003777C2" w:rsidRPr="003777C2">
        <w:rPr>
          <w:rFonts w:ascii="Arial" w:hAnsi="Arial" w:cs="Arial"/>
          <w:color w:val="000000"/>
        </w:rPr>
        <w:t xml:space="preserve"> % z</w:t>
      </w:r>
      <w:r>
        <w:rPr>
          <w:rFonts w:ascii="Arial" w:hAnsi="Arial" w:cs="Arial"/>
          <w:color w:val="000000"/>
        </w:rPr>
        <w:t> </w:t>
      </w:r>
      <w:r w:rsidR="003777C2" w:rsidRPr="003777C2">
        <w:rPr>
          <w:rFonts w:ascii="Arial" w:hAnsi="Arial" w:cs="Arial"/>
          <w:color w:val="000000"/>
        </w:rPr>
        <w:t>dlužné částky za každý den prodlení.</w:t>
      </w:r>
    </w:p>
    <w:p w14:paraId="22A52705" w14:textId="01A77BB3" w:rsidR="003777C2" w:rsidRPr="003777C2" w:rsidRDefault="003777C2" w:rsidP="00CB7FD7">
      <w:pPr>
        <w:pStyle w:val="Zkladntex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777C2">
        <w:rPr>
          <w:rFonts w:ascii="Arial" w:hAnsi="Arial" w:cs="Arial"/>
          <w:color w:val="000000"/>
        </w:rPr>
        <w:t>Splatnost smluvních pokut je 14 dnů, a to na základě faktury vystavené oprávněnou smluvní stranou smluvní straně povinné.</w:t>
      </w:r>
    </w:p>
    <w:p w14:paraId="011D3D7D" w14:textId="192B3F71" w:rsidR="00CD1233" w:rsidRPr="00CD1233" w:rsidRDefault="003777C2" w:rsidP="00CB7FD7">
      <w:pPr>
        <w:pStyle w:val="Zkladntex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777C2">
        <w:rPr>
          <w:rFonts w:ascii="Arial" w:hAnsi="Arial" w:cs="Arial"/>
          <w:color w:val="000000"/>
        </w:rPr>
        <w:t>Smluvní strany prohlašují, že s ohledem na předmět této smlouvy a ve vazbě na závazky objednatele s výší smluvních pokut souhlasí.</w:t>
      </w:r>
    </w:p>
    <w:p w14:paraId="72F86394" w14:textId="2F2752C8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1E6EF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3E1129FD" w14:textId="77777777" w:rsidR="00CD1233" w:rsidRPr="00CD1233" w:rsidRDefault="00CD1233" w:rsidP="003777C2">
      <w:pPr>
        <w:pStyle w:val="Nadpis1"/>
        <w:spacing w:after="240"/>
        <w:rPr>
          <w:rFonts w:cs="Arial"/>
          <w:color w:val="000000"/>
        </w:rPr>
      </w:pPr>
      <w:r w:rsidRPr="00CD1233">
        <w:rPr>
          <w:rFonts w:cs="Arial"/>
          <w:color w:val="000000"/>
        </w:rPr>
        <w:t>Prodlení objednatele a zhotovitele, odstoupení od smlouvy</w:t>
      </w:r>
    </w:p>
    <w:p w14:paraId="3384A71A" w14:textId="2444240A" w:rsidR="00CD1233" w:rsidRPr="00A85B08" w:rsidRDefault="00A85B08" w:rsidP="00A85B08">
      <w:pPr>
        <w:pStyle w:val="Seznam2"/>
        <w:spacing w:before="240" w:after="240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Odstoupení od smlouvy</w:t>
      </w:r>
    </w:p>
    <w:p w14:paraId="030B6245" w14:textId="77B780CE" w:rsidR="00CD1233" w:rsidRPr="00CD1233" w:rsidRDefault="00CD1233" w:rsidP="00641137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Objednatel a zhotovitel jsou oprávněni odstoupit od smlouvy či její části v případě, že</w:t>
      </w:r>
      <w:r w:rsidR="00A85B08">
        <w:rPr>
          <w:rFonts w:ascii="Arial" w:hAnsi="Arial" w:cs="Arial"/>
          <w:color w:val="000000"/>
        </w:rPr>
        <w:t xml:space="preserve"> je zahájeno insolvenční řízení vůči druhé smluvní straně.</w:t>
      </w:r>
    </w:p>
    <w:p w14:paraId="66C5B207" w14:textId="04A435F5" w:rsidR="00CD1233" w:rsidRPr="00CD1233" w:rsidRDefault="00CD1233" w:rsidP="00641137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Objednatel je bez dalšího oprávněn odstoupit od smlouvy či její části v případě níže uvedeného porušení smlouvy zhotovitelem:</w:t>
      </w:r>
    </w:p>
    <w:p w14:paraId="494BA2E4" w14:textId="23B3D6BD" w:rsidR="00CD1233" w:rsidRPr="00CD1233" w:rsidRDefault="00CD1233" w:rsidP="00CB7FD7">
      <w:pPr>
        <w:pStyle w:val="Zkladntex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prodlení s předáním díla nebo event. jeho části delším 30 dnů oproti termínům uvedeným v této smlouvě;</w:t>
      </w:r>
    </w:p>
    <w:p w14:paraId="251376F8" w14:textId="34C9C266" w:rsidR="00CD1233" w:rsidRPr="00CD1233" w:rsidRDefault="00CD1233" w:rsidP="00CB7FD7">
      <w:pPr>
        <w:pStyle w:val="Zkladntex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neplnění ustanovení této smlouvy, zejména provádění díla v rozporu s kvalitativními parametry danými touto smlouvou.</w:t>
      </w:r>
    </w:p>
    <w:p w14:paraId="6B61B472" w14:textId="3411FB80" w:rsidR="00CD1233" w:rsidRPr="00CD1233" w:rsidRDefault="00CD1233" w:rsidP="00641137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Odstoupení od smlouvy musí být učiněno písemně; účinky odstoupení nastávají dnem doručení druhé smluvní straně oznámení o odstoupení, bylo-li odstoupení oprávněné.</w:t>
      </w:r>
    </w:p>
    <w:p w14:paraId="1E54623E" w14:textId="3EAC7C5E" w:rsidR="00CD1233" w:rsidRPr="00CD1233" w:rsidRDefault="00A85B08" w:rsidP="00641137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CD1233" w:rsidRPr="00CD1233">
        <w:rPr>
          <w:rFonts w:ascii="Arial" w:hAnsi="Arial" w:cs="Arial"/>
          <w:color w:val="000000"/>
        </w:rPr>
        <w:t xml:space="preserve"> případě odstoupení od smlouvy bude provedena inventura a vyúčtování podle jednotkových cen provedených prací a zakoupených materiálů. Zhotovitel je povinen okamžitě o</w:t>
      </w:r>
      <w:r w:rsidR="00E60D11">
        <w:rPr>
          <w:rFonts w:ascii="Arial" w:hAnsi="Arial" w:cs="Arial"/>
          <w:color w:val="000000"/>
        </w:rPr>
        <w:t>pustit staveniště a </w:t>
      </w:r>
      <w:r w:rsidR="00CD1233" w:rsidRPr="00CD1233">
        <w:rPr>
          <w:rFonts w:ascii="Arial" w:hAnsi="Arial" w:cs="Arial"/>
          <w:color w:val="000000"/>
        </w:rPr>
        <w:t>vyklidit zařízení staveniště, nejpozději však do 5 kalendářních dnů ode dne účinnosti odstoupení. Neučiní-li tak zhotovitel, je objednatel oprávněn staveniště na náklady zhotovitele vyklidit a náklady mu přefakturovat. Smluvní strany provedou vzájemné vypořádání následovně. Objednatel je povinen zaplatit zhotoviteli stavební práce provedené zhotovitelem v ceně dle výkazu výměr v plném rozsahu, pokud dojde k odstoupení od smlouvy z důvodu porušení</w:t>
      </w:r>
      <w:r w:rsidR="00E60D11">
        <w:rPr>
          <w:rFonts w:ascii="Arial" w:hAnsi="Arial" w:cs="Arial"/>
          <w:color w:val="000000"/>
        </w:rPr>
        <w:t xml:space="preserve"> jeho povinností. Pokud dojde k </w:t>
      </w:r>
      <w:r w:rsidR="00CD1233" w:rsidRPr="00CD1233">
        <w:rPr>
          <w:rFonts w:ascii="Arial" w:hAnsi="Arial" w:cs="Arial"/>
          <w:color w:val="000000"/>
        </w:rPr>
        <w:t xml:space="preserve">odstoupení od smlouvy z důvodu porušení povinností zhotovitele, pak je objednatel povinen </w:t>
      </w:r>
      <w:r w:rsidR="00CD1233" w:rsidRPr="00CD1233">
        <w:rPr>
          <w:rFonts w:ascii="Arial" w:hAnsi="Arial" w:cs="Arial"/>
          <w:color w:val="000000"/>
        </w:rPr>
        <w:lastRenderedPageBreak/>
        <w:t>zaplatit zhotoviteli stavební práce provedené zhotovitelem v ceně dle výkazu výměr ponížené o</w:t>
      </w:r>
      <w:r w:rsidR="00E60D11">
        <w:rPr>
          <w:rFonts w:ascii="Arial" w:hAnsi="Arial" w:cs="Arial"/>
          <w:color w:val="000000"/>
        </w:rPr>
        <w:t> </w:t>
      </w:r>
      <w:r w:rsidR="00AE287A">
        <w:rPr>
          <w:rFonts w:ascii="Arial" w:hAnsi="Arial" w:cs="Arial"/>
          <w:color w:val="000000"/>
        </w:rPr>
        <w:t>1</w:t>
      </w:r>
      <w:r w:rsidR="00CD1233" w:rsidRPr="00CD1233">
        <w:rPr>
          <w:rFonts w:ascii="Arial" w:hAnsi="Arial" w:cs="Arial"/>
          <w:color w:val="000000"/>
        </w:rPr>
        <w:t>0</w:t>
      </w:r>
      <w:r w:rsidR="00E60D11">
        <w:rPr>
          <w:rFonts w:ascii="Arial" w:hAnsi="Arial" w:cs="Arial"/>
          <w:color w:val="000000"/>
        </w:rPr>
        <w:t> </w:t>
      </w:r>
      <w:r w:rsidR="00A91F14">
        <w:rPr>
          <w:rFonts w:ascii="Arial" w:hAnsi="Arial" w:cs="Arial"/>
          <w:color w:val="000000"/>
        </w:rPr>
        <w:t>%.</w:t>
      </w:r>
    </w:p>
    <w:p w14:paraId="26499C7F" w14:textId="387D7615" w:rsidR="00CD1233" w:rsidRPr="00CD1233" w:rsidRDefault="00CD1233" w:rsidP="00641137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Smluvní strany se dohodly, že v případě odstoupení od smlouvy zůstávají v platnosti ustanovení této smlouvy týkající se odpovědnosti za vady díla, záruky a záruční lhůty podle čl. 1</w:t>
      </w:r>
      <w:r w:rsidR="002A0BB0">
        <w:rPr>
          <w:rFonts w:ascii="Arial" w:hAnsi="Arial" w:cs="Arial"/>
          <w:color w:val="000000"/>
        </w:rPr>
        <w:t>0</w:t>
      </w:r>
      <w:r w:rsidRPr="00CD1233">
        <w:rPr>
          <w:rFonts w:ascii="Arial" w:hAnsi="Arial" w:cs="Arial"/>
          <w:color w:val="000000"/>
        </w:rPr>
        <w:t xml:space="preserve"> této smlouvy, ustanovení o smluvních pokutách podle čl. 1</w:t>
      </w:r>
      <w:r w:rsidR="002A0BB0">
        <w:rPr>
          <w:rFonts w:ascii="Arial" w:hAnsi="Arial" w:cs="Arial"/>
          <w:color w:val="000000"/>
        </w:rPr>
        <w:t>1</w:t>
      </w:r>
      <w:r w:rsidRPr="00CD1233">
        <w:rPr>
          <w:rFonts w:ascii="Arial" w:hAnsi="Arial" w:cs="Arial"/>
          <w:color w:val="000000"/>
        </w:rPr>
        <w:t xml:space="preserve"> této smlouvy do d</w:t>
      </w:r>
      <w:r w:rsidR="00E60D11">
        <w:rPr>
          <w:rFonts w:ascii="Arial" w:hAnsi="Arial" w:cs="Arial"/>
          <w:color w:val="000000"/>
        </w:rPr>
        <w:t>ne odstoupení od této smlouvy a </w:t>
      </w:r>
      <w:r w:rsidRPr="00CD1233">
        <w:rPr>
          <w:rFonts w:ascii="Arial" w:hAnsi="Arial" w:cs="Arial"/>
          <w:color w:val="000000"/>
        </w:rPr>
        <w:t>ustanovení o vlastnictví díla, náhradě škody a cenová ujednání obsažená v této smlouvě a jejich přílohách.</w:t>
      </w:r>
    </w:p>
    <w:p w14:paraId="710581E9" w14:textId="4B02A052" w:rsidR="00CD1233" w:rsidRPr="00CD1233" w:rsidRDefault="00CD1233" w:rsidP="00641137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Objednatel se zavazuje převzít a zhotovitel se zavazuje předat dosud provedené práce do 5 dnů ode dne účinnosti odstoupení </w:t>
      </w:r>
      <w:r w:rsidR="00E60D11">
        <w:rPr>
          <w:rFonts w:ascii="Arial" w:hAnsi="Arial" w:cs="Arial"/>
          <w:color w:val="000000"/>
        </w:rPr>
        <w:t>od smlouvy. O takovém předání a </w:t>
      </w:r>
      <w:r w:rsidRPr="00CD1233">
        <w:rPr>
          <w:rFonts w:ascii="Arial" w:hAnsi="Arial" w:cs="Arial"/>
          <w:color w:val="000000"/>
        </w:rPr>
        <w:t xml:space="preserve">převzetí bude pořízen oběma stranami zápis s náležitostmi protokolu o předání a převzetí díla, bude v něm podrobně popsán stav rozpracovanosti díla, provedeno jeho ocenění, vymezeny vady a nedodělky a sjednán způsob jejich odstranění. Objednatel má v </w:t>
      </w:r>
      <w:r w:rsidR="00E60D11">
        <w:rPr>
          <w:rFonts w:ascii="Arial" w:hAnsi="Arial" w:cs="Arial"/>
          <w:color w:val="000000"/>
        </w:rPr>
        <w:t>případě odstoupení od smlouvy i </w:t>
      </w:r>
      <w:r w:rsidRPr="00CD1233">
        <w:rPr>
          <w:rFonts w:ascii="Arial" w:hAnsi="Arial" w:cs="Arial"/>
          <w:color w:val="000000"/>
        </w:rPr>
        <w:t>u odstranitelných vad právo požadovat slevu z ceny, místo jejich odstranění. Nepředání staveniště ani nepřevzetí díla dle tohoto odst. smlouvy nemá vliv na vlastnictví díla objednatelem či právo objednatele zadat dokončení díla jinému zhotoviteli.</w:t>
      </w:r>
    </w:p>
    <w:p w14:paraId="7B55B64F" w14:textId="0CEDCC39" w:rsidR="00CD1233" w:rsidRPr="00A85B08" w:rsidRDefault="001E6EFC" w:rsidP="00A85B08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13</w:t>
      </w:r>
    </w:p>
    <w:p w14:paraId="223FFFD8" w14:textId="28DF3D81" w:rsidR="00CD1233" w:rsidRPr="00CD1233" w:rsidRDefault="00CD1233" w:rsidP="00A85B08">
      <w:pPr>
        <w:pStyle w:val="Nadpis1"/>
        <w:spacing w:after="240"/>
        <w:rPr>
          <w:rFonts w:cs="Arial"/>
          <w:color w:val="000000"/>
        </w:rPr>
      </w:pPr>
      <w:r w:rsidRPr="00CD1233">
        <w:rPr>
          <w:rFonts w:cs="Arial"/>
          <w:color w:val="000000"/>
        </w:rPr>
        <w:t>Další ujednání</w:t>
      </w:r>
    </w:p>
    <w:p w14:paraId="0C46C0C9" w14:textId="2AF5D6C1" w:rsidR="00CD1233" w:rsidRPr="00CD1233" w:rsidRDefault="00CD1233" w:rsidP="00CB7FD7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Technickými normami (ČSN) podle této smlouvy jsou všechny české technické předpisy a normy, mezinárodní normy podle zákona č. 22/1997 Sb. v platném znění, </w:t>
      </w:r>
      <w:r w:rsidR="00E60D11">
        <w:rPr>
          <w:rFonts w:ascii="Arial" w:hAnsi="Arial" w:cs="Arial"/>
          <w:color w:val="000000"/>
        </w:rPr>
        <w:t>a to jak jejich části závazné i </w:t>
      </w:r>
      <w:r w:rsidRPr="00CD1233">
        <w:rPr>
          <w:rFonts w:ascii="Arial" w:hAnsi="Arial" w:cs="Arial"/>
          <w:color w:val="000000"/>
        </w:rPr>
        <w:t>nezávazné (doporučující), které jsou platné a účinné v den podpisu této smlouvy nebo které budou platit v průběhu provádění výstavby; technickými normami jsou dále i standardy nebo obdobná určení jakosti a bezpečnosti, která budou zavedena připravovanou legislativou v průběhu provádění díla. Pro případ změny technických norem oproti stavu, jaký byl při podpisu této smlouvy, se smluvní strany zavazují promítnout tuto změnu do dodatku k této smlouvě, jinak platí změněná technická dokumentace.</w:t>
      </w:r>
    </w:p>
    <w:p w14:paraId="115EA528" w14:textId="65CFF2EB" w:rsidR="00CD1233" w:rsidRPr="00CD1233" w:rsidRDefault="00CD1233" w:rsidP="00CB7FD7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Je-li k plnění povinností zhotovitele z této smlouvy třeba činit právní úkony jménem objednatele, objednatel je povinen udělit zhotoviteli písemnou plnou moc, kterou se zhotovitel zavazuje přijmout a jednat podle ní osobně.</w:t>
      </w:r>
    </w:p>
    <w:p w14:paraId="557B545D" w14:textId="42025AF2" w:rsidR="00CD1233" w:rsidRPr="00CD1233" w:rsidRDefault="00CD1233" w:rsidP="00CB7FD7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Na výzvu zhotovitele je objednatel povinen předat své stanovisko ve věci plnění dle této smlouvy a</w:t>
      </w:r>
      <w:r w:rsidR="009B6217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>dát pokyn k dalšímu postupu zhotovitele ve věci, popř. se osobně účastnit jednání ve lhůtě, kterou zhotovitel stanoví,</w:t>
      </w:r>
      <w:r w:rsidR="00E60D11">
        <w:rPr>
          <w:rFonts w:ascii="Arial" w:hAnsi="Arial" w:cs="Arial"/>
          <w:color w:val="000000"/>
        </w:rPr>
        <w:t xml:space="preserve"> ne však kratší než 24 hodin od </w:t>
      </w:r>
      <w:r w:rsidRPr="00CD1233">
        <w:rPr>
          <w:rFonts w:ascii="Arial" w:hAnsi="Arial" w:cs="Arial"/>
          <w:color w:val="000000"/>
        </w:rPr>
        <w:t>doručení výzvy.</w:t>
      </w:r>
    </w:p>
    <w:p w14:paraId="77605291" w14:textId="1B6E1D87" w:rsidR="00CD1233" w:rsidRPr="00CD1233" w:rsidRDefault="00CD1233" w:rsidP="00CB7FD7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Práva a povinnosti stran vyplývající ze smlouvy přechází v plném rozsahu na jejich právní nástupce. Objednatel je oprávněn postoupit práva a převést povinnosti z této smlouvy (týkající</w:t>
      </w:r>
      <w:r w:rsidR="00E60D11">
        <w:rPr>
          <w:rFonts w:ascii="Arial" w:hAnsi="Arial" w:cs="Arial"/>
          <w:color w:val="000000"/>
        </w:rPr>
        <w:t xml:space="preserve"> se záruk a </w:t>
      </w:r>
      <w:r w:rsidRPr="00CD1233">
        <w:rPr>
          <w:rFonts w:ascii="Arial" w:hAnsi="Arial" w:cs="Arial"/>
          <w:color w:val="000000"/>
        </w:rPr>
        <w:t>garancí poskytnutých dle této smlouvy a jiných práv a povinností vyplývajících z řešení garančních vad) na nájemce objektu a zhotovitel tímto uděluje objednate</w:t>
      </w:r>
      <w:r w:rsidR="00E60D11">
        <w:rPr>
          <w:rFonts w:ascii="Arial" w:hAnsi="Arial" w:cs="Arial"/>
          <w:color w:val="000000"/>
        </w:rPr>
        <w:t>li s takovým postoupením práv a </w:t>
      </w:r>
      <w:r w:rsidRPr="00CD1233">
        <w:rPr>
          <w:rFonts w:ascii="Arial" w:hAnsi="Arial" w:cs="Arial"/>
          <w:color w:val="000000"/>
        </w:rPr>
        <w:t>převodem povinností souhlas.</w:t>
      </w:r>
    </w:p>
    <w:p w14:paraId="2247EC49" w14:textId="3672ED1A" w:rsidR="00CD1233" w:rsidRPr="00CD1233" w:rsidRDefault="00CD1233" w:rsidP="000E0933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Zhotovitel prohlašuje, že disponuje pojistnou smlouv</w:t>
      </w:r>
      <w:r w:rsidR="00A91F14">
        <w:rPr>
          <w:rFonts w:ascii="Arial" w:hAnsi="Arial" w:cs="Arial"/>
          <w:color w:val="000000"/>
        </w:rPr>
        <w:t>o</w:t>
      </w:r>
      <w:r w:rsidRPr="00CD1233">
        <w:rPr>
          <w:rFonts w:ascii="Arial" w:hAnsi="Arial" w:cs="Arial"/>
          <w:color w:val="000000"/>
        </w:rPr>
        <w:t>u, v níž je zhotovitel pojištěn na rizika a škody, která mohou vzniknout při jeho činnosti objednateli či třetím osobám</w:t>
      </w:r>
      <w:r w:rsidR="000E0933">
        <w:rPr>
          <w:rFonts w:ascii="Arial" w:hAnsi="Arial" w:cs="Arial"/>
          <w:color w:val="000000"/>
        </w:rPr>
        <w:t xml:space="preserve"> </w:t>
      </w:r>
      <w:r w:rsidR="000E0933" w:rsidRPr="000E0933">
        <w:rPr>
          <w:rFonts w:ascii="Arial" w:hAnsi="Arial" w:cs="Arial"/>
          <w:color w:val="000000"/>
        </w:rPr>
        <w:t>včetně možných škod způsobených pracovníky zhotovitele</w:t>
      </w:r>
      <w:r w:rsidRPr="00CD1233">
        <w:rPr>
          <w:rFonts w:ascii="Arial" w:hAnsi="Arial" w:cs="Arial"/>
          <w:color w:val="000000"/>
        </w:rPr>
        <w:t>.  Zhotovitel je povinen udržovat sjednané pojištění v platnosti po celou dobu realizace díla</w:t>
      </w:r>
      <w:r w:rsidR="002E43F5">
        <w:rPr>
          <w:rFonts w:ascii="Arial" w:hAnsi="Arial" w:cs="Arial"/>
          <w:color w:val="000000"/>
        </w:rPr>
        <w:t>.</w:t>
      </w:r>
    </w:p>
    <w:p w14:paraId="22C62711" w14:textId="57163A3D" w:rsidR="00CD1233" w:rsidRPr="00CD1233" w:rsidRDefault="00CD1233" w:rsidP="00CB7FD7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Specifické odpovědnosti zhotovitele podle této smlouvy a prostředky k nápravě, které má objednatel dle této smlouvy, jakož i případná náhrada škody, rozšiřují a žádným způsobem neomezují odpovědnost zhotovitele dle občanského zákoníku. </w:t>
      </w:r>
    </w:p>
    <w:p w14:paraId="6991CA3D" w14:textId="7B50608D" w:rsidR="00311B36" w:rsidRDefault="00311B36" w:rsidP="00311B36">
      <w:pPr>
        <w:pStyle w:val="Zkladntex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876E6">
        <w:rPr>
          <w:rFonts w:ascii="Arial" w:hAnsi="Arial" w:cs="Arial"/>
          <w:color w:val="000000"/>
        </w:rPr>
        <w:t xml:space="preserve">Zhotovitel je povinen uchovávat veškeré doklady související s realizací díla a jeho financováním (způsobem dle zákona 563/1991 Sb., o účetnictví v platném znění) </w:t>
      </w:r>
      <w:r>
        <w:rPr>
          <w:rFonts w:ascii="Arial" w:hAnsi="Arial" w:cs="Arial"/>
          <w:color w:val="000000"/>
        </w:rPr>
        <w:t xml:space="preserve">včetně účetních dokladů </w:t>
      </w:r>
      <w:r w:rsidRPr="00F876E6">
        <w:rPr>
          <w:rFonts w:ascii="Arial" w:hAnsi="Arial" w:cs="Arial"/>
          <w:color w:val="000000"/>
        </w:rPr>
        <w:t>po dobu nejméně 10 let ode dne poslední platby za provedené práce</w:t>
      </w:r>
      <w:r>
        <w:rPr>
          <w:rFonts w:ascii="Arial" w:hAnsi="Arial" w:cs="Arial"/>
          <w:color w:val="000000"/>
        </w:rPr>
        <w:t>.</w:t>
      </w:r>
    </w:p>
    <w:p w14:paraId="3C026363" w14:textId="218705AB" w:rsidR="00CD1233" w:rsidRPr="00A85B08" w:rsidRDefault="004C4BF6" w:rsidP="004766A7">
      <w:pPr>
        <w:keepNext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Článek 14</w:t>
      </w:r>
    </w:p>
    <w:p w14:paraId="42AB8F80" w14:textId="77777777" w:rsidR="00CD1233" w:rsidRPr="00CD1233" w:rsidRDefault="00CD1233" w:rsidP="00A85B08">
      <w:pPr>
        <w:pStyle w:val="Nadpis1"/>
        <w:spacing w:after="240"/>
        <w:rPr>
          <w:rFonts w:cs="Arial"/>
          <w:color w:val="000000"/>
        </w:rPr>
      </w:pPr>
      <w:r w:rsidRPr="00CD1233">
        <w:rPr>
          <w:rFonts w:cs="Arial"/>
          <w:color w:val="000000"/>
        </w:rPr>
        <w:t>Závěrečná ustanovení</w:t>
      </w:r>
    </w:p>
    <w:p w14:paraId="4AAD06BA" w14:textId="647FA4FA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Pokud tato smlouva nestanoví jinak, řídí se právní vztahy jí založené občanským zákoníkem. Nelze-li některé otázky řešit podle těchto ustanovení, použijí se obecně závazné předpisy. Pokud některé smluvní ustanovení odkazuje na právní předpis, který bude v průběhu doby trvání této smlouvy novelizován nebo bude přijat (nabude účinnosti) předpis nový, který jej nahradí, budou se smluvní strany při plnění předmětu této smlouvy, pokud v ní není řešená věc upravena odlišně, vždy řídit příslušným aktuálně platným a účinným předpisem upravujícím danou záležitost.</w:t>
      </w:r>
    </w:p>
    <w:p w14:paraId="6AE7F69E" w14:textId="030A8709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Tuto smlouvu lze měnit a doplňovat jen písemnými dodatky očíslovanými vzestupnou číselnou řadou a podepsanými oprávněnými zástupci obou smluvních stran. </w:t>
      </w:r>
    </w:p>
    <w:p w14:paraId="21EEBB32" w14:textId="0236ACA1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Při nebezpečí prodlení se za řádně doručené oznámení považuje i oznámení učiněné telefonicky, faxem či e-mailem s tím, že bude příslušnou smluvní stranou následně potvrzeno a předáno písemně v listinné podobě.</w:t>
      </w:r>
    </w:p>
    <w:p w14:paraId="5E9041AE" w14:textId="7C72FB8B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Tato smlouva je platná a účinná dnem jejího podpisu oběma smluvními stranami.</w:t>
      </w:r>
      <w:r w:rsidR="00A85B08">
        <w:rPr>
          <w:rFonts w:ascii="Arial" w:hAnsi="Arial" w:cs="Arial"/>
          <w:color w:val="000000"/>
        </w:rPr>
        <w:t xml:space="preserve"> </w:t>
      </w:r>
    </w:p>
    <w:p w14:paraId="5F34AC37" w14:textId="4D65343C" w:rsidR="00CD1233" w:rsidRPr="00CD1233" w:rsidRDefault="00A85B08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objednateli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>, případně dle dalších právních předpisu upravujících povinnost uveřejnění dokumentů vztahujících se k plnění díla dle této smlouvy.</w:t>
      </w:r>
    </w:p>
    <w:p w14:paraId="02BFAB6D" w14:textId="7B16E882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V případě rozporu ustanovení této smlouvy s ustanoveními jejích příloh, platí ustanovení smlouvy.</w:t>
      </w:r>
    </w:p>
    <w:p w14:paraId="0E20283A" w14:textId="178A8493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T</w:t>
      </w:r>
      <w:r w:rsidR="00026423">
        <w:rPr>
          <w:rFonts w:ascii="Arial" w:hAnsi="Arial" w:cs="Arial"/>
          <w:color w:val="000000"/>
        </w:rPr>
        <w:t xml:space="preserve">ato smlouva se vyhotovuje ve </w:t>
      </w:r>
      <w:r w:rsidR="0051456B">
        <w:rPr>
          <w:rFonts w:ascii="Arial" w:hAnsi="Arial" w:cs="Arial"/>
          <w:color w:val="000000"/>
        </w:rPr>
        <w:t>dvou</w:t>
      </w:r>
      <w:r w:rsidRPr="00CD1233">
        <w:rPr>
          <w:rFonts w:ascii="Arial" w:hAnsi="Arial" w:cs="Arial"/>
          <w:color w:val="000000"/>
        </w:rPr>
        <w:t xml:space="preserve"> stejnopisech, z nichž objednatel obdrží </w:t>
      </w:r>
      <w:r w:rsidR="0051456B">
        <w:rPr>
          <w:rFonts w:ascii="Arial" w:hAnsi="Arial" w:cs="Arial"/>
          <w:color w:val="000000"/>
        </w:rPr>
        <w:t>jedno</w:t>
      </w:r>
      <w:r w:rsidRPr="00CD1233">
        <w:rPr>
          <w:rFonts w:ascii="Arial" w:hAnsi="Arial" w:cs="Arial"/>
          <w:color w:val="000000"/>
        </w:rPr>
        <w:t xml:space="preserve"> vyhotovení a</w:t>
      </w:r>
      <w:r w:rsidR="00026423">
        <w:rPr>
          <w:rFonts w:ascii="Arial" w:hAnsi="Arial" w:cs="Arial"/>
          <w:color w:val="000000"/>
        </w:rPr>
        <w:t> </w:t>
      </w:r>
      <w:r w:rsidRPr="00CD1233">
        <w:rPr>
          <w:rFonts w:ascii="Arial" w:hAnsi="Arial" w:cs="Arial"/>
          <w:color w:val="000000"/>
        </w:rPr>
        <w:t xml:space="preserve">zhotovitel </w:t>
      </w:r>
      <w:r w:rsidR="0051456B">
        <w:rPr>
          <w:rFonts w:ascii="Arial" w:hAnsi="Arial" w:cs="Arial"/>
          <w:color w:val="000000"/>
        </w:rPr>
        <w:t xml:space="preserve">také </w:t>
      </w:r>
      <w:r w:rsidR="00026423">
        <w:rPr>
          <w:rFonts w:ascii="Arial" w:hAnsi="Arial" w:cs="Arial"/>
          <w:color w:val="000000"/>
        </w:rPr>
        <w:t>jedno</w:t>
      </w:r>
      <w:r w:rsidRPr="00CD1233">
        <w:rPr>
          <w:rFonts w:ascii="Arial" w:hAnsi="Arial" w:cs="Arial"/>
          <w:color w:val="000000"/>
        </w:rPr>
        <w:t xml:space="preserve"> vyhotovení.</w:t>
      </w:r>
    </w:p>
    <w:p w14:paraId="02B3F252" w14:textId="6E1CC861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Smluvní strany jsou povinny zajistit, aby v případě jejich rozdělení, sloučení, jakékoliv jiné přeměně nebo převodu práv na dceřiné společnosti byl právní nástupce zavázán stejně jako smluvní strana této smlouvy a aby v takovém případě nedošlo ke zkrácení práv druhé strany.</w:t>
      </w:r>
    </w:p>
    <w:p w14:paraId="4C63F593" w14:textId="4DF3D6FA" w:rsidR="00CD1233" w:rsidRPr="00CD1233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 xml:space="preserve">Strany ujednávají, že písemnosti doručované konvenční poštou dle této smlouvy budou zasílány </w:t>
      </w:r>
      <w:r w:rsidR="00E60D11">
        <w:rPr>
          <w:rFonts w:ascii="Arial" w:hAnsi="Arial" w:cs="Arial"/>
          <w:color w:val="000000"/>
        </w:rPr>
        <w:t>na </w:t>
      </w:r>
      <w:r w:rsidRPr="00CD1233">
        <w:rPr>
          <w:rFonts w:ascii="Arial" w:hAnsi="Arial" w:cs="Arial"/>
          <w:color w:val="000000"/>
        </w:rPr>
        <w:t>adresu uvedenou v záhlaví této smlouvy. Každá strana je povinna druhé straně neprodleně písemně oznámit případnou změnu své adresy. V případě, že druhá strana si zaslanou zásilku nevyzvedne, odmítne přijmout nebo jí nebude doručena z důvodu absence poštovní schránky nebo z důvodu změny adresy</w:t>
      </w:r>
      <w:r w:rsidR="00026423">
        <w:rPr>
          <w:rFonts w:ascii="Arial" w:hAnsi="Arial" w:cs="Arial"/>
          <w:color w:val="000000"/>
        </w:rPr>
        <w:t>,</w:t>
      </w:r>
      <w:r w:rsidRPr="00CD1233">
        <w:rPr>
          <w:rFonts w:ascii="Arial" w:hAnsi="Arial" w:cs="Arial"/>
          <w:color w:val="000000"/>
        </w:rPr>
        <w:t xml:space="preserve"> považuje se zásilka za doručenou 10. dne</w:t>
      </w:r>
      <w:r w:rsidR="00E60D11">
        <w:rPr>
          <w:rFonts w:ascii="Arial" w:hAnsi="Arial" w:cs="Arial"/>
          <w:color w:val="000000"/>
        </w:rPr>
        <w:t xml:space="preserve"> od jejího odeslání i když se o </w:t>
      </w:r>
      <w:r w:rsidRPr="00CD1233">
        <w:rPr>
          <w:rFonts w:ascii="Arial" w:hAnsi="Arial" w:cs="Arial"/>
          <w:color w:val="000000"/>
        </w:rPr>
        <w:t>ní adresát nedozvěděl.</w:t>
      </w:r>
    </w:p>
    <w:p w14:paraId="122C53A7" w14:textId="774DE6DE" w:rsidR="001D75B6" w:rsidRDefault="00CD1233" w:rsidP="00CB7FD7">
      <w:pPr>
        <w:pStyle w:val="Zkladntex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D1233">
        <w:rPr>
          <w:rFonts w:ascii="Arial" w:hAnsi="Arial" w:cs="Arial"/>
          <w:color w:val="000000"/>
        </w:rPr>
        <w:t>Smluvní strany potvrzují, že si tuto smlouvu před jejím podpisem přečetly, porozuměly jejímu obsahu, uzavírají ji svobodně a vážně.  Na důkaz toho připojují své níže uvedené podpisy.</w:t>
      </w:r>
    </w:p>
    <w:p w14:paraId="122C53A9" w14:textId="185B39C5" w:rsidR="00B0377B" w:rsidRPr="00A85B08" w:rsidRDefault="00B0377B" w:rsidP="00A85B08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>Za objedna</w:t>
      </w:r>
      <w:r w:rsidR="00A85B08">
        <w:rPr>
          <w:rFonts w:ascii="Arial" w:hAnsi="Arial" w:cs="Arial"/>
          <w:color w:val="000000"/>
          <w:sz w:val="20"/>
          <w:szCs w:val="20"/>
        </w:rPr>
        <w:t>tele v </w:t>
      </w:r>
      <w:r w:rsidR="00993FAA">
        <w:rPr>
          <w:rFonts w:ascii="Arial" w:hAnsi="Arial" w:cs="Arial"/>
          <w:color w:val="000000"/>
          <w:sz w:val="20"/>
          <w:szCs w:val="20"/>
        </w:rPr>
        <w:t>Jaroměři</w:t>
      </w:r>
      <w:r w:rsidR="00A85B08">
        <w:rPr>
          <w:rFonts w:ascii="Arial" w:hAnsi="Arial" w:cs="Arial"/>
          <w:color w:val="000000"/>
          <w:sz w:val="20"/>
          <w:szCs w:val="20"/>
        </w:rPr>
        <w:t xml:space="preserve"> dne</w:t>
      </w:r>
      <w:r w:rsidR="00370365">
        <w:rPr>
          <w:rFonts w:ascii="Arial" w:hAnsi="Arial" w:cs="Arial"/>
          <w:color w:val="000000"/>
          <w:sz w:val="20"/>
          <w:szCs w:val="20"/>
        </w:rPr>
        <w:t xml:space="preserve"> 4.1. 2021</w:t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="00993FAA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Pr="005B01B2">
        <w:rPr>
          <w:rFonts w:ascii="Arial" w:hAnsi="Arial" w:cs="Arial"/>
          <w:color w:val="000000"/>
          <w:sz w:val="20"/>
          <w:szCs w:val="20"/>
        </w:rPr>
        <w:t>zhotovitele</w:t>
      </w:r>
      <w:r w:rsidR="00370365">
        <w:rPr>
          <w:rFonts w:ascii="Arial" w:hAnsi="Arial" w:cs="Arial"/>
          <w:color w:val="000000"/>
          <w:sz w:val="20"/>
          <w:szCs w:val="20"/>
        </w:rPr>
        <w:t xml:space="preserve"> dne 4. 1. 2021</w:t>
      </w:r>
    </w:p>
    <w:p w14:paraId="122C53AA" w14:textId="77777777" w:rsidR="0080710F" w:rsidRPr="005B01B2" w:rsidRDefault="00B0377B" w:rsidP="0000760C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="00051035"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122C53AF" w14:textId="5C9AB06A" w:rsidR="003C70B6" w:rsidRPr="00CE306A" w:rsidRDefault="00051035" w:rsidP="00D83A1E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="007C0B2E" w:rsidRPr="001A5D0E">
        <w:rPr>
          <w:rFonts w:ascii="Arial" w:hAnsi="Arial" w:cs="Arial"/>
          <w:color w:val="000000"/>
          <w:sz w:val="20"/>
          <w:szCs w:val="20"/>
        </w:rPr>
        <w:t xml:space="preserve"> </w:t>
      </w:r>
      <w:r w:rsidR="007C0B2E"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122C53B0" w14:textId="3F253B6F" w:rsidR="00051035" w:rsidRPr="0000760C" w:rsidRDefault="00993FAA" w:rsidP="007E5C8E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993FAA">
        <w:rPr>
          <w:rFonts w:ascii="Arial" w:hAnsi="Arial" w:cs="Arial"/>
          <w:sz w:val="20"/>
          <w:szCs w:val="20"/>
        </w:rPr>
        <w:t>Mgr. Karel Hübner</w:t>
      </w:r>
      <w:r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370365">
        <w:rPr>
          <w:rFonts w:ascii="Arial" w:hAnsi="Arial" w:cs="Arial"/>
          <w:sz w:val="20"/>
          <w:szCs w:val="20"/>
        </w:rPr>
        <w:t>Mgr. et Mgr. Roman Grossman</w:t>
      </w:r>
    </w:p>
    <w:p w14:paraId="12CF2505" w14:textId="45E1F540" w:rsidR="0000760C" w:rsidRPr="0000760C" w:rsidRDefault="00026423" w:rsidP="00370365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ř</w:t>
      </w:r>
      <w:r w:rsidR="00993FAA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 xml:space="preserve"> školy</w:t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00760C" w:rsidRPr="0000760C">
        <w:rPr>
          <w:rFonts w:ascii="Arial" w:hAnsi="Arial" w:cs="Arial"/>
          <w:sz w:val="20"/>
          <w:szCs w:val="20"/>
        </w:rPr>
        <w:tab/>
      </w:r>
      <w:r w:rsidR="00993FAA">
        <w:rPr>
          <w:rFonts w:ascii="Arial" w:hAnsi="Arial" w:cs="Arial"/>
          <w:sz w:val="20"/>
          <w:szCs w:val="20"/>
        </w:rPr>
        <w:tab/>
      </w:r>
      <w:r w:rsidR="00370365" w:rsidRPr="00370365">
        <w:rPr>
          <w:rFonts w:ascii="Arial" w:hAnsi="Arial" w:cs="Arial"/>
          <w:sz w:val="20"/>
          <w:szCs w:val="20"/>
        </w:rPr>
        <w:t>jednatel</w:t>
      </w:r>
    </w:p>
    <w:sectPr w:rsidR="0000760C" w:rsidRPr="0000760C" w:rsidSect="0051456B">
      <w:footerReference w:type="even" r:id="rId8"/>
      <w:footerReference w:type="default" r:id="rId9"/>
      <w:pgSz w:w="11907" w:h="16840" w:code="9"/>
      <w:pgMar w:top="1135" w:right="1418" w:bottom="1134" w:left="1418" w:header="709" w:footer="4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378B" w14:textId="77777777" w:rsidR="00464585" w:rsidRDefault="00464585">
      <w:r>
        <w:separator/>
      </w:r>
    </w:p>
  </w:endnote>
  <w:endnote w:type="continuationSeparator" w:id="0">
    <w:p w14:paraId="7E212645" w14:textId="77777777" w:rsidR="00464585" w:rsidRDefault="0046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53BB" w14:textId="77777777" w:rsidR="009E7D43" w:rsidRDefault="009E7D4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9E7D43" w:rsidRDefault="009E7D4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53BD" w14:textId="77777777"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61C1670E" w14:textId="77777777"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539B765A" w14:textId="77777777"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BE" w14:textId="67D1EC56" w:rsidR="009E7D43" w:rsidRPr="007E79C1" w:rsidRDefault="009E7D43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064AD3">
      <w:rPr>
        <w:rStyle w:val="slostrnky"/>
        <w:rFonts w:ascii="Arial" w:hAnsi="Arial" w:cs="Arial"/>
        <w:noProof/>
        <w:sz w:val="16"/>
      </w:rPr>
      <w:t>15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064AD3">
      <w:rPr>
        <w:rStyle w:val="slostrnky"/>
        <w:rFonts w:ascii="Arial" w:hAnsi="Arial" w:cs="Arial"/>
        <w:noProof/>
        <w:sz w:val="16"/>
      </w:rPr>
      <w:t>15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9E7D43" w:rsidRDefault="009E7D4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9E7D43" w:rsidRPr="000F74B1" w:rsidRDefault="009E7D43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EE34A" w14:textId="77777777" w:rsidR="00464585" w:rsidRDefault="00464585">
      <w:r>
        <w:separator/>
      </w:r>
    </w:p>
  </w:footnote>
  <w:footnote w:type="continuationSeparator" w:id="0">
    <w:p w14:paraId="40566BFE" w14:textId="77777777" w:rsidR="00464585" w:rsidRDefault="0046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263"/>
    <w:multiLevelType w:val="hybridMultilevel"/>
    <w:tmpl w:val="5E4A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22795"/>
    <w:multiLevelType w:val="multilevel"/>
    <w:tmpl w:val="651C6E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BB2A6F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0A367F"/>
    <w:multiLevelType w:val="hybridMultilevel"/>
    <w:tmpl w:val="D0E2E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F150A"/>
    <w:multiLevelType w:val="hybridMultilevel"/>
    <w:tmpl w:val="A8C6359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52A37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4A65E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A25160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D04585"/>
    <w:multiLevelType w:val="hybridMultilevel"/>
    <w:tmpl w:val="7B26D8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6"/>
  </w:num>
  <w:num w:numId="3">
    <w:abstractNumId w:val="5"/>
  </w:num>
  <w:num w:numId="4">
    <w:abstractNumId w:val="18"/>
  </w:num>
  <w:num w:numId="5">
    <w:abstractNumId w:val="0"/>
  </w:num>
  <w:num w:numId="6">
    <w:abstractNumId w:val="2"/>
  </w:num>
  <w:num w:numId="7">
    <w:abstractNumId w:val="15"/>
  </w:num>
  <w:num w:numId="8">
    <w:abstractNumId w:val="3"/>
  </w:num>
  <w:num w:numId="9">
    <w:abstractNumId w:val="21"/>
  </w:num>
  <w:num w:numId="10">
    <w:abstractNumId w:val="9"/>
  </w:num>
  <w:num w:numId="11">
    <w:abstractNumId w:val="11"/>
  </w:num>
  <w:num w:numId="12">
    <w:abstractNumId w:val="20"/>
  </w:num>
  <w:num w:numId="13">
    <w:abstractNumId w:val="14"/>
  </w:num>
  <w:num w:numId="14">
    <w:abstractNumId w:val="4"/>
  </w:num>
  <w:num w:numId="15">
    <w:abstractNumId w:val="22"/>
  </w:num>
  <w:num w:numId="16">
    <w:abstractNumId w:val="7"/>
  </w:num>
  <w:num w:numId="17">
    <w:abstractNumId w:val="6"/>
  </w:num>
  <w:num w:numId="18">
    <w:abstractNumId w:val="1"/>
  </w:num>
  <w:num w:numId="19">
    <w:abstractNumId w:val="19"/>
  </w:num>
  <w:num w:numId="20">
    <w:abstractNumId w:val="13"/>
  </w:num>
  <w:num w:numId="21">
    <w:abstractNumId w:val="10"/>
  </w:num>
  <w:num w:numId="22">
    <w:abstractNumId w:val="25"/>
  </w:num>
  <w:num w:numId="23">
    <w:abstractNumId w:val="23"/>
  </w:num>
  <w:num w:numId="24">
    <w:abstractNumId w:val="28"/>
  </w:num>
  <w:num w:numId="25">
    <w:abstractNumId w:val="12"/>
  </w:num>
  <w:num w:numId="26">
    <w:abstractNumId w:val="8"/>
  </w:num>
  <w:num w:numId="27">
    <w:abstractNumId w:val="24"/>
  </w:num>
  <w:num w:numId="28">
    <w:abstractNumId w:val="26"/>
  </w:num>
  <w:num w:numId="2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0C45"/>
    <w:rsid w:val="00012DED"/>
    <w:rsid w:val="0001389D"/>
    <w:rsid w:val="00013D82"/>
    <w:rsid w:val="00015AD1"/>
    <w:rsid w:val="00017ABC"/>
    <w:rsid w:val="00021800"/>
    <w:rsid w:val="00022730"/>
    <w:rsid w:val="0002365D"/>
    <w:rsid w:val="0002388E"/>
    <w:rsid w:val="000240F5"/>
    <w:rsid w:val="0002416D"/>
    <w:rsid w:val="00025106"/>
    <w:rsid w:val="00026423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5C17"/>
    <w:rsid w:val="00056AB0"/>
    <w:rsid w:val="00060963"/>
    <w:rsid w:val="000610E8"/>
    <w:rsid w:val="000626E7"/>
    <w:rsid w:val="0006292D"/>
    <w:rsid w:val="00062CC2"/>
    <w:rsid w:val="0006320D"/>
    <w:rsid w:val="00064AD3"/>
    <w:rsid w:val="000655D1"/>
    <w:rsid w:val="00070F52"/>
    <w:rsid w:val="0007236A"/>
    <w:rsid w:val="00072D48"/>
    <w:rsid w:val="00074F09"/>
    <w:rsid w:val="0007792C"/>
    <w:rsid w:val="00077DD1"/>
    <w:rsid w:val="00080BCB"/>
    <w:rsid w:val="00082FE0"/>
    <w:rsid w:val="00082FF9"/>
    <w:rsid w:val="00083EA4"/>
    <w:rsid w:val="00084CA0"/>
    <w:rsid w:val="00092962"/>
    <w:rsid w:val="0009422B"/>
    <w:rsid w:val="0009464E"/>
    <w:rsid w:val="00095946"/>
    <w:rsid w:val="00095DED"/>
    <w:rsid w:val="000A3BCC"/>
    <w:rsid w:val="000A48D5"/>
    <w:rsid w:val="000A5DCC"/>
    <w:rsid w:val="000B5B8D"/>
    <w:rsid w:val="000B6313"/>
    <w:rsid w:val="000B7836"/>
    <w:rsid w:val="000B7FC7"/>
    <w:rsid w:val="000C0739"/>
    <w:rsid w:val="000C1C30"/>
    <w:rsid w:val="000C2D9F"/>
    <w:rsid w:val="000C3EFA"/>
    <w:rsid w:val="000C561E"/>
    <w:rsid w:val="000D06C0"/>
    <w:rsid w:val="000D0DC9"/>
    <w:rsid w:val="000D0F39"/>
    <w:rsid w:val="000D19BA"/>
    <w:rsid w:val="000D2281"/>
    <w:rsid w:val="000D442A"/>
    <w:rsid w:val="000D4ED8"/>
    <w:rsid w:val="000D51A1"/>
    <w:rsid w:val="000D7B38"/>
    <w:rsid w:val="000E0933"/>
    <w:rsid w:val="000E0AB9"/>
    <w:rsid w:val="000E1047"/>
    <w:rsid w:val="000E1243"/>
    <w:rsid w:val="000E1928"/>
    <w:rsid w:val="000E3928"/>
    <w:rsid w:val="000E3D04"/>
    <w:rsid w:val="000E465B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60B6"/>
    <w:rsid w:val="001362A2"/>
    <w:rsid w:val="001376A9"/>
    <w:rsid w:val="00142F94"/>
    <w:rsid w:val="0014428F"/>
    <w:rsid w:val="001442FB"/>
    <w:rsid w:val="00145130"/>
    <w:rsid w:val="00147C3E"/>
    <w:rsid w:val="00150389"/>
    <w:rsid w:val="001532B5"/>
    <w:rsid w:val="001536A8"/>
    <w:rsid w:val="001545BF"/>
    <w:rsid w:val="00155CB5"/>
    <w:rsid w:val="001561BA"/>
    <w:rsid w:val="00156F9D"/>
    <w:rsid w:val="00157365"/>
    <w:rsid w:val="0016043B"/>
    <w:rsid w:val="001609C9"/>
    <w:rsid w:val="001657BA"/>
    <w:rsid w:val="00165D92"/>
    <w:rsid w:val="00165F00"/>
    <w:rsid w:val="0016777D"/>
    <w:rsid w:val="001707B4"/>
    <w:rsid w:val="0017272E"/>
    <w:rsid w:val="00175974"/>
    <w:rsid w:val="00176D73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7DD6"/>
    <w:rsid w:val="001B0E4B"/>
    <w:rsid w:val="001B3EDC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E6970"/>
    <w:rsid w:val="001E6EFC"/>
    <w:rsid w:val="001F0B5C"/>
    <w:rsid w:val="001F40BA"/>
    <w:rsid w:val="001F5167"/>
    <w:rsid w:val="001F5BDE"/>
    <w:rsid w:val="001F63B9"/>
    <w:rsid w:val="001F7954"/>
    <w:rsid w:val="00201656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792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703B3"/>
    <w:rsid w:val="00270486"/>
    <w:rsid w:val="0027138A"/>
    <w:rsid w:val="00271F8B"/>
    <w:rsid w:val="002728AB"/>
    <w:rsid w:val="0027437B"/>
    <w:rsid w:val="00274C6B"/>
    <w:rsid w:val="00280A0B"/>
    <w:rsid w:val="002815DA"/>
    <w:rsid w:val="002827F9"/>
    <w:rsid w:val="00286CA4"/>
    <w:rsid w:val="00287BB9"/>
    <w:rsid w:val="002937B3"/>
    <w:rsid w:val="002A0381"/>
    <w:rsid w:val="002A0BB0"/>
    <w:rsid w:val="002A198D"/>
    <w:rsid w:val="002A7E5E"/>
    <w:rsid w:val="002B0928"/>
    <w:rsid w:val="002B152D"/>
    <w:rsid w:val="002B1550"/>
    <w:rsid w:val="002B3A2A"/>
    <w:rsid w:val="002B4589"/>
    <w:rsid w:val="002B4B13"/>
    <w:rsid w:val="002B4F61"/>
    <w:rsid w:val="002B57B7"/>
    <w:rsid w:val="002B5A99"/>
    <w:rsid w:val="002B6B92"/>
    <w:rsid w:val="002C3282"/>
    <w:rsid w:val="002C437A"/>
    <w:rsid w:val="002C4575"/>
    <w:rsid w:val="002C55BC"/>
    <w:rsid w:val="002C69AF"/>
    <w:rsid w:val="002C712C"/>
    <w:rsid w:val="002D66C0"/>
    <w:rsid w:val="002E0983"/>
    <w:rsid w:val="002E13F8"/>
    <w:rsid w:val="002E26C2"/>
    <w:rsid w:val="002E2AD9"/>
    <w:rsid w:val="002E2D4D"/>
    <w:rsid w:val="002E43F5"/>
    <w:rsid w:val="002E4C5C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7AB"/>
    <w:rsid w:val="002F6D9C"/>
    <w:rsid w:val="00304255"/>
    <w:rsid w:val="00304F84"/>
    <w:rsid w:val="003064DC"/>
    <w:rsid w:val="00311B36"/>
    <w:rsid w:val="00312CD5"/>
    <w:rsid w:val="00314A36"/>
    <w:rsid w:val="0031517C"/>
    <w:rsid w:val="00316389"/>
    <w:rsid w:val="00317B3B"/>
    <w:rsid w:val="0032033F"/>
    <w:rsid w:val="0032073E"/>
    <w:rsid w:val="00320E82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1AB7"/>
    <w:rsid w:val="00362D1D"/>
    <w:rsid w:val="00363AEB"/>
    <w:rsid w:val="0036557C"/>
    <w:rsid w:val="003673F4"/>
    <w:rsid w:val="00367B10"/>
    <w:rsid w:val="00370365"/>
    <w:rsid w:val="003707FB"/>
    <w:rsid w:val="0037273B"/>
    <w:rsid w:val="00373FD1"/>
    <w:rsid w:val="003753C6"/>
    <w:rsid w:val="003777C2"/>
    <w:rsid w:val="003814EF"/>
    <w:rsid w:val="003826CC"/>
    <w:rsid w:val="003832D4"/>
    <w:rsid w:val="00383889"/>
    <w:rsid w:val="00383EC5"/>
    <w:rsid w:val="0038487F"/>
    <w:rsid w:val="00386A28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0D9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4649"/>
    <w:rsid w:val="003F47FF"/>
    <w:rsid w:val="003F4836"/>
    <w:rsid w:val="003F65B0"/>
    <w:rsid w:val="00405FC1"/>
    <w:rsid w:val="0040758F"/>
    <w:rsid w:val="0041298D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64A9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4585"/>
    <w:rsid w:val="00465DBE"/>
    <w:rsid w:val="00467100"/>
    <w:rsid w:val="0047009A"/>
    <w:rsid w:val="00471993"/>
    <w:rsid w:val="004740B7"/>
    <w:rsid w:val="00474C57"/>
    <w:rsid w:val="004766A7"/>
    <w:rsid w:val="00476F04"/>
    <w:rsid w:val="00481EB3"/>
    <w:rsid w:val="00482D54"/>
    <w:rsid w:val="00485788"/>
    <w:rsid w:val="00485E8C"/>
    <w:rsid w:val="004876E5"/>
    <w:rsid w:val="00487E8E"/>
    <w:rsid w:val="00493348"/>
    <w:rsid w:val="00494120"/>
    <w:rsid w:val="00497E8D"/>
    <w:rsid w:val="004A12A2"/>
    <w:rsid w:val="004A1B2E"/>
    <w:rsid w:val="004A2CAB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AC6"/>
    <w:rsid w:val="004C3BC9"/>
    <w:rsid w:val="004C499A"/>
    <w:rsid w:val="004C4BF6"/>
    <w:rsid w:val="004C5E34"/>
    <w:rsid w:val="004D00EF"/>
    <w:rsid w:val="004D1C31"/>
    <w:rsid w:val="004D2A7B"/>
    <w:rsid w:val="004D3D3A"/>
    <w:rsid w:val="004D6817"/>
    <w:rsid w:val="004D69C2"/>
    <w:rsid w:val="004D7064"/>
    <w:rsid w:val="004E20CE"/>
    <w:rsid w:val="004E3C40"/>
    <w:rsid w:val="004E593C"/>
    <w:rsid w:val="004E7A01"/>
    <w:rsid w:val="004E7DCB"/>
    <w:rsid w:val="004F2D9B"/>
    <w:rsid w:val="004F346B"/>
    <w:rsid w:val="004F4CED"/>
    <w:rsid w:val="004F523F"/>
    <w:rsid w:val="004F54DB"/>
    <w:rsid w:val="004F61B5"/>
    <w:rsid w:val="004F695C"/>
    <w:rsid w:val="004F78FF"/>
    <w:rsid w:val="004F7AAE"/>
    <w:rsid w:val="004F7CA3"/>
    <w:rsid w:val="00501A1E"/>
    <w:rsid w:val="005031DE"/>
    <w:rsid w:val="005033E8"/>
    <w:rsid w:val="00503ADF"/>
    <w:rsid w:val="00505440"/>
    <w:rsid w:val="005070A8"/>
    <w:rsid w:val="005105EE"/>
    <w:rsid w:val="00512972"/>
    <w:rsid w:val="00512C43"/>
    <w:rsid w:val="0051456B"/>
    <w:rsid w:val="00514800"/>
    <w:rsid w:val="0051681D"/>
    <w:rsid w:val="00522F80"/>
    <w:rsid w:val="005231E0"/>
    <w:rsid w:val="00526029"/>
    <w:rsid w:val="00527531"/>
    <w:rsid w:val="00532652"/>
    <w:rsid w:val="00534B36"/>
    <w:rsid w:val="00536BF9"/>
    <w:rsid w:val="0053788C"/>
    <w:rsid w:val="0054082C"/>
    <w:rsid w:val="00541912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4A84"/>
    <w:rsid w:val="005765A7"/>
    <w:rsid w:val="005802D4"/>
    <w:rsid w:val="005809F4"/>
    <w:rsid w:val="00583349"/>
    <w:rsid w:val="00590DC1"/>
    <w:rsid w:val="005944FF"/>
    <w:rsid w:val="00594F02"/>
    <w:rsid w:val="00594FEB"/>
    <w:rsid w:val="00595763"/>
    <w:rsid w:val="005969F2"/>
    <w:rsid w:val="00597B8F"/>
    <w:rsid w:val="005A30FA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281"/>
    <w:rsid w:val="005B3C31"/>
    <w:rsid w:val="005B3F0E"/>
    <w:rsid w:val="005B5AA9"/>
    <w:rsid w:val="005C19C4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4FA"/>
    <w:rsid w:val="005E5280"/>
    <w:rsid w:val="005E6086"/>
    <w:rsid w:val="005E672E"/>
    <w:rsid w:val="005F16F0"/>
    <w:rsid w:val="005F3B9F"/>
    <w:rsid w:val="005F5861"/>
    <w:rsid w:val="005F5FDC"/>
    <w:rsid w:val="005F62D7"/>
    <w:rsid w:val="005F7A93"/>
    <w:rsid w:val="005F7C89"/>
    <w:rsid w:val="00600A94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1137"/>
    <w:rsid w:val="006436F2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754E"/>
    <w:rsid w:val="00667A33"/>
    <w:rsid w:val="00670111"/>
    <w:rsid w:val="006707D2"/>
    <w:rsid w:val="0067137E"/>
    <w:rsid w:val="00672925"/>
    <w:rsid w:val="00672E2E"/>
    <w:rsid w:val="00676F75"/>
    <w:rsid w:val="00677C75"/>
    <w:rsid w:val="00681AC6"/>
    <w:rsid w:val="006846F5"/>
    <w:rsid w:val="00686DB2"/>
    <w:rsid w:val="00687BC4"/>
    <w:rsid w:val="00690877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4F63"/>
    <w:rsid w:val="006B6511"/>
    <w:rsid w:val="006B651F"/>
    <w:rsid w:val="006B7202"/>
    <w:rsid w:val="006C1BEA"/>
    <w:rsid w:val="006C1C32"/>
    <w:rsid w:val="006C2FAC"/>
    <w:rsid w:val="006C443E"/>
    <w:rsid w:val="006C58C9"/>
    <w:rsid w:val="006D2F24"/>
    <w:rsid w:val="006D60F9"/>
    <w:rsid w:val="006D6677"/>
    <w:rsid w:val="006D6770"/>
    <w:rsid w:val="006D6A69"/>
    <w:rsid w:val="006D6AD1"/>
    <w:rsid w:val="006D7039"/>
    <w:rsid w:val="006E07C8"/>
    <w:rsid w:val="006E0A02"/>
    <w:rsid w:val="006E3CCB"/>
    <w:rsid w:val="006E6174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49F2"/>
    <w:rsid w:val="00716E11"/>
    <w:rsid w:val="0071762D"/>
    <w:rsid w:val="00717FA0"/>
    <w:rsid w:val="007209B0"/>
    <w:rsid w:val="007225D3"/>
    <w:rsid w:val="007225E3"/>
    <w:rsid w:val="00725028"/>
    <w:rsid w:val="00726649"/>
    <w:rsid w:val="00727E32"/>
    <w:rsid w:val="00730D84"/>
    <w:rsid w:val="0073118C"/>
    <w:rsid w:val="00731426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6E75"/>
    <w:rsid w:val="00747284"/>
    <w:rsid w:val="00754E4B"/>
    <w:rsid w:val="007556C2"/>
    <w:rsid w:val="00757D05"/>
    <w:rsid w:val="007608CB"/>
    <w:rsid w:val="00764507"/>
    <w:rsid w:val="00764BD2"/>
    <w:rsid w:val="00767028"/>
    <w:rsid w:val="0076703A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53C4"/>
    <w:rsid w:val="007A6A5D"/>
    <w:rsid w:val="007A7CD0"/>
    <w:rsid w:val="007B1281"/>
    <w:rsid w:val="007B1A9A"/>
    <w:rsid w:val="007B217D"/>
    <w:rsid w:val="007B2CC6"/>
    <w:rsid w:val="007B3183"/>
    <w:rsid w:val="007B3D7C"/>
    <w:rsid w:val="007B619F"/>
    <w:rsid w:val="007B6875"/>
    <w:rsid w:val="007B72C0"/>
    <w:rsid w:val="007C095D"/>
    <w:rsid w:val="007C0B2E"/>
    <w:rsid w:val="007C1A7C"/>
    <w:rsid w:val="007C1AB0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64B"/>
    <w:rsid w:val="007E4D5A"/>
    <w:rsid w:val="007E5149"/>
    <w:rsid w:val="007E5BA9"/>
    <w:rsid w:val="007E5C8E"/>
    <w:rsid w:val="007E6BBA"/>
    <w:rsid w:val="007E79C1"/>
    <w:rsid w:val="007F0D83"/>
    <w:rsid w:val="007F145D"/>
    <w:rsid w:val="007F2F8D"/>
    <w:rsid w:val="007F3C35"/>
    <w:rsid w:val="007F4763"/>
    <w:rsid w:val="007F4D9D"/>
    <w:rsid w:val="0080005B"/>
    <w:rsid w:val="00800F3B"/>
    <w:rsid w:val="0080104B"/>
    <w:rsid w:val="008029DE"/>
    <w:rsid w:val="00804E38"/>
    <w:rsid w:val="0080710F"/>
    <w:rsid w:val="008134A3"/>
    <w:rsid w:val="0081536B"/>
    <w:rsid w:val="00815BB3"/>
    <w:rsid w:val="00815EF3"/>
    <w:rsid w:val="008168D1"/>
    <w:rsid w:val="00816C69"/>
    <w:rsid w:val="00816E4E"/>
    <w:rsid w:val="00817A09"/>
    <w:rsid w:val="00820E67"/>
    <w:rsid w:val="0082108D"/>
    <w:rsid w:val="008215B7"/>
    <w:rsid w:val="00823338"/>
    <w:rsid w:val="00824A34"/>
    <w:rsid w:val="008257E3"/>
    <w:rsid w:val="00827618"/>
    <w:rsid w:val="00834498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653A"/>
    <w:rsid w:val="00857068"/>
    <w:rsid w:val="00857F24"/>
    <w:rsid w:val="00863E8F"/>
    <w:rsid w:val="00864601"/>
    <w:rsid w:val="00867D9E"/>
    <w:rsid w:val="0087016D"/>
    <w:rsid w:val="00870B77"/>
    <w:rsid w:val="008749FF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F16"/>
    <w:rsid w:val="00887461"/>
    <w:rsid w:val="00890BB7"/>
    <w:rsid w:val="00891548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7CFB"/>
    <w:rsid w:val="008B1192"/>
    <w:rsid w:val="008B1250"/>
    <w:rsid w:val="008B1B8A"/>
    <w:rsid w:val="008B214C"/>
    <w:rsid w:val="008B3025"/>
    <w:rsid w:val="008B4915"/>
    <w:rsid w:val="008B50C3"/>
    <w:rsid w:val="008C058A"/>
    <w:rsid w:val="008C07CF"/>
    <w:rsid w:val="008C0925"/>
    <w:rsid w:val="008C2E32"/>
    <w:rsid w:val="008C3C29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5F26"/>
    <w:rsid w:val="008D6471"/>
    <w:rsid w:val="008E1EB8"/>
    <w:rsid w:val="008E24CB"/>
    <w:rsid w:val="008E4E07"/>
    <w:rsid w:val="008E6D0B"/>
    <w:rsid w:val="008E7B37"/>
    <w:rsid w:val="008F1A32"/>
    <w:rsid w:val="008F4A3B"/>
    <w:rsid w:val="008F6595"/>
    <w:rsid w:val="008F6A31"/>
    <w:rsid w:val="008F6A3E"/>
    <w:rsid w:val="008F7721"/>
    <w:rsid w:val="009030EA"/>
    <w:rsid w:val="00903114"/>
    <w:rsid w:val="00903ECB"/>
    <w:rsid w:val="009066D2"/>
    <w:rsid w:val="009074AB"/>
    <w:rsid w:val="00907C8A"/>
    <w:rsid w:val="00907EEB"/>
    <w:rsid w:val="0091130A"/>
    <w:rsid w:val="00911A8F"/>
    <w:rsid w:val="00912467"/>
    <w:rsid w:val="009140A5"/>
    <w:rsid w:val="00921511"/>
    <w:rsid w:val="0092210C"/>
    <w:rsid w:val="0092368B"/>
    <w:rsid w:val="00923697"/>
    <w:rsid w:val="00923EC9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030A"/>
    <w:rsid w:val="0094166E"/>
    <w:rsid w:val="00943F04"/>
    <w:rsid w:val="00944270"/>
    <w:rsid w:val="0094433B"/>
    <w:rsid w:val="0094449C"/>
    <w:rsid w:val="0094543B"/>
    <w:rsid w:val="00945BF5"/>
    <w:rsid w:val="0094669D"/>
    <w:rsid w:val="00951799"/>
    <w:rsid w:val="00951CA8"/>
    <w:rsid w:val="00952B9C"/>
    <w:rsid w:val="0095305E"/>
    <w:rsid w:val="0095759F"/>
    <w:rsid w:val="00960C73"/>
    <w:rsid w:val="00962776"/>
    <w:rsid w:val="0096289F"/>
    <w:rsid w:val="00962CE3"/>
    <w:rsid w:val="00964559"/>
    <w:rsid w:val="0096575B"/>
    <w:rsid w:val="00965766"/>
    <w:rsid w:val="009658FA"/>
    <w:rsid w:val="009660BC"/>
    <w:rsid w:val="009672E2"/>
    <w:rsid w:val="0096742F"/>
    <w:rsid w:val="00972810"/>
    <w:rsid w:val="00974BEE"/>
    <w:rsid w:val="00977E0B"/>
    <w:rsid w:val="0098178D"/>
    <w:rsid w:val="00991374"/>
    <w:rsid w:val="00991941"/>
    <w:rsid w:val="00991ED0"/>
    <w:rsid w:val="00992272"/>
    <w:rsid w:val="00993FAA"/>
    <w:rsid w:val="009A0998"/>
    <w:rsid w:val="009A09FF"/>
    <w:rsid w:val="009A1C0A"/>
    <w:rsid w:val="009A2043"/>
    <w:rsid w:val="009A4B00"/>
    <w:rsid w:val="009A4B98"/>
    <w:rsid w:val="009A5D0C"/>
    <w:rsid w:val="009A76A5"/>
    <w:rsid w:val="009B1BD5"/>
    <w:rsid w:val="009B2B52"/>
    <w:rsid w:val="009B4DCE"/>
    <w:rsid w:val="009B5FDB"/>
    <w:rsid w:val="009B6217"/>
    <w:rsid w:val="009B6359"/>
    <w:rsid w:val="009C02EE"/>
    <w:rsid w:val="009C19A7"/>
    <w:rsid w:val="009C54CA"/>
    <w:rsid w:val="009C6F1C"/>
    <w:rsid w:val="009C7836"/>
    <w:rsid w:val="009C7EE0"/>
    <w:rsid w:val="009D1DD5"/>
    <w:rsid w:val="009D25CC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10438"/>
    <w:rsid w:val="00A107E7"/>
    <w:rsid w:val="00A12E9A"/>
    <w:rsid w:val="00A2152C"/>
    <w:rsid w:val="00A236E4"/>
    <w:rsid w:val="00A31773"/>
    <w:rsid w:val="00A335AF"/>
    <w:rsid w:val="00A34A02"/>
    <w:rsid w:val="00A36F94"/>
    <w:rsid w:val="00A4189E"/>
    <w:rsid w:val="00A435EB"/>
    <w:rsid w:val="00A4524B"/>
    <w:rsid w:val="00A461C5"/>
    <w:rsid w:val="00A554F5"/>
    <w:rsid w:val="00A57ADE"/>
    <w:rsid w:val="00A6179A"/>
    <w:rsid w:val="00A61F5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446B"/>
    <w:rsid w:val="00A8446D"/>
    <w:rsid w:val="00A85378"/>
    <w:rsid w:val="00A857D6"/>
    <w:rsid w:val="00A85B08"/>
    <w:rsid w:val="00A85B8A"/>
    <w:rsid w:val="00A85F9D"/>
    <w:rsid w:val="00A90614"/>
    <w:rsid w:val="00A90708"/>
    <w:rsid w:val="00A9120F"/>
    <w:rsid w:val="00A915F1"/>
    <w:rsid w:val="00A91F14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282D"/>
    <w:rsid w:val="00AC4421"/>
    <w:rsid w:val="00AC653E"/>
    <w:rsid w:val="00AD18DA"/>
    <w:rsid w:val="00AD1B14"/>
    <w:rsid w:val="00AD2C9E"/>
    <w:rsid w:val="00AD371C"/>
    <w:rsid w:val="00AD45FF"/>
    <w:rsid w:val="00AD59AB"/>
    <w:rsid w:val="00AD6E5E"/>
    <w:rsid w:val="00AD7911"/>
    <w:rsid w:val="00AE024F"/>
    <w:rsid w:val="00AE229D"/>
    <w:rsid w:val="00AE287A"/>
    <w:rsid w:val="00AE3A2A"/>
    <w:rsid w:val="00AF59C8"/>
    <w:rsid w:val="00B0377B"/>
    <w:rsid w:val="00B04131"/>
    <w:rsid w:val="00B05A22"/>
    <w:rsid w:val="00B06A3E"/>
    <w:rsid w:val="00B077EE"/>
    <w:rsid w:val="00B10308"/>
    <w:rsid w:val="00B11E60"/>
    <w:rsid w:val="00B11EA7"/>
    <w:rsid w:val="00B12176"/>
    <w:rsid w:val="00B14006"/>
    <w:rsid w:val="00B1472A"/>
    <w:rsid w:val="00B14DA8"/>
    <w:rsid w:val="00B14FA6"/>
    <w:rsid w:val="00B15589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4A9D"/>
    <w:rsid w:val="00B57719"/>
    <w:rsid w:val="00B60551"/>
    <w:rsid w:val="00B61091"/>
    <w:rsid w:val="00B6110B"/>
    <w:rsid w:val="00B61A8A"/>
    <w:rsid w:val="00B62EC9"/>
    <w:rsid w:val="00B63AE5"/>
    <w:rsid w:val="00B71981"/>
    <w:rsid w:val="00B723E3"/>
    <w:rsid w:val="00B73D3D"/>
    <w:rsid w:val="00B73E3E"/>
    <w:rsid w:val="00B74454"/>
    <w:rsid w:val="00B75E73"/>
    <w:rsid w:val="00B774AF"/>
    <w:rsid w:val="00B831CE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2D27"/>
    <w:rsid w:val="00BD301D"/>
    <w:rsid w:val="00BD3CEC"/>
    <w:rsid w:val="00BD5051"/>
    <w:rsid w:val="00BD5269"/>
    <w:rsid w:val="00BD5AF9"/>
    <w:rsid w:val="00BD6DAC"/>
    <w:rsid w:val="00BE44DE"/>
    <w:rsid w:val="00BE484F"/>
    <w:rsid w:val="00BF13B8"/>
    <w:rsid w:val="00BF2672"/>
    <w:rsid w:val="00BF42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5B07"/>
    <w:rsid w:val="00C168AE"/>
    <w:rsid w:val="00C27402"/>
    <w:rsid w:val="00C279B7"/>
    <w:rsid w:val="00C3063A"/>
    <w:rsid w:val="00C3101B"/>
    <w:rsid w:val="00C3184D"/>
    <w:rsid w:val="00C3197B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45FE"/>
    <w:rsid w:val="00C75552"/>
    <w:rsid w:val="00C75D6A"/>
    <w:rsid w:val="00C779F1"/>
    <w:rsid w:val="00C80965"/>
    <w:rsid w:val="00C80B3C"/>
    <w:rsid w:val="00C84E79"/>
    <w:rsid w:val="00C8797E"/>
    <w:rsid w:val="00C91905"/>
    <w:rsid w:val="00C919B3"/>
    <w:rsid w:val="00C94511"/>
    <w:rsid w:val="00C950B8"/>
    <w:rsid w:val="00C96346"/>
    <w:rsid w:val="00CA1890"/>
    <w:rsid w:val="00CA69D4"/>
    <w:rsid w:val="00CA7653"/>
    <w:rsid w:val="00CB1326"/>
    <w:rsid w:val="00CB142D"/>
    <w:rsid w:val="00CB2895"/>
    <w:rsid w:val="00CB3F56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59AC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488E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11EB9"/>
    <w:rsid w:val="00D14E5B"/>
    <w:rsid w:val="00D23626"/>
    <w:rsid w:val="00D250CD"/>
    <w:rsid w:val="00D26831"/>
    <w:rsid w:val="00D26A2E"/>
    <w:rsid w:val="00D27C51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D9"/>
    <w:rsid w:val="00D62AB2"/>
    <w:rsid w:val="00D62CAB"/>
    <w:rsid w:val="00D66256"/>
    <w:rsid w:val="00D71D2E"/>
    <w:rsid w:val="00D723D0"/>
    <w:rsid w:val="00D72DB9"/>
    <w:rsid w:val="00D736CB"/>
    <w:rsid w:val="00D74A51"/>
    <w:rsid w:val="00D813A6"/>
    <w:rsid w:val="00D81939"/>
    <w:rsid w:val="00D83A1E"/>
    <w:rsid w:val="00D84E89"/>
    <w:rsid w:val="00D87B55"/>
    <w:rsid w:val="00D9194F"/>
    <w:rsid w:val="00D91DC8"/>
    <w:rsid w:val="00D93D86"/>
    <w:rsid w:val="00DA2923"/>
    <w:rsid w:val="00DA3633"/>
    <w:rsid w:val="00DA3A63"/>
    <w:rsid w:val="00DA3CCD"/>
    <w:rsid w:val="00DA42B5"/>
    <w:rsid w:val="00DA5CE5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4D15"/>
    <w:rsid w:val="00DC67E2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01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5658"/>
    <w:rsid w:val="00E36420"/>
    <w:rsid w:val="00E36DAC"/>
    <w:rsid w:val="00E37FFB"/>
    <w:rsid w:val="00E43071"/>
    <w:rsid w:val="00E47724"/>
    <w:rsid w:val="00E47E63"/>
    <w:rsid w:val="00E50B2B"/>
    <w:rsid w:val="00E50D0E"/>
    <w:rsid w:val="00E511DE"/>
    <w:rsid w:val="00E52CF3"/>
    <w:rsid w:val="00E5357D"/>
    <w:rsid w:val="00E538D2"/>
    <w:rsid w:val="00E54A15"/>
    <w:rsid w:val="00E54DDA"/>
    <w:rsid w:val="00E6027B"/>
    <w:rsid w:val="00E60D11"/>
    <w:rsid w:val="00E61BF6"/>
    <w:rsid w:val="00E6213E"/>
    <w:rsid w:val="00E62791"/>
    <w:rsid w:val="00E63BB1"/>
    <w:rsid w:val="00E67A7F"/>
    <w:rsid w:val="00E70292"/>
    <w:rsid w:val="00E70CB3"/>
    <w:rsid w:val="00E70E3F"/>
    <w:rsid w:val="00E71041"/>
    <w:rsid w:val="00E72E1F"/>
    <w:rsid w:val="00E73BF8"/>
    <w:rsid w:val="00E76A01"/>
    <w:rsid w:val="00E870F7"/>
    <w:rsid w:val="00E87946"/>
    <w:rsid w:val="00E91773"/>
    <w:rsid w:val="00E94BE8"/>
    <w:rsid w:val="00E94F06"/>
    <w:rsid w:val="00E962CA"/>
    <w:rsid w:val="00EA192A"/>
    <w:rsid w:val="00EA5A66"/>
    <w:rsid w:val="00EA6463"/>
    <w:rsid w:val="00EB0556"/>
    <w:rsid w:val="00EB0BD8"/>
    <w:rsid w:val="00EB19A6"/>
    <w:rsid w:val="00EB44C3"/>
    <w:rsid w:val="00EB732C"/>
    <w:rsid w:val="00EB7576"/>
    <w:rsid w:val="00EC0654"/>
    <w:rsid w:val="00EC1C2B"/>
    <w:rsid w:val="00EC3502"/>
    <w:rsid w:val="00EC4061"/>
    <w:rsid w:val="00EC4604"/>
    <w:rsid w:val="00EC59D4"/>
    <w:rsid w:val="00ED199B"/>
    <w:rsid w:val="00ED2697"/>
    <w:rsid w:val="00ED4582"/>
    <w:rsid w:val="00ED4B12"/>
    <w:rsid w:val="00ED51DD"/>
    <w:rsid w:val="00ED57A5"/>
    <w:rsid w:val="00ED5E1B"/>
    <w:rsid w:val="00ED6112"/>
    <w:rsid w:val="00ED6171"/>
    <w:rsid w:val="00ED6422"/>
    <w:rsid w:val="00ED72F3"/>
    <w:rsid w:val="00EE354E"/>
    <w:rsid w:val="00EE5BA0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EF7E91"/>
    <w:rsid w:val="00F001DB"/>
    <w:rsid w:val="00F00C11"/>
    <w:rsid w:val="00F02533"/>
    <w:rsid w:val="00F02C1E"/>
    <w:rsid w:val="00F038E6"/>
    <w:rsid w:val="00F06662"/>
    <w:rsid w:val="00F0756C"/>
    <w:rsid w:val="00F075E0"/>
    <w:rsid w:val="00F07807"/>
    <w:rsid w:val="00F07D47"/>
    <w:rsid w:val="00F11C86"/>
    <w:rsid w:val="00F14201"/>
    <w:rsid w:val="00F1549D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1224"/>
    <w:rsid w:val="00F43635"/>
    <w:rsid w:val="00F4552D"/>
    <w:rsid w:val="00F45E3F"/>
    <w:rsid w:val="00F51ECC"/>
    <w:rsid w:val="00F527D0"/>
    <w:rsid w:val="00F530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C45"/>
    <w:rsid w:val="00F92A03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3E70"/>
    <w:rsid w:val="00FC456D"/>
    <w:rsid w:val="00FD058A"/>
    <w:rsid w:val="00FD0A38"/>
    <w:rsid w:val="00FD41AE"/>
    <w:rsid w:val="00FD5567"/>
    <w:rsid w:val="00FE1790"/>
    <w:rsid w:val="00FE4EDD"/>
    <w:rsid w:val="00FE537B"/>
    <w:rsid w:val="00FE541B"/>
    <w:rsid w:val="00FF119B"/>
    <w:rsid w:val="00FF4DE1"/>
    <w:rsid w:val="00FF52AB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2C5228"/>
  <w15:docId w15:val="{F014C0B5-8E87-44D2-970B-B2279277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7906-7B96-4A8D-BC30-7E10EFFC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4802</Words>
  <Characters>28333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33069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Hübner Karel</cp:lastModifiedBy>
  <cp:revision>4</cp:revision>
  <cp:lastPrinted>2016-03-15T12:30:00Z</cp:lastPrinted>
  <dcterms:created xsi:type="dcterms:W3CDTF">2021-01-08T10:46:00Z</dcterms:created>
  <dcterms:modified xsi:type="dcterms:W3CDTF">2021-01-08T11:05:00Z</dcterms:modified>
</cp:coreProperties>
</file>