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2" w:rsidRDefault="00444FE2" w:rsidP="00444FE2"/>
    <w:p w:rsidR="00444FE2" w:rsidRDefault="00444FE2" w:rsidP="00444FE2">
      <w:pPr>
        <w:autoSpaceDE w:val="0"/>
        <w:autoSpaceDN w:val="0"/>
        <w:adjustRightInd w:val="0"/>
        <w:spacing w:after="0" w:line="240" w:lineRule="auto"/>
        <w:rPr>
          <w:rFonts w:ascii="QuadraatSans-Regular" w:hAnsi="QuadraatSans-Regular" w:cs="QuadraatSans-Regular"/>
          <w:sz w:val="24"/>
          <w:szCs w:val="24"/>
        </w:rPr>
      </w:pPr>
      <w:proofErr w:type="spellStart"/>
      <w:r>
        <w:rPr>
          <w:rFonts w:ascii="QuadraatSans-Regular" w:hAnsi="QuadraatSans-Regular" w:cs="QuadraatSans-Regular"/>
          <w:sz w:val="24"/>
          <w:szCs w:val="24"/>
        </w:rPr>
        <w:t>Eliska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Svobodova,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Sravya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Ganesh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, Petr Svoboda, Zuzana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Loubalova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,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Shubhangini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Kataruka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>,</w:t>
      </w:r>
    </w:p>
    <w:p w:rsidR="00444FE2" w:rsidRDefault="00444FE2" w:rsidP="00444FE2">
      <w:pPr>
        <w:autoSpaceDE w:val="0"/>
        <w:autoSpaceDN w:val="0"/>
        <w:adjustRightInd w:val="0"/>
        <w:spacing w:after="0" w:line="240" w:lineRule="auto"/>
        <w:rPr>
          <w:rFonts w:ascii="QuadraatSans-Regular" w:hAnsi="QuadraatSans-Regular" w:cs="QuadraatSans-Regular"/>
          <w:sz w:val="23"/>
          <w:szCs w:val="23"/>
        </w:rPr>
      </w:pPr>
      <w:r>
        <w:rPr>
          <w:rFonts w:ascii="QuadraatSans-Regular" w:hAnsi="QuadraatSans-Regular" w:cs="QuadraatSans-Regular"/>
          <w:sz w:val="24"/>
          <w:szCs w:val="24"/>
        </w:rPr>
        <w:t xml:space="preserve">Joseph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Pasulka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were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accepted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to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participate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at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the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EMBO workshop</w:t>
      </w:r>
      <w:r>
        <w:rPr>
          <w:rFonts w:ascii="QuadraatSans-Regular" w:hAnsi="QuadraatSans-Regular" w:cs="QuadraatSans-Regular"/>
          <w:sz w:val="23"/>
          <w:szCs w:val="23"/>
        </w:rPr>
        <w:t>.</w:t>
      </w:r>
    </w:p>
    <w:p w:rsidR="00444FE2" w:rsidRDefault="00444FE2" w:rsidP="00444FE2">
      <w:pPr>
        <w:autoSpaceDE w:val="0"/>
        <w:autoSpaceDN w:val="0"/>
        <w:adjustRightInd w:val="0"/>
        <w:spacing w:after="0" w:line="240" w:lineRule="auto"/>
        <w:rPr>
          <w:rFonts w:ascii="QuadraatSans-Regular" w:hAnsi="QuadraatSans-Regular" w:cs="QuadraatSans-Regular"/>
          <w:sz w:val="24"/>
          <w:szCs w:val="24"/>
        </w:rPr>
      </w:pPr>
      <w:proofErr w:type="spellStart"/>
      <w:r>
        <w:rPr>
          <w:rFonts w:ascii="QuadraatSans-Regular" w:hAnsi="QuadraatSans-Regular" w:cs="QuadraatSans-Regular"/>
          <w:sz w:val="24"/>
          <w:szCs w:val="24"/>
        </w:rPr>
        <w:t>Participation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in EMBO Workshop “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Awakening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of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the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genome: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The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maternal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to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zygotic</w:t>
      </w:r>
      <w:proofErr w:type="spellEnd"/>
    </w:p>
    <w:p w:rsidR="00444FE2" w:rsidRDefault="00444FE2" w:rsidP="00444FE2">
      <w:proofErr w:type="spellStart"/>
      <w:r>
        <w:rPr>
          <w:rFonts w:ascii="QuadraatSans-Regular" w:hAnsi="QuadraatSans-Regular" w:cs="QuadraatSans-Regular"/>
          <w:sz w:val="24"/>
          <w:szCs w:val="24"/>
        </w:rPr>
        <w:t>transition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", MPI-CBG,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Dresden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,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Germany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from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23–26 </w:t>
      </w:r>
      <w:proofErr w:type="spellStart"/>
      <w:r>
        <w:rPr>
          <w:rFonts w:ascii="QuadraatSans-Regular" w:hAnsi="QuadraatSans-Regular" w:cs="QuadraatSans-Regular"/>
          <w:sz w:val="24"/>
          <w:szCs w:val="24"/>
        </w:rPr>
        <w:t>April</w:t>
      </w:r>
      <w:proofErr w:type="spellEnd"/>
      <w:r>
        <w:rPr>
          <w:rFonts w:ascii="QuadraatSans-Regular" w:hAnsi="QuadraatSans-Regular" w:cs="QuadraatSans-Regular"/>
          <w:sz w:val="24"/>
          <w:szCs w:val="24"/>
        </w:rPr>
        <w:t xml:space="preserve"> 2017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:rsidR="00444FE2" w:rsidRPr="00444FE2" w:rsidRDefault="00444FE2" w:rsidP="00444FE2"/>
    <w:p w:rsidR="00444FE2" w:rsidRDefault="00444FE2" w:rsidP="00444FE2"/>
    <w:p w:rsidR="00444FE2" w:rsidRPr="00444FE2" w:rsidRDefault="00444FE2" w:rsidP="00444FE2">
      <w:proofErr w:type="spellStart"/>
      <w:r>
        <w:t>Antje</w:t>
      </w:r>
      <w:proofErr w:type="spellEnd"/>
      <w:r>
        <w:t xml:space="preserve"> Franz</w:t>
      </w:r>
      <w:r>
        <w:br/>
        <w:t xml:space="preserve">&gt; </w:t>
      </w:r>
      <w:proofErr w:type="spellStart"/>
      <w:r>
        <w:t>Assistant</w:t>
      </w:r>
      <w:proofErr w:type="spellEnd"/>
      <w:r>
        <w:br/>
        <w:t>&gt; Max Planck Institute</w:t>
      </w:r>
      <w:r>
        <w:br/>
        <w:t xml:space="preserve">&gt;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Cell Biology and </w:t>
      </w:r>
      <w:proofErr w:type="spellStart"/>
      <w:r>
        <w:t>Genetics</w:t>
      </w:r>
      <w:proofErr w:type="spellEnd"/>
      <w:r>
        <w:br/>
        <w:t xml:space="preserve">&gt; </w:t>
      </w:r>
      <w:proofErr w:type="spellStart"/>
      <w:r>
        <w:t>Pfotenhauerstrasse</w:t>
      </w:r>
      <w:proofErr w:type="spellEnd"/>
      <w:r>
        <w:t xml:space="preserve"> 108</w:t>
      </w:r>
      <w:r>
        <w:br/>
        <w:t xml:space="preserve">&gt; 01307 </w:t>
      </w:r>
      <w:proofErr w:type="spellStart"/>
      <w:r>
        <w:t>Dresden</w:t>
      </w:r>
      <w:proofErr w:type="spellEnd"/>
      <w:r>
        <w:br/>
        <w:t xml:space="preserve">&gt; </w:t>
      </w:r>
      <w:proofErr w:type="spellStart"/>
      <w:r>
        <w:t>Germany</w:t>
      </w:r>
      <w:proofErr w:type="spellEnd"/>
    </w:p>
    <w:p w:rsidR="00F64582" w:rsidRPr="00444FE2" w:rsidRDefault="00F64582" w:rsidP="00444FE2">
      <w:bookmarkStart w:id="0" w:name="_GoBack"/>
      <w:bookmarkEnd w:id="0"/>
    </w:p>
    <w:sectPr w:rsidR="00F64582" w:rsidRPr="0044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uadraat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E2"/>
    <w:rsid w:val="00444FE2"/>
    <w:rsid w:val="00F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2DBC-51F5-4E86-A087-1074519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2</cp:revision>
  <dcterms:created xsi:type="dcterms:W3CDTF">2017-02-24T08:21:00Z</dcterms:created>
  <dcterms:modified xsi:type="dcterms:W3CDTF">2017-02-24T08:24:00Z</dcterms:modified>
</cp:coreProperties>
</file>