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02266" w14:textId="77777777" w:rsidR="00384C39" w:rsidRDefault="00384C39" w:rsidP="00384C39">
      <w:pPr>
        <w:pStyle w:val="Default"/>
      </w:pPr>
    </w:p>
    <w:p w14:paraId="19145B2E" w14:textId="5DC51C9A" w:rsidR="00384C39" w:rsidRDefault="00384C39" w:rsidP="004838F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SMLOUVA O </w:t>
      </w:r>
      <w:r w:rsidR="00E31CE6">
        <w:rPr>
          <w:b/>
          <w:bCs/>
          <w:sz w:val="23"/>
          <w:szCs w:val="23"/>
        </w:rPr>
        <w:t>DÍLO</w:t>
      </w:r>
    </w:p>
    <w:p w14:paraId="56703EB5" w14:textId="77777777" w:rsidR="00E31CE6" w:rsidRPr="00E31CE6" w:rsidRDefault="00E31CE6" w:rsidP="00E31CE6">
      <w:pPr>
        <w:pStyle w:val="Nadpis20"/>
        <w:keepNext/>
        <w:keepLines/>
        <w:shd w:val="clear" w:color="auto" w:fill="auto"/>
        <w:rPr>
          <w:rFonts w:ascii="Arial" w:hAnsi="Arial" w:cs="Arial"/>
          <w:sz w:val="24"/>
          <w:szCs w:val="24"/>
        </w:rPr>
      </w:pPr>
      <w:bookmarkStart w:id="0" w:name="bookmark2"/>
      <w:bookmarkStart w:id="1" w:name="bookmark3"/>
      <w:r w:rsidRPr="00E31CE6">
        <w:rPr>
          <w:rFonts w:ascii="Arial" w:hAnsi="Arial" w:cs="Arial"/>
          <w:sz w:val="24"/>
          <w:szCs w:val="24"/>
          <w:lang w:eastAsia="cs-CZ" w:bidi="cs-CZ"/>
        </w:rPr>
        <w:t>uzavřená dle Obchodního zákoníku, zákon č.513/1991 Sb.</w:t>
      </w:r>
      <w:bookmarkEnd w:id="0"/>
      <w:bookmarkEnd w:id="1"/>
    </w:p>
    <w:p w14:paraId="6DE71DD4" w14:textId="77777777" w:rsidR="00E31CE6" w:rsidRDefault="00E31CE6" w:rsidP="004838F0">
      <w:pPr>
        <w:pStyle w:val="Default"/>
        <w:jc w:val="center"/>
        <w:rPr>
          <w:sz w:val="23"/>
          <w:szCs w:val="23"/>
        </w:rPr>
      </w:pPr>
    </w:p>
    <w:p w14:paraId="3CFAA90F" w14:textId="77777777" w:rsidR="00384C39" w:rsidRDefault="00384C39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Smluvní strany: </w:t>
      </w:r>
    </w:p>
    <w:p w14:paraId="77348AE0" w14:textId="6AE45524" w:rsidR="00384C39" w:rsidRDefault="009532B5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Ondřej </w:t>
      </w:r>
      <w:r w:rsidR="00E31CE6">
        <w:rPr>
          <w:b/>
          <w:bCs/>
          <w:sz w:val="23"/>
          <w:szCs w:val="23"/>
        </w:rPr>
        <w:t>Vrbka</w:t>
      </w:r>
    </w:p>
    <w:p w14:paraId="35C098D4" w14:textId="771FB185" w:rsidR="00384C39" w:rsidRDefault="00E31CE6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Šeříková 1321/3</w:t>
      </w:r>
    </w:p>
    <w:p w14:paraId="38B3D4C2" w14:textId="3BAD0461" w:rsidR="00384C39" w:rsidRDefault="00E31CE6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35 002 Cheb</w:t>
      </w:r>
    </w:p>
    <w:p w14:paraId="65F5E4D9" w14:textId="4827ACFD" w:rsidR="00384C39" w:rsidRDefault="00384C39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4838F0">
        <w:rPr>
          <w:b/>
          <w:bCs/>
          <w:sz w:val="23"/>
          <w:szCs w:val="23"/>
        </w:rPr>
        <w:t>Č</w:t>
      </w:r>
      <w:r>
        <w:rPr>
          <w:b/>
          <w:bCs/>
          <w:sz w:val="23"/>
          <w:szCs w:val="23"/>
        </w:rPr>
        <w:t>:</w:t>
      </w:r>
      <w:r w:rsidR="004838F0">
        <w:rPr>
          <w:b/>
          <w:bCs/>
          <w:sz w:val="23"/>
          <w:szCs w:val="23"/>
        </w:rPr>
        <w:t xml:space="preserve"> </w:t>
      </w:r>
      <w:r w:rsidR="00E31CE6">
        <w:rPr>
          <w:b/>
          <w:bCs/>
          <w:sz w:val="23"/>
          <w:szCs w:val="23"/>
        </w:rPr>
        <w:t>03628752</w:t>
      </w:r>
    </w:p>
    <w:p w14:paraId="255958E3" w14:textId="1BED66C0" w:rsidR="00384C39" w:rsidRDefault="004838F0" w:rsidP="00384C3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DIČ</w:t>
      </w:r>
      <w:r w:rsidR="00384C39">
        <w:rPr>
          <w:b/>
          <w:bCs/>
          <w:sz w:val="23"/>
          <w:szCs w:val="23"/>
        </w:rPr>
        <w:t>: CZ</w:t>
      </w:r>
      <w:r w:rsidR="00E31CE6">
        <w:rPr>
          <w:b/>
          <w:bCs/>
          <w:sz w:val="23"/>
          <w:szCs w:val="23"/>
        </w:rPr>
        <w:t>8412191821</w:t>
      </w:r>
      <w:r w:rsidR="00384C39">
        <w:rPr>
          <w:b/>
          <w:bCs/>
          <w:sz w:val="23"/>
          <w:szCs w:val="23"/>
        </w:rPr>
        <w:t xml:space="preserve"> </w:t>
      </w:r>
    </w:p>
    <w:p w14:paraId="36AC77FC" w14:textId="05431445" w:rsidR="004838F0" w:rsidRDefault="00512075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bankovního účtu: </w:t>
      </w:r>
      <w:r w:rsidR="00E31CE6">
        <w:rPr>
          <w:sz w:val="23"/>
          <w:szCs w:val="23"/>
        </w:rPr>
        <w:t>2301413879/2010</w:t>
      </w:r>
    </w:p>
    <w:p w14:paraId="4D304DDF" w14:textId="4FEB24F6" w:rsidR="00E16168" w:rsidRDefault="00E16168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zastoupení: </w:t>
      </w:r>
      <w:r w:rsidR="00E31CE6">
        <w:rPr>
          <w:sz w:val="23"/>
          <w:szCs w:val="23"/>
        </w:rPr>
        <w:t>Ondřej Vrbka</w:t>
      </w:r>
    </w:p>
    <w:p w14:paraId="686E1404" w14:textId="77777777" w:rsidR="00512075" w:rsidRDefault="00512075" w:rsidP="00384C39">
      <w:pPr>
        <w:pStyle w:val="Default"/>
        <w:rPr>
          <w:sz w:val="23"/>
          <w:szCs w:val="23"/>
        </w:rPr>
      </w:pPr>
    </w:p>
    <w:p w14:paraId="6FB3C033" w14:textId="1ADD4090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dále jen „</w:t>
      </w:r>
      <w:r w:rsidR="004F3F87">
        <w:rPr>
          <w:sz w:val="23"/>
          <w:szCs w:val="23"/>
        </w:rPr>
        <w:t>dodavatel</w:t>
      </w:r>
      <w:r>
        <w:rPr>
          <w:sz w:val="23"/>
          <w:szCs w:val="23"/>
        </w:rPr>
        <w:t xml:space="preserve">“ </w:t>
      </w:r>
    </w:p>
    <w:p w14:paraId="046FFD5C" w14:textId="57575D5B" w:rsidR="004838F0" w:rsidRDefault="004838F0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5DE14628" w14:textId="62B0FDA2" w:rsidR="00384C39" w:rsidRDefault="004838F0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Gymnázium Josefa Jungmanna, Litoměřice, Svojsíkova 1, příspěvková organizace</w:t>
      </w:r>
      <w:r w:rsidR="00384C39">
        <w:rPr>
          <w:b/>
          <w:bCs/>
          <w:sz w:val="23"/>
          <w:szCs w:val="23"/>
        </w:rPr>
        <w:t xml:space="preserve"> </w:t>
      </w:r>
    </w:p>
    <w:p w14:paraId="264D6072" w14:textId="54CF3B72" w:rsidR="00384C39" w:rsidRDefault="004838F0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Svojsíkova 1, 412 01 Litomě</w:t>
      </w:r>
      <w:r w:rsidR="00512075">
        <w:rPr>
          <w:b/>
          <w:bCs/>
          <w:sz w:val="23"/>
          <w:szCs w:val="23"/>
        </w:rPr>
        <w:t>ř</w:t>
      </w:r>
      <w:r>
        <w:rPr>
          <w:b/>
          <w:bCs/>
          <w:sz w:val="23"/>
          <w:szCs w:val="23"/>
        </w:rPr>
        <w:t>ice</w:t>
      </w:r>
    </w:p>
    <w:p w14:paraId="0179CF2F" w14:textId="0508B594" w:rsidR="00384C39" w:rsidRDefault="00384C39" w:rsidP="00384C3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4838F0">
        <w:rPr>
          <w:b/>
          <w:bCs/>
          <w:sz w:val="23"/>
          <w:szCs w:val="23"/>
        </w:rPr>
        <w:t>ČO: 46773673</w:t>
      </w:r>
      <w:r>
        <w:rPr>
          <w:b/>
          <w:bCs/>
          <w:sz w:val="23"/>
          <w:szCs w:val="23"/>
        </w:rPr>
        <w:t xml:space="preserve"> </w:t>
      </w:r>
    </w:p>
    <w:p w14:paraId="3A2AA3AA" w14:textId="3BFD4193" w:rsidR="00512075" w:rsidRDefault="00512075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Číslo bankovního účtu: 253214816/0300</w:t>
      </w:r>
    </w:p>
    <w:p w14:paraId="45C844EC" w14:textId="262A0EF4" w:rsidR="00E16168" w:rsidRPr="00A8573A" w:rsidRDefault="00E16168" w:rsidP="00E16168">
      <w:pPr>
        <w:pStyle w:val="Bezmezer"/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V z</w:t>
      </w:r>
      <w:r w:rsidRPr="00A8573A">
        <w:rPr>
          <w:rFonts w:ascii="Times New Roman" w:hAnsi="Times New Roman"/>
          <w:noProof/>
          <w:sz w:val="24"/>
          <w:szCs w:val="24"/>
          <w:lang w:eastAsia="cs-CZ"/>
        </w:rPr>
        <w:t>astoupení: RNDr. Bc. Radka Balounová Ph.D. – ředitelka gymnázia</w:t>
      </w:r>
    </w:p>
    <w:p w14:paraId="7DC966A3" w14:textId="3520C8E8" w:rsidR="00E16168" w:rsidRDefault="00E16168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ACEF60D" w14:textId="77777777" w:rsidR="00512075" w:rsidRDefault="00512075" w:rsidP="00384C39">
      <w:pPr>
        <w:pStyle w:val="Default"/>
        <w:rPr>
          <w:sz w:val="23"/>
          <w:szCs w:val="23"/>
        </w:rPr>
      </w:pPr>
    </w:p>
    <w:p w14:paraId="390DE26A" w14:textId="6202B9B0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„objednatel“ </w:t>
      </w:r>
    </w:p>
    <w:p w14:paraId="1D9A85C8" w14:textId="77777777" w:rsidR="00512075" w:rsidRDefault="00512075" w:rsidP="00384C39">
      <w:pPr>
        <w:pStyle w:val="Default"/>
        <w:rPr>
          <w:sz w:val="23"/>
          <w:szCs w:val="23"/>
        </w:rPr>
      </w:pPr>
    </w:p>
    <w:p w14:paraId="64B3DA04" w14:textId="4237FBF3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uzavírají dle níže uvedených podmínek tuto smlouvu</w:t>
      </w:r>
      <w:r w:rsidR="00A91B06">
        <w:rPr>
          <w:sz w:val="23"/>
          <w:szCs w:val="23"/>
        </w:rPr>
        <w:t xml:space="preserve"> o dílo</w:t>
      </w:r>
      <w:r>
        <w:rPr>
          <w:sz w:val="23"/>
          <w:szCs w:val="23"/>
        </w:rPr>
        <w:t xml:space="preserve">. </w:t>
      </w:r>
    </w:p>
    <w:p w14:paraId="79AED016" w14:textId="77777777" w:rsidR="004C5BD1" w:rsidRDefault="004C5BD1" w:rsidP="00384C39">
      <w:pPr>
        <w:pStyle w:val="Default"/>
        <w:rPr>
          <w:sz w:val="23"/>
          <w:szCs w:val="23"/>
        </w:rPr>
      </w:pPr>
    </w:p>
    <w:p w14:paraId="3F69449D" w14:textId="77777777" w:rsidR="00384C39" w:rsidRPr="00AC0050" w:rsidRDefault="00384C39" w:rsidP="00384C39">
      <w:pPr>
        <w:pStyle w:val="Default"/>
        <w:rPr>
          <w:sz w:val="22"/>
          <w:szCs w:val="22"/>
        </w:rPr>
      </w:pPr>
    </w:p>
    <w:p w14:paraId="447A0703" w14:textId="2BB6470A" w:rsidR="00384C39" w:rsidRPr="00AC0050" w:rsidRDefault="00384C39" w:rsidP="00512075">
      <w:pPr>
        <w:pStyle w:val="Default"/>
        <w:jc w:val="center"/>
        <w:rPr>
          <w:sz w:val="22"/>
          <w:szCs w:val="22"/>
        </w:rPr>
      </w:pPr>
      <w:r w:rsidRPr="00AC0050">
        <w:rPr>
          <w:b/>
          <w:bCs/>
          <w:sz w:val="22"/>
          <w:szCs w:val="22"/>
        </w:rPr>
        <w:t>I. Předmět smlouvy</w:t>
      </w:r>
    </w:p>
    <w:p w14:paraId="5C3AC28B" w14:textId="51A43C2F" w:rsidR="00A91B06" w:rsidRPr="00AC0050" w:rsidRDefault="00384C39" w:rsidP="00A91B06">
      <w:pPr>
        <w:pStyle w:val="Zkladntext1"/>
        <w:shd w:val="clear" w:color="auto" w:fill="auto"/>
        <w:spacing w:after="0"/>
        <w:rPr>
          <w:rFonts w:ascii="Times New Roman" w:hAnsi="Times New Roman" w:cs="Times New Roman"/>
          <w:lang w:eastAsia="cs-CZ" w:bidi="cs-CZ"/>
        </w:rPr>
      </w:pPr>
      <w:r w:rsidRPr="00AC0050">
        <w:rPr>
          <w:rFonts w:ascii="Times New Roman" w:hAnsi="Times New Roman" w:cs="Times New Roman"/>
        </w:rPr>
        <w:t xml:space="preserve">1. </w:t>
      </w:r>
      <w:r w:rsidR="00A91B06" w:rsidRPr="00AC0050">
        <w:rPr>
          <w:rFonts w:ascii="Times New Roman" w:hAnsi="Times New Roman" w:cs="Times New Roman"/>
          <w:lang w:eastAsia="cs-CZ" w:bidi="cs-CZ"/>
        </w:rPr>
        <w:t xml:space="preserve">Předmětem této smlouvy je </w:t>
      </w:r>
      <w:r w:rsidR="00A91B06" w:rsidRPr="00AC0050">
        <w:rPr>
          <w:rFonts w:ascii="Times New Roman" w:hAnsi="Times New Roman" w:cs="Times New Roman"/>
          <w:lang w:eastAsia="cs-CZ" w:bidi="cs-CZ"/>
        </w:rPr>
        <w:t>provedení povrchové úpravy stropu učeben BASMEL panely</w:t>
      </w:r>
    </w:p>
    <w:p w14:paraId="7ED430C4" w14:textId="77777777" w:rsidR="00AC0050" w:rsidRPr="00AC0050" w:rsidRDefault="00A91B06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  <w:lang w:eastAsia="cs-CZ" w:bidi="cs-CZ"/>
        </w:rPr>
      </w:pPr>
      <w:r w:rsidRPr="00AC0050">
        <w:rPr>
          <w:rFonts w:ascii="Times New Roman" w:hAnsi="Times New Roman" w:cs="Times New Roman"/>
          <w:lang w:eastAsia="cs-CZ" w:bidi="cs-CZ"/>
        </w:rPr>
        <w:t xml:space="preserve">     učeben 3,07 a 3,06. </w:t>
      </w:r>
      <w:r w:rsidR="00AC0050" w:rsidRPr="00AC0050">
        <w:rPr>
          <w:rFonts w:ascii="Times New Roman" w:hAnsi="Times New Roman" w:cs="Times New Roman"/>
          <w:lang w:eastAsia="cs-CZ" w:bidi="cs-CZ"/>
        </w:rPr>
        <w:t xml:space="preserve"> </w:t>
      </w:r>
    </w:p>
    <w:p w14:paraId="48B5273C" w14:textId="77777777" w:rsidR="00AC0050" w:rsidRPr="00AC0050" w:rsidRDefault="00AC0050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  <w:lang w:eastAsia="cs-CZ" w:bidi="cs-CZ"/>
        </w:rPr>
      </w:pPr>
      <w:r w:rsidRPr="00AC0050">
        <w:rPr>
          <w:rFonts w:ascii="Times New Roman" w:hAnsi="Times New Roman" w:cs="Times New Roman"/>
          <w:lang w:eastAsia="cs-CZ" w:bidi="cs-CZ"/>
        </w:rPr>
        <w:t xml:space="preserve">    </w:t>
      </w:r>
      <w:r w:rsidR="00A91B06" w:rsidRPr="00AC0050">
        <w:rPr>
          <w:rFonts w:ascii="Times New Roman" w:hAnsi="Times New Roman" w:cs="Times New Roman"/>
          <w:lang w:eastAsia="cs-CZ" w:bidi="cs-CZ"/>
        </w:rPr>
        <w:t xml:space="preserve">Kromě vlastního provedení </w:t>
      </w:r>
      <w:r w:rsidRPr="00AC0050">
        <w:rPr>
          <w:rFonts w:ascii="Times New Roman" w:hAnsi="Times New Roman" w:cs="Times New Roman"/>
          <w:lang w:eastAsia="cs-CZ" w:bidi="cs-CZ"/>
        </w:rPr>
        <w:t xml:space="preserve">úpravy stropu </w:t>
      </w:r>
      <w:r w:rsidR="00A91B06" w:rsidRPr="00AC0050">
        <w:rPr>
          <w:rFonts w:ascii="Times New Roman" w:hAnsi="Times New Roman" w:cs="Times New Roman"/>
          <w:lang w:eastAsia="cs-CZ" w:bidi="cs-CZ"/>
        </w:rPr>
        <w:t xml:space="preserve">je předmětem díla i veškerý materiál, z něhož se dílo </w:t>
      </w:r>
      <w:r w:rsidRPr="00AC0050">
        <w:rPr>
          <w:rFonts w:ascii="Times New Roman" w:hAnsi="Times New Roman" w:cs="Times New Roman"/>
          <w:lang w:eastAsia="cs-CZ" w:bidi="cs-CZ"/>
        </w:rPr>
        <w:t xml:space="preserve">    </w:t>
      </w:r>
    </w:p>
    <w:p w14:paraId="47F2DCB7" w14:textId="7FCA81FF" w:rsidR="00A91B06" w:rsidRPr="00AC0050" w:rsidRDefault="00AC0050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AC0050">
        <w:rPr>
          <w:rFonts w:ascii="Times New Roman" w:hAnsi="Times New Roman" w:cs="Times New Roman"/>
          <w:lang w:eastAsia="cs-CZ" w:bidi="cs-CZ"/>
        </w:rPr>
        <w:t xml:space="preserve">    </w:t>
      </w:r>
      <w:r w:rsidR="00A91B06" w:rsidRPr="00AC0050">
        <w:rPr>
          <w:rFonts w:ascii="Times New Roman" w:hAnsi="Times New Roman" w:cs="Times New Roman"/>
          <w:lang w:eastAsia="cs-CZ" w:bidi="cs-CZ"/>
        </w:rPr>
        <w:t>skládá</w:t>
      </w:r>
      <w:r w:rsidRPr="00AC0050">
        <w:rPr>
          <w:rFonts w:ascii="Times New Roman" w:hAnsi="Times New Roman" w:cs="Times New Roman"/>
          <w:lang w:eastAsia="cs-CZ" w:bidi="cs-CZ"/>
        </w:rPr>
        <w:t xml:space="preserve"> a provedení měření akustiky dle </w:t>
      </w:r>
      <w:proofErr w:type="gramStart"/>
      <w:r w:rsidRPr="00AC0050">
        <w:rPr>
          <w:rFonts w:ascii="Times New Roman" w:hAnsi="Times New Roman" w:cs="Times New Roman"/>
          <w:lang w:eastAsia="cs-CZ" w:bidi="cs-CZ"/>
        </w:rPr>
        <w:t>ČSN.</w:t>
      </w:r>
      <w:r w:rsidR="00A91B06" w:rsidRPr="00AC0050">
        <w:rPr>
          <w:rFonts w:ascii="Times New Roman" w:hAnsi="Times New Roman" w:cs="Times New Roman"/>
          <w:lang w:eastAsia="cs-CZ" w:bidi="cs-CZ"/>
        </w:rPr>
        <w:t>.</w:t>
      </w:r>
      <w:proofErr w:type="gramEnd"/>
    </w:p>
    <w:p w14:paraId="5ED908C0" w14:textId="77777777" w:rsidR="00AC0050" w:rsidRPr="00AC0050" w:rsidRDefault="00AC0050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  <w:lang w:eastAsia="cs-CZ" w:bidi="cs-CZ"/>
        </w:rPr>
      </w:pPr>
      <w:r w:rsidRPr="00AC0050">
        <w:rPr>
          <w:rFonts w:ascii="Times New Roman" w:hAnsi="Times New Roman" w:cs="Times New Roman"/>
          <w:lang w:eastAsia="cs-CZ" w:bidi="cs-CZ"/>
        </w:rPr>
        <w:t xml:space="preserve">  </w:t>
      </w:r>
    </w:p>
    <w:p w14:paraId="4B0A2342" w14:textId="473198F9" w:rsidR="00A91B06" w:rsidRPr="00AC0050" w:rsidRDefault="00AC0050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AC0050">
        <w:rPr>
          <w:rFonts w:ascii="Times New Roman" w:hAnsi="Times New Roman" w:cs="Times New Roman"/>
          <w:lang w:eastAsia="cs-CZ" w:bidi="cs-CZ"/>
        </w:rPr>
        <w:t xml:space="preserve">   </w:t>
      </w:r>
      <w:r w:rsidR="00A91B06" w:rsidRPr="00AC0050">
        <w:rPr>
          <w:rFonts w:ascii="Times New Roman" w:hAnsi="Times New Roman" w:cs="Times New Roman"/>
          <w:lang w:eastAsia="cs-CZ" w:bidi="cs-CZ"/>
        </w:rPr>
        <w:t xml:space="preserve">Místo </w:t>
      </w:r>
      <w:proofErr w:type="gramStart"/>
      <w:r w:rsidRPr="00AC0050">
        <w:rPr>
          <w:rFonts w:ascii="Times New Roman" w:hAnsi="Times New Roman" w:cs="Times New Roman"/>
          <w:lang w:eastAsia="cs-CZ" w:bidi="cs-CZ"/>
        </w:rPr>
        <w:t>úpravy</w:t>
      </w:r>
      <w:r w:rsidR="00A91B06" w:rsidRPr="00AC0050">
        <w:rPr>
          <w:rFonts w:ascii="Times New Roman" w:hAnsi="Times New Roman" w:cs="Times New Roman"/>
          <w:lang w:eastAsia="cs-CZ" w:bidi="cs-CZ"/>
        </w:rPr>
        <w:t xml:space="preserve"> :</w:t>
      </w:r>
      <w:proofErr w:type="gramEnd"/>
      <w:r w:rsidR="00A91B06" w:rsidRPr="00AC0050">
        <w:rPr>
          <w:rFonts w:ascii="Times New Roman" w:hAnsi="Times New Roman" w:cs="Times New Roman"/>
          <w:lang w:eastAsia="cs-CZ" w:bidi="cs-CZ"/>
        </w:rPr>
        <w:t xml:space="preserve"> Gymnázium Josefa Jungmanna</w:t>
      </w:r>
      <w:r w:rsidRPr="00AC0050">
        <w:rPr>
          <w:rFonts w:ascii="Times New Roman" w:hAnsi="Times New Roman" w:cs="Times New Roman"/>
          <w:lang w:eastAsia="cs-CZ" w:bidi="cs-CZ"/>
        </w:rPr>
        <w:t>,</w:t>
      </w:r>
      <w:r w:rsidR="00A91B06" w:rsidRPr="00AC0050">
        <w:rPr>
          <w:rFonts w:ascii="Times New Roman" w:hAnsi="Times New Roman" w:cs="Times New Roman"/>
          <w:lang w:eastAsia="cs-CZ" w:bidi="cs-CZ"/>
        </w:rPr>
        <w:t xml:space="preserve"> Litoměřice </w:t>
      </w:r>
    </w:p>
    <w:p w14:paraId="6829D662" w14:textId="6E6AA5DA" w:rsidR="00384C39" w:rsidRPr="00AC0050" w:rsidRDefault="00384C39" w:rsidP="00A91B06">
      <w:pPr>
        <w:pStyle w:val="Default"/>
        <w:spacing w:after="27"/>
        <w:rPr>
          <w:sz w:val="22"/>
          <w:szCs w:val="22"/>
        </w:rPr>
      </w:pPr>
    </w:p>
    <w:p w14:paraId="3343FEE7" w14:textId="7F0D7B7F" w:rsidR="00AC0050" w:rsidRPr="00AC0050" w:rsidRDefault="00AC0050" w:rsidP="00AC0050">
      <w:pPr>
        <w:pStyle w:val="Nadpis40"/>
        <w:keepNext/>
        <w:keepLines/>
        <w:shd w:val="clear" w:color="auto" w:fill="auto"/>
        <w:rPr>
          <w:rFonts w:ascii="Times New Roman" w:hAnsi="Times New Roman" w:cs="Times New Roman"/>
        </w:rPr>
      </w:pPr>
      <w:bookmarkStart w:id="2" w:name="bookmark8"/>
      <w:bookmarkStart w:id="3" w:name="bookmark9"/>
      <w:r w:rsidRPr="00AC0050">
        <w:rPr>
          <w:rFonts w:ascii="Times New Roman" w:hAnsi="Times New Roman" w:cs="Times New Roman"/>
          <w:lang w:eastAsia="cs-CZ" w:bidi="cs-CZ"/>
        </w:rPr>
        <w:t xml:space="preserve">II. </w:t>
      </w:r>
      <w:r w:rsidRPr="00AC0050">
        <w:rPr>
          <w:rFonts w:ascii="Times New Roman" w:hAnsi="Times New Roman" w:cs="Times New Roman"/>
          <w:lang w:eastAsia="cs-CZ" w:bidi="cs-CZ"/>
        </w:rPr>
        <w:t>Doba plnění</w:t>
      </w:r>
      <w:bookmarkEnd w:id="2"/>
      <w:bookmarkEnd w:id="3"/>
    </w:p>
    <w:p w14:paraId="5296B823" w14:textId="0B6FD3C9" w:rsidR="00AC0050" w:rsidRPr="00AC0050" w:rsidRDefault="00AC0050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AC0050">
        <w:rPr>
          <w:rFonts w:ascii="Times New Roman" w:hAnsi="Times New Roman" w:cs="Times New Roman"/>
          <w:lang w:eastAsia="cs-CZ" w:bidi="cs-CZ"/>
        </w:rPr>
        <w:t xml:space="preserve">Dodavatel se zavazuje provést dílo na základě dohody v termínu od </w:t>
      </w:r>
      <w:r w:rsidR="00024523">
        <w:rPr>
          <w:rFonts w:ascii="Times New Roman" w:hAnsi="Times New Roman" w:cs="Times New Roman"/>
          <w:b/>
          <w:bCs/>
          <w:lang w:eastAsia="cs-CZ" w:bidi="cs-CZ"/>
        </w:rPr>
        <w:t xml:space="preserve">23. 11. </w:t>
      </w:r>
      <w:r>
        <w:rPr>
          <w:rFonts w:ascii="Times New Roman" w:hAnsi="Times New Roman" w:cs="Times New Roman"/>
          <w:b/>
          <w:bCs/>
          <w:lang w:eastAsia="cs-CZ" w:bidi="cs-CZ"/>
        </w:rPr>
        <w:t>2020 do 31.</w:t>
      </w:r>
      <w:r w:rsidR="00024523">
        <w:rPr>
          <w:rFonts w:ascii="Times New Roman" w:hAnsi="Times New Roman" w:cs="Times New Roman"/>
          <w:b/>
          <w:bCs/>
          <w:lang w:eastAsia="cs-CZ" w:bidi="cs-CZ"/>
        </w:rPr>
        <w:t xml:space="preserve"> </w:t>
      </w:r>
      <w:r>
        <w:rPr>
          <w:rFonts w:ascii="Times New Roman" w:hAnsi="Times New Roman" w:cs="Times New Roman"/>
          <w:b/>
          <w:bCs/>
          <w:lang w:eastAsia="cs-CZ" w:bidi="cs-CZ"/>
        </w:rPr>
        <w:t>12.</w:t>
      </w:r>
      <w:r w:rsidR="00024523">
        <w:rPr>
          <w:rFonts w:ascii="Times New Roman" w:hAnsi="Times New Roman" w:cs="Times New Roman"/>
          <w:b/>
          <w:bCs/>
          <w:lang w:eastAsia="cs-CZ" w:bidi="cs-CZ"/>
        </w:rPr>
        <w:t xml:space="preserve"> </w:t>
      </w:r>
      <w:r>
        <w:rPr>
          <w:rFonts w:ascii="Times New Roman" w:hAnsi="Times New Roman" w:cs="Times New Roman"/>
          <w:b/>
          <w:bCs/>
          <w:lang w:eastAsia="cs-CZ" w:bidi="cs-CZ"/>
        </w:rPr>
        <w:t>2020</w:t>
      </w:r>
    </w:p>
    <w:p w14:paraId="7B22F6D8" w14:textId="152C6CA3" w:rsidR="00AC0050" w:rsidRPr="00AC0050" w:rsidRDefault="00AC0050" w:rsidP="00AC0050">
      <w:pPr>
        <w:pStyle w:val="Zkladntext1"/>
        <w:shd w:val="clear" w:color="auto" w:fill="auto"/>
        <w:rPr>
          <w:rFonts w:ascii="Times New Roman" w:hAnsi="Times New Roman" w:cs="Times New Roman"/>
        </w:rPr>
      </w:pPr>
      <w:r w:rsidRPr="00AC0050">
        <w:rPr>
          <w:rFonts w:ascii="Times New Roman" w:hAnsi="Times New Roman" w:cs="Times New Roman"/>
          <w:lang w:eastAsia="cs-CZ" w:bidi="cs-CZ"/>
        </w:rPr>
        <w:t xml:space="preserve">V tomto období se odběratel zavazuje k zajištění vhodných podmínek pro </w:t>
      </w:r>
      <w:proofErr w:type="gramStart"/>
      <w:r>
        <w:rPr>
          <w:rFonts w:ascii="Times New Roman" w:hAnsi="Times New Roman" w:cs="Times New Roman"/>
          <w:lang w:eastAsia="cs-CZ" w:bidi="cs-CZ"/>
        </w:rPr>
        <w:t xml:space="preserve">práci </w:t>
      </w:r>
      <w:r w:rsidRPr="00AC0050">
        <w:rPr>
          <w:rFonts w:ascii="Times New Roman" w:hAnsi="Times New Roman" w:cs="Times New Roman"/>
          <w:lang w:eastAsia="cs-CZ" w:bidi="cs-CZ"/>
        </w:rPr>
        <w:t xml:space="preserve"> (</w:t>
      </w:r>
      <w:proofErr w:type="gramEnd"/>
      <w:r w:rsidRPr="00AC0050">
        <w:rPr>
          <w:rFonts w:ascii="Times New Roman" w:hAnsi="Times New Roman" w:cs="Times New Roman"/>
          <w:lang w:eastAsia="cs-CZ" w:bidi="cs-CZ"/>
        </w:rPr>
        <w:t xml:space="preserve">zajištění </w:t>
      </w:r>
      <w:proofErr w:type="spellStart"/>
      <w:r w:rsidRPr="00AC0050">
        <w:rPr>
          <w:rFonts w:ascii="Times New Roman" w:hAnsi="Times New Roman" w:cs="Times New Roman"/>
          <w:lang w:eastAsia="cs-CZ" w:bidi="cs-CZ"/>
        </w:rPr>
        <w:t>el.proudu</w:t>
      </w:r>
      <w:proofErr w:type="spellEnd"/>
      <w:r w:rsidRPr="00AC0050">
        <w:rPr>
          <w:rFonts w:ascii="Times New Roman" w:hAnsi="Times New Roman" w:cs="Times New Roman"/>
          <w:lang w:eastAsia="cs-CZ" w:bidi="cs-CZ"/>
        </w:rPr>
        <w:t>, zpřístupnění školy)</w:t>
      </w:r>
    </w:p>
    <w:p w14:paraId="0764BE66" w14:textId="77777777" w:rsidR="00AC0050" w:rsidRPr="00AC0050" w:rsidRDefault="00AC0050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AC0050">
        <w:rPr>
          <w:rFonts w:ascii="Times New Roman" w:hAnsi="Times New Roman" w:cs="Times New Roman"/>
          <w:lang w:eastAsia="cs-CZ" w:bidi="cs-CZ"/>
        </w:rPr>
        <w:t>Dodavatel neodpovídá za nedodržení termínů v případě:</w:t>
      </w:r>
    </w:p>
    <w:p w14:paraId="3EE90155" w14:textId="77777777" w:rsidR="00AC0050" w:rsidRPr="00AC0050" w:rsidRDefault="00AC0050" w:rsidP="00AC0050">
      <w:pPr>
        <w:pStyle w:val="Zkladntext1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40" w:hanging="360"/>
        <w:rPr>
          <w:rFonts w:ascii="Times New Roman" w:hAnsi="Times New Roman" w:cs="Times New Roman"/>
        </w:rPr>
      </w:pPr>
      <w:r w:rsidRPr="00AC0050">
        <w:rPr>
          <w:rFonts w:ascii="Times New Roman" w:hAnsi="Times New Roman" w:cs="Times New Roman"/>
          <w:lang w:eastAsia="cs-CZ" w:bidi="cs-CZ"/>
        </w:rPr>
        <w:t>překážek na straně odběratele, které odběratel neodstraní na žádost dodavatele v požadovaném termínu.</w:t>
      </w:r>
    </w:p>
    <w:p w14:paraId="0BE4EF27" w14:textId="77777777" w:rsidR="00AC0050" w:rsidRPr="00AC0050" w:rsidRDefault="00AC0050" w:rsidP="00AC0050">
      <w:pPr>
        <w:pStyle w:val="Zkladntext1"/>
        <w:numPr>
          <w:ilvl w:val="0"/>
          <w:numId w:val="4"/>
        </w:numPr>
        <w:shd w:val="clear" w:color="auto" w:fill="auto"/>
        <w:tabs>
          <w:tab w:val="left" w:pos="762"/>
        </w:tabs>
        <w:spacing w:after="0"/>
        <w:ind w:firstLine="380"/>
        <w:rPr>
          <w:rFonts w:ascii="Times New Roman" w:hAnsi="Times New Roman" w:cs="Times New Roman"/>
        </w:rPr>
      </w:pPr>
      <w:r w:rsidRPr="00AC0050">
        <w:rPr>
          <w:rFonts w:ascii="Times New Roman" w:hAnsi="Times New Roman" w:cs="Times New Roman"/>
          <w:lang w:eastAsia="cs-CZ" w:bidi="cs-CZ"/>
        </w:rPr>
        <w:t>nepříznivých povětrnostních vlivů nebo vyšší moci,</w:t>
      </w:r>
    </w:p>
    <w:p w14:paraId="68B75367" w14:textId="77777777" w:rsidR="00AC0050" w:rsidRPr="00AC0050" w:rsidRDefault="00AC0050" w:rsidP="00AC0050">
      <w:pPr>
        <w:pStyle w:val="Zkladntext1"/>
        <w:numPr>
          <w:ilvl w:val="0"/>
          <w:numId w:val="4"/>
        </w:numPr>
        <w:shd w:val="clear" w:color="auto" w:fill="auto"/>
        <w:tabs>
          <w:tab w:val="left" w:pos="762"/>
        </w:tabs>
        <w:spacing w:after="520"/>
        <w:ind w:left="740" w:hanging="360"/>
        <w:jc w:val="both"/>
        <w:rPr>
          <w:rFonts w:ascii="Times New Roman" w:hAnsi="Times New Roman" w:cs="Times New Roman"/>
        </w:rPr>
      </w:pPr>
      <w:r w:rsidRPr="00AC0050">
        <w:rPr>
          <w:rFonts w:ascii="Times New Roman" w:hAnsi="Times New Roman" w:cs="Times New Roman"/>
          <w:lang w:eastAsia="cs-CZ" w:bidi="cs-CZ"/>
        </w:rPr>
        <w:t>že odběratel nebo jiná jím oprávněná osoba nepřevezme dílo v dohodnutém termínu nebo nebude možné s ním tento termín dohodnout.</w:t>
      </w:r>
    </w:p>
    <w:p w14:paraId="5C078503" w14:textId="2D460DE1" w:rsidR="00AC0050" w:rsidRPr="00AC0050" w:rsidRDefault="00AC0050" w:rsidP="00AC0050">
      <w:pPr>
        <w:pStyle w:val="Nadpis4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4" w:name="bookmark10"/>
      <w:bookmarkStart w:id="5" w:name="bookmark11"/>
      <w:r>
        <w:rPr>
          <w:lang w:eastAsia="cs-CZ" w:bidi="cs-CZ"/>
        </w:rPr>
        <w:br/>
      </w:r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>III. P</w:t>
      </w:r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>latnost cen.</w:t>
      </w:r>
      <w:bookmarkEnd w:id="4"/>
      <w:bookmarkEnd w:id="5"/>
    </w:p>
    <w:p w14:paraId="4EA2842F" w14:textId="28300C5D" w:rsidR="00384C39" w:rsidRPr="00AC0050" w:rsidRDefault="00AC0050" w:rsidP="00AC0050">
      <w:pPr>
        <w:pStyle w:val="Default"/>
        <w:spacing w:after="44"/>
      </w:pPr>
      <w:r w:rsidRPr="00AC0050">
        <w:rPr>
          <w:lang w:eastAsia="cs-CZ" w:bidi="cs-CZ"/>
        </w:rPr>
        <w:t xml:space="preserve">Jednotkové ceny za materiál jsou pevné a neměnné. Jednotkové ceny za práci jsou pevné a neměnné. Cena celkem bez DPH je </w:t>
      </w:r>
      <w:r w:rsidR="00024523">
        <w:rPr>
          <w:lang w:eastAsia="cs-CZ" w:bidi="cs-CZ"/>
        </w:rPr>
        <w:t>79 973,55</w:t>
      </w:r>
      <w:r w:rsidRPr="00AC0050">
        <w:rPr>
          <w:lang w:eastAsia="cs-CZ" w:bidi="cs-CZ"/>
        </w:rPr>
        <w:t xml:space="preserve"> Kč, </w:t>
      </w:r>
      <w:r w:rsidRPr="00AC0050">
        <w:rPr>
          <w:b/>
          <w:bCs/>
          <w:lang w:eastAsia="cs-CZ" w:bidi="cs-CZ"/>
        </w:rPr>
        <w:t xml:space="preserve">vč. DPH 21 % je </w:t>
      </w:r>
      <w:r w:rsidR="00C3414B">
        <w:rPr>
          <w:b/>
          <w:bCs/>
          <w:lang w:eastAsia="cs-CZ" w:bidi="cs-CZ"/>
        </w:rPr>
        <w:t>96 768,-</w:t>
      </w:r>
      <w:bookmarkStart w:id="6" w:name="_GoBack"/>
      <w:bookmarkEnd w:id="6"/>
      <w:r w:rsidRPr="00AC0050">
        <w:rPr>
          <w:b/>
          <w:bCs/>
          <w:lang w:eastAsia="cs-CZ" w:bidi="cs-CZ"/>
        </w:rPr>
        <w:t>Kč.</w:t>
      </w:r>
    </w:p>
    <w:p w14:paraId="4BB5E6B3" w14:textId="74EE0CDD" w:rsidR="00384C39" w:rsidRPr="00AC0050" w:rsidRDefault="00384C39" w:rsidP="00384C39">
      <w:pPr>
        <w:pStyle w:val="Default"/>
        <w:spacing w:after="44"/>
      </w:pPr>
    </w:p>
    <w:p w14:paraId="4F61140D" w14:textId="34691117" w:rsidR="00AC0050" w:rsidRPr="00AC0050" w:rsidRDefault="00AC0050" w:rsidP="00AC0050">
      <w:pPr>
        <w:pStyle w:val="Zkladntext1"/>
        <w:shd w:val="clear" w:color="auto" w:fill="au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050">
        <w:rPr>
          <w:rFonts w:ascii="Times New Roman" w:hAnsi="Times New Roman" w:cs="Times New Roman"/>
          <w:b/>
          <w:bCs/>
          <w:sz w:val="24"/>
          <w:szCs w:val="24"/>
          <w:lang w:eastAsia="cs-CZ" w:bidi="cs-CZ"/>
        </w:rPr>
        <w:t xml:space="preserve">IV. </w:t>
      </w:r>
      <w:r w:rsidRPr="00AC0050">
        <w:rPr>
          <w:rFonts w:ascii="Times New Roman" w:hAnsi="Times New Roman" w:cs="Times New Roman"/>
          <w:b/>
          <w:bCs/>
          <w:sz w:val="24"/>
          <w:szCs w:val="24"/>
          <w:lang w:eastAsia="cs-CZ" w:bidi="cs-CZ"/>
        </w:rPr>
        <w:t>Platební podmínky.</w:t>
      </w:r>
    </w:p>
    <w:p w14:paraId="5A4B0D7D" w14:textId="77777777" w:rsidR="00AC0050" w:rsidRPr="00AC0050" w:rsidRDefault="00AC0050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>Na dílo nebude poskytnuta záloha.</w:t>
      </w:r>
    </w:p>
    <w:p w14:paraId="0C515B4A" w14:textId="77777777" w:rsidR="00AC0050" w:rsidRPr="00AC0050" w:rsidRDefault="00AC0050" w:rsidP="00AC0050">
      <w:pPr>
        <w:pStyle w:val="Zkladntext1"/>
        <w:shd w:val="clear" w:color="auto" w:fill="auto"/>
        <w:spacing w:after="520"/>
        <w:rPr>
          <w:rFonts w:ascii="Times New Roman" w:hAnsi="Times New Roman" w:cs="Times New Roman"/>
          <w:sz w:val="24"/>
          <w:szCs w:val="24"/>
        </w:rPr>
      </w:pPr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>Po převzetí díla bez vad odběratelem provede dodavatel závěrečné vyúčtování formou konečné faktury. Splatnost faktury se stanovuje nejpozději do 14 dnů od vystavení faktury.</w:t>
      </w:r>
    </w:p>
    <w:p w14:paraId="1E0C361A" w14:textId="0B724131" w:rsidR="00AC0050" w:rsidRPr="00AC0050" w:rsidRDefault="00AC0050" w:rsidP="00AC0050">
      <w:pPr>
        <w:pStyle w:val="Zkladntext1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 w:bidi="cs-CZ"/>
        </w:rPr>
        <w:t xml:space="preserve">V. </w:t>
      </w:r>
      <w:r w:rsidRPr="00AC0050">
        <w:rPr>
          <w:rFonts w:ascii="Times New Roman" w:hAnsi="Times New Roman" w:cs="Times New Roman"/>
          <w:b/>
          <w:bCs/>
          <w:sz w:val="24"/>
          <w:szCs w:val="24"/>
          <w:lang w:eastAsia="cs-CZ" w:bidi="cs-CZ"/>
        </w:rPr>
        <w:t>Úrok z prodlení a smluvní pokuty</w:t>
      </w:r>
    </w:p>
    <w:p w14:paraId="55844621" w14:textId="77777777" w:rsidR="00AC0050" w:rsidRPr="00AC0050" w:rsidRDefault="00AC0050" w:rsidP="00AC0050">
      <w:pPr>
        <w:pStyle w:val="Zkladntext1"/>
        <w:numPr>
          <w:ilvl w:val="0"/>
          <w:numId w:val="5"/>
        </w:numPr>
        <w:shd w:val="clear" w:color="auto" w:fill="auto"/>
        <w:tabs>
          <w:tab w:val="left" w:pos="3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 xml:space="preserve">případě prodlení dodavatele s provedením Díla podle této smlouvy má odběratel právo na smluvní pokutu ve výši </w:t>
      </w:r>
      <w:proofErr w:type="gramStart"/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>0,1%</w:t>
      </w:r>
      <w:proofErr w:type="gramEnd"/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 xml:space="preserve"> z celkové ceny plnění za každý den prodlení.</w:t>
      </w:r>
    </w:p>
    <w:p w14:paraId="4E835327" w14:textId="77777777" w:rsidR="00AC0050" w:rsidRPr="00AC0050" w:rsidRDefault="00AC0050" w:rsidP="00AC0050">
      <w:pPr>
        <w:pStyle w:val="Zkladntext1"/>
        <w:numPr>
          <w:ilvl w:val="0"/>
          <w:numId w:val="5"/>
        </w:numPr>
        <w:shd w:val="clear" w:color="auto" w:fill="auto"/>
        <w:tabs>
          <w:tab w:val="left" w:pos="3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 xml:space="preserve">případě prodlení odběratele s placením ceny za provedení Díla má dodavatel právo požadovat úroky z prodlení ve výši </w:t>
      </w:r>
      <w:proofErr w:type="gramStart"/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>0,1%</w:t>
      </w:r>
      <w:proofErr w:type="gramEnd"/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 xml:space="preserve"> z dlužné částky za každý započatý den plnění.</w:t>
      </w:r>
    </w:p>
    <w:p w14:paraId="1F19DFFA" w14:textId="7004960F" w:rsidR="00AC0050" w:rsidRDefault="00AC0050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  <w:lang w:eastAsia="cs-CZ" w:bidi="cs-CZ"/>
        </w:rPr>
      </w:pPr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>Ujednáním o smluvních pokutách není dotčeno právo smluvních stran na náhradu vzniklé škody.</w:t>
      </w:r>
    </w:p>
    <w:p w14:paraId="7AFDA945" w14:textId="77777777" w:rsidR="00AC0050" w:rsidRPr="00AC0050" w:rsidRDefault="00AC0050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14:paraId="3EB2475F" w14:textId="6B99A785" w:rsidR="00AC0050" w:rsidRPr="00AC0050" w:rsidRDefault="00AC0050" w:rsidP="00AC0050">
      <w:pPr>
        <w:pStyle w:val="Nadpis40"/>
        <w:keepNext/>
        <w:keepLines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bookmark12"/>
      <w:bookmarkStart w:id="8" w:name="bookmark13"/>
      <w:r>
        <w:rPr>
          <w:rFonts w:ascii="Times New Roman" w:hAnsi="Times New Roman" w:cs="Times New Roman"/>
          <w:sz w:val="24"/>
          <w:szCs w:val="24"/>
          <w:lang w:eastAsia="cs-CZ" w:bidi="cs-CZ"/>
        </w:rPr>
        <w:t xml:space="preserve">VI. </w:t>
      </w:r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>Odstoupení od smlouvy.</w:t>
      </w:r>
      <w:bookmarkEnd w:id="7"/>
      <w:bookmarkEnd w:id="8"/>
    </w:p>
    <w:p w14:paraId="5868E146" w14:textId="77777777" w:rsidR="00AC0050" w:rsidRPr="00AC0050" w:rsidRDefault="00AC0050" w:rsidP="00AC0050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AC0050">
        <w:rPr>
          <w:rFonts w:ascii="Times New Roman" w:hAnsi="Times New Roman" w:cs="Times New Roman"/>
          <w:sz w:val="24"/>
          <w:szCs w:val="24"/>
          <w:lang w:eastAsia="cs-CZ" w:bidi="cs-CZ"/>
        </w:rPr>
        <w:t>Při nedodržení některého z bodů této smlouvy má odběratel i dodavatel možnost odstoupit od smlouvy, pokud bude mít písemnou formu a bude druhé straně doručena emailem nebo dopisem.</w:t>
      </w:r>
    </w:p>
    <w:p w14:paraId="5A3B6473" w14:textId="77777777" w:rsidR="00AC0050" w:rsidRDefault="00AC0050" w:rsidP="00AC0050">
      <w:pPr>
        <w:pStyle w:val="Zkladntext1"/>
        <w:shd w:val="clear" w:color="auto" w:fill="auto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 w:bidi="cs-CZ"/>
        </w:rPr>
      </w:pPr>
    </w:p>
    <w:p w14:paraId="246C84A6" w14:textId="585D15F3" w:rsidR="00AC0050" w:rsidRPr="00AC0050" w:rsidRDefault="00AC0050" w:rsidP="00AC0050">
      <w:pPr>
        <w:pStyle w:val="Zkladntext1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 w:bidi="cs-CZ"/>
        </w:rPr>
        <w:t xml:space="preserve">VII. </w:t>
      </w:r>
      <w:r w:rsidRPr="00AC0050">
        <w:rPr>
          <w:rFonts w:ascii="Times New Roman" w:hAnsi="Times New Roman" w:cs="Times New Roman"/>
          <w:b/>
          <w:bCs/>
          <w:sz w:val="24"/>
          <w:szCs w:val="24"/>
          <w:lang w:eastAsia="cs-CZ" w:bidi="cs-CZ"/>
        </w:rPr>
        <w:t>Záruční podmínky.</w:t>
      </w:r>
    </w:p>
    <w:p w14:paraId="7229A227" w14:textId="138580E3" w:rsidR="00AC0050" w:rsidRDefault="00AC0050" w:rsidP="00024523">
      <w:pPr>
        <w:pStyle w:val="Zkladntext20"/>
        <w:shd w:val="clear" w:color="auto" w:fill="auto"/>
        <w:spacing w:after="0"/>
        <w:rPr>
          <w:sz w:val="24"/>
          <w:szCs w:val="24"/>
          <w:lang w:eastAsia="cs-CZ" w:bidi="cs-CZ"/>
        </w:rPr>
      </w:pPr>
      <w:r w:rsidRPr="00AC0050">
        <w:rPr>
          <w:sz w:val="24"/>
          <w:szCs w:val="24"/>
          <w:lang w:eastAsia="cs-CZ" w:bidi="cs-CZ"/>
        </w:rPr>
        <w:t xml:space="preserve">Na realizaci se vztahuje záruka </w:t>
      </w:r>
      <w:r>
        <w:rPr>
          <w:sz w:val="24"/>
          <w:szCs w:val="24"/>
          <w:lang w:eastAsia="cs-CZ" w:bidi="cs-CZ"/>
        </w:rPr>
        <w:t>12</w:t>
      </w:r>
      <w:r w:rsidRPr="00AC0050">
        <w:rPr>
          <w:sz w:val="24"/>
          <w:szCs w:val="24"/>
          <w:lang w:eastAsia="cs-CZ" w:bidi="cs-CZ"/>
        </w:rPr>
        <w:t xml:space="preserve"> měsíců. Dodavatel nebere odpovědnost vznikl</w:t>
      </w:r>
      <w:r w:rsidR="00024523">
        <w:rPr>
          <w:sz w:val="24"/>
          <w:szCs w:val="24"/>
          <w:lang w:eastAsia="cs-CZ" w:bidi="cs-CZ"/>
        </w:rPr>
        <w:t>é škody</w:t>
      </w:r>
      <w:r w:rsidRPr="00AC0050">
        <w:rPr>
          <w:sz w:val="24"/>
          <w:szCs w:val="24"/>
          <w:lang w:eastAsia="cs-CZ" w:bidi="cs-CZ"/>
        </w:rPr>
        <w:t xml:space="preserve"> nesprávnou údržbou a mechanickým poškozením.</w:t>
      </w:r>
    </w:p>
    <w:p w14:paraId="03AE529E" w14:textId="77777777" w:rsidR="00024523" w:rsidRDefault="00024523" w:rsidP="00024523">
      <w:pPr>
        <w:pStyle w:val="Zkladntext20"/>
        <w:shd w:val="clear" w:color="auto" w:fill="auto"/>
        <w:spacing w:after="0"/>
        <w:rPr>
          <w:sz w:val="24"/>
          <w:szCs w:val="24"/>
          <w:lang w:eastAsia="cs-CZ" w:bidi="cs-CZ"/>
        </w:rPr>
      </w:pPr>
    </w:p>
    <w:p w14:paraId="27C9F002" w14:textId="77777777" w:rsidR="00024523" w:rsidRDefault="00024523" w:rsidP="00024523">
      <w:pPr>
        <w:pStyle w:val="Zkladntext20"/>
        <w:shd w:val="clear" w:color="auto" w:fill="auto"/>
        <w:spacing w:after="0"/>
        <w:rPr>
          <w:sz w:val="24"/>
          <w:szCs w:val="24"/>
        </w:rPr>
      </w:pPr>
    </w:p>
    <w:p w14:paraId="54FDCB4C" w14:textId="1925D185" w:rsidR="00024523" w:rsidRDefault="00024523" w:rsidP="00024523">
      <w:pPr>
        <w:pStyle w:val="Zkladntext20"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Litoměřicích  dne</w:t>
      </w:r>
      <w:proofErr w:type="gramEnd"/>
      <w:r>
        <w:rPr>
          <w:sz w:val="24"/>
          <w:szCs w:val="24"/>
        </w:rPr>
        <w:t xml:space="preserve"> 23.11.2020</w:t>
      </w:r>
    </w:p>
    <w:p w14:paraId="5AE3A0EC" w14:textId="69A1741E" w:rsidR="00024523" w:rsidRDefault="00024523" w:rsidP="00024523">
      <w:pPr>
        <w:pStyle w:val="Zkladntext20"/>
        <w:shd w:val="clear" w:color="auto" w:fill="auto"/>
        <w:spacing w:after="0"/>
        <w:rPr>
          <w:sz w:val="24"/>
          <w:szCs w:val="24"/>
        </w:rPr>
      </w:pPr>
    </w:p>
    <w:p w14:paraId="71F0A2CC" w14:textId="37A26EA3" w:rsidR="00024523" w:rsidRDefault="00024523" w:rsidP="00024523">
      <w:pPr>
        <w:pStyle w:val="Zkladntext20"/>
        <w:shd w:val="clear" w:color="auto" w:fill="auto"/>
        <w:spacing w:after="0"/>
        <w:rPr>
          <w:sz w:val="24"/>
          <w:szCs w:val="24"/>
        </w:rPr>
      </w:pPr>
    </w:p>
    <w:p w14:paraId="6D7B26DF" w14:textId="288F3A0A" w:rsidR="00024523" w:rsidRDefault="00024523" w:rsidP="00024523">
      <w:pPr>
        <w:pStyle w:val="Zkladntext20"/>
        <w:shd w:val="clear" w:color="auto" w:fill="auto"/>
        <w:spacing w:after="0"/>
        <w:rPr>
          <w:sz w:val="24"/>
          <w:szCs w:val="24"/>
        </w:rPr>
      </w:pPr>
    </w:p>
    <w:p w14:paraId="19B26362" w14:textId="4A2C39FD" w:rsidR="00024523" w:rsidRDefault="00024523" w:rsidP="00024523">
      <w:pPr>
        <w:pStyle w:val="Zkladntext20"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……………………..                                                  …………………………………..</w:t>
      </w:r>
    </w:p>
    <w:p w14:paraId="7FD222DE" w14:textId="6E321CBD" w:rsidR="00024523" w:rsidRPr="00AC0050" w:rsidRDefault="00024523" w:rsidP="00024523">
      <w:pPr>
        <w:pStyle w:val="Zkladntext20"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Dodavatel: Ondřej Vrbka                                            Odběratel: RNDr. Bc. Radka Balounová Ph.D.</w:t>
      </w:r>
    </w:p>
    <w:p w14:paraId="44E4F505" w14:textId="77777777" w:rsidR="00D42693" w:rsidRPr="00AC0050" w:rsidRDefault="00D42693">
      <w:pPr>
        <w:rPr>
          <w:rFonts w:ascii="Times New Roman" w:hAnsi="Times New Roman" w:cs="Times New Roman"/>
          <w:sz w:val="24"/>
          <w:szCs w:val="24"/>
        </w:rPr>
      </w:pPr>
    </w:p>
    <w:sectPr w:rsidR="00D42693" w:rsidRPr="00AC0050" w:rsidSect="005A6505">
      <w:pgSz w:w="11906" w:h="17338"/>
      <w:pgMar w:top="1980" w:right="831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47F"/>
    <w:multiLevelType w:val="hybridMultilevel"/>
    <w:tmpl w:val="B57E1B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D4E1B"/>
    <w:multiLevelType w:val="hybridMultilevel"/>
    <w:tmpl w:val="7290A2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EA16B6E"/>
    <w:multiLevelType w:val="multilevel"/>
    <w:tmpl w:val="5D30865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2B243B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AA30F8"/>
    <w:multiLevelType w:val="multilevel"/>
    <w:tmpl w:val="AC5611BC"/>
    <w:lvl w:ilvl="0">
      <w:start w:val="1"/>
      <w:numFmt w:val="bullet"/>
      <w:lvlText w:val="V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2B243B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8EEC4"/>
    <w:multiLevelType w:val="hybridMultilevel"/>
    <w:tmpl w:val="894F5F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39"/>
    <w:rsid w:val="00024523"/>
    <w:rsid w:val="00384C39"/>
    <w:rsid w:val="003D7F47"/>
    <w:rsid w:val="004838F0"/>
    <w:rsid w:val="004C5BD1"/>
    <w:rsid w:val="004F3F87"/>
    <w:rsid w:val="00512075"/>
    <w:rsid w:val="0059403A"/>
    <w:rsid w:val="006B7AB3"/>
    <w:rsid w:val="00705989"/>
    <w:rsid w:val="007479A9"/>
    <w:rsid w:val="00787447"/>
    <w:rsid w:val="009532B5"/>
    <w:rsid w:val="00A91B06"/>
    <w:rsid w:val="00AC0050"/>
    <w:rsid w:val="00C3414B"/>
    <w:rsid w:val="00D42693"/>
    <w:rsid w:val="00E16168"/>
    <w:rsid w:val="00E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B667"/>
  <w15:chartTrackingRefBased/>
  <w15:docId w15:val="{D2212951-2E05-4F1C-8B97-4B589EF9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4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161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">
    <w:name w:val="Nadpis #2_"/>
    <w:basedOn w:val="Standardnpsmoodstavce"/>
    <w:link w:val="Nadpis20"/>
    <w:rsid w:val="00E31CE6"/>
    <w:rPr>
      <w:rFonts w:ascii="Tahoma" w:eastAsia="Tahoma" w:hAnsi="Tahoma" w:cs="Tahoma"/>
      <w:color w:val="2B243B"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E31CE6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Tahoma" w:eastAsia="Tahoma" w:hAnsi="Tahoma" w:cs="Tahoma"/>
      <w:color w:val="2B243B"/>
      <w:sz w:val="28"/>
      <w:szCs w:val="28"/>
    </w:rPr>
  </w:style>
  <w:style w:type="character" w:customStyle="1" w:styleId="Zkladntext">
    <w:name w:val="Základní text_"/>
    <w:basedOn w:val="Standardnpsmoodstavce"/>
    <w:link w:val="Zkladntext1"/>
    <w:rsid w:val="00A91B06"/>
    <w:rPr>
      <w:rFonts w:ascii="Tahoma" w:eastAsia="Tahoma" w:hAnsi="Tahoma" w:cs="Tahoma"/>
      <w:color w:val="2B243B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91B06"/>
    <w:pPr>
      <w:widowControl w:val="0"/>
      <w:shd w:val="clear" w:color="auto" w:fill="FFFFFF"/>
      <w:spacing w:after="260" w:line="240" w:lineRule="auto"/>
    </w:pPr>
    <w:rPr>
      <w:rFonts w:ascii="Tahoma" w:eastAsia="Tahoma" w:hAnsi="Tahoma" w:cs="Tahoma"/>
      <w:color w:val="2B243B"/>
    </w:rPr>
  </w:style>
  <w:style w:type="character" w:customStyle="1" w:styleId="Nadpis1">
    <w:name w:val="Nadpis #1_"/>
    <w:basedOn w:val="Standardnpsmoodstavce"/>
    <w:link w:val="Nadpis10"/>
    <w:rsid w:val="00AC0050"/>
    <w:rPr>
      <w:rFonts w:ascii="Tahoma" w:eastAsia="Tahoma" w:hAnsi="Tahoma" w:cs="Tahoma"/>
      <w:b/>
      <w:bCs/>
      <w:color w:val="2B243B"/>
      <w:sz w:val="48"/>
      <w:szCs w:val="48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AC0050"/>
    <w:rPr>
      <w:rFonts w:ascii="Tahoma" w:eastAsia="Tahoma" w:hAnsi="Tahoma" w:cs="Tahoma"/>
      <w:b/>
      <w:bCs/>
      <w:color w:val="2B243B"/>
      <w:shd w:val="clear" w:color="auto" w:fill="FFFFFF"/>
    </w:rPr>
  </w:style>
  <w:style w:type="paragraph" w:customStyle="1" w:styleId="Nadpis10">
    <w:name w:val="Nadpis #1"/>
    <w:basedOn w:val="Normln"/>
    <w:link w:val="Nadpis1"/>
    <w:rsid w:val="00AC0050"/>
    <w:pPr>
      <w:widowControl w:val="0"/>
      <w:shd w:val="clear" w:color="auto" w:fill="FFFFFF"/>
      <w:spacing w:after="0" w:line="240" w:lineRule="auto"/>
      <w:outlineLvl w:val="0"/>
    </w:pPr>
    <w:rPr>
      <w:rFonts w:ascii="Tahoma" w:eastAsia="Tahoma" w:hAnsi="Tahoma" w:cs="Tahoma"/>
      <w:b/>
      <w:bCs/>
      <w:color w:val="2B243B"/>
      <w:sz w:val="48"/>
      <w:szCs w:val="48"/>
    </w:rPr>
  </w:style>
  <w:style w:type="paragraph" w:customStyle="1" w:styleId="Nadpis40">
    <w:name w:val="Nadpis #4"/>
    <w:basedOn w:val="Normln"/>
    <w:link w:val="Nadpis4"/>
    <w:rsid w:val="00AC0050"/>
    <w:pPr>
      <w:widowControl w:val="0"/>
      <w:shd w:val="clear" w:color="auto" w:fill="FFFFFF"/>
      <w:spacing w:after="260" w:line="240" w:lineRule="auto"/>
      <w:jc w:val="center"/>
      <w:outlineLvl w:val="3"/>
    </w:pPr>
    <w:rPr>
      <w:rFonts w:ascii="Tahoma" w:eastAsia="Tahoma" w:hAnsi="Tahoma" w:cs="Tahoma"/>
      <w:b/>
      <w:bCs/>
      <w:color w:val="2B243B"/>
    </w:rPr>
  </w:style>
  <w:style w:type="character" w:customStyle="1" w:styleId="Zkladntext2">
    <w:name w:val="Základní text (2)_"/>
    <w:basedOn w:val="Standardnpsmoodstavce"/>
    <w:link w:val="Zkladntext20"/>
    <w:rsid w:val="00AC0050"/>
    <w:rPr>
      <w:rFonts w:ascii="Times New Roman" w:eastAsia="Times New Roman" w:hAnsi="Times New Roman" w:cs="Times New Roman"/>
      <w:color w:val="2B243B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C0050"/>
    <w:pPr>
      <w:widowControl w:val="0"/>
      <w:shd w:val="clear" w:color="auto" w:fill="FFFFFF"/>
      <w:spacing w:after="1440" w:line="240" w:lineRule="auto"/>
    </w:pPr>
    <w:rPr>
      <w:rFonts w:ascii="Times New Roman" w:eastAsia="Times New Roman" w:hAnsi="Times New Roman" w:cs="Times New Roman"/>
      <w:color w:val="2B243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42D927D000147B37CA1573955BD53" ma:contentTypeVersion="10" ma:contentTypeDescription="Vytvoří nový dokument" ma:contentTypeScope="" ma:versionID="d8e8eeecba6e83c41e8f68c28725534e">
  <xsd:schema xmlns:xsd="http://www.w3.org/2001/XMLSchema" xmlns:xs="http://www.w3.org/2001/XMLSchema" xmlns:p="http://schemas.microsoft.com/office/2006/metadata/properties" xmlns:ns3="5bf92ed6-af65-41b1-9d29-20d285573840" targetNamespace="http://schemas.microsoft.com/office/2006/metadata/properties" ma:root="true" ma:fieldsID="a864e47f3b30c0d6400c2d789aa9348a" ns3:_="">
    <xsd:import namespace="5bf92ed6-af65-41b1-9d29-20d2855738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2ed6-af65-41b1-9d29-20d285573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44434-DA23-4FD1-84C0-DC49E5D02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39BF1-9F28-4B23-B197-B187DFB1F201}">
  <ds:schemaRefs>
    <ds:schemaRef ds:uri="5bf92ed6-af65-41b1-9d29-20d285573840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FF878B-09C4-4B4F-ADBA-78B508739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92ed6-af65-41b1-9d29-20d285573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428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uzavřená dle Obchodního zákoníku, zákon č.513/1991 Sb.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Nykodymová</dc:creator>
  <cp:keywords/>
  <dc:description/>
  <cp:lastModifiedBy>Soňa Nykodymová</cp:lastModifiedBy>
  <cp:revision>3</cp:revision>
  <dcterms:created xsi:type="dcterms:W3CDTF">2021-01-07T07:46:00Z</dcterms:created>
  <dcterms:modified xsi:type="dcterms:W3CDTF">2021-01-08T12:44:00Z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0x01010000242D927D000147B37CA1573955BD53</vt:lpwstr>
  </property>
</Properties>
</file>