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8734" w14:textId="77777777" w:rsidR="00837C27" w:rsidRDefault="006D2F9E" w:rsidP="006D2F9E">
      <w:pPr>
        <w:pStyle w:val="TITRE"/>
        <w:tabs>
          <w:tab w:val="left" w:pos="7511"/>
        </w:tabs>
        <w:spacing w:before="0" w:after="0"/>
        <w:jc w:val="left"/>
        <w:rPr>
          <w:rFonts w:ascii="Calibri" w:hAnsi="Calibri" w:cs="Arial"/>
          <w:bCs/>
          <w:szCs w:val="28"/>
          <w:lang w:val="cs-CZ"/>
        </w:rPr>
      </w:pPr>
      <w:r>
        <w:rPr>
          <w:rFonts w:ascii="Calibri" w:hAnsi="Calibri" w:cs="Arial"/>
          <w:bCs/>
          <w:szCs w:val="28"/>
          <w:lang w:val="cs-CZ"/>
        </w:rPr>
        <w:tab/>
      </w:r>
    </w:p>
    <w:p w14:paraId="63CACBC0" w14:textId="77777777" w:rsidR="006274BA" w:rsidRPr="006A7266" w:rsidRDefault="00EF7505" w:rsidP="006274BA">
      <w:pPr>
        <w:pStyle w:val="TITRE"/>
        <w:spacing w:before="0" w:after="0"/>
        <w:rPr>
          <w:rFonts w:ascii="Calibri" w:hAnsi="Calibri" w:cs="Arial"/>
          <w:bCs/>
          <w:szCs w:val="28"/>
          <w:lang w:val="cs-CZ"/>
        </w:rPr>
      </w:pPr>
      <w:r>
        <w:rPr>
          <w:rFonts w:ascii="Calibri" w:hAnsi="Calibri" w:cs="Arial"/>
          <w:bCs/>
          <w:szCs w:val="28"/>
          <w:lang w:val="cs-CZ"/>
        </w:rPr>
        <w:t>PŘÍKAZNÍ SMLOUVA</w:t>
      </w:r>
    </w:p>
    <w:p w14:paraId="75F77A3C" w14:textId="612DFA46" w:rsidR="006274BA" w:rsidRDefault="00837C27" w:rsidP="00837C27">
      <w:pPr>
        <w:jc w:val="center"/>
        <w:rPr>
          <w:rFonts w:asciiTheme="minorHAnsi" w:hAnsiTheme="minorHAnsi"/>
          <w:b/>
          <w:sz w:val="22"/>
          <w:szCs w:val="22"/>
          <w:lang w:eastAsia="en-US"/>
        </w:rPr>
      </w:pPr>
      <w:r w:rsidRPr="00837C27">
        <w:rPr>
          <w:rFonts w:asciiTheme="minorHAnsi" w:hAnsiTheme="minorHAnsi"/>
          <w:b/>
          <w:sz w:val="22"/>
          <w:szCs w:val="22"/>
          <w:lang w:eastAsia="en-US"/>
        </w:rPr>
        <w:t>č. smlouvy</w:t>
      </w:r>
      <w:r w:rsidR="006D2F9E">
        <w:rPr>
          <w:rFonts w:asciiTheme="minorHAnsi" w:hAnsiTheme="minorHAnsi"/>
          <w:b/>
          <w:sz w:val="22"/>
          <w:szCs w:val="22"/>
          <w:lang w:eastAsia="en-US"/>
        </w:rPr>
        <w:t xml:space="preserve"> příkaz</w:t>
      </w:r>
      <w:r w:rsidR="00A81EF4">
        <w:rPr>
          <w:rFonts w:asciiTheme="minorHAnsi" w:hAnsiTheme="minorHAnsi"/>
          <w:b/>
          <w:sz w:val="22"/>
          <w:szCs w:val="22"/>
          <w:lang w:eastAsia="en-US"/>
        </w:rPr>
        <w:t>ce</w:t>
      </w:r>
      <w:r w:rsidRPr="00837C27">
        <w:rPr>
          <w:rFonts w:asciiTheme="minorHAnsi" w:hAnsiTheme="minorHAnsi"/>
          <w:b/>
          <w:sz w:val="22"/>
          <w:szCs w:val="22"/>
          <w:lang w:eastAsia="en-US"/>
        </w:rPr>
        <w:t>: NPÚ-450</w:t>
      </w:r>
      <w:r w:rsidR="008C0689" w:rsidRPr="00837C27">
        <w:rPr>
          <w:rFonts w:asciiTheme="minorHAnsi" w:hAnsiTheme="minorHAnsi"/>
          <w:b/>
          <w:sz w:val="22"/>
          <w:szCs w:val="22"/>
          <w:lang w:eastAsia="en-US"/>
        </w:rPr>
        <w:t>/</w:t>
      </w:r>
      <w:r w:rsidR="00754B5C">
        <w:rPr>
          <w:rFonts w:asciiTheme="minorHAnsi" w:hAnsiTheme="minorHAnsi"/>
          <w:b/>
          <w:sz w:val="22"/>
          <w:szCs w:val="22"/>
          <w:lang w:eastAsia="en-US"/>
        </w:rPr>
        <w:t>410</w:t>
      </w:r>
      <w:r w:rsidR="008C0689" w:rsidRPr="00837C27">
        <w:rPr>
          <w:rFonts w:asciiTheme="minorHAnsi" w:hAnsiTheme="minorHAnsi"/>
          <w:b/>
          <w:sz w:val="22"/>
          <w:szCs w:val="22"/>
          <w:lang w:eastAsia="en-US"/>
        </w:rPr>
        <w:t>/</w:t>
      </w:r>
      <w:r w:rsidR="00274949">
        <w:rPr>
          <w:rFonts w:asciiTheme="minorHAnsi" w:hAnsiTheme="minorHAnsi"/>
          <w:b/>
          <w:sz w:val="22"/>
          <w:szCs w:val="22"/>
          <w:lang w:eastAsia="en-US"/>
        </w:rPr>
        <w:t>202</w:t>
      </w:r>
      <w:r w:rsidR="00C415E6">
        <w:rPr>
          <w:rFonts w:asciiTheme="minorHAnsi" w:hAnsiTheme="minorHAnsi"/>
          <w:b/>
          <w:sz w:val="22"/>
          <w:szCs w:val="22"/>
          <w:lang w:eastAsia="en-US"/>
        </w:rPr>
        <w:t>1</w:t>
      </w:r>
    </w:p>
    <w:p w14:paraId="703A4AEC" w14:textId="62CDC0DE" w:rsidR="009733FF" w:rsidRPr="00FB70C1" w:rsidRDefault="003A7683" w:rsidP="00FB70C1">
      <w:pPr>
        <w:jc w:val="center"/>
        <w:rPr>
          <w:rFonts w:asciiTheme="minorHAnsi" w:hAnsiTheme="minorHAnsi"/>
          <w:b/>
          <w:sz w:val="22"/>
          <w:szCs w:val="22"/>
          <w:lang w:eastAsia="en-US"/>
        </w:rPr>
      </w:pPr>
      <w:r>
        <w:rPr>
          <w:rFonts w:asciiTheme="minorHAnsi" w:hAnsiTheme="minorHAnsi"/>
          <w:b/>
          <w:sz w:val="22"/>
          <w:szCs w:val="22"/>
          <w:lang w:eastAsia="en-US"/>
        </w:rPr>
        <w:t>čísl</w:t>
      </w:r>
      <w:r w:rsidR="009E1FB2">
        <w:rPr>
          <w:rFonts w:asciiTheme="minorHAnsi" w:hAnsiTheme="minorHAnsi"/>
          <w:b/>
          <w:sz w:val="22"/>
          <w:szCs w:val="22"/>
          <w:lang w:eastAsia="en-US"/>
        </w:rPr>
        <w:t>o</w:t>
      </w:r>
      <w:r w:rsidR="00DF4DE8">
        <w:rPr>
          <w:rFonts w:asciiTheme="minorHAnsi" w:hAnsiTheme="minorHAnsi"/>
          <w:b/>
          <w:sz w:val="22"/>
          <w:szCs w:val="22"/>
          <w:lang w:eastAsia="en-US"/>
        </w:rPr>
        <w:t xml:space="preserve"> krycího listu: KLVZ/NPU-450/</w:t>
      </w:r>
      <w:r w:rsidR="00F95935">
        <w:rPr>
          <w:rFonts w:asciiTheme="minorHAnsi" w:hAnsiTheme="minorHAnsi"/>
          <w:b/>
          <w:sz w:val="22"/>
          <w:szCs w:val="22"/>
          <w:lang w:eastAsia="en-US"/>
        </w:rPr>
        <w:t>133</w:t>
      </w:r>
      <w:r>
        <w:rPr>
          <w:rFonts w:asciiTheme="minorHAnsi" w:hAnsiTheme="minorHAnsi"/>
          <w:b/>
          <w:sz w:val="22"/>
          <w:szCs w:val="22"/>
          <w:lang w:eastAsia="en-US"/>
        </w:rPr>
        <w:t>/202</w:t>
      </w:r>
      <w:r w:rsidR="00C415E6">
        <w:rPr>
          <w:rFonts w:asciiTheme="minorHAnsi" w:hAnsiTheme="minorHAnsi"/>
          <w:b/>
          <w:sz w:val="22"/>
          <w:szCs w:val="22"/>
          <w:lang w:eastAsia="en-US"/>
        </w:rPr>
        <w:t>1</w:t>
      </w:r>
    </w:p>
    <w:p w14:paraId="321948CF" w14:textId="77777777" w:rsidR="00837C27" w:rsidRPr="00837C27" w:rsidRDefault="00837C27" w:rsidP="00837C27">
      <w:pPr>
        <w:jc w:val="center"/>
        <w:rPr>
          <w:rFonts w:asciiTheme="minorHAnsi" w:hAnsiTheme="minorHAnsi"/>
          <w:b/>
          <w:sz w:val="22"/>
          <w:szCs w:val="22"/>
          <w:lang w:eastAsia="en-US"/>
        </w:rPr>
      </w:pPr>
    </w:p>
    <w:p w14:paraId="0F0AEE2A" w14:textId="77777777" w:rsidR="006274BA" w:rsidRPr="003056BE" w:rsidRDefault="006274BA" w:rsidP="006274BA">
      <w:pPr>
        <w:pStyle w:val="TITRE"/>
        <w:spacing w:before="0" w:after="0"/>
        <w:rPr>
          <w:rFonts w:asciiTheme="minorHAnsi" w:hAnsiTheme="minorHAnsi" w:cs="Arial"/>
          <w:b w:val="0"/>
          <w:bCs/>
          <w:caps/>
          <w:sz w:val="22"/>
          <w:szCs w:val="22"/>
          <w:lang w:val="cs-CZ"/>
        </w:rPr>
      </w:pPr>
      <w:r w:rsidRPr="003056BE">
        <w:rPr>
          <w:rFonts w:asciiTheme="minorHAnsi" w:hAnsiTheme="minorHAnsi" w:cs="Arial"/>
          <w:b w:val="0"/>
          <w:sz w:val="22"/>
          <w:szCs w:val="22"/>
          <w:lang w:val="cs-CZ"/>
        </w:rPr>
        <w:t xml:space="preserve"> </w:t>
      </w:r>
      <w:r w:rsidRPr="003056BE">
        <w:rPr>
          <w:rFonts w:asciiTheme="minorHAnsi" w:hAnsiTheme="minorHAnsi" w:cs="Arial"/>
          <w:b w:val="0"/>
          <w:bCs/>
          <w:sz w:val="22"/>
          <w:szCs w:val="22"/>
          <w:lang w:val="cs-CZ"/>
        </w:rPr>
        <w:t>uzavřená dle</w:t>
      </w:r>
      <w:r w:rsidRPr="003056BE">
        <w:rPr>
          <w:rFonts w:asciiTheme="minorHAnsi" w:hAnsiTheme="minorHAnsi" w:cs="Arial"/>
          <w:b w:val="0"/>
          <w:sz w:val="22"/>
          <w:szCs w:val="22"/>
          <w:lang w:val="cs-CZ"/>
        </w:rPr>
        <w:t xml:space="preserve"> </w:t>
      </w:r>
      <w:r w:rsidRPr="003056BE">
        <w:rPr>
          <w:rFonts w:asciiTheme="minorHAnsi" w:hAnsiTheme="minorHAnsi" w:cs="Arial"/>
          <w:b w:val="0"/>
          <w:bCs/>
          <w:sz w:val="22"/>
          <w:szCs w:val="22"/>
          <w:lang w:val="cs-CZ"/>
        </w:rPr>
        <w:t xml:space="preserve">ustanovení </w:t>
      </w:r>
      <w:r w:rsidR="00EF7505" w:rsidRPr="003056BE">
        <w:rPr>
          <w:rFonts w:asciiTheme="minorHAnsi" w:hAnsiTheme="minorHAnsi" w:cs="Arial"/>
          <w:b w:val="0"/>
          <w:bCs/>
          <w:sz w:val="22"/>
          <w:szCs w:val="22"/>
          <w:lang w:val="cs-CZ"/>
        </w:rPr>
        <w:t xml:space="preserve">§ 2430 a násl. </w:t>
      </w:r>
      <w:r w:rsidRPr="003056BE">
        <w:rPr>
          <w:rFonts w:asciiTheme="minorHAnsi" w:hAnsiTheme="minorHAnsi" w:cs="Arial"/>
          <w:b w:val="0"/>
          <w:bCs/>
          <w:sz w:val="22"/>
          <w:szCs w:val="22"/>
          <w:lang w:val="cs-CZ"/>
        </w:rPr>
        <w:t xml:space="preserve">zákona č. </w:t>
      </w:r>
      <w:r w:rsidR="00EF7505" w:rsidRPr="003056BE">
        <w:rPr>
          <w:rFonts w:asciiTheme="minorHAnsi" w:hAnsiTheme="minorHAnsi" w:cs="Arial"/>
          <w:b w:val="0"/>
          <w:bCs/>
          <w:sz w:val="22"/>
          <w:szCs w:val="22"/>
          <w:lang w:val="cs-CZ"/>
        </w:rPr>
        <w:t>89</w:t>
      </w:r>
      <w:r w:rsidRPr="003056BE">
        <w:rPr>
          <w:rFonts w:asciiTheme="minorHAnsi" w:hAnsiTheme="minorHAnsi" w:cs="Arial"/>
          <w:b w:val="0"/>
          <w:bCs/>
          <w:sz w:val="22"/>
          <w:szCs w:val="22"/>
          <w:lang w:val="cs-CZ"/>
        </w:rPr>
        <w:t>/</w:t>
      </w:r>
      <w:r w:rsidR="00EF7505" w:rsidRPr="003056BE">
        <w:rPr>
          <w:rFonts w:asciiTheme="minorHAnsi" w:hAnsiTheme="minorHAnsi" w:cs="Arial"/>
          <w:b w:val="0"/>
          <w:bCs/>
          <w:sz w:val="22"/>
          <w:szCs w:val="22"/>
          <w:lang w:val="cs-CZ"/>
        </w:rPr>
        <w:t>2012</w:t>
      </w:r>
      <w:r w:rsidRPr="003056BE">
        <w:rPr>
          <w:rFonts w:asciiTheme="minorHAnsi" w:hAnsiTheme="minorHAnsi" w:cs="Arial"/>
          <w:b w:val="0"/>
          <w:bCs/>
          <w:sz w:val="22"/>
          <w:szCs w:val="22"/>
          <w:lang w:val="cs-CZ"/>
        </w:rPr>
        <w:t xml:space="preserve"> Sb., </w:t>
      </w:r>
      <w:r w:rsidR="00EF7505" w:rsidRPr="003056BE">
        <w:rPr>
          <w:rFonts w:asciiTheme="minorHAnsi" w:hAnsiTheme="minorHAnsi" w:cs="Arial"/>
          <w:b w:val="0"/>
          <w:bCs/>
          <w:sz w:val="22"/>
          <w:szCs w:val="22"/>
          <w:lang w:val="cs-CZ"/>
        </w:rPr>
        <w:t xml:space="preserve">občanského zákoníku, </w:t>
      </w:r>
      <w:r w:rsidRPr="003056BE">
        <w:rPr>
          <w:rFonts w:asciiTheme="minorHAnsi" w:hAnsiTheme="minorHAnsi" w:cs="Arial"/>
          <w:b w:val="0"/>
          <w:bCs/>
          <w:sz w:val="22"/>
          <w:szCs w:val="22"/>
          <w:lang w:val="cs-CZ"/>
        </w:rPr>
        <w:t>ve znění pozdějších předpisů</w:t>
      </w:r>
      <w:r w:rsidRPr="003056BE">
        <w:rPr>
          <w:rFonts w:asciiTheme="minorHAnsi" w:hAnsiTheme="minorHAnsi" w:cs="Arial"/>
          <w:b w:val="0"/>
          <w:sz w:val="22"/>
          <w:szCs w:val="22"/>
          <w:lang w:val="cs-CZ"/>
        </w:rPr>
        <w:t xml:space="preserve"> </w:t>
      </w:r>
      <w:r w:rsidRPr="003056BE">
        <w:rPr>
          <w:rFonts w:asciiTheme="minorHAnsi" w:hAnsiTheme="minorHAnsi" w:cs="Arial"/>
          <w:b w:val="0"/>
          <w:bCs/>
          <w:sz w:val="22"/>
          <w:szCs w:val="22"/>
          <w:lang w:val="cs-CZ"/>
        </w:rPr>
        <w:t>(dále jen „</w:t>
      </w:r>
      <w:r w:rsidRPr="003056BE">
        <w:rPr>
          <w:rFonts w:asciiTheme="minorHAnsi" w:hAnsiTheme="minorHAnsi" w:cs="Arial"/>
          <w:b w:val="0"/>
          <w:sz w:val="22"/>
          <w:szCs w:val="22"/>
          <w:lang w:val="cs-CZ"/>
        </w:rPr>
        <w:t>Ob</w:t>
      </w:r>
      <w:r w:rsidR="00EF7505" w:rsidRPr="003056BE">
        <w:rPr>
          <w:rFonts w:asciiTheme="minorHAnsi" w:hAnsiTheme="minorHAnsi" w:cs="Arial"/>
          <w:b w:val="0"/>
          <w:sz w:val="22"/>
          <w:szCs w:val="22"/>
          <w:lang w:val="cs-CZ"/>
        </w:rPr>
        <w:t>čZ</w:t>
      </w:r>
      <w:r w:rsidRPr="003056BE">
        <w:rPr>
          <w:rFonts w:asciiTheme="minorHAnsi" w:hAnsiTheme="minorHAnsi" w:cs="Arial"/>
          <w:b w:val="0"/>
          <w:bCs/>
          <w:sz w:val="22"/>
          <w:szCs w:val="22"/>
          <w:lang w:val="cs-CZ"/>
        </w:rPr>
        <w:t>“)</w:t>
      </w:r>
      <w:r w:rsidRPr="003056BE">
        <w:rPr>
          <w:rFonts w:asciiTheme="minorHAnsi" w:hAnsiTheme="minorHAnsi" w:cs="Arial"/>
          <w:b w:val="0"/>
          <w:sz w:val="22"/>
          <w:szCs w:val="22"/>
          <w:lang w:val="cs-CZ"/>
        </w:rPr>
        <w:t xml:space="preserve"> </w:t>
      </w:r>
    </w:p>
    <w:p w14:paraId="38D42207" w14:textId="3EEECCCA" w:rsidR="006274BA" w:rsidRPr="003056BE" w:rsidRDefault="006274BA" w:rsidP="006274BA">
      <w:pPr>
        <w:rPr>
          <w:rFonts w:asciiTheme="minorHAnsi" w:hAnsiTheme="minorHAnsi" w:cs="Arial"/>
          <w:b/>
          <w:sz w:val="22"/>
          <w:szCs w:val="22"/>
        </w:rPr>
      </w:pPr>
    </w:p>
    <w:p w14:paraId="3D2A2B7A" w14:textId="77777777" w:rsidR="006274BA" w:rsidRPr="003056BE" w:rsidRDefault="006274BA" w:rsidP="006274BA">
      <w:pPr>
        <w:rPr>
          <w:rFonts w:asciiTheme="minorHAnsi" w:hAnsiTheme="minorHAnsi" w:cs="Arial"/>
          <w:sz w:val="22"/>
          <w:szCs w:val="22"/>
        </w:rPr>
      </w:pPr>
      <w:r w:rsidRPr="003056BE">
        <w:rPr>
          <w:rFonts w:asciiTheme="minorHAnsi" w:hAnsiTheme="minorHAnsi" w:cs="Arial"/>
          <w:sz w:val="22"/>
          <w:szCs w:val="22"/>
        </w:rPr>
        <w:t>Smluvní strany:</w:t>
      </w:r>
    </w:p>
    <w:p w14:paraId="15D2C55C" w14:textId="77777777" w:rsidR="006274BA" w:rsidRPr="003056BE" w:rsidRDefault="006274BA" w:rsidP="006274BA">
      <w:pPr>
        <w:rPr>
          <w:rFonts w:asciiTheme="minorHAnsi" w:hAnsiTheme="minorHAnsi" w:cs="Arial"/>
          <w:b/>
          <w:bCs/>
          <w:sz w:val="22"/>
          <w:szCs w:val="22"/>
        </w:rPr>
      </w:pPr>
      <w:bookmarkStart w:id="0" w:name="LIST"/>
      <w:bookmarkEnd w:id="0"/>
    </w:p>
    <w:p w14:paraId="51EA0C53" w14:textId="2C20E0CD" w:rsidR="0084224D" w:rsidRPr="00274949" w:rsidRDefault="00274949" w:rsidP="0084224D">
      <w:pPr>
        <w:rPr>
          <w:rFonts w:asciiTheme="minorHAnsi" w:hAnsiTheme="minorHAnsi" w:cs="Arial"/>
          <w:bCs/>
          <w:sz w:val="22"/>
          <w:szCs w:val="22"/>
        </w:rPr>
      </w:pPr>
      <w:r w:rsidRPr="00274949">
        <w:rPr>
          <w:rFonts w:asciiTheme="minorHAnsi" w:hAnsiTheme="minorHAnsi" w:cs="Arial"/>
          <w:b/>
          <w:bCs/>
          <w:sz w:val="22"/>
          <w:szCs w:val="22"/>
        </w:rPr>
        <w:t>Národní památkový ústav</w:t>
      </w:r>
    </w:p>
    <w:p w14:paraId="295DADD7" w14:textId="77777777" w:rsidR="00274949" w:rsidRPr="00274949" w:rsidRDefault="00274949" w:rsidP="00274949">
      <w:pPr>
        <w:pStyle w:val="Zkladntext21"/>
        <w:tabs>
          <w:tab w:val="left" w:pos="6435"/>
        </w:tabs>
        <w:rPr>
          <w:rFonts w:asciiTheme="minorHAnsi" w:hAnsiTheme="minorHAnsi" w:cs="Calibri"/>
          <w:sz w:val="22"/>
          <w:szCs w:val="22"/>
        </w:rPr>
      </w:pPr>
      <w:r w:rsidRPr="00274949">
        <w:rPr>
          <w:rFonts w:asciiTheme="minorHAnsi" w:hAnsiTheme="minorHAnsi" w:cs="Calibri"/>
          <w:sz w:val="22"/>
          <w:szCs w:val="22"/>
        </w:rPr>
        <w:t>IČO: 75032333, DIČ: CZ75032333</w:t>
      </w:r>
      <w:r w:rsidRPr="00274949">
        <w:rPr>
          <w:rFonts w:asciiTheme="minorHAnsi" w:hAnsiTheme="minorHAnsi" w:cs="Calibri"/>
          <w:sz w:val="22"/>
          <w:szCs w:val="22"/>
        </w:rPr>
        <w:tab/>
      </w:r>
    </w:p>
    <w:p w14:paraId="09E2CB1B" w14:textId="38CE61B0" w:rsidR="00274949" w:rsidRPr="00274949" w:rsidRDefault="00274949" w:rsidP="00274949">
      <w:pPr>
        <w:pStyle w:val="Zkladntext21"/>
        <w:rPr>
          <w:rFonts w:asciiTheme="minorHAnsi" w:hAnsiTheme="minorHAnsi" w:cs="Calibri"/>
          <w:sz w:val="22"/>
          <w:szCs w:val="22"/>
        </w:rPr>
      </w:pPr>
      <w:r w:rsidRPr="00274949">
        <w:rPr>
          <w:rFonts w:asciiTheme="minorHAnsi" w:hAnsiTheme="minorHAnsi" w:cs="Calibri"/>
          <w:sz w:val="22"/>
          <w:szCs w:val="22"/>
        </w:rPr>
        <w:t>se sídlem Valdštejnské náměstí 162/3, 118 01 Praha 1 - Malá Strana</w:t>
      </w:r>
    </w:p>
    <w:p w14:paraId="5C966E8C" w14:textId="77777777" w:rsidR="00274949" w:rsidRPr="00274949" w:rsidRDefault="00274949" w:rsidP="00274949">
      <w:pPr>
        <w:pStyle w:val="Zkladntext21"/>
        <w:rPr>
          <w:rFonts w:asciiTheme="minorHAnsi" w:hAnsiTheme="minorHAnsi" w:cs="Calibri"/>
          <w:bCs/>
          <w:sz w:val="22"/>
          <w:szCs w:val="22"/>
        </w:rPr>
      </w:pPr>
      <w:r w:rsidRPr="00274949">
        <w:rPr>
          <w:rFonts w:asciiTheme="minorHAnsi" w:hAnsiTheme="minorHAnsi" w:cs="Calibri"/>
          <w:bCs/>
          <w:sz w:val="22"/>
          <w:szCs w:val="22"/>
        </w:rPr>
        <w:t>jednající Ing. Petrem Šubíkem, ředitelem Územní památkové správy v Kroměříži</w:t>
      </w:r>
    </w:p>
    <w:p w14:paraId="121BE35A" w14:textId="04151B8B" w:rsidR="00274949" w:rsidRPr="00274949" w:rsidRDefault="00274949" w:rsidP="00274949">
      <w:pPr>
        <w:pStyle w:val="Zkladntext21"/>
        <w:rPr>
          <w:rFonts w:asciiTheme="minorHAnsi" w:hAnsiTheme="minorHAnsi" w:cs="Calibri"/>
          <w:bCs/>
          <w:sz w:val="22"/>
          <w:szCs w:val="22"/>
        </w:rPr>
      </w:pPr>
      <w:r w:rsidRPr="00274949">
        <w:rPr>
          <w:rFonts w:asciiTheme="minorHAnsi" w:hAnsiTheme="minorHAnsi" w:cs="Calibri"/>
          <w:bCs/>
          <w:sz w:val="22"/>
          <w:szCs w:val="22"/>
        </w:rPr>
        <w:t>se sídlem Sněmovní nám. 1, 767 01 Kroměříž</w:t>
      </w:r>
    </w:p>
    <w:p w14:paraId="19B01BCF" w14:textId="2028D1BF" w:rsidR="00274949" w:rsidRPr="00274949" w:rsidRDefault="00274949" w:rsidP="00274949">
      <w:pPr>
        <w:spacing w:line="276" w:lineRule="auto"/>
        <w:jc w:val="both"/>
        <w:rPr>
          <w:rFonts w:asciiTheme="minorHAnsi" w:hAnsiTheme="minorHAnsi"/>
          <w:sz w:val="22"/>
          <w:szCs w:val="22"/>
        </w:rPr>
      </w:pPr>
      <w:r w:rsidRPr="00274949">
        <w:rPr>
          <w:rFonts w:asciiTheme="minorHAnsi" w:hAnsiTheme="minorHAnsi"/>
          <w:sz w:val="22"/>
          <w:szCs w:val="22"/>
        </w:rPr>
        <w:t>Bankovní spojení: ČNB Praha, č. účtu: 59636011/0710 (pro účely dotace),</w:t>
      </w:r>
    </w:p>
    <w:p w14:paraId="1427983D" w14:textId="77777777" w:rsidR="00274949" w:rsidRPr="00274949" w:rsidRDefault="00274949" w:rsidP="00274949">
      <w:pPr>
        <w:spacing w:line="276" w:lineRule="auto"/>
        <w:jc w:val="both"/>
        <w:rPr>
          <w:rFonts w:asciiTheme="minorHAnsi" w:hAnsiTheme="minorHAnsi"/>
          <w:sz w:val="22"/>
          <w:szCs w:val="22"/>
        </w:rPr>
      </w:pPr>
      <w:r w:rsidRPr="00274949">
        <w:rPr>
          <w:rFonts w:asciiTheme="minorHAnsi" w:hAnsiTheme="minorHAnsi"/>
          <w:sz w:val="22"/>
          <w:szCs w:val="22"/>
        </w:rPr>
        <w:t xml:space="preserve"> a 500005-60039011/0710 (pro ostatní platby)</w:t>
      </w:r>
    </w:p>
    <w:p w14:paraId="4E080CF0" w14:textId="0E735414" w:rsidR="00274949" w:rsidRPr="00274949" w:rsidRDefault="00274949" w:rsidP="00274949">
      <w:pPr>
        <w:tabs>
          <w:tab w:val="left" w:pos="1980"/>
        </w:tabs>
        <w:outlineLvl w:val="0"/>
        <w:rPr>
          <w:rFonts w:asciiTheme="minorHAnsi" w:hAnsiTheme="minorHAnsi" w:cstheme="minorHAnsi"/>
          <w:iCs/>
          <w:sz w:val="22"/>
          <w:szCs w:val="22"/>
        </w:rPr>
      </w:pPr>
      <w:r w:rsidRPr="00274949">
        <w:rPr>
          <w:rFonts w:asciiTheme="minorHAnsi" w:hAnsiTheme="minorHAnsi" w:cstheme="minorHAnsi"/>
          <w:iCs/>
          <w:sz w:val="22"/>
          <w:szCs w:val="22"/>
        </w:rPr>
        <w:t>(dále jen „</w:t>
      </w:r>
      <w:r w:rsidRPr="00274949">
        <w:rPr>
          <w:rFonts w:asciiTheme="minorHAnsi" w:hAnsiTheme="minorHAnsi" w:cstheme="minorHAnsi"/>
          <w:b/>
          <w:iCs/>
          <w:sz w:val="22"/>
          <w:szCs w:val="22"/>
        </w:rPr>
        <w:t>Příkazce</w:t>
      </w:r>
      <w:r w:rsidRPr="00274949">
        <w:rPr>
          <w:rFonts w:asciiTheme="minorHAnsi" w:hAnsiTheme="minorHAnsi" w:cstheme="minorHAnsi"/>
          <w:iCs/>
          <w:sz w:val="22"/>
          <w:szCs w:val="22"/>
        </w:rPr>
        <w:t>“)</w:t>
      </w:r>
    </w:p>
    <w:p w14:paraId="6D241BE3" w14:textId="2E844708" w:rsidR="006274BA" w:rsidRPr="00274949" w:rsidRDefault="0084224D" w:rsidP="006274BA">
      <w:pPr>
        <w:rPr>
          <w:rFonts w:asciiTheme="minorHAnsi" w:hAnsiTheme="minorHAnsi" w:cs="Arial"/>
          <w:sz w:val="22"/>
          <w:szCs w:val="22"/>
        </w:rPr>
      </w:pPr>
      <w:r w:rsidRPr="003056BE">
        <w:rPr>
          <w:rFonts w:asciiTheme="minorHAnsi" w:hAnsiTheme="minorHAnsi" w:cs="Arial"/>
          <w:sz w:val="22"/>
          <w:szCs w:val="22"/>
        </w:rPr>
        <w:tab/>
      </w:r>
      <w:r w:rsidRPr="003056BE">
        <w:rPr>
          <w:rFonts w:asciiTheme="minorHAnsi" w:hAnsiTheme="minorHAnsi" w:cs="Arial"/>
          <w:sz w:val="22"/>
          <w:szCs w:val="22"/>
        </w:rPr>
        <w:tab/>
      </w:r>
    </w:p>
    <w:p w14:paraId="1D4EB852" w14:textId="77777777" w:rsidR="006274BA" w:rsidRPr="003056BE" w:rsidRDefault="006274BA" w:rsidP="006274BA">
      <w:pPr>
        <w:outlineLvl w:val="0"/>
        <w:rPr>
          <w:rFonts w:asciiTheme="minorHAnsi" w:hAnsiTheme="minorHAnsi" w:cs="Arial"/>
          <w:sz w:val="22"/>
          <w:szCs w:val="22"/>
        </w:rPr>
      </w:pPr>
      <w:r w:rsidRPr="003056BE">
        <w:rPr>
          <w:rFonts w:asciiTheme="minorHAnsi" w:hAnsiTheme="minorHAnsi" w:cs="Arial"/>
          <w:sz w:val="22"/>
          <w:szCs w:val="22"/>
        </w:rPr>
        <w:t>a</w:t>
      </w:r>
    </w:p>
    <w:p w14:paraId="7001E825" w14:textId="77777777" w:rsidR="006274BA" w:rsidRPr="003056BE" w:rsidRDefault="006274BA" w:rsidP="006274BA">
      <w:pPr>
        <w:rPr>
          <w:rFonts w:asciiTheme="minorHAnsi" w:hAnsiTheme="minorHAnsi" w:cs="Arial"/>
          <w:sz w:val="22"/>
          <w:szCs w:val="22"/>
        </w:rPr>
      </w:pPr>
    </w:p>
    <w:p w14:paraId="7A5A8CCE" w14:textId="2CB1034C" w:rsidR="00DC3A4F" w:rsidRDefault="00DF4DE8" w:rsidP="000D2109">
      <w:pPr>
        <w:pStyle w:val="Zkladntext21"/>
        <w:ind w:left="-106" w:firstLine="106"/>
        <w:rPr>
          <w:rFonts w:asciiTheme="minorHAnsi" w:hAnsiTheme="minorHAnsi"/>
          <w:b/>
          <w:bCs/>
          <w:sz w:val="22"/>
          <w:szCs w:val="22"/>
        </w:rPr>
      </w:pPr>
      <w:r>
        <w:rPr>
          <w:rFonts w:asciiTheme="minorHAnsi" w:hAnsiTheme="minorHAnsi"/>
          <w:b/>
          <w:bCs/>
          <w:sz w:val="22"/>
          <w:szCs w:val="22"/>
        </w:rPr>
        <w:t>OTIDEA avz</w:t>
      </w:r>
      <w:r w:rsidR="00DC3A4F" w:rsidRPr="00DC3A4F">
        <w:rPr>
          <w:rFonts w:asciiTheme="minorHAnsi" w:hAnsiTheme="minorHAnsi"/>
          <w:b/>
          <w:bCs/>
          <w:sz w:val="22"/>
          <w:szCs w:val="22"/>
        </w:rPr>
        <w:t xml:space="preserve"> s.r.o.</w:t>
      </w:r>
    </w:p>
    <w:p w14:paraId="20C46FDD" w14:textId="257962ED" w:rsidR="000D2109" w:rsidRPr="003056BE" w:rsidRDefault="000D2109" w:rsidP="000D2109">
      <w:pPr>
        <w:pStyle w:val="Zkladntext21"/>
        <w:ind w:left="-106" w:firstLine="106"/>
        <w:rPr>
          <w:rFonts w:asciiTheme="minorHAnsi" w:hAnsiTheme="minorHAnsi"/>
          <w:bCs/>
          <w:sz w:val="22"/>
          <w:szCs w:val="22"/>
        </w:rPr>
      </w:pPr>
      <w:r w:rsidRPr="003056BE">
        <w:rPr>
          <w:rFonts w:asciiTheme="minorHAnsi" w:hAnsiTheme="minorHAnsi"/>
          <w:bCs/>
          <w:sz w:val="22"/>
          <w:szCs w:val="22"/>
        </w:rPr>
        <w:t>IČ</w:t>
      </w:r>
      <w:r w:rsidR="00F75A2B">
        <w:rPr>
          <w:rFonts w:asciiTheme="minorHAnsi" w:hAnsiTheme="minorHAnsi"/>
          <w:bCs/>
          <w:sz w:val="22"/>
          <w:szCs w:val="22"/>
        </w:rPr>
        <w:t>O</w:t>
      </w:r>
      <w:r w:rsidR="00274949">
        <w:rPr>
          <w:rFonts w:asciiTheme="minorHAnsi" w:hAnsiTheme="minorHAnsi"/>
          <w:bCs/>
          <w:sz w:val="22"/>
          <w:szCs w:val="22"/>
        </w:rPr>
        <w:t xml:space="preserve">: </w:t>
      </w:r>
      <w:r w:rsidR="00DF4DE8">
        <w:rPr>
          <w:rFonts w:asciiTheme="minorHAnsi" w:hAnsiTheme="minorHAnsi"/>
          <w:bCs/>
          <w:sz w:val="22"/>
          <w:szCs w:val="22"/>
        </w:rPr>
        <w:t>04682378</w:t>
      </w:r>
      <w:r w:rsidRPr="003056BE">
        <w:rPr>
          <w:rFonts w:asciiTheme="minorHAnsi" w:hAnsiTheme="minorHAnsi"/>
          <w:bCs/>
          <w:sz w:val="22"/>
          <w:szCs w:val="22"/>
        </w:rPr>
        <w:t xml:space="preserve">, DIČ: </w:t>
      </w:r>
      <w:r w:rsidR="00DF4DE8">
        <w:rPr>
          <w:rFonts w:asciiTheme="minorHAnsi" w:hAnsiTheme="minorHAnsi"/>
          <w:bCs/>
          <w:sz w:val="22"/>
          <w:szCs w:val="22"/>
        </w:rPr>
        <w:t>CZ04682378</w:t>
      </w:r>
      <w:r w:rsidR="00792ED0">
        <w:rPr>
          <w:rFonts w:asciiTheme="minorHAnsi" w:hAnsiTheme="minorHAnsi"/>
          <w:bCs/>
          <w:sz w:val="22"/>
          <w:szCs w:val="22"/>
        </w:rPr>
        <w:t xml:space="preserve"> (plátce DPH)</w:t>
      </w:r>
    </w:p>
    <w:p w14:paraId="2B0438C5" w14:textId="70E48C82" w:rsidR="000D2109" w:rsidRPr="003056BE" w:rsidRDefault="000D2109" w:rsidP="000D2109">
      <w:pPr>
        <w:pStyle w:val="Zkladntext21"/>
        <w:ind w:left="-106" w:firstLine="106"/>
        <w:rPr>
          <w:rFonts w:asciiTheme="minorHAnsi" w:hAnsiTheme="minorHAnsi"/>
          <w:bCs/>
          <w:sz w:val="22"/>
          <w:szCs w:val="22"/>
        </w:rPr>
      </w:pPr>
      <w:r w:rsidRPr="003056BE">
        <w:rPr>
          <w:rFonts w:asciiTheme="minorHAnsi" w:hAnsiTheme="minorHAnsi"/>
          <w:bCs/>
          <w:sz w:val="22"/>
          <w:szCs w:val="22"/>
        </w:rPr>
        <w:t xml:space="preserve">se sídlem </w:t>
      </w:r>
      <w:r w:rsidR="00E2028E">
        <w:rPr>
          <w:rFonts w:asciiTheme="minorHAnsi" w:hAnsiTheme="minorHAnsi"/>
          <w:bCs/>
          <w:sz w:val="22"/>
          <w:szCs w:val="22"/>
        </w:rPr>
        <w:t>Karlínské nám. 235/13, 186 00 Praha 8</w:t>
      </w:r>
    </w:p>
    <w:p w14:paraId="6B26D1C9" w14:textId="65BC13F3" w:rsidR="00475976" w:rsidRPr="00C43003" w:rsidRDefault="00274949" w:rsidP="000D2109">
      <w:pPr>
        <w:pStyle w:val="Zkladntext21"/>
        <w:ind w:left="-106" w:firstLine="106"/>
        <w:rPr>
          <w:rFonts w:asciiTheme="minorHAnsi" w:hAnsiTheme="minorHAnsi"/>
          <w:bCs/>
          <w:sz w:val="22"/>
          <w:szCs w:val="22"/>
        </w:rPr>
      </w:pPr>
      <w:r>
        <w:rPr>
          <w:rFonts w:asciiTheme="minorHAnsi" w:hAnsiTheme="minorHAnsi"/>
          <w:bCs/>
          <w:sz w:val="22"/>
          <w:szCs w:val="22"/>
        </w:rPr>
        <w:t xml:space="preserve">jednající </w:t>
      </w:r>
      <w:r w:rsidR="00E2028E">
        <w:rPr>
          <w:rFonts w:asciiTheme="minorHAnsi" w:hAnsiTheme="minorHAnsi"/>
          <w:bCs/>
          <w:sz w:val="22"/>
          <w:szCs w:val="22"/>
        </w:rPr>
        <w:t>xxxxxxxxxxxx</w:t>
      </w:r>
    </w:p>
    <w:p w14:paraId="02C7A74D" w14:textId="603EB257" w:rsidR="00DC3A4F" w:rsidRDefault="00274949" w:rsidP="00274949">
      <w:pPr>
        <w:rPr>
          <w:rFonts w:asciiTheme="minorHAnsi" w:hAnsiTheme="minorHAnsi" w:cs="Arial"/>
          <w:bCs/>
          <w:sz w:val="22"/>
          <w:szCs w:val="22"/>
        </w:rPr>
      </w:pPr>
      <w:r>
        <w:rPr>
          <w:rFonts w:asciiTheme="minorHAnsi" w:hAnsiTheme="minorHAnsi" w:cs="Arial"/>
          <w:bCs/>
          <w:sz w:val="22"/>
          <w:szCs w:val="22"/>
        </w:rPr>
        <w:t xml:space="preserve">zapsaná v obchodním rejstříku </w:t>
      </w:r>
      <w:r w:rsidR="00DC3A4F">
        <w:rPr>
          <w:rFonts w:asciiTheme="minorHAnsi" w:hAnsiTheme="minorHAnsi" w:cs="Arial"/>
          <w:bCs/>
          <w:sz w:val="22"/>
          <w:szCs w:val="22"/>
        </w:rPr>
        <w:t xml:space="preserve">vedeného </w:t>
      </w:r>
      <w:r w:rsidR="00DF4DE8">
        <w:rPr>
          <w:rFonts w:asciiTheme="minorHAnsi" w:hAnsiTheme="minorHAnsi" w:cs="Arial"/>
          <w:bCs/>
          <w:sz w:val="22"/>
          <w:szCs w:val="22"/>
        </w:rPr>
        <w:t>u Městského soudu v Praze</w:t>
      </w:r>
      <w:r>
        <w:rPr>
          <w:rFonts w:asciiTheme="minorHAnsi" w:hAnsiTheme="minorHAnsi" w:cs="Arial"/>
          <w:bCs/>
          <w:sz w:val="22"/>
          <w:szCs w:val="22"/>
        </w:rPr>
        <w:t xml:space="preserve">, oddíl C, vložka </w:t>
      </w:r>
      <w:r w:rsidR="00DF4DE8">
        <w:rPr>
          <w:rFonts w:asciiTheme="minorHAnsi" w:hAnsiTheme="minorHAnsi" w:cs="Arial"/>
          <w:bCs/>
          <w:sz w:val="22"/>
          <w:szCs w:val="22"/>
        </w:rPr>
        <w:t>251727</w:t>
      </w:r>
    </w:p>
    <w:p w14:paraId="1D6AC390" w14:textId="20A0D748" w:rsidR="00274949" w:rsidRPr="00274949" w:rsidRDefault="00490367" w:rsidP="00274949">
      <w:pPr>
        <w:rPr>
          <w:rFonts w:asciiTheme="minorHAnsi" w:hAnsiTheme="minorHAnsi"/>
          <w:bCs/>
          <w:sz w:val="22"/>
          <w:szCs w:val="22"/>
          <w:lang w:eastAsia="ar-SA"/>
        </w:rPr>
      </w:pPr>
      <w:r>
        <w:rPr>
          <w:rFonts w:asciiTheme="minorHAnsi" w:hAnsiTheme="minorHAnsi"/>
          <w:bCs/>
          <w:sz w:val="22"/>
          <w:szCs w:val="22"/>
          <w:lang w:eastAsia="ar-SA"/>
        </w:rPr>
        <w:t>e</w:t>
      </w:r>
      <w:r w:rsidR="00274949" w:rsidRPr="00274949">
        <w:rPr>
          <w:rFonts w:asciiTheme="minorHAnsi" w:hAnsiTheme="minorHAnsi"/>
          <w:bCs/>
          <w:sz w:val="22"/>
          <w:szCs w:val="22"/>
          <w:lang w:eastAsia="ar-SA"/>
        </w:rPr>
        <w:t>mai</w:t>
      </w:r>
      <w:r w:rsidR="00274949">
        <w:rPr>
          <w:rFonts w:asciiTheme="minorHAnsi" w:hAnsiTheme="minorHAnsi"/>
          <w:bCs/>
          <w:sz w:val="22"/>
          <w:szCs w:val="22"/>
          <w:lang w:eastAsia="ar-SA"/>
        </w:rPr>
        <w:t>l:</w:t>
      </w:r>
      <w:r w:rsidR="00DC3A4F" w:rsidRPr="00DC3A4F">
        <w:t xml:space="preserve"> </w:t>
      </w:r>
      <w:r w:rsidR="00E2028E">
        <w:rPr>
          <w:rStyle w:val="Hypertextovodkaz"/>
          <w:rFonts w:asciiTheme="minorHAnsi" w:hAnsiTheme="minorHAnsi"/>
          <w:bCs/>
          <w:sz w:val="22"/>
          <w:szCs w:val="22"/>
          <w:lang w:eastAsia="ar-SA"/>
        </w:rPr>
        <w:t>xxxxxxxxxx</w:t>
      </w:r>
      <w:r w:rsidR="00274949" w:rsidRPr="00274949">
        <w:rPr>
          <w:rFonts w:asciiTheme="minorHAnsi" w:hAnsiTheme="minorHAnsi"/>
          <w:bCs/>
          <w:sz w:val="22"/>
          <w:szCs w:val="22"/>
          <w:lang w:eastAsia="ar-SA"/>
        </w:rPr>
        <w:t>, telefon:</w:t>
      </w:r>
      <w:r w:rsidR="007F056D">
        <w:rPr>
          <w:rFonts w:asciiTheme="minorHAnsi" w:hAnsiTheme="minorHAnsi"/>
          <w:bCs/>
          <w:sz w:val="22"/>
          <w:szCs w:val="22"/>
          <w:lang w:eastAsia="ar-SA"/>
        </w:rPr>
        <w:t xml:space="preserve"> </w:t>
      </w:r>
      <w:r w:rsidR="00E2028E">
        <w:rPr>
          <w:rFonts w:asciiTheme="minorHAnsi" w:hAnsiTheme="minorHAnsi"/>
          <w:bCs/>
          <w:sz w:val="22"/>
          <w:szCs w:val="22"/>
          <w:lang w:eastAsia="ar-SA"/>
        </w:rPr>
        <w:t>xxxxxxxxx</w:t>
      </w:r>
    </w:p>
    <w:p w14:paraId="4C147792" w14:textId="6E2E0D51" w:rsidR="00DC3A4F" w:rsidRDefault="00274949" w:rsidP="00DC3A4F">
      <w:pPr>
        <w:pStyle w:val="Zkladntext"/>
        <w:numPr>
          <w:ilvl w:val="12"/>
          <w:numId w:val="0"/>
        </w:numPr>
        <w:tabs>
          <w:tab w:val="left" w:pos="708"/>
        </w:tabs>
        <w:jc w:val="left"/>
        <w:rPr>
          <w:rFonts w:asciiTheme="minorHAnsi" w:hAnsiTheme="minorHAnsi" w:cs="Times New Roman"/>
          <w:bCs/>
          <w:szCs w:val="22"/>
          <w:lang w:eastAsia="ar-SA"/>
        </w:rPr>
      </w:pPr>
      <w:r w:rsidRPr="00714AC2">
        <w:rPr>
          <w:rFonts w:asciiTheme="minorHAnsi" w:hAnsiTheme="minorHAnsi" w:cs="Times New Roman"/>
          <w:bCs/>
          <w:szCs w:val="22"/>
          <w:lang w:eastAsia="ar-SA"/>
        </w:rPr>
        <w:t>Bankovní spojení:</w:t>
      </w:r>
      <w:r w:rsidR="00714AC2">
        <w:rPr>
          <w:rFonts w:asciiTheme="minorHAnsi" w:hAnsiTheme="minorHAnsi" w:cs="Times New Roman"/>
          <w:bCs/>
          <w:szCs w:val="22"/>
          <w:lang w:eastAsia="ar-SA"/>
        </w:rPr>
        <w:t xml:space="preserve"> </w:t>
      </w:r>
      <w:r w:rsidR="00E2028E">
        <w:rPr>
          <w:rFonts w:asciiTheme="minorHAnsi" w:hAnsiTheme="minorHAnsi" w:cs="Times New Roman"/>
          <w:bCs/>
          <w:szCs w:val="22"/>
          <w:lang w:eastAsia="ar-SA"/>
        </w:rPr>
        <w:t>xxxxxxxxxxxxxxx</w:t>
      </w:r>
      <w:r w:rsidR="00DF4DE8">
        <w:rPr>
          <w:rFonts w:asciiTheme="minorHAnsi" w:hAnsiTheme="minorHAnsi" w:cs="Times New Roman"/>
          <w:bCs/>
          <w:szCs w:val="22"/>
          <w:lang w:eastAsia="ar-SA"/>
        </w:rPr>
        <w:t>.</w:t>
      </w:r>
      <w:r w:rsidR="00714AC2">
        <w:rPr>
          <w:rFonts w:asciiTheme="minorHAnsi" w:hAnsiTheme="minorHAnsi" w:cs="Times New Roman"/>
          <w:bCs/>
          <w:szCs w:val="22"/>
          <w:lang w:eastAsia="ar-SA"/>
        </w:rPr>
        <w:t>;</w:t>
      </w:r>
      <w:r w:rsidRPr="00714AC2">
        <w:rPr>
          <w:rFonts w:asciiTheme="minorHAnsi" w:hAnsiTheme="minorHAnsi" w:cs="Times New Roman"/>
          <w:bCs/>
          <w:szCs w:val="22"/>
          <w:lang w:eastAsia="ar-SA"/>
        </w:rPr>
        <w:t xml:space="preserve"> číslo účtu:</w:t>
      </w:r>
      <w:r w:rsidR="00714AC2" w:rsidRPr="00714AC2">
        <w:rPr>
          <w:rFonts w:asciiTheme="minorHAnsi" w:hAnsiTheme="minorHAnsi" w:cs="Times New Roman"/>
          <w:bCs/>
          <w:szCs w:val="22"/>
          <w:lang w:eastAsia="ar-SA"/>
        </w:rPr>
        <w:t xml:space="preserve"> </w:t>
      </w:r>
      <w:r w:rsidR="00E2028E">
        <w:rPr>
          <w:rFonts w:asciiTheme="minorHAnsi" w:hAnsiTheme="minorHAnsi" w:cs="Times New Roman"/>
          <w:bCs/>
          <w:szCs w:val="22"/>
          <w:lang w:eastAsia="ar-SA"/>
        </w:rPr>
        <w:t>xxxxxxxxxxxxxxx</w:t>
      </w:r>
    </w:p>
    <w:p w14:paraId="653D95BB" w14:textId="35279F3B" w:rsidR="006274BA" w:rsidRPr="003056BE" w:rsidRDefault="003F046B" w:rsidP="00DC3A4F">
      <w:pPr>
        <w:pStyle w:val="Zkladntext"/>
        <w:numPr>
          <w:ilvl w:val="12"/>
          <w:numId w:val="0"/>
        </w:numPr>
        <w:tabs>
          <w:tab w:val="left" w:pos="708"/>
        </w:tabs>
        <w:jc w:val="left"/>
        <w:rPr>
          <w:rFonts w:asciiTheme="minorHAnsi" w:hAnsiTheme="minorHAnsi"/>
          <w:bCs/>
          <w:szCs w:val="22"/>
        </w:rPr>
      </w:pPr>
      <w:r>
        <w:rPr>
          <w:rFonts w:asciiTheme="minorHAnsi" w:hAnsiTheme="minorHAnsi"/>
          <w:szCs w:val="22"/>
        </w:rPr>
        <w:t>(</w:t>
      </w:r>
      <w:r w:rsidR="006274BA" w:rsidRPr="003056BE">
        <w:rPr>
          <w:rFonts w:asciiTheme="minorHAnsi" w:hAnsiTheme="minorHAnsi"/>
          <w:szCs w:val="22"/>
        </w:rPr>
        <w:t>dále jen „</w:t>
      </w:r>
      <w:r w:rsidR="00274949">
        <w:rPr>
          <w:rFonts w:asciiTheme="minorHAnsi" w:hAnsiTheme="minorHAnsi"/>
          <w:b/>
          <w:bCs/>
          <w:szCs w:val="22"/>
        </w:rPr>
        <w:t>Příkazník</w:t>
      </w:r>
      <w:r w:rsidR="006274BA" w:rsidRPr="003056BE">
        <w:rPr>
          <w:rFonts w:asciiTheme="minorHAnsi" w:hAnsiTheme="minorHAnsi"/>
          <w:szCs w:val="22"/>
        </w:rPr>
        <w:t>“</w:t>
      </w:r>
      <w:r>
        <w:rPr>
          <w:rFonts w:asciiTheme="minorHAnsi" w:hAnsiTheme="minorHAnsi"/>
          <w:szCs w:val="22"/>
        </w:rPr>
        <w:t>)</w:t>
      </w:r>
      <w:r w:rsidR="006274BA" w:rsidRPr="003056BE">
        <w:rPr>
          <w:rFonts w:asciiTheme="minorHAnsi" w:hAnsiTheme="minorHAnsi"/>
          <w:szCs w:val="22"/>
        </w:rPr>
        <w:t xml:space="preserve"> </w:t>
      </w:r>
    </w:p>
    <w:p w14:paraId="06A60C9D" w14:textId="77777777" w:rsidR="006274BA" w:rsidRPr="003056BE" w:rsidRDefault="006274BA" w:rsidP="006274BA">
      <w:pPr>
        <w:pStyle w:val="Zhlav"/>
        <w:tabs>
          <w:tab w:val="clear" w:pos="4153"/>
          <w:tab w:val="clear" w:pos="8306"/>
        </w:tabs>
        <w:spacing w:after="0"/>
        <w:rPr>
          <w:rFonts w:asciiTheme="minorHAnsi" w:hAnsiTheme="minorHAnsi" w:cs="Arial"/>
          <w:szCs w:val="22"/>
        </w:rPr>
      </w:pPr>
    </w:p>
    <w:p w14:paraId="2B3EA92B" w14:textId="055B4383" w:rsidR="006274BA" w:rsidRPr="003056BE" w:rsidRDefault="006274BA" w:rsidP="006274BA">
      <w:pPr>
        <w:rPr>
          <w:rFonts w:asciiTheme="minorHAnsi" w:hAnsiTheme="minorHAnsi" w:cs="Arial"/>
          <w:b/>
          <w:sz w:val="22"/>
          <w:szCs w:val="22"/>
        </w:rPr>
      </w:pPr>
      <w:r w:rsidRPr="003056BE">
        <w:rPr>
          <w:rFonts w:asciiTheme="minorHAnsi" w:hAnsiTheme="minorHAnsi" w:cs="Arial"/>
          <w:sz w:val="22"/>
          <w:szCs w:val="22"/>
        </w:rPr>
        <w:t>Společně budou dále označovány jako „</w:t>
      </w:r>
      <w:r w:rsidR="001012C0">
        <w:rPr>
          <w:rFonts w:asciiTheme="minorHAnsi" w:hAnsiTheme="minorHAnsi" w:cs="Arial"/>
          <w:bCs/>
          <w:sz w:val="22"/>
          <w:szCs w:val="22"/>
        </w:rPr>
        <w:t>S</w:t>
      </w:r>
      <w:r w:rsidRPr="003056BE">
        <w:rPr>
          <w:rFonts w:asciiTheme="minorHAnsi" w:hAnsiTheme="minorHAnsi" w:cs="Arial"/>
          <w:sz w:val="22"/>
          <w:szCs w:val="22"/>
        </w:rPr>
        <w:t>mluvní strany”</w:t>
      </w:r>
    </w:p>
    <w:p w14:paraId="1DECB110" w14:textId="77777777" w:rsidR="006274BA" w:rsidRPr="003056BE" w:rsidRDefault="006274BA" w:rsidP="006274BA">
      <w:pPr>
        <w:rPr>
          <w:rFonts w:asciiTheme="minorHAnsi" w:hAnsiTheme="minorHAnsi" w:cs="Arial"/>
          <w:b/>
          <w:sz w:val="22"/>
          <w:szCs w:val="22"/>
        </w:rPr>
      </w:pPr>
    </w:p>
    <w:p w14:paraId="1C516F82" w14:textId="77777777" w:rsidR="006274BA" w:rsidRPr="003056BE" w:rsidRDefault="006274BA" w:rsidP="006274BA">
      <w:pPr>
        <w:pStyle w:val="Nadpis1"/>
        <w:numPr>
          <w:ilvl w:val="0"/>
          <w:numId w:val="0"/>
        </w:numPr>
        <w:spacing w:before="0" w:after="0"/>
        <w:rPr>
          <w:rFonts w:asciiTheme="minorHAnsi" w:hAnsiTheme="minorHAnsi" w:cs="Arial"/>
          <w:b w:val="0"/>
          <w:bCs/>
          <w:caps w:val="0"/>
          <w:spacing w:val="-2"/>
          <w:sz w:val="22"/>
          <w:szCs w:val="22"/>
        </w:rPr>
      </w:pPr>
      <w:r w:rsidRPr="003056BE">
        <w:rPr>
          <w:rFonts w:asciiTheme="minorHAnsi" w:hAnsiTheme="minorHAnsi" w:cs="Arial"/>
          <w:b w:val="0"/>
          <w:bCs/>
          <w:caps w:val="0"/>
          <w:sz w:val="22"/>
          <w:szCs w:val="22"/>
        </w:rPr>
        <w:t xml:space="preserve">Smluvní strany se dohodly na následujících smluvních podmínkách této </w:t>
      </w:r>
      <w:r w:rsidR="00155D53" w:rsidRPr="003056BE">
        <w:rPr>
          <w:rFonts w:asciiTheme="minorHAnsi" w:hAnsiTheme="minorHAnsi" w:cs="Arial"/>
          <w:b w:val="0"/>
          <w:bCs/>
          <w:caps w:val="0"/>
          <w:sz w:val="22"/>
          <w:szCs w:val="22"/>
        </w:rPr>
        <w:t>příkazní</w:t>
      </w:r>
      <w:r w:rsidRPr="003056BE">
        <w:rPr>
          <w:rFonts w:asciiTheme="minorHAnsi" w:hAnsiTheme="minorHAnsi" w:cs="Arial"/>
          <w:b w:val="0"/>
          <w:bCs/>
          <w:caps w:val="0"/>
          <w:sz w:val="22"/>
          <w:szCs w:val="22"/>
        </w:rPr>
        <w:t xml:space="preserve"> smlouvy (dále jen „</w:t>
      </w:r>
      <w:r w:rsidRPr="003056BE">
        <w:rPr>
          <w:rFonts w:asciiTheme="minorHAnsi" w:hAnsiTheme="minorHAnsi" w:cs="Arial"/>
          <w:b w:val="0"/>
          <w:caps w:val="0"/>
          <w:sz w:val="22"/>
          <w:szCs w:val="22"/>
        </w:rPr>
        <w:t>Smlouva</w:t>
      </w:r>
      <w:r w:rsidRPr="003056BE">
        <w:rPr>
          <w:rFonts w:asciiTheme="minorHAnsi" w:hAnsiTheme="minorHAnsi" w:cs="Arial"/>
          <w:b w:val="0"/>
          <w:bCs/>
          <w:caps w:val="0"/>
          <w:sz w:val="22"/>
          <w:szCs w:val="22"/>
        </w:rPr>
        <w:t>“)</w:t>
      </w:r>
      <w:r w:rsidRPr="003056BE">
        <w:rPr>
          <w:rFonts w:asciiTheme="minorHAnsi" w:hAnsiTheme="minorHAnsi" w:cs="Arial"/>
          <w:b w:val="0"/>
          <w:bCs/>
          <w:caps w:val="0"/>
          <w:spacing w:val="-2"/>
          <w:sz w:val="22"/>
          <w:szCs w:val="22"/>
        </w:rPr>
        <w:t>:</w:t>
      </w:r>
    </w:p>
    <w:p w14:paraId="7B2F86A5" w14:textId="77777777" w:rsidR="006274BA" w:rsidRPr="003056BE" w:rsidRDefault="006274BA" w:rsidP="006274BA">
      <w:pPr>
        <w:rPr>
          <w:rFonts w:asciiTheme="minorHAnsi" w:hAnsiTheme="minorHAnsi"/>
          <w:sz w:val="22"/>
          <w:szCs w:val="22"/>
        </w:rPr>
      </w:pPr>
    </w:p>
    <w:p w14:paraId="694D5F86" w14:textId="77777777" w:rsidR="00F4557A" w:rsidRPr="003056BE" w:rsidRDefault="00F4557A">
      <w:pPr>
        <w:jc w:val="both"/>
        <w:rPr>
          <w:rFonts w:asciiTheme="minorHAnsi" w:hAnsiTheme="minorHAnsi" w:cs="Arial"/>
          <w:b/>
          <w:sz w:val="22"/>
          <w:szCs w:val="22"/>
        </w:rPr>
      </w:pPr>
      <w:r w:rsidRPr="003056BE">
        <w:rPr>
          <w:rFonts w:asciiTheme="minorHAnsi" w:hAnsiTheme="minorHAnsi" w:cs="Arial"/>
          <w:sz w:val="22"/>
          <w:szCs w:val="22"/>
        </w:rPr>
        <w:t>1.</w:t>
      </w:r>
      <w:r w:rsidRPr="003056BE">
        <w:rPr>
          <w:rFonts w:asciiTheme="minorHAnsi" w:hAnsiTheme="minorHAnsi" w:cs="Arial"/>
          <w:sz w:val="22"/>
          <w:szCs w:val="22"/>
        </w:rPr>
        <w:tab/>
      </w:r>
      <w:r w:rsidRPr="003056BE">
        <w:rPr>
          <w:rFonts w:asciiTheme="minorHAnsi" w:hAnsiTheme="minorHAnsi" w:cs="Arial"/>
          <w:b/>
          <w:sz w:val="22"/>
          <w:szCs w:val="22"/>
        </w:rPr>
        <w:t>PŘEDMĚT SMLOUVY</w:t>
      </w:r>
    </w:p>
    <w:p w14:paraId="585693FC" w14:textId="77777777" w:rsidR="00F4557A" w:rsidRPr="003056BE" w:rsidRDefault="00F4557A">
      <w:pPr>
        <w:jc w:val="both"/>
        <w:rPr>
          <w:rFonts w:asciiTheme="minorHAnsi" w:hAnsiTheme="minorHAnsi" w:cs="Arial"/>
          <w:sz w:val="22"/>
          <w:szCs w:val="22"/>
        </w:rPr>
      </w:pPr>
    </w:p>
    <w:p w14:paraId="524C7878" w14:textId="5FC39D92" w:rsidR="00F4557A" w:rsidRPr="0020243D" w:rsidRDefault="00C1300A" w:rsidP="0020243D">
      <w:pPr>
        <w:pStyle w:val="Zkladntext"/>
        <w:numPr>
          <w:ilvl w:val="1"/>
          <w:numId w:val="21"/>
        </w:numPr>
        <w:ind w:left="709" w:hanging="709"/>
        <w:rPr>
          <w:rFonts w:asciiTheme="minorHAnsi" w:hAnsiTheme="minorHAnsi"/>
          <w:szCs w:val="22"/>
        </w:rPr>
      </w:pPr>
      <w:r w:rsidRPr="003875EC">
        <w:rPr>
          <w:rFonts w:asciiTheme="minorHAnsi" w:hAnsiTheme="minorHAnsi"/>
          <w:szCs w:val="22"/>
        </w:rPr>
        <w:t>Touto Smlouvou se Příkazník zavazuje pro Příkazce zařídit výkon zadavatelských činností ve smyslu ustanovení § 43 odst. 1 zákona č. 134/2016 Sb., o zadáv</w:t>
      </w:r>
      <w:r w:rsidR="00430ADF" w:rsidRPr="003875EC">
        <w:rPr>
          <w:rFonts w:asciiTheme="minorHAnsi" w:hAnsiTheme="minorHAnsi"/>
          <w:szCs w:val="22"/>
        </w:rPr>
        <w:t>á</w:t>
      </w:r>
      <w:r w:rsidRPr="003875EC">
        <w:rPr>
          <w:rFonts w:asciiTheme="minorHAnsi" w:hAnsiTheme="minorHAnsi"/>
          <w:szCs w:val="22"/>
        </w:rPr>
        <w:t>ní veřejných zakázek</w:t>
      </w:r>
      <w:r w:rsidR="000401FE" w:rsidRPr="003875EC">
        <w:rPr>
          <w:rFonts w:asciiTheme="minorHAnsi" w:hAnsiTheme="minorHAnsi"/>
          <w:szCs w:val="22"/>
        </w:rPr>
        <w:t>,</w:t>
      </w:r>
      <w:r w:rsidRPr="003875EC">
        <w:rPr>
          <w:rFonts w:asciiTheme="minorHAnsi" w:hAnsiTheme="minorHAnsi"/>
          <w:szCs w:val="22"/>
        </w:rPr>
        <w:t xml:space="preserve"> (dále jen „Zadavatelské činnosti“) v rámci</w:t>
      </w:r>
      <w:r w:rsidR="00C238E2" w:rsidRPr="003875EC">
        <w:rPr>
          <w:rFonts w:asciiTheme="minorHAnsi" w:hAnsiTheme="minorHAnsi"/>
          <w:szCs w:val="22"/>
        </w:rPr>
        <w:t xml:space="preserve"> </w:t>
      </w:r>
      <w:r w:rsidR="00354DB3">
        <w:rPr>
          <w:rFonts w:asciiTheme="minorHAnsi" w:hAnsiTheme="minorHAnsi"/>
          <w:szCs w:val="22"/>
        </w:rPr>
        <w:t xml:space="preserve">nadlimitní </w:t>
      </w:r>
      <w:r w:rsidRPr="003875EC">
        <w:rPr>
          <w:rFonts w:asciiTheme="minorHAnsi" w:hAnsiTheme="minorHAnsi"/>
          <w:szCs w:val="22"/>
        </w:rPr>
        <w:t xml:space="preserve">veřejné zakázky </w:t>
      </w:r>
      <w:r w:rsidR="00763482" w:rsidRPr="00403D0C">
        <w:rPr>
          <w:rFonts w:asciiTheme="minorHAnsi" w:hAnsiTheme="minorHAnsi"/>
          <w:szCs w:val="22"/>
        </w:rPr>
        <w:t xml:space="preserve">na </w:t>
      </w:r>
      <w:r w:rsidR="009E1FB2" w:rsidRPr="00403D0C">
        <w:rPr>
          <w:rFonts w:asciiTheme="minorHAnsi" w:hAnsiTheme="minorHAnsi"/>
          <w:szCs w:val="22"/>
        </w:rPr>
        <w:t>s</w:t>
      </w:r>
      <w:r w:rsidR="008A32D5">
        <w:rPr>
          <w:rFonts w:asciiTheme="minorHAnsi" w:hAnsiTheme="minorHAnsi"/>
          <w:szCs w:val="22"/>
        </w:rPr>
        <w:t>lužby</w:t>
      </w:r>
      <w:r w:rsidR="00763482" w:rsidRPr="00403D0C">
        <w:rPr>
          <w:rFonts w:asciiTheme="minorHAnsi" w:hAnsiTheme="minorHAnsi"/>
          <w:szCs w:val="22"/>
        </w:rPr>
        <w:t xml:space="preserve"> </w:t>
      </w:r>
      <w:r w:rsidRPr="00403D0C">
        <w:rPr>
          <w:rFonts w:asciiTheme="minorHAnsi" w:hAnsiTheme="minorHAnsi"/>
          <w:szCs w:val="22"/>
        </w:rPr>
        <w:t>s názvem</w:t>
      </w:r>
      <w:r w:rsidRPr="003875EC">
        <w:rPr>
          <w:rFonts w:asciiTheme="minorHAnsi" w:hAnsiTheme="minorHAnsi"/>
          <w:szCs w:val="22"/>
        </w:rPr>
        <w:t>:</w:t>
      </w:r>
      <w:r w:rsidR="00D61689" w:rsidRPr="003875EC">
        <w:rPr>
          <w:rFonts w:asciiTheme="minorHAnsi" w:hAnsiTheme="minorHAnsi"/>
          <w:szCs w:val="22"/>
        </w:rPr>
        <w:t xml:space="preserve"> </w:t>
      </w:r>
      <w:r w:rsidR="006274BA" w:rsidRPr="007F056D">
        <w:rPr>
          <w:rFonts w:asciiTheme="minorHAnsi" w:hAnsiTheme="minorHAnsi"/>
          <w:b/>
          <w:szCs w:val="22"/>
        </w:rPr>
        <w:t>„</w:t>
      </w:r>
      <w:r w:rsidR="009B6A63" w:rsidRPr="007F056D">
        <w:rPr>
          <w:rFonts w:asciiTheme="minorHAnsi" w:hAnsiTheme="minorHAnsi"/>
          <w:b/>
          <w:szCs w:val="22"/>
        </w:rPr>
        <w:t xml:space="preserve">SZ </w:t>
      </w:r>
      <w:r w:rsidR="0020243D">
        <w:rPr>
          <w:rFonts w:asciiTheme="minorHAnsi" w:hAnsiTheme="minorHAnsi"/>
          <w:b/>
          <w:szCs w:val="22"/>
        </w:rPr>
        <w:t xml:space="preserve">Lednice – zámek a zámecký park </w:t>
      </w:r>
      <w:r w:rsidR="00851184">
        <w:rPr>
          <w:rFonts w:asciiTheme="minorHAnsi" w:hAnsiTheme="minorHAnsi"/>
          <w:b/>
          <w:szCs w:val="22"/>
        </w:rPr>
        <w:t>–</w:t>
      </w:r>
      <w:r w:rsidR="0020243D">
        <w:rPr>
          <w:rFonts w:asciiTheme="minorHAnsi" w:hAnsiTheme="minorHAnsi"/>
          <w:b/>
          <w:szCs w:val="22"/>
        </w:rPr>
        <w:t xml:space="preserve"> </w:t>
      </w:r>
      <w:r w:rsidR="00851184">
        <w:rPr>
          <w:rFonts w:asciiTheme="minorHAnsi" w:hAnsiTheme="minorHAnsi"/>
          <w:b/>
          <w:szCs w:val="22"/>
        </w:rPr>
        <w:t>TD</w:t>
      </w:r>
      <w:r w:rsidR="00DC68BB">
        <w:rPr>
          <w:rFonts w:asciiTheme="minorHAnsi" w:hAnsiTheme="minorHAnsi"/>
          <w:b/>
          <w:szCs w:val="22"/>
        </w:rPr>
        <w:t>I</w:t>
      </w:r>
      <w:r w:rsidR="00851184">
        <w:rPr>
          <w:rFonts w:asciiTheme="minorHAnsi" w:hAnsiTheme="minorHAnsi"/>
          <w:b/>
          <w:szCs w:val="22"/>
        </w:rPr>
        <w:t xml:space="preserve"> a koordinátor BOZP</w:t>
      </w:r>
      <w:r w:rsidR="006274BA" w:rsidRPr="007F056D">
        <w:rPr>
          <w:rFonts w:asciiTheme="minorHAnsi" w:hAnsiTheme="minorHAnsi"/>
          <w:b/>
          <w:szCs w:val="22"/>
        </w:rPr>
        <w:t>“</w:t>
      </w:r>
      <w:r w:rsidR="008C0689" w:rsidRPr="007F056D">
        <w:rPr>
          <w:rFonts w:asciiTheme="minorHAnsi" w:hAnsiTheme="minorHAnsi"/>
          <w:szCs w:val="22"/>
        </w:rPr>
        <w:t xml:space="preserve"> </w:t>
      </w:r>
      <w:r w:rsidR="00F4557A" w:rsidRPr="007F056D">
        <w:rPr>
          <w:rFonts w:asciiTheme="minorHAnsi" w:hAnsiTheme="minorHAnsi"/>
          <w:szCs w:val="22"/>
        </w:rPr>
        <w:t>(dále jen „Veřejná zakázka“)</w:t>
      </w:r>
      <w:r w:rsidR="0020243D">
        <w:rPr>
          <w:rFonts w:asciiTheme="minorHAnsi" w:hAnsiTheme="minorHAnsi"/>
          <w:szCs w:val="22"/>
        </w:rPr>
        <w:t xml:space="preserve"> v rámci projektu „LVA – zámek a zámecký park v Lednici – infrastruktura“</w:t>
      </w:r>
      <w:r w:rsidR="00F4557A" w:rsidRPr="007F056D">
        <w:rPr>
          <w:rFonts w:asciiTheme="minorHAnsi" w:hAnsiTheme="minorHAnsi"/>
          <w:szCs w:val="22"/>
        </w:rPr>
        <w:t xml:space="preserve"> a </w:t>
      </w:r>
      <w:r w:rsidR="00EF7505" w:rsidRPr="007F056D">
        <w:rPr>
          <w:rFonts w:asciiTheme="minorHAnsi" w:hAnsiTheme="minorHAnsi"/>
          <w:szCs w:val="22"/>
        </w:rPr>
        <w:t>Příkazce</w:t>
      </w:r>
      <w:r w:rsidR="00F4557A" w:rsidRPr="007F056D">
        <w:rPr>
          <w:rFonts w:asciiTheme="minorHAnsi" w:hAnsiTheme="minorHAnsi"/>
          <w:szCs w:val="22"/>
        </w:rPr>
        <w:t xml:space="preserve"> se zavazuje zaplatit mu za to odměnu.</w:t>
      </w:r>
      <w:r w:rsidR="0056152C">
        <w:rPr>
          <w:rFonts w:asciiTheme="minorHAnsi" w:hAnsiTheme="minorHAnsi"/>
          <w:szCs w:val="22"/>
        </w:rPr>
        <w:t xml:space="preserve"> </w:t>
      </w:r>
      <w:r w:rsidR="0020243D">
        <w:rPr>
          <w:rFonts w:asciiTheme="minorHAnsi" w:hAnsiTheme="minorHAnsi"/>
          <w:szCs w:val="22"/>
        </w:rPr>
        <w:t xml:space="preserve">Projekt „LVA – zámek a zámecký park v Lednici – infrastruktura“ je pod registračním číslem </w:t>
      </w:r>
      <w:r w:rsidR="00C41AA2">
        <w:rPr>
          <w:rFonts w:asciiTheme="minorHAnsi" w:hAnsiTheme="minorHAnsi"/>
          <w:szCs w:val="22"/>
        </w:rPr>
        <w:t xml:space="preserve">CZ.06.3.33/0.0/0.0/16_059/0004590 </w:t>
      </w:r>
      <w:r w:rsidR="0020243D">
        <w:rPr>
          <w:rFonts w:asciiTheme="minorHAnsi" w:hAnsiTheme="minorHAnsi"/>
          <w:szCs w:val="22"/>
        </w:rPr>
        <w:t xml:space="preserve">financován z Integrovaného regionálního operačního programu (IROP). </w:t>
      </w:r>
      <w:r w:rsidR="0056152C" w:rsidRPr="00403D0C">
        <w:rPr>
          <w:rFonts w:asciiTheme="minorHAnsi" w:hAnsiTheme="minorHAnsi"/>
          <w:szCs w:val="22"/>
        </w:rPr>
        <w:t>Veřejná zakázka není rozdělena na části podle § 35 a § 101 Zákona.</w:t>
      </w:r>
      <w:r w:rsidR="0020243D">
        <w:rPr>
          <w:rFonts w:asciiTheme="minorHAnsi" w:hAnsiTheme="minorHAnsi"/>
          <w:szCs w:val="22"/>
        </w:rPr>
        <w:t xml:space="preserve"> Tato smlouva je uzavřena na základě nabídky zhotovitele evidované prostřednictvím elektronického nástroje NEN pod číslem N006/2</w:t>
      </w:r>
      <w:r w:rsidR="002B0D35">
        <w:rPr>
          <w:rFonts w:asciiTheme="minorHAnsi" w:hAnsiTheme="minorHAnsi"/>
          <w:szCs w:val="22"/>
        </w:rPr>
        <w:t>1</w:t>
      </w:r>
      <w:r w:rsidR="0020243D">
        <w:rPr>
          <w:rFonts w:asciiTheme="minorHAnsi" w:hAnsiTheme="minorHAnsi"/>
          <w:szCs w:val="22"/>
        </w:rPr>
        <w:t>/V000</w:t>
      </w:r>
      <w:r w:rsidR="008B371E">
        <w:rPr>
          <w:rFonts w:asciiTheme="minorHAnsi" w:hAnsiTheme="minorHAnsi"/>
          <w:szCs w:val="22"/>
        </w:rPr>
        <w:t>00064.</w:t>
      </w:r>
    </w:p>
    <w:p w14:paraId="5AB67D04" w14:textId="77777777" w:rsidR="00F4557A" w:rsidRPr="00403D0C" w:rsidRDefault="00F4557A">
      <w:pPr>
        <w:pStyle w:val="Zkladntext"/>
        <w:ind w:left="705" w:hanging="705"/>
        <w:rPr>
          <w:rFonts w:asciiTheme="minorHAnsi" w:hAnsiTheme="minorHAnsi"/>
          <w:szCs w:val="22"/>
        </w:rPr>
      </w:pPr>
    </w:p>
    <w:p w14:paraId="0E59C892" w14:textId="0451BE1B" w:rsidR="007F056D" w:rsidRDefault="00EF7505" w:rsidP="007F056D">
      <w:pPr>
        <w:pStyle w:val="Zkladntext"/>
        <w:numPr>
          <w:ilvl w:val="1"/>
          <w:numId w:val="21"/>
        </w:numPr>
        <w:ind w:left="709" w:hanging="709"/>
        <w:rPr>
          <w:rFonts w:asciiTheme="minorHAnsi" w:hAnsiTheme="minorHAnsi"/>
          <w:szCs w:val="22"/>
        </w:rPr>
      </w:pPr>
      <w:r w:rsidRPr="003056BE">
        <w:rPr>
          <w:rFonts w:asciiTheme="minorHAnsi" w:hAnsiTheme="minorHAnsi"/>
          <w:szCs w:val="22"/>
        </w:rPr>
        <w:t>Příkazce</w:t>
      </w:r>
      <w:r w:rsidR="00F4557A" w:rsidRPr="003056BE">
        <w:rPr>
          <w:rFonts w:asciiTheme="minorHAnsi" w:hAnsiTheme="minorHAnsi"/>
          <w:szCs w:val="22"/>
        </w:rPr>
        <w:t xml:space="preserve"> </w:t>
      </w:r>
      <w:r w:rsidR="005B1F1E" w:rsidRPr="003056BE">
        <w:rPr>
          <w:rFonts w:asciiTheme="minorHAnsi" w:hAnsiTheme="minorHAnsi"/>
          <w:szCs w:val="22"/>
        </w:rPr>
        <w:t>podpisem této</w:t>
      </w:r>
      <w:r w:rsidR="002061A3" w:rsidRPr="003056BE">
        <w:rPr>
          <w:rFonts w:asciiTheme="minorHAnsi" w:hAnsiTheme="minorHAnsi"/>
          <w:szCs w:val="22"/>
        </w:rPr>
        <w:t xml:space="preserve"> </w:t>
      </w:r>
      <w:r w:rsidR="005B1F1E" w:rsidRPr="003056BE">
        <w:rPr>
          <w:rFonts w:asciiTheme="minorHAnsi" w:hAnsiTheme="minorHAnsi"/>
          <w:szCs w:val="22"/>
        </w:rPr>
        <w:t>Smlouvy uděluje</w:t>
      </w:r>
      <w:r w:rsidR="00F4557A" w:rsidRPr="003056BE">
        <w:rPr>
          <w:rFonts w:asciiTheme="minorHAnsi" w:hAnsiTheme="minorHAnsi"/>
          <w:szCs w:val="22"/>
        </w:rPr>
        <w:t xml:space="preserve"> </w:t>
      </w:r>
      <w:r w:rsidRPr="003056BE">
        <w:rPr>
          <w:rFonts w:asciiTheme="minorHAnsi" w:hAnsiTheme="minorHAnsi"/>
          <w:szCs w:val="22"/>
        </w:rPr>
        <w:t>Příkazník</w:t>
      </w:r>
      <w:r w:rsidR="00155D53" w:rsidRPr="003056BE">
        <w:rPr>
          <w:rFonts w:asciiTheme="minorHAnsi" w:hAnsiTheme="minorHAnsi"/>
          <w:szCs w:val="22"/>
        </w:rPr>
        <w:t>ovi</w:t>
      </w:r>
      <w:r w:rsidR="00F4557A" w:rsidRPr="003056BE">
        <w:rPr>
          <w:rFonts w:asciiTheme="minorHAnsi" w:hAnsiTheme="minorHAnsi"/>
          <w:szCs w:val="22"/>
        </w:rPr>
        <w:t xml:space="preserve"> písemnou plnou moc ke všem právním úkonům po</w:t>
      </w:r>
      <w:r w:rsidR="002B115D" w:rsidRPr="003056BE">
        <w:rPr>
          <w:rFonts w:asciiTheme="minorHAnsi" w:hAnsiTheme="minorHAnsi"/>
          <w:szCs w:val="22"/>
        </w:rPr>
        <w:t>třebným k provedení Zadavatelských činností</w:t>
      </w:r>
      <w:r w:rsidR="00F4557A" w:rsidRPr="003056BE">
        <w:rPr>
          <w:rFonts w:asciiTheme="minorHAnsi" w:hAnsiTheme="minorHAnsi"/>
          <w:szCs w:val="22"/>
        </w:rPr>
        <w:t xml:space="preserve"> </w:t>
      </w:r>
      <w:r w:rsidRPr="003056BE">
        <w:rPr>
          <w:rFonts w:asciiTheme="minorHAnsi" w:hAnsiTheme="minorHAnsi"/>
          <w:szCs w:val="22"/>
        </w:rPr>
        <w:t>Příkazník</w:t>
      </w:r>
      <w:r w:rsidR="00F4557A" w:rsidRPr="003056BE">
        <w:rPr>
          <w:rFonts w:asciiTheme="minorHAnsi" w:hAnsiTheme="minorHAnsi"/>
          <w:szCs w:val="22"/>
        </w:rPr>
        <w:t>em.</w:t>
      </w:r>
      <w:r w:rsidR="00721AE6" w:rsidRPr="003056BE">
        <w:rPr>
          <w:rFonts w:asciiTheme="minorHAnsi" w:hAnsiTheme="minorHAnsi"/>
          <w:szCs w:val="22"/>
        </w:rPr>
        <w:t xml:space="preserve"> Příkazník plnou moc v plném rozsahu přijímá.</w:t>
      </w:r>
    </w:p>
    <w:p w14:paraId="16C6719A" w14:textId="77777777" w:rsidR="007F056D" w:rsidRDefault="007F056D" w:rsidP="007F056D">
      <w:pPr>
        <w:pStyle w:val="Odstavecseseznamem"/>
        <w:rPr>
          <w:rFonts w:asciiTheme="minorHAnsi" w:hAnsiTheme="minorHAnsi"/>
          <w:szCs w:val="22"/>
        </w:rPr>
      </w:pPr>
    </w:p>
    <w:p w14:paraId="35BA40F2" w14:textId="0D23A6AA" w:rsidR="00F4557A" w:rsidRDefault="007F056D" w:rsidP="007F056D">
      <w:pPr>
        <w:pStyle w:val="Zkladntext"/>
        <w:numPr>
          <w:ilvl w:val="1"/>
          <w:numId w:val="21"/>
        </w:numPr>
        <w:ind w:left="709" w:hanging="709"/>
        <w:rPr>
          <w:rFonts w:asciiTheme="minorHAnsi" w:hAnsiTheme="minorHAnsi"/>
          <w:szCs w:val="22"/>
        </w:rPr>
      </w:pPr>
      <w:r>
        <w:rPr>
          <w:rFonts w:asciiTheme="minorHAnsi" w:hAnsiTheme="minorHAnsi"/>
          <w:szCs w:val="22"/>
        </w:rPr>
        <w:t xml:space="preserve"> </w:t>
      </w:r>
      <w:r w:rsidR="00F4557A" w:rsidRPr="007F056D">
        <w:rPr>
          <w:rFonts w:asciiTheme="minorHAnsi" w:hAnsiTheme="minorHAnsi"/>
          <w:szCs w:val="22"/>
        </w:rPr>
        <w:t xml:space="preserve">Zadavatelské činnosti zařídí </w:t>
      </w:r>
      <w:r w:rsidR="00EF7505" w:rsidRPr="007F056D">
        <w:rPr>
          <w:rFonts w:asciiTheme="minorHAnsi" w:hAnsiTheme="minorHAnsi"/>
          <w:szCs w:val="22"/>
        </w:rPr>
        <w:t>Příkazník</w:t>
      </w:r>
      <w:r w:rsidR="00F4557A" w:rsidRPr="007F056D">
        <w:rPr>
          <w:rFonts w:asciiTheme="minorHAnsi" w:hAnsiTheme="minorHAnsi"/>
          <w:szCs w:val="22"/>
        </w:rPr>
        <w:t xml:space="preserve"> jménem a na účet </w:t>
      </w:r>
      <w:r w:rsidR="00EF7505" w:rsidRPr="007F056D">
        <w:rPr>
          <w:rFonts w:asciiTheme="minorHAnsi" w:hAnsiTheme="minorHAnsi"/>
          <w:szCs w:val="22"/>
        </w:rPr>
        <w:t>Příkazce</w:t>
      </w:r>
      <w:r w:rsidR="00F4557A" w:rsidRPr="007F056D">
        <w:rPr>
          <w:rFonts w:asciiTheme="minorHAnsi" w:hAnsiTheme="minorHAnsi"/>
          <w:szCs w:val="22"/>
        </w:rPr>
        <w:t>.</w:t>
      </w:r>
    </w:p>
    <w:p w14:paraId="4E1A1DB7" w14:textId="0B54B668" w:rsidR="00F4557A" w:rsidRPr="003056BE" w:rsidRDefault="00F4557A">
      <w:pPr>
        <w:jc w:val="both"/>
        <w:rPr>
          <w:rFonts w:asciiTheme="minorHAnsi" w:hAnsiTheme="minorHAnsi" w:cs="Arial"/>
          <w:sz w:val="22"/>
          <w:szCs w:val="22"/>
        </w:rPr>
      </w:pPr>
    </w:p>
    <w:p w14:paraId="10150837"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2.</w:t>
      </w:r>
      <w:r w:rsidRPr="003056BE">
        <w:rPr>
          <w:rFonts w:asciiTheme="minorHAnsi" w:hAnsiTheme="minorHAnsi" w:cs="Arial"/>
          <w:b/>
          <w:bCs/>
          <w:sz w:val="22"/>
          <w:szCs w:val="22"/>
        </w:rPr>
        <w:tab/>
        <w:t>SPECIFIKACE ZADAVATELSKÝCH ČINNOSTÍ</w:t>
      </w:r>
    </w:p>
    <w:p w14:paraId="11E8E885" w14:textId="77777777" w:rsidR="00F4557A" w:rsidRPr="003056BE" w:rsidRDefault="00F4557A">
      <w:pPr>
        <w:jc w:val="both"/>
        <w:rPr>
          <w:rFonts w:asciiTheme="minorHAnsi" w:hAnsiTheme="minorHAnsi" w:cs="Arial"/>
          <w:sz w:val="22"/>
          <w:szCs w:val="22"/>
        </w:rPr>
      </w:pPr>
    </w:p>
    <w:p w14:paraId="2F2CF52F" w14:textId="42382592" w:rsidR="00575CCC" w:rsidRPr="003056BE" w:rsidRDefault="00F4557A" w:rsidP="00575CCC">
      <w:pPr>
        <w:ind w:left="705" w:hanging="705"/>
        <w:jc w:val="both"/>
        <w:rPr>
          <w:rFonts w:asciiTheme="minorHAnsi" w:hAnsiTheme="minorHAnsi" w:cs="Arial"/>
          <w:bCs/>
          <w:sz w:val="22"/>
          <w:szCs w:val="22"/>
        </w:rPr>
      </w:pPr>
      <w:r w:rsidRPr="003056BE">
        <w:rPr>
          <w:rFonts w:asciiTheme="minorHAnsi" w:hAnsiTheme="minorHAnsi" w:cs="Arial"/>
          <w:sz w:val="22"/>
          <w:szCs w:val="22"/>
        </w:rPr>
        <w:t xml:space="preserve">2.1 </w:t>
      </w:r>
      <w:r w:rsidRPr="003056BE">
        <w:rPr>
          <w:rFonts w:asciiTheme="minorHAnsi" w:hAnsiTheme="minorHAnsi" w:cs="Arial"/>
          <w:sz w:val="22"/>
          <w:szCs w:val="22"/>
        </w:rPr>
        <w:tab/>
      </w:r>
      <w:r w:rsidR="00575CCC" w:rsidRPr="003056BE">
        <w:rPr>
          <w:rFonts w:asciiTheme="minorHAnsi" w:hAnsiTheme="minorHAnsi" w:cs="Arial"/>
          <w:sz w:val="22"/>
          <w:szCs w:val="22"/>
        </w:rPr>
        <w:t xml:space="preserve">Zadavatelskými činnostmi se pro účely této Smlouvy rozumí provedení otevřeného řízení </w:t>
      </w:r>
      <w:r w:rsidR="00354DB3" w:rsidRPr="00354DB3">
        <w:rPr>
          <w:rFonts w:asciiTheme="minorHAnsi" w:hAnsiTheme="minorHAnsi" w:cs="Arial"/>
          <w:sz w:val="22"/>
          <w:szCs w:val="22"/>
        </w:rPr>
        <w:t>pro výběr dodavatele nadlimitní veřejné zakázky</w:t>
      </w:r>
      <w:r w:rsidR="0020243D">
        <w:rPr>
          <w:rFonts w:asciiTheme="minorHAnsi" w:hAnsiTheme="minorHAnsi" w:cs="Arial"/>
          <w:sz w:val="22"/>
          <w:szCs w:val="22"/>
        </w:rPr>
        <w:t xml:space="preserve"> na </w:t>
      </w:r>
      <w:r w:rsidR="00A14E46">
        <w:rPr>
          <w:rFonts w:asciiTheme="minorHAnsi" w:hAnsiTheme="minorHAnsi" w:cs="Arial"/>
          <w:sz w:val="22"/>
          <w:szCs w:val="22"/>
        </w:rPr>
        <w:t>služby</w:t>
      </w:r>
      <w:r w:rsidR="00354DB3" w:rsidRPr="00354DB3">
        <w:rPr>
          <w:rFonts w:asciiTheme="minorHAnsi" w:hAnsiTheme="minorHAnsi" w:cs="Arial"/>
          <w:sz w:val="22"/>
          <w:szCs w:val="22"/>
        </w:rPr>
        <w:t xml:space="preserve">, a to </w:t>
      </w:r>
      <w:r w:rsidR="00575CCC" w:rsidRPr="003056BE">
        <w:rPr>
          <w:rFonts w:asciiTheme="minorHAnsi" w:hAnsiTheme="minorHAnsi" w:cs="Arial"/>
          <w:sz w:val="22"/>
          <w:szCs w:val="22"/>
        </w:rPr>
        <w:t xml:space="preserve">formou níže specifikovaných činností a úkonů </w:t>
      </w:r>
      <w:r w:rsidR="00C238E2">
        <w:rPr>
          <w:rFonts w:asciiTheme="minorHAnsi" w:hAnsiTheme="minorHAnsi" w:cs="Arial"/>
          <w:sz w:val="22"/>
          <w:szCs w:val="22"/>
        </w:rPr>
        <w:t xml:space="preserve">  nezbytných pro výběr </w:t>
      </w:r>
      <w:r w:rsidR="00C238E2">
        <w:rPr>
          <w:rFonts w:asciiTheme="minorHAnsi" w:hAnsiTheme="minorHAnsi" w:cs="Arial"/>
          <w:sz w:val="22"/>
          <w:szCs w:val="22"/>
        </w:rPr>
        <w:lastRenderedPageBreak/>
        <w:t>dodavatele</w:t>
      </w:r>
      <w:r w:rsidR="00575CCC" w:rsidRPr="003056BE">
        <w:rPr>
          <w:rFonts w:asciiTheme="minorHAnsi" w:hAnsiTheme="minorHAnsi" w:cs="Arial"/>
          <w:sz w:val="22"/>
          <w:szCs w:val="22"/>
        </w:rPr>
        <w:t xml:space="preserve"> Veřejné zakázky. Zadavatelské činnosti je Příkazník povinen provést v souladu s příslušnými ustanoveními zákona </w:t>
      </w:r>
      <w:r w:rsidR="00C1300A" w:rsidRPr="003056BE">
        <w:rPr>
          <w:rFonts w:asciiTheme="minorHAnsi" w:hAnsiTheme="minorHAnsi" w:cs="Arial"/>
          <w:sz w:val="22"/>
          <w:szCs w:val="22"/>
        </w:rPr>
        <w:t>č. 134/2016 Sb., o zadávání veřejných zakázek, a právními předpisy vydanými k jeho provedení (dále jen „</w:t>
      </w:r>
      <w:r w:rsidR="00C1300A" w:rsidRPr="003056BE">
        <w:rPr>
          <w:rFonts w:asciiTheme="minorHAnsi" w:hAnsiTheme="minorHAnsi" w:cs="Arial"/>
          <w:b/>
          <w:bCs/>
          <w:sz w:val="22"/>
          <w:szCs w:val="22"/>
        </w:rPr>
        <w:t>Zákon</w:t>
      </w:r>
      <w:r w:rsidR="00C1300A" w:rsidRPr="003056BE">
        <w:rPr>
          <w:rFonts w:asciiTheme="minorHAnsi" w:hAnsiTheme="minorHAnsi" w:cs="Arial"/>
          <w:sz w:val="22"/>
          <w:szCs w:val="22"/>
        </w:rPr>
        <w:t>“)</w:t>
      </w:r>
      <w:r w:rsidR="00575CCC" w:rsidRPr="003056BE">
        <w:rPr>
          <w:rFonts w:asciiTheme="minorHAnsi" w:hAnsiTheme="minorHAnsi" w:cs="Arial"/>
          <w:sz w:val="22"/>
          <w:szCs w:val="22"/>
        </w:rPr>
        <w:t xml:space="preserve"> a podle pokynů Příkazce</w:t>
      </w:r>
      <w:r w:rsidR="00354DB3">
        <w:rPr>
          <w:rFonts w:asciiTheme="minorHAnsi" w:hAnsiTheme="minorHAnsi" w:cs="Arial"/>
          <w:sz w:val="22"/>
          <w:szCs w:val="22"/>
        </w:rPr>
        <w:t xml:space="preserve"> prostřednictvím N</w:t>
      </w:r>
      <w:r w:rsidR="00430ADF" w:rsidRPr="003056BE">
        <w:rPr>
          <w:rFonts w:asciiTheme="minorHAnsi" w:hAnsiTheme="minorHAnsi" w:cs="Arial"/>
          <w:sz w:val="22"/>
          <w:szCs w:val="22"/>
        </w:rPr>
        <w:t>árodního elektronického nástroje (dále jen „NEN“)</w:t>
      </w:r>
      <w:r w:rsidR="00575CCC" w:rsidRPr="003056BE">
        <w:rPr>
          <w:rFonts w:asciiTheme="minorHAnsi" w:hAnsiTheme="minorHAnsi" w:cs="Arial"/>
          <w:sz w:val="22"/>
          <w:szCs w:val="22"/>
        </w:rPr>
        <w:t>. Činnostmi a úkony v rámci Zadavatelských činností se rozumí p</w:t>
      </w:r>
      <w:r w:rsidR="00575CCC" w:rsidRPr="003056BE">
        <w:rPr>
          <w:rFonts w:asciiTheme="minorHAnsi" w:hAnsiTheme="minorHAnsi" w:cs="Arial"/>
          <w:bCs/>
          <w:sz w:val="22"/>
          <w:szCs w:val="22"/>
        </w:rPr>
        <w:t>říprava</w:t>
      </w:r>
      <w:r w:rsidR="000401FE">
        <w:rPr>
          <w:rFonts w:asciiTheme="minorHAnsi" w:hAnsiTheme="minorHAnsi" w:cs="Arial"/>
          <w:bCs/>
          <w:sz w:val="22"/>
          <w:szCs w:val="22"/>
        </w:rPr>
        <w:t>,</w:t>
      </w:r>
      <w:r w:rsidR="00575CCC" w:rsidRPr="003056BE">
        <w:rPr>
          <w:rFonts w:asciiTheme="minorHAnsi" w:hAnsiTheme="minorHAnsi" w:cs="Arial"/>
          <w:bCs/>
          <w:sz w:val="22"/>
          <w:szCs w:val="22"/>
        </w:rPr>
        <w:t xml:space="preserve"> organizační </w:t>
      </w:r>
      <w:r w:rsidR="00045783">
        <w:rPr>
          <w:rFonts w:asciiTheme="minorHAnsi" w:hAnsiTheme="minorHAnsi" w:cs="Arial"/>
          <w:bCs/>
          <w:sz w:val="22"/>
          <w:szCs w:val="22"/>
        </w:rPr>
        <w:t xml:space="preserve">a administrativní </w:t>
      </w:r>
      <w:r w:rsidR="00575CCC" w:rsidRPr="003056BE">
        <w:rPr>
          <w:rFonts w:asciiTheme="minorHAnsi" w:hAnsiTheme="minorHAnsi" w:cs="Arial"/>
          <w:bCs/>
          <w:sz w:val="22"/>
          <w:szCs w:val="22"/>
        </w:rPr>
        <w:t xml:space="preserve">zajištění celého průběhu </w:t>
      </w:r>
      <w:r w:rsidR="00E84ECA">
        <w:rPr>
          <w:rFonts w:asciiTheme="minorHAnsi" w:hAnsiTheme="minorHAnsi" w:cs="Arial"/>
          <w:bCs/>
          <w:sz w:val="22"/>
          <w:szCs w:val="22"/>
        </w:rPr>
        <w:t>zadání</w:t>
      </w:r>
      <w:r w:rsidR="000401FE">
        <w:rPr>
          <w:rFonts w:asciiTheme="minorHAnsi" w:hAnsiTheme="minorHAnsi" w:cs="Arial"/>
          <w:bCs/>
          <w:sz w:val="22"/>
          <w:szCs w:val="22"/>
        </w:rPr>
        <w:t xml:space="preserve"> </w:t>
      </w:r>
      <w:r w:rsidR="00575CCC" w:rsidRPr="003056BE">
        <w:rPr>
          <w:rFonts w:asciiTheme="minorHAnsi" w:hAnsiTheme="minorHAnsi" w:cs="Arial"/>
          <w:bCs/>
          <w:sz w:val="22"/>
          <w:szCs w:val="22"/>
        </w:rPr>
        <w:t>Veřejné zakázky, a to:</w:t>
      </w:r>
    </w:p>
    <w:p w14:paraId="67F6DBA4" w14:textId="3DC9B484"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převzetí podkladů týkajících se Veřejné zakázky</w:t>
      </w:r>
      <w:r w:rsidR="00C238E2">
        <w:rPr>
          <w:rFonts w:asciiTheme="minorHAnsi" w:hAnsiTheme="minorHAnsi" w:cs="Arial"/>
          <w:sz w:val="22"/>
          <w:szCs w:val="22"/>
        </w:rPr>
        <w:t>,</w:t>
      </w:r>
      <w:r w:rsidR="00382C1B">
        <w:rPr>
          <w:rFonts w:asciiTheme="minorHAnsi" w:hAnsiTheme="minorHAnsi" w:cs="Arial"/>
          <w:color w:val="FF0000"/>
          <w:sz w:val="22"/>
          <w:szCs w:val="22"/>
        </w:rPr>
        <w:t xml:space="preserve"> </w:t>
      </w:r>
    </w:p>
    <w:p w14:paraId="04550377" w14:textId="11C9DE4C" w:rsidR="00575CCC" w:rsidRPr="00BC0A9B" w:rsidRDefault="00575CCC" w:rsidP="00575CCC">
      <w:pPr>
        <w:ind w:left="993" w:hanging="273"/>
        <w:jc w:val="both"/>
        <w:rPr>
          <w:rFonts w:asciiTheme="minorHAnsi" w:hAnsiTheme="minorHAnsi" w:cs="Arial"/>
          <w:sz w:val="22"/>
          <w:szCs w:val="22"/>
        </w:rPr>
      </w:pPr>
      <w:r w:rsidRPr="00BC0A9B">
        <w:rPr>
          <w:rFonts w:asciiTheme="minorHAnsi" w:hAnsiTheme="minorHAnsi" w:cs="Arial"/>
          <w:b/>
          <w:sz w:val="22"/>
          <w:szCs w:val="22"/>
        </w:rPr>
        <w:t>-</w:t>
      </w:r>
      <w:r w:rsidRPr="00BC0A9B">
        <w:rPr>
          <w:rFonts w:asciiTheme="minorHAnsi" w:hAnsiTheme="minorHAnsi" w:cs="Arial"/>
          <w:sz w:val="22"/>
          <w:szCs w:val="22"/>
        </w:rPr>
        <w:tab/>
        <w:t xml:space="preserve">zpracování, studium podkladů + zpracování zadávacích podmínek </w:t>
      </w:r>
      <w:r w:rsidR="00B237DD" w:rsidRPr="00BC0A9B">
        <w:rPr>
          <w:rFonts w:asciiTheme="minorHAnsi" w:hAnsiTheme="minorHAnsi" w:cs="Arial"/>
          <w:sz w:val="22"/>
          <w:szCs w:val="22"/>
        </w:rPr>
        <w:t xml:space="preserve">včetně </w:t>
      </w:r>
      <w:r w:rsidRPr="00BC0A9B">
        <w:rPr>
          <w:rFonts w:asciiTheme="minorHAnsi" w:hAnsiTheme="minorHAnsi" w:cs="Arial"/>
          <w:sz w:val="22"/>
          <w:szCs w:val="22"/>
        </w:rPr>
        <w:t>návrhu smlouvy</w:t>
      </w:r>
      <w:r w:rsidR="00D55826" w:rsidRPr="00BC0A9B">
        <w:rPr>
          <w:rFonts w:asciiTheme="minorHAnsi" w:hAnsiTheme="minorHAnsi" w:cs="Arial"/>
          <w:sz w:val="22"/>
          <w:szCs w:val="22"/>
        </w:rPr>
        <w:t xml:space="preserve"> do 30 dnů od převzetí všech podkladů</w:t>
      </w:r>
      <w:r w:rsidRPr="00BC0A9B">
        <w:rPr>
          <w:rFonts w:asciiTheme="minorHAnsi" w:hAnsiTheme="minorHAnsi" w:cs="Arial"/>
          <w:sz w:val="22"/>
          <w:szCs w:val="22"/>
        </w:rPr>
        <w:t>,</w:t>
      </w:r>
    </w:p>
    <w:p w14:paraId="4C729A63" w14:textId="77777777"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BC0A9B">
        <w:rPr>
          <w:rFonts w:asciiTheme="minorHAnsi" w:hAnsiTheme="minorHAnsi" w:cs="Arial"/>
          <w:sz w:val="22"/>
          <w:szCs w:val="22"/>
        </w:rPr>
        <w:t>zpracování návrhu hodnotících kritérií a způsobu hodnocení nabídek a jejich konzultace s Příkazcem</w:t>
      </w:r>
      <w:r w:rsidRPr="003056BE">
        <w:rPr>
          <w:rFonts w:asciiTheme="minorHAnsi" w:hAnsiTheme="minorHAnsi" w:cs="Arial"/>
          <w:sz w:val="22"/>
          <w:szCs w:val="22"/>
        </w:rPr>
        <w:t>,</w:t>
      </w:r>
    </w:p>
    <w:p w14:paraId="63999D9B" w14:textId="2FF09636"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 xml:space="preserve">vypracování čistopisu oznámení </w:t>
      </w:r>
      <w:r w:rsidR="00115F1F">
        <w:rPr>
          <w:rFonts w:asciiTheme="minorHAnsi" w:hAnsiTheme="minorHAnsi" w:cs="Arial"/>
          <w:sz w:val="22"/>
          <w:szCs w:val="22"/>
        </w:rPr>
        <w:t>o zahájení zadávacího</w:t>
      </w:r>
      <w:r w:rsidR="00115F1F" w:rsidRPr="003056BE">
        <w:rPr>
          <w:rFonts w:asciiTheme="minorHAnsi" w:hAnsiTheme="minorHAnsi" w:cs="Arial"/>
          <w:sz w:val="22"/>
          <w:szCs w:val="22"/>
        </w:rPr>
        <w:t xml:space="preserve"> </w:t>
      </w:r>
      <w:r w:rsidRPr="003056BE">
        <w:rPr>
          <w:rFonts w:asciiTheme="minorHAnsi" w:hAnsiTheme="minorHAnsi" w:cs="Arial"/>
          <w:sz w:val="22"/>
          <w:szCs w:val="22"/>
        </w:rPr>
        <w:t>řízení, jeho zve</w:t>
      </w:r>
      <w:r w:rsidR="00403D0C">
        <w:rPr>
          <w:rFonts w:asciiTheme="minorHAnsi" w:hAnsiTheme="minorHAnsi" w:cs="Arial"/>
          <w:sz w:val="22"/>
          <w:szCs w:val="22"/>
        </w:rPr>
        <w:t>řejnění v informačním systému o </w:t>
      </w:r>
      <w:r w:rsidRPr="003056BE">
        <w:rPr>
          <w:rFonts w:asciiTheme="minorHAnsi" w:hAnsiTheme="minorHAnsi" w:cs="Arial"/>
          <w:sz w:val="22"/>
          <w:szCs w:val="22"/>
        </w:rPr>
        <w:t>veřejných zakázkách – věstník veřejných zakázek</w:t>
      </w:r>
      <w:r w:rsidR="00711BD5">
        <w:rPr>
          <w:rFonts w:asciiTheme="minorHAnsi" w:hAnsiTheme="minorHAnsi" w:cs="Arial"/>
          <w:sz w:val="22"/>
          <w:szCs w:val="22"/>
        </w:rPr>
        <w:t xml:space="preserve"> </w:t>
      </w:r>
      <w:r w:rsidR="00185CE6">
        <w:rPr>
          <w:rFonts w:asciiTheme="minorHAnsi" w:hAnsiTheme="minorHAnsi" w:cs="Arial"/>
          <w:sz w:val="22"/>
          <w:szCs w:val="22"/>
        </w:rPr>
        <w:t>a TED,</w:t>
      </w:r>
    </w:p>
    <w:p w14:paraId="174034C1" w14:textId="77777777"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vypracování čistopisu zadávací dokumentace a hodnotících kritérií na základě souhlasu Příkazce</w:t>
      </w:r>
      <w:r w:rsidR="00430ADF" w:rsidRPr="003056BE">
        <w:rPr>
          <w:rFonts w:asciiTheme="minorHAnsi" w:hAnsiTheme="minorHAnsi" w:cs="Arial"/>
          <w:sz w:val="22"/>
          <w:szCs w:val="22"/>
        </w:rPr>
        <w:t xml:space="preserve"> v systému NEN</w:t>
      </w:r>
      <w:r w:rsidRPr="003056BE">
        <w:rPr>
          <w:rFonts w:asciiTheme="minorHAnsi" w:hAnsiTheme="minorHAnsi" w:cs="Arial"/>
          <w:sz w:val="22"/>
          <w:szCs w:val="22"/>
        </w:rPr>
        <w:t>,</w:t>
      </w:r>
    </w:p>
    <w:p w14:paraId="153483BE" w14:textId="77777777"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příprava formulářů týkajících se zadávací dokumentace</w:t>
      </w:r>
      <w:r w:rsidR="00430ADF" w:rsidRPr="003056BE">
        <w:rPr>
          <w:rFonts w:asciiTheme="minorHAnsi" w:hAnsiTheme="minorHAnsi" w:cs="Arial"/>
          <w:sz w:val="22"/>
          <w:szCs w:val="22"/>
        </w:rPr>
        <w:t xml:space="preserve"> v systému NEN</w:t>
      </w:r>
      <w:r w:rsidRPr="003056BE">
        <w:rPr>
          <w:rFonts w:asciiTheme="minorHAnsi" w:hAnsiTheme="minorHAnsi" w:cs="Arial"/>
          <w:sz w:val="22"/>
          <w:szCs w:val="22"/>
        </w:rPr>
        <w:t>,</w:t>
      </w:r>
    </w:p>
    <w:p w14:paraId="2FF978FF" w14:textId="6157BB2F" w:rsidR="001048CB" w:rsidRPr="001048CB" w:rsidRDefault="001048CB" w:rsidP="001048CB">
      <w:pPr>
        <w:numPr>
          <w:ilvl w:val="0"/>
          <w:numId w:val="11"/>
        </w:numPr>
        <w:tabs>
          <w:tab w:val="clear" w:pos="720"/>
          <w:tab w:val="num" w:pos="993"/>
        </w:tabs>
        <w:ind w:left="993" w:hanging="284"/>
        <w:jc w:val="both"/>
        <w:rPr>
          <w:rFonts w:asciiTheme="minorHAnsi" w:hAnsiTheme="minorHAnsi" w:cs="Arial"/>
          <w:sz w:val="22"/>
          <w:szCs w:val="22"/>
        </w:rPr>
      </w:pPr>
      <w:r w:rsidRPr="001048CB">
        <w:rPr>
          <w:rFonts w:asciiTheme="minorHAnsi" w:hAnsiTheme="minorHAnsi" w:cs="Arial"/>
          <w:sz w:val="22"/>
          <w:szCs w:val="22"/>
        </w:rPr>
        <w:t>zpracování odpovědí na dotazy dodavatelů – vysvětlení zadávací doku</w:t>
      </w:r>
      <w:r w:rsidR="00403D0C">
        <w:rPr>
          <w:rFonts w:asciiTheme="minorHAnsi" w:hAnsiTheme="minorHAnsi" w:cs="Arial"/>
          <w:sz w:val="22"/>
          <w:szCs w:val="22"/>
        </w:rPr>
        <w:t>mentace dle § 98 zákona, a to v </w:t>
      </w:r>
      <w:r w:rsidRPr="001048CB">
        <w:rPr>
          <w:rFonts w:asciiTheme="minorHAnsi" w:hAnsiTheme="minorHAnsi" w:cs="Arial"/>
          <w:sz w:val="22"/>
          <w:szCs w:val="22"/>
        </w:rPr>
        <w:t>průběhu lhůty pro podání nabídek, zajištění včasného doručení odpovědí na dotaz ve lhůtě stanovené Zákonem na základě součinnosti poskytnuté Příkazcem prostřednictvím systému NEN,</w:t>
      </w:r>
    </w:p>
    <w:p w14:paraId="3E6C2D37" w14:textId="589CAEAD" w:rsidR="00575CCC" w:rsidRPr="00045783"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 xml:space="preserve">zpracování a rozeslání výzvy k účasti </w:t>
      </w:r>
      <w:r w:rsidRPr="00403D0C">
        <w:rPr>
          <w:rFonts w:asciiTheme="minorHAnsi" w:hAnsiTheme="minorHAnsi" w:cs="Arial"/>
          <w:sz w:val="22"/>
          <w:szCs w:val="22"/>
        </w:rPr>
        <w:t xml:space="preserve">na </w:t>
      </w:r>
      <w:r w:rsidR="009733FF" w:rsidRPr="00403D0C">
        <w:rPr>
          <w:rFonts w:asciiTheme="minorHAnsi" w:hAnsiTheme="minorHAnsi" w:cs="Arial"/>
          <w:sz w:val="22"/>
          <w:szCs w:val="22"/>
        </w:rPr>
        <w:t>každé</w:t>
      </w:r>
      <w:r w:rsidRPr="00403D0C">
        <w:rPr>
          <w:rFonts w:asciiTheme="minorHAnsi" w:hAnsiTheme="minorHAnsi" w:cs="Arial"/>
          <w:sz w:val="22"/>
          <w:szCs w:val="22"/>
        </w:rPr>
        <w:t xml:space="preserve"> je</w:t>
      </w:r>
      <w:r w:rsidRPr="003056BE">
        <w:rPr>
          <w:rFonts w:asciiTheme="minorHAnsi" w:hAnsiTheme="minorHAnsi" w:cs="Arial"/>
          <w:sz w:val="22"/>
          <w:szCs w:val="22"/>
        </w:rPr>
        <w:t>dnání hodnotící komise,</w:t>
      </w:r>
      <w:r w:rsidR="00403D0C">
        <w:rPr>
          <w:rFonts w:asciiTheme="minorHAnsi" w:hAnsiTheme="minorHAnsi" w:cs="Arial"/>
          <w:sz w:val="22"/>
          <w:szCs w:val="22"/>
        </w:rPr>
        <w:t xml:space="preserve"> </w:t>
      </w:r>
      <w:r w:rsidRPr="003056BE">
        <w:rPr>
          <w:rFonts w:asciiTheme="minorHAnsi" w:hAnsiTheme="minorHAnsi" w:cs="Arial"/>
          <w:sz w:val="22"/>
          <w:szCs w:val="22"/>
        </w:rPr>
        <w:t>členům hodnotící komise jmenované Příkazcem, případně jejich náhradníkům,</w:t>
      </w:r>
      <w:r w:rsidR="00430ADF" w:rsidRPr="003056BE">
        <w:rPr>
          <w:rFonts w:asciiTheme="minorHAnsi" w:hAnsiTheme="minorHAnsi" w:cs="Arial"/>
          <w:sz w:val="22"/>
          <w:szCs w:val="22"/>
        </w:rPr>
        <w:t xml:space="preserve"> </w:t>
      </w:r>
      <w:r w:rsidRPr="00045783">
        <w:rPr>
          <w:rFonts w:asciiTheme="minorHAnsi" w:hAnsiTheme="minorHAnsi" w:cs="Arial"/>
          <w:sz w:val="22"/>
          <w:szCs w:val="22"/>
        </w:rPr>
        <w:t>vypracování a zajištění čestných prohlášení pro členy, náhradníky a účastníky jednání hodnotící komise,</w:t>
      </w:r>
      <w:r w:rsidR="00430ADF" w:rsidRPr="00045783">
        <w:rPr>
          <w:rFonts w:asciiTheme="minorHAnsi" w:hAnsiTheme="minorHAnsi" w:cs="Arial"/>
          <w:sz w:val="22"/>
          <w:szCs w:val="22"/>
        </w:rPr>
        <w:t xml:space="preserve"> </w:t>
      </w:r>
    </w:p>
    <w:p w14:paraId="680B319C" w14:textId="7FA3CD0C" w:rsidR="00575CCC" w:rsidRPr="003056BE" w:rsidRDefault="00575CCC" w:rsidP="00575CCC">
      <w:pPr>
        <w:numPr>
          <w:ilvl w:val="0"/>
          <w:numId w:val="11"/>
        </w:numPr>
        <w:tabs>
          <w:tab w:val="clear" w:pos="720"/>
          <w:tab w:val="num" w:pos="993"/>
        </w:tabs>
        <w:ind w:left="993" w:hanging="284"/>
        <w:jc w:val="both"/>
        <w:rPr>
          <w:rFonts w:asciiTheme="minorHAnsi" w:hAnsiTheme="minorHAnsi" w:cs="Arial"/>
          <w:sz w:val="22"/>
          <w:szCs w:val="22"/>
        </w:rPr>
      </w:pPr>
      <w:r w:rsidRPr="003056BE">
        <w:rPr>
          <w:rFonts w:asciiTheme="minorHAnsi" w:hAnsiTheme="minorHAnsi" w:cs="Arial"/>
          <w:sz w:val="22"/>
          <w:szCs w:val="22"/>
        </w:rPr>
        <w:t xml:space="preserve">sepsání </w:t>
      </w:r>
      <w:r w:rsidR="009733FF" w:rsidRPr="00403D0C">
        <w:rPr>
          <w:rFonts w:asciiTheme="minorHAnsi" w:hAnsiTheme="minorHAnsi" w:cs="Arial"/>
          <w:sz w:val="22"/>
          <w:szCs w:val="22"/>
        </w:rPr>
        <w:t xml:space="preserve">přehledu doručených elektronických nabídek se základními identifikačními údaji účastníků zadávacího řízení a údaji o nabízených hodnotách hodnotících kritérií; provedení </w:t>
      </w:r>
      <w:r w:rsidR="005B67EE" w:rsidRPr="005B67EE">
        <w:rPr>
          <w:rFonts w:asciiTheme="minorHAnsi" w:hAnsiTheme="minorHAnsi" w:cs="Arial"/>
          <w:sz w:val="22"/>
          <w:szCs w:val="22"/>
        </w:rPr>
        <w:t>kontrol</w:t>
      </w:r>
      <w:r w:rsidR="009733FF">
        <w:rPr>
          <w:rFonts w:asciiTheme="minorHAnsi" w:hAnsiTheme="minorHAnsi" w:cs="Arial"/>
          <w:sz w:val="22"/>
          <w:szCs w:val="22"/>
        </w:rPr>
        <w:t>y</w:t>
      </w:r>
      <w:r w:rsidR="005B67EE" w:rsidRPr="005B67EE">
        <w:rPr>
          <w:rFonts w:asciiTheme="minorHAnsi" w:hAnsiTheme="minorHAnsi" w:cs="Arial"/>
          <w:sz w:val="22"/>
          <w:szCs w:val="22"/>
        </w:rPr>
        <w:t>, zda nabídka byla doručena ve stanovené lhůtě, zda je autentická a zda s datovou zprávou obsahující nab</w:t>
      </w:r>
      <w:r w:rsidR="00F00F6E">
        <w:rPr>
          <w:rFonts w:asciiTheme="minorHAnsi" w:hAnsiTheme="minorHAnsi" w:cs="Arial"/>
          <w:sz w:val="22"/>
          <w:szCs w:val="22"/>
        </w:rPr>
        <w:t xml:space="preserve">ídku nebylo před jejím otevřením </w:t>
      </w:r>
      <w:r w:rsidR="005B67EE" w:rsidRPr="005B67EE">
        <w:rPr>
          <w:rFonts w:asciiTheme="minorHAnsi" w:hAnsiTheme="minorHAnsi" w:cs="Arial"/>
          <w:sz w:val="22"/>
          <w:szCs w:val="22"/>
        </w:rPr>
        <w:t xml:space="preserve">manipulováno,  </w:t>
      </w:r>
    </w:p>
    <w:p w14:paraId="21C2971D" w14:textId="27BF764E" w:rsidR="00F00F6E" w:rsidRPr="00F00F6E"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F00F6E">
        <w:rPr>
          <w:rFonts w:asciiTheme="minorHAnsi" w:eastAsia="Times New Roman" w:hAnsiTheme="minorHAnsi" w:cs="Arial"/>
          <w:sz w:val="22"/>
          <w:szCs w:val="22"/>
        </w:rPr>
        <w:t>zpracování návrhu rozhodnutí o vyloučení účastníka zadávacího řízení a jeho zaslání vyloučenému účastníkovi zadávacího řízení,</w:t>
      </w:r>
    </w:p>
    <w:p w14:paraId="4C4A46C4" w14:textId="77777777" w:rsidR="00F00F6E" w:rsidRPr="00F00F6E"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F00F6E">
        <w:rPr>
          <w:rFonts w:asciiTheme="minorHAnsi" w:eastAsia="Times New Roman" w:hAnsiTheme="minorHAnsi" w:cs="Arial"/>
          <w:sz w:val="22"/>
          <w:szCs w:val="22"/>
        </w:rPr>
        <w:t>organizační zajištění průběhu posouzení a hodnocení nabídek,</w:t>
      </w:r>
    </w:p>
    <w:p w14:paraId="58899D86" w14:textId="3409A750" w:rsidR="00F00F6E" w:rsidRPr="00403D0C" w:rsidRDefault="00F00F6E" w:rsidP="00F00F6E">
      <w:pPr>
        <w:pStyle w:val="Zkladntext1"/>
        <w:numPr>
          <w:ilvl w:val="0"/>
          <w:numId w:val="11"/>
        </w:numPr>
        <w:shd w:val="clear" w:color="auto" w:fill="auto"/>
        <w:tabs>
          <w:tab w:val="clear" w:pos="720"/>
          <w:tab w:val="left" w:pos="993"/>
          <w:tab w:val="num" w:pos="1134"/>
        </w:tabs>
        <w:spacing w:after="0" w:line="257" w:lineRule="auto"/>
        <w:ind w:left="993" w:hanging="284"/>
        <w:rPr>
          <w:rFonts w:asciiTheme="minorHAnsi" w:eastAsia="Times New Roman" w:hAnsiTheme="minorHAnsi" w:cs="Arial"/>
          <w:sz w:val="22"/>
          <w:szCs w:val="22"/>
        </w:rPr>
      </w:pPr>
      <w:r w:rsidRPr="00F00F6E">
        <w:rPr>
          <w:rFonts w:asciiTheme="minorHAnsi" w:eastAsia="Times New Roman" w:hAnsiTheme="minorHAnsi" w:cs="Arial"/>
          <w:sz w:val="22"/>
          <w:szCs w:val="22"/>
        </w:rPr>
        <w:t xml:space="preserve">rozbor nabídek účastníků zadávacího řízení, ověření splnění kvalifikačních kritérií a dalších </w:t>
      </w:r>
      <w:r w:rsidR="009733FF" w:rsidRPr="00403D0C">
        <w:rPr>
          <w:rFonts w:asciiTheme="minorHAnsi" w:eastAsia="Times New Roman" w:hAnsiTheme="minorHAnsi" w:cs="Arial"/>
          <w:sz w:val="22"/>
          <w:szCs w:val="22"/>
        </w:rPr>
        <w:t>podmínek účasti a podmínek zadavatele</w:t>
      </w:r>
      <w:r w:rsidRPr="00403D0C">
        <w:rPr>
          <w:rFonts w:asciiTheme="minorHAnsi" w:eastAsia="Times New Roman" w:hAnsiTheme="minorHAnsi" w:cs="Arial"/>
          <w:sz w:val="22"/>
          <w:szCs w:val="22"/>
        </w:rPr>
        <w:t xml:space="preserve"> pro   plnění Veřejné zakázky</w:t>
      </w:r>
      <w:r w:rsidR="009733FF" w:rsidRPr="00403D0C">
        <w:rPr>
          <w:rFonts w:asciiTheme="minorHAnsi" w:eastAsia="Times New Roman" w:hAnsiTheme="minorHAnsi" w:cs="Arial"/>
          <w:sz w:val="22"/>
          <w:szCs w:val="22"/>
        </w:rPr>
        <w:t xml:space="preserve"> formou </w:t>
      </w:r>
      <w:r w:rsidR="00382C1B" w:rsidRPr="00403D0C">
        <w:rPr>
          <w:rFonts w:asciiTheme="minorHAnsi" w:eastAsia="Times New Roman" w:hAnsiTheme="minorHAnsi" w:cs="Arial"/>
          <w:sz w:val="22"/>
          <w:szCs w:val="22"/>
        </w:rPr>
        <w:t>návrhu textu</w:t>
      </w:r>
      <w:r w:rsidR="009733FF" w:rsidRPr="00403D0C">
        <w:rPr>
          <w:rFonts w:asciiTheme="minorHAnsi" w:eastAsia="Times New Roman" w:hAnsiTheme="minorHAnsi" w:cs="Arial"/>
          <w:sz w:val="22"/>
          <w:szCs w:val="22"/>
        </w:rPr>
        <w:t xml:space="preserve"> protokolů z</w:t>
      </w:r>
      <w:r w:rsidR="00382C1B" w:rsidRPr="00403D0C">
        <w:rPr>
          <w:rFonts w:asciiTheme="minorHAnsi" w:eastAsia="Times New Roman" w:hAnsiTheme="minorHAnsi" w:cs="Arial"/>
          <w:sz w:val="22"/>
          <w:szCs w:val="22"/>
        </w:rPr>
        <w:t> jednání komise</w:t>
      </w:r>
    </w:p>
    <w:p w14:paraId="326D1318" w14:textId="48705037" w:rsidR="00F00F6E" w:rsidRPr="00403D0C"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hodnocení nabídek dle jednotlivých kritérií</w:t>
      </w:r>
      <w:r w:rsidR="00382C1B" w:rsidRPr="00403D0C">
        <w:rPr>
          <w:rFonts w:asciiTheme="minorHAnsi" w:eastAsia="Times New Roman" w:hAnsiTheme="minorHAnsi" w:cs="Arial"/>
          <w:sz w:val="22"/>
          <w:szCs w:val="22"/>
        </w:rPr>
        <w:t xml:space="preserve"> vč. metody hodnocení nabídek formou návrhu textu Zprávy o hodnocení nabídek</w:t>
      </w:r>
      <w:r w:rsidRPr="00403D0C">
        <w:rPr>
          <w:rFonts w:asciiTheme="minorHAnsi" w:eastAsia="Times New Roman" w:hAnsiTheme="minorHAnsi" w:cs="Arial"/>
          <w:sz w:val="22"/>
          <w:szCs w:val="22"/>
        </w:rPr>
        <w:t>,</w:t>
      </w:r>
    </w:p>
    <w:p w14:paraId="2A934D11" w14:textId="6B589077"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protokol</w:t>
      </w:r>
      <w:r w:rsidR="00382C1B" w:rsidRPr="00403D0C">
        <w:rPr>
          <w:rFonts w:asciiTheme="minorHAnsi" w:eastAsia="Times New Roman" w:hAnsiTheme="minorHAnsi" w:cs="Arial"/>
          <w:sz w:val="22"/>
          <w:szCs w:val="22"/>
        </w:rPr>
        <w:t>ů</w:t>
      </w:r>
      <w:r w:rsidRPr="00403D0C">
        <w:rPr>
          <w:rFonts w:asciiTheme="minorHAnsi" w:eastAsia="Times New Roman" w:hAnsiTheme="minorHAnsi" w:cs="Arial"/>
          <w:sz w:val="22"/>
          <w:szCs w:val="22"/>
        </w:rPr>
        <w:t xml:space="preserve"> o </w:t>
      </w:r>
      <w:r w:rsidR="00382C1B" w:rsidRPr="00403D0C">
        <w:rPr>
          <w:rFonts w:asciiTheme="minorHAnsi" w:eastAsia="Times New Roman" w:hAnsiTheme="minorHAnsi" w:cs="Arial"/>
          <w:sz w:val="22"/>
          <w:szCs w:val="22"/>
        </w:rPr>
        <w:t>všech j</w:t>
      </w:r>
      <w:r w:rsidRPr="00403D0C">
        <w:rPr>
          <w:rFonts w:asciiTheme="minorHAnsi" w:eastAsia="Times New Roman" w:hAnsiTheme="minorHAnsi" w:cs="Arial"/>
          <w:sz w:val="22"/>
          <w:szCs w:val="22"/>
        </w:rPr>
        <w:t>ednání hodnotící komise včetně všech náležitostí a příloh,</w:t>
      </w:r>
    </w:p>
    <w:p w14:paraId="55367D12" w14:textId="5556B956" w:rsidR="00F00F6E" w:rsidRPr="00403D0C" w:rsidRDefault="00F00F6E" w:rsidP="00403D0C">
      <w:pPr>
        <w:pStyle w:val="Zkladntext1"/>
        <w:numPr>
          <w:ilvl w:val="0"/>
          <w:numId w:val="11"/>
        </w:numPr>
        <w:shd w:val="clear" w:color="auto" w:fill="auto"/>
        <w:tabs>
          <w:tab w:val="clear" w:pos="720"/>
          <w:tab w:val="left" w:pos="993"/>
          <w:tab w:val="num" w:pos="1134"/>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 xml:space="preserve">vypracování návrhu žádosti o písemné </w:t>
      </w:r>
      <w:r w:rsidR="00382C1B" w:rsidRPr="00403D0C">
        <w:rPr>
          <w:rFonts w:asciiTheme="minorHAnsi" w:eastAsia="Times New Roman" w:hAnsiTheme="minorHAnsi" w:cs="Arial"/>
          <w:sz w:val="22"/>
          <w:szCs w:val="22"/>
        </w:rPr>
        <w:t xml:space="preserve">vysvětlení nabídek a písemné </w:t>
      </w:r>
      <w:r w:rsidRPr="00403D0C">
        <w:rPr>
          <w:rFonts w:asciiTheme="minorHAnsi" w:eastAsia="Times New Roman" w:hAnsiTheme="minorHAnsi" w:cs="Arial"/>
          <w:sz w:val="22"/>
          <w:szCs w:val="22"/>
        </w:rPr>
        <w:t>zdůvodnění mimořádně nízké nabídkové ceny,</w:t>
      </w:r>
    </w:p>
    <w:p w14:paraId="2668F4C8" w14:textId="77777777" w:rsidR="00F00F6E" w:rsidRPr="00403D0C"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zpracování zprávy o posouzení a hodnocení nabídek a dalších souvisejících zápisů, zpracování výsledné tabulky hodnocení nabídek,</w:t>
      </w:r>
    </w:p>
    <w:p w14:paraId="23835CF2" w14:textId="77777777" w:rsidR="00F00F6E" w:rsidRPr="00403D0C" w:rsidRDefault="00F00F6E" w:rsidP="00F00F6E">
      <w:pPr>
        <w:pStyle w:val="Zkladntext1"/>
        <w:numPr>
          <w:ilvl w:val="0"/>
          <w:numId w:val="11"/>
        </w:numPr>
        <w:shd w:val="clear" w:color="auto" w:fill="auto"/>
        <w:tabs>
          <w:tab w:val="clear" w:pos="720"/>
          <w:tab w:val="left" w:pos="989"/>
          <w:tab w:val="num" w:pos="1134"/>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návrhu rozhodnutí o výběru nejvhodnější nabídky a zajištění rozeslání oznámení o výběru nejvhodnější nabídky,</w:t>
      </w:r>
    </w:p>
    <w:p w14:paraId="019183EA" w14:textId="77777777" w:rsidR="00F00F6E" w:rsidRPr="00403D0C" w:rsidRDefault="00F00F6E" w:rsidP="00F00F6E">
      <w:pPr>
        <w:pStyle w:val="Zkladntext1"/>
        <w:numPr>
          <w:ilvl w:val="0"/>
          <w:numId w:val="11"/>
        </w:numPr>
        <w:shd w:val="clear" w:color="auto" w:fill="auto"/>
        <w:tabs>
          <w:tab w:val="clear" w:pos="720"/>
          <w:tab w:val="num" w:pos="993"/>
        </w:tabs>
        <w:spacing w:after="0" w:line="257" w:lineRule="auto"/>
        <w:ind w:left="993" w:hanging="284"/>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oznámení o výsledku zadávacího řízení a jeho zveřejnění v informačním systému o veřejných zakázkách - věstníku veřejných zakázek,</w:t>
      </w:r>
    </w:p>
    <w:p w14:paraId="467E4CDF" w14:textId="7BDE3E36"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zpracování písemné zprávy zadavatele</w:t>
      </w:r>
      <w:r w:rsidR="00403D0C" w:rsidRPr="00403D0C">
        <w:rPr>
          <w:rFonts w:asciiTheme="minorHAnsi" w:eastAsia="Times New Roman" w:hAnsiTheme="minorHAnsi" w:cs="Arial"/>
          <w:sz w:val="22"/>
          <w:szCs w:val="22"/>
        </w:rPr>
        <w:t>,</w:t>
      </w:r>
    </w:p>
    <w:p w14:paraId="7657EEEF" w14:textId="77777777"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předání veškeré dokumentace z průběhu Veřejné zakázky,</w:t>
      </w:r>
    </w:p>
    <w:p w14:paraId="26765005" w14:textId="202B16C0"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rozhodnutí o námitce účastníků zadávacího řízení</w:t>
      </w:r>
      <w:r w:rsidR="00A10101" w:rsidRPr="00403D0C">
        <w:rPr>
          <w:rFonts w:asciiTheme="minorHAnsi" w:eastAsia="Times New Roman" w:hAnsiTheme="minorHAnsi" w:cs="Arial"/>
          <w:sz w:val="22"/>
          <w:szCs w:val="22"/>
        </w:rPr>
        <w:t xml:space="preserve"> za cenových podmínek podle odst. 6.7 této smlouvy</w:t>
      </w:r>
    </w:p>
    <w:p w14:paraId="23E899C6" w14:textId="5B3A6541"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vypracování stanoviska zadavatele k podanému návrhu k</w:t>
      </w:r>
      <w:r w:rsidR="00A10101" w:rsidRPr="00403D0C">
        <w:rPr>
          <w:rFonts w:asciiTheme="minorHAnsi" w:eastAsia="Times New Roman" w:hAnsiTheme="minorHAnsi" w:cs="Arial"/>
          <w:sz w:val="22"/>
          <w:szCs w:val="22"/>
        </w:rPr>
        <w:t> </w:t>
      </w:r>
      <w:r w:rsidRPr="00403D0C">
        <w:rPr>
          <w:rFonts w:asciiTheme="minorHAnsi" w:eastAsia="Times New Roman" w:hAnsiTheme="minorHAnsi" w:cs="Arial"/>
          <w:sz w:val="22"/>
          <w:szCs w:val="22"/>
        </w:rPr>
        <w:t>ÚOHS</w:t>
      </w:r>
      <w:r w:rsidR="00A10101" w:rsidRPr="00403D0C">
        <w:rPr>
          <w:rFonts w:asciiTheme="minorHAnsi" w:eastAsia="Times New Roman" w:hAnsiTheme="minorHAnsi" w:cs="Arial"/>
          <w:sz w:val="22"/>
          <w:szCs w:val="22"/>
        </w:rPr>
        <w:t xml:space="preserve"> za cenových podmínek podle odst. 6.7 této smlouvy</w:t>
      </w:r>
      <w:r w:rsidRPr="00403D0C">
        <w:rPr>
          <w:rFonts w:asciiTheme="minorHAnsi" w:eastAsia="Times New Roman" w:hAnsiTheme="minorHAnsi" w:cs="Arial"/>
          <w:sz w:val="22"/>
          <w:szCs w:val="22"/>
        </w:rPr>
        <w:t>,</w:t>
      </w:r>
    </w:p>
    <w:p w14:paraId="2D5FFF1F" w14:textId="04B80F9F"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součinnost při řešení návrhu s</w:t>
      </w:r>
      <w:r w:rsidR="00A10101" w:rsidRPr="00403D0C">
        <w:rPr>
          <w:rFonts w:asciiTheme="minorHAnsi" w:eastAsia="Times New Roman" w:hAnsiTheme="minorHAnsi" w:cs="Arial"/>
          <w:sz w:val="22"/>
          <w:szCs w:val="22"/>
        </w:rPr>
        <w:t> </w:t>
      </w:r>
      <w:r w:rsidRPr="00403D0C">
        <w:rPr>
          <w:rFonts w:asciiTheme="minorHAnsi" w:eastAsia="Times New Roman" w:hAnsiTheme="minorHAnsi" w:cs="Arial"/>
          <w:sz w:val="22"/>
          <w:szCs w:val="22"/>
        </w:rPr>
        <w:t>ÚOHS</w:t>
      </w:r>
      <w:r w:rsidR="00A10101" w:rsidRPr="00403D0C">
        <w:rPr>
          <w:rFonts w:asciiTheme="minorHAnsi" w:eastAsia="Times New Roman" w:hAnsiTheme="minorHAnsi" w:cs="Arial"/>
          <w:sz w:val="22"/>
          <w:szCs w:val="22"/>
        </w:rPr>
        <w:t xml:space="preserve"> za cenových podmínek podle odst. 6.7 této smlouvy</w:t>
      </w:r>
      <w:r w:rsidRPr="00403D0C">
        <w:rPr>
          <w:rFonts w:asciiTheme="minorHAnsi" w:eastAsia="Times New Roman" w:hAnsiTheme="minorHAnsi" w:cs="Arial"/>
          <w:sz w:val="22"/>
          <w:szCs w:val="22"/>
        </w:rPr>
        <w:t>,</w:t>
      </w:r>
    </w:p>
    <w:p w14:paraId="56CB18F5" w14:textId="6EC8EA2A" w:rsidR="00F00F6E" w:rsidRPr="00403D0C" w:rsidRDefault="00F00F6E" w:rsidP="00F00F6E">
      <w:pPr>
        <w:pStyle w:val="Zkladntext1"/>
        <w:numPr>
          <w:ilvl w:val="0"/>
          <w:numId w:val="11"/>
        </w:numPr>
        <w:shd w:val="clear" w:color="auto" w:fill="auto"/>
        <w:tabs>
          <w:tab w:val="left" w:pos="989"/>
        </w:tabs>
        <w:spacing w:after="0" w:line="257" w:lineRule="auto"/>
        <w:ind w:hanging="11"/>
        <w:rPr>
          <w:rFonts w:asciiTheme="minorHAnsi" w:eastAsia="Times New Roman" w:hAnsiTheme="minorHAnsi" w:cs="Arial"/>
          <w:sz w:val="22"/>
          <w:szCs w:val="22"/>
        </w:rPr>
      </w:pPr>
      <w:r w:rsidRPr="00403D0C">
        <w:rPr>
          <w:rFonts w:asciiTheme="minorHAnsi" w:eastAsia="Times New Roman" w:hAnsiTheme="minorHAnsi" w:cs="Arial"/>
          <w:sz w:val="22"/>
          <w:szCs w:val="22"/>
        </w:rPr>
        <w:t xml:space="preserve">součinnost při řádném ukončení VZ po vydání rozhodnutí </w:t>
      </w:r>
      <w:r w:rsidR="0056152C" w:rsidRPr="00403D0C">
        <w:rPr>
          <w:rFonts w:asciiTheme="minorHAnsi" w:eastAsia="Times New Roman" w:hAnsiTheme="minorHAnsi" w:cs="Arial"/>
          <w:sz w:val="22"/>
          <w:szCs w:val="22"/>
        </w:rPr>
        <w:t>ve správním řízení vedeném ÚOHS</w:t>
      </w:r>
      <w:r w:rsidRPr="00403D0C">
        <w:rPr>
          <w:rFonts w:asciiTheme="minorHAnsi" w:eastAsia="Times New Roman" w:hAnsiTheme="minorHAnsi" w:cs="Arial"/>
          <w:sz w:val="22"/>
          <w:szCs w:val="22"/>
        </w:rPr>
        <w:t>.</w:t>
      </w:r>
    </w:p>
    <w:p w14:paraId="5F5EC696" w14:textId="77777777" w:rsidR="00F4557A" w:rsidRPr="003056BE" w:rsidRDefault="00F4557A" w:rsidP="00575CCC">
      <w:pPr>
        <w:ind w:left="705" w:hanging="705"/>
        <w:jc w:val="both"/>
        <w:rPr>
          <w:rFonts w:asciiTheme="minorHAnsi" w:hAnsiTheme="minorHAnsi" w:cs="Arial"/>
          <w:sz w:val="22"/>
          <w:szCs w:val="22"/>
        </w:rPr>
      </w:pPr>
    </w:p>
    <w:p w14:paraId="51F5586F" w14:textId="18E2B78E" w:rsidR="00F4557A"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2.2</w:t>
      </w:r>
      <w:r w:rsidRPr="003056BE">
        <w:rPr>
          <w:rFonts w:asciiTheme="minorHAnsi" w:hAnsiTheme="minorHAnsi" w:cs="Arial"/>
          <w:sz w:val="22"/>
          <w:szCs w:val="22"/>
        </w:rPr>
        <w:tab/>
        <w:t xml:space="preserve">Předmětem plnění této Smlouvy je dále </w:t>
      </w:r>
      <w:r w:rsidR="0069341D" w:rsidRPr="003056BE">
        <w:rPr>
          <w:rFonts w:asciiTheme="minorHAnsi" w:hAnsiTheme="minorHAnsi" w:cs="Arial"/>
          <w:sz w:val="22"/>
          <w:szCs w:val="22"/>
        </w:rPr>
        <w:t xml:space="preserve">mimo rámec Zadavatelských činností k Veřejné zakázce </w:t>
      </w:r>
      <w:r w:rsidRPr="003056BE">
        <w:rPr>
          <w:rFonts w:asciiTheme="minorHAnsi" w:hAnsiTheme="minorHAnsi" w:cs="Arial"/>
          <w:sz w:val="22"/>
          <w:szCs w:val="22"/>
        </w:rPr>
        <w:t xml:space="preserve">zajištění právní a metodické pomoci a podpory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poskytovat </w:t>
      </w:r>
      <w:r w:rsidR="00EF7505" w:rsidRPr="003056BE">
        <w:rPr>
          <w:rFonts w:asciiTheme="minorHAnsi" w:hAnsiTheme="minorHAnsi" w:cs="Arial"/>
          <w:sz w:val="22"/>
          <w:szCs w:val="22"/>
        </w:rPr>
        <w:t>Příkazc</w:t>
      </w:r>
      <w:r w:rsidR="00721AE6" w:rsidRPr="003056BE">
        <w:rPr>
          <w:rFonts w:asciiTheme="minorHAnsi" w:hAnsiTheme="minorHAnsi" w:cs="Arial"/>
          <w:sz w:val="22"/>
          <w:szCs w:val="22"/>
        </w:rPr>
        <w:t>i právní a </w:t>
      </w:r>
      <w:r w:rsidRPr="003056BE">
        <w:rPr>
          <w:rFonts w:asciiTheme="minorHAnsi" w:hAnsiTheme="minorHAnsi" w:cs="Arial"/>
          <w:sz w:val="22"/>
          <w:szCs w:val="22"/>
        </w:rPr>
        <w:t xml:space="preserve">metodickou pomoc a podporu zejména v oblasti výkladu Zákona a poskytovat </w:t>
      </w:r>
      <w:r w:rsidR="00EF7505" w:rsidRPr="003056BE">
        <w:rPr>
          <w:rFonts w:asciiTheme="minorHAnsi" w:hAnsiTheme="minorHAnsi" w:cs="Arial"/>
          <w:sz w:val="22"/>
          <w:szCs w:val="22"/>
        </w:rPr>
        <w:t>Příkazc</w:t>
      </w:r>
      <w:r w:rsidRPr="003056BE">
        <w:rPr>
          <w:rFonts w:asciiTheme="minorHAnsi" w:hAnsiTheme="minorHAnsi" w:cs="Arial"/>
          <w:sz w:val="22"/>
          <w:szCs w:val="22"/>
        </w:rPr>
        <w:t>i stanoviska k </w:t>
      </w:r>
      <w:r w:rsidR="0069341D" w:rsidRPr="003056BE">
        <w:rPr>
          <w:rFonts w:asciiTheme="minorHAnsi" w:hAnsiTheme="minorHAnsi" w:cs="Arial"/>
          <w:sz w:val="22"/>
          <w:szCs w:val="22"/>
        </w:rPr>
        <w:t>Z</w:t>
      </w:r>
      <w:r w:rsidRPr="003056BE">
        <w:rPr>
          <w:rFonts w:asciiTheme="minorHAnsi" w:hAnsiTheme="minorHAnsi" w:cs="Arial"/>
          <w:sz w:val="22"/>
          <w:szCs w:val="22"/>
        </w:rPr>
        <w:t xml:space="preserve">ákonu. </w:t>
      </w:r>
    </w:p>
    <w:p w14:paraId="4CA874CA" w14:textId="759537AE" w:rsidR="0056152C" w:rsidRDefault="0056152C">
      <w:pPr>
        <w:ind w:left="705" w:hanging="705"/>
        <w:jc w:val="both"/>
        <w:rPr>
          <w:rFonts w:asciiTheme="minorHAnsi" w:hAnsiTheme="minorHAnsi" w:cs="Arial"/>
          <w:sz w:val="22"/>
          <w:szCs w:val="22"/>
        </w:rPr>
      </w:pPr>
    </w:p>
    <w:p w14:paraId="7886074B" w14:textId="6B548D51" w:rsidR="0056152C" w:rsidRPr="00403D0C" w:rsidRDefault="0056152C">
      <w:pPr>
        <w:ind w:left="705" w:hanging="705"/>
        <w:jc w:val="both"/>
        <w:rPr>
          <w:rFonts w:asciiTheme="minorHAnsi" w:hAnsiTheme="minorHAnsi" w:cs="Arial"/>
          <w:sz w:val="22"/>
          <w:szCs w:val="22"/>
        </w:rPr>
      </w:pPr>
      <w:r w:rsidRPr="00403D0C">
        <w:rPr>
          <w:rFonts w:asciiTheme="minorHAnsi" w:hAnsiTheme="minorHAnsi" w:cs="Arial"/>
          <w:sz w:val="22"/>
          <w:szCs w:val="22"/>
        </w:rPr>
        <w:t>2.3.</w:t>
      </w:r>
      <w:r w:rsidRPr="00403D0C">
        <w:rPr>
          <w:rFonts w:asciiTheme="minorHAnsi" w:hAnsiTheme="minorHAnsi" w:cs="Arial"/>
          <w:sz w:val="22"/>
          <w:szCs w:val="22"/>
        </w:rPr>
        <w:tab/>
        <w:t>Vyhrazené změny závazku z této smlouvy v souladu s ustanovením § 100 odst. 1 Zákona:</w:t>
      </w:r>
    </w:p>
    <w:p w14:paraId="25BE53CA" w14:textId="50BC2773" w:rsidR="0056152C" w:rsidRPr="00403D0C" w:rsidRDefault="0056152C" w:rsidP="0056152C">
      <w:pPr>
        <w:ind w:left="705"/>
        <w:jc w:val="both"/>
        <w:rPr>
          <w:rFonts w:asciiTheme="minorHAnsi" w:hAnsiTheme="minorHAnsi" w:cs="Arial"/>
          <w:sz w:val="22"/>
          <w:szCs w:val="22"/>
        </w:rPr>
      </w:pPr>
      <w:r w:rsidRPr="00403D0C">
        <w:rPr>
          <w:rFonts w:asciiTheme="minorHAnsi" w:hAnsiTheme="minorHAnsi" w:cs="Arial"/>
          <w:sz w:val="22"/>
          <w:szCs w:val="22"/>
        </w:rPr>
        <w:lastRenderedPageBreak/>
        <w:t>Opakované zadávací řízení:</w:t>
      </w:r>
    </w:p>
    <w:p w14:paraId="0B1BE038" w14:textId="275995EC" w:rsidR="0056152C" w:rsidRPr="00403D0C" w:rsidRDefault="0056152C" w:rsidP="0056152C">
      <w:pPr>
        <w:pStyle w:val="Zkladntextodsazen"/>
        <w:widowControl w:val="0"/>
        <w:snapToGrid w:val="0"/>
        <w:spacing w:line="240" w:lineRule="auto"/>
        <w:ind w:left="709"/>
        <w:jc w:val="both"/>
        <w:rPr>
          <w:rFonts w:asciiTheme="minorHAnsi" w:hAnsiTheme="minorHAnsi" w:cstheme="minorHAnsi"/>
          <w:szCs w:val="22"/>
        </w:rPr>
      </w:pPr>
      <w:r w:rsidRPr="00403D0C">
        <w:rPr>
          <w:rFonts w:asciiTheme="minorHAnsi" w:hAnsiTheme="minorHAnsi" w:cstheme="minorHAnsi"/>
          <w:szCs w:val="22"/>
        </w:rPr>
        <w:t>V případě, že zadávací řízení na Veřejnou zakázku bude zrušeno, tj. nebude ukončeno uzavřením smlouvy s vybraným dodavatelem, provede Příkazník opakované zadávací řízení. Navýšení nákladů s tím spojených vykalkuluje Příkazník před zahájením opakovaného zadávacího řízení podle původní ceny zadávacího řízení s přiměřeným snížením nákladů na zpracování zadávací dokumentace, a to s ohledem na využitelnost původní zadávací dokumentace a náročnost jejích úprav pro opakované zadávací řízení, čímž předem stanoví upravenou cenu za opakované zadávací řízení. Změna ceny musí být projednána s příkazcem a musí být příkazcem schválena.</w:t>
      </w:r>
    </w:p>
    <w:p w14:paraId="4C4E8266" w14:textId="77777777" w:rsidR="00904CBB" w:rsidRPr="003056BE" w:rsidRDefault="00904CBB">
      <w:pPr>
        <w:jc w:val="both"/>
        <w:rPr>
          <w:rFonts w:asciiTheme="minorHAnsi" w:hAnsiTheme="minorHAnsi" w:cs="Arial"/>
          <w:sz w:val="22"/>
          <w:szCs w:val="22"/>
        </w:rPr>
      </w:pPr>
    </w:p>
    <w:p w14:paraId="7AED685B" w14:textId="59668DB8"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3.</w:t>
      </w:r>
      <w:r w:rsidRPr="003056BE">
        <w:rPr>
          <w:rFonts w:asciiTheme="minorHAnsi" w:hAnsiTheme="minorHAnsi" w:cs="Arial"/>
          <w:b/>
          <w:bCs/>
          <w:sz w:val="22"/>
          <w:szCs w:val="22"/>
        </w:rPr>
        <w:tab/>
        <w:t>MÍSTO PLNĚNÍ, TERMÍN PLNĚNÍ</w:t>
      </w:r>
      <w:r w:rsidR="008413D2">
        <w:rPr>
          <w:rFonts w:asciiTheme="minorHAnsi" w:hAnsiTheme="minorHAnsi" w:cs="Arial"/>
          <w:b/>
          <w:bCs/>
          <w:sz w:val="22"/>
          <w:szCs w:val="22"/>
        </w:rPr>
        <w:t xml:space="preserve"> VEŘEJNÉ ZAKÁZKY</w:t>
      </w:r>
    </w:p>
    <w:p w14:paraId="00C95B15" w14:textId="77777777" w:rsidR="00F4557A" w:rsidRPr="003056BE" w:rsidRDefault="00F4557A">
      <w:pPr>
        <w:jc w:val="both"/>
        <w:rPr>
          <w:rFonts w:asciiTheme="minorHAnsi" w:hAnsiTheme="minorHAnsi" w:cs="Arial"/>
          <w:sz w:val="22"/>
          <w:szCs w:val="22"/>
        </w:rPr>
      </w:pPr>
    </w:p>
    <w:p w14:paraId="47B7D705" w14:textId="72BF2840"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3.1</w:t>
      </w:r>
      <w:r w:rsidRPr="003056BE">
        <w:rPr>
          <w:rFonts w:asciiTheme="minorHAnsi" w:hAnsiTheme="minorHAnsi" w:cs="Arial"/>
          <w:sz w:val="22"/>
          <w:szCs w:val="22"/>
        </w:rPr>
        <w:tab/>
        <w:t xml:space="preserve">Místo plnění </w:t>
      </w:r>
      <w:r w:rsidR="002B115D" w:rsidRPr="003056BE">
        <w:rPr>
          <w:rFonts w:asciiTheme="minorHAnsi" w:hAnsiTheme="minorHAnsi" w:cs="Arial"/>
          <w:sz w:val="22"/>
          <w:szCs w:val="22"/>
        </w:rPr>
        <w:t>S</w:t>
      </w:r>
      <w:r w:rsidRPr="003056BE">
        <w:rPr>
          <w:rFonts w:asciiTheme="minorHAnsi" w:hAnsiTheme="minorHAnsi" w:cs="Arial"/>
          <w:sz w:val="22"/>
          <w:szCs w:val="22"/>
        </w:rPr>
        <w:t xml:space="preserve">mlouvy je sídlo </w:t>
      </w:r>
      <w:r w:rsidR="00EF7505" w:rsidRPr="003056BE">
        <w:rPr>
          <w:rFonts w:asciiTheme="minorHAnsi" w:hAnsiTheme="minorHAnsi" w:cs="Arial"/>
          <w:sz w:val="22"/>
          <w:szCs w:val="22"/>
        </w:rPr>
        <w:t>Příkazce</w:t>
      </w:r>
      <w:r w:rsidR="00AE0879">
        <w:rPr>
          <w:rFonts w:asciiTheme="minorHAnsi" w:hAnsiTheme="minorHAnsi" w:cs="Arial"/>
          <w:sz w:val="22"/>
          <w:szCs w:val="22"/>
        </w:rPr>
        <w:t xml:space="preserve"> a sídlo Příkazníka</w:t>
      </w:r>
      <w:r w:rsidRPr="003056BE">
        <w:rPr>
          <w:rFonts w:asciiTheme="minorHAnsi" w:hAnsiTheme="minorHAnsi" w:cs="Arial"/>
          <w:sz w:val="22"/>
          <w:szCs w:val="22"/>
        </w:rPr>
        <w:t xml:space="preserve">. Pro plnění, termíny a lhůty se použijí ustanovení Zákona. </w:t>
      </w:r>
    </w:p>
    <w:p w14:paraId="75142DFE" w14:textId="26838A4D" w:rsidR="0063254C" w:rsidRPr="003056BE" w:rsidRDefault="0063254C">
      <w:pPr>
        <w:jc w:val="both"/>
        <w:rPr>
          <w:rFonts w:asciiTheme="minorHAnsi" w:hAnsiTheme="minorHAnsi" w:cs="Arial"/>
          <w:sz w:val="22"/>
          <w:szCs w:val="22"/>
        </w:rPr>
      </w:pPr>
    </w:p>
    <w:p w14:paraId="68047577"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4.</w:t>
      </w:r>
      <w:r w:rsidRPr="003056BE">
        <w:rPr>
          <w:rFonts w:asciiTheme="minorHAnsi" w:hAnsiTheme="minorHAnsi" w:cs="Arial"/>
          <w:b/>
          <w:bCs/>
          <w:sz w:val="22"/>
          <w:szCs w:val="22"/>
        </w:rPr>
        <w:tab/>
        <w:t xml:space="preserve">PRÁVA A POVINNOSTI </w:t>
      </w:r>
      <w:r w:rsidR="00EF7505" w:rsidRPr="003056BE">
        <w:rPr>
          <w:rFonts w:asciiTheme="minorHAnsi" w:hAnsiTheme="minorHAnsi" w:cs="Arial"/>
          <w:b/>
          <w:bCs/>
          <w:sz w:val="22"/>
          <w:szCs w:val="22"/>
        </w:rPr>
        <w:t>PŘÍKAZNÍK</w:t>
      </w:r>
      <w:r w:rsidR="00721AE6" w:rsidRPr="003056BE">
        <w:rPr>
          <w:rFonts w:asciiTheme="minorHAnsi" w:hAnsiTheme="minorHAnsi" w:cs="Arial"/>
          <w:b/>
          <w:bCs/>
          <w:sz w:val="22"/>
          <w:szCs w:val="22"/>
        </w:rPr>
        <w:t>A</w:t>
      </w:r>
    </w:p>
    <w:p w14:paraId="0E1B3A43" w14:textId="77777777" w:rsidR="00F4557A" w:rsidRPr="003056BE" w:rsidRDefault="00F4557A">
      <w:pPr>
        <w:jc w:val="both"/>
        <w:rPr>
          <w:rFonts w:asciiTheme="minorHAnsi" w:hAnsiTheme="minorHAnsi" w:cs="Arial"/>
          <w:sz w:val="22"/>
          <w:szCs w:val="22"/>
        </w:rPr>
      </w:pPr>
    </w:p>
    <w:p w14:paraId="4596E29F"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4.1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postupovat s odbornou péčí při plnění předmětu Smlouvy v zájmu </w:t>
      </w:r>
      <w:r w:rsidR="00EF7505" w:rsidRPr="003056BE">
        <w:rPr>
          <w:rFonts w:asciiTheme="minorHAnsi" w:hAnsiTheme="minorHAnsi" w:cs="Arial"/>
          <w:sz w:val="22"/>
          <w:szCs w:val="22"/>
        </w:rPr>
        <w:t>Příkazce</w:t>
      </w:r>
      <w:r w:rsidRPr="003056BE">
        <w:rPr>
          <w:rFonts w:asciiTheme="minorHAnsi" w:hAnsiTheme="minorHAnsi" w:cs="Arial"/>
          <w:sz w:val="22"/>
          <w:szCs w:val="22"/>
        </w:rPr>
        <w:t>, dle platných ustanovení Zákona.</w:t>
      </w:r>
    </w:p>
    <w:p w14:paraId="4880D623" w14:textId="77777777" w:rsidR="00F4557A" w:rsidRPr="003056BE" w:rsidRDefault="00F4557A">
      <w:pPr>
        <w:jc w:val="both"/>
        <w:rPr>
          <w:rFonts w:asciiTheme="minorHAnsi" w:hAnsiTheme="minorHAnsi" w:cs="Arial"/>
          <w:sz w:val="22"/>
          <w:szCs w:val="22"/>
        </w:rPr>
      </w:pPr>
    </w:p>
    <w:p w14:paraId="11A3D788"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4.2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uskutečňovat předmětnou činnost podle pokynů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a v souladu s jeho zájmy. V případě nevhodnosti pokynů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je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povinen na jejich nevhodnost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upozornit. </w:t>
      </w:r>
    </w:p>
    <w:p w14:paraId="55903593" w14:textId="77777777" w:rsidR="00F4557A" w:rsidRPr="003056BE" w:rsidRDefault="00F4557A">
      <w:pPr>
        <w:jc w:val="both"/>
        <w:rPr>
          <w:rFonts w:asciiTheme="minorHAnsi" w:hAnsiTheme="minorHAnsi" w:cs="Arial"/>
          <w:sz w:val="22"/>
          <w:szCs w:val="22"/>
        </w:rPr>
      </w:pPr>
    </w:p>
    <w:p w14:paraId="186438F3"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4.3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bez zbytečného odkladu oznámit </w:t>
      </w:r>
      <w:r w:rsidR="00EF7505" w:rsidRPr="003056BE">
        <w:rPr>
          <w:rFonts w:asciiTheme="minorHAnsi" w:hAnsiTheme="minorHAnsi" w:cs="Arial"/>
          <w:sz w:val="22"/>
          <w:szCs w:val="22"/>
        </w:rPr>
        <w:t>Příkazc</w:t>
      </w:r>
      <w:r w:rsidRPr="003056BE">
        <w:rPr>
          <w:rFonts w:asciiTheme="minorHAnsi" w:hAnsiTheme="minorHAnsi" w:cs="Arial"/>
          <w:sz w:val="22"/>
          <w:szCs w:val="22"/>
        </w:rPr>
        <w:t xml:space="preserve">i všechny okolnosti, které zjistil nebo měl zjistit při zařizování záležitostí, a které mohou mít vliv na změnu pokynů nebo zájmů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w:t>
      </w:r>
    </w:p>
    <w:p w14:paraId="57E96F02" w14:textId="77777777" w:rsidR="00F4557A" w:rsidRPr="003056BE" w:rsidRDefault="00F4557A">
      <w:pPr>
        <w:ind w:left="705" w:hanging="705"/>
        <w:jc w:val="both"/>
        <w:rPr>
          <w:rFonts w:asciiTheme="minorHAnsi" w:hAnsiTheme="minorHAnsi" w:cs="Arial"/>
          <w:sz w:val="22"/>
          <w:szCs w:val="22"/>
        </w:rPr>
      </w:pPr>
    </w:p>
    <w:p w14:paraId="31548A6D" w14:textId="58B3057B"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4.4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oprávněn uskutečňovat část plnění předmětu této Smlouvy prostřednictvím třetích osob (např. jinou právnickou nebo fyzickou osobou). </w:t>
      </w:r>
      <w:r w:rsidR="00EA4C28" w:rsidRPr="003056BE">
        <w:rPr>
          <w:rFonts w:asciiTheme="minorHAnsi" w:hAnsiTheme="minorHAnsi" w:cs="Arial"/>
          <w:sz w:val="22"/>
          <w:szCs w:val="22"/>
        </w:rPr>
        <w:t>V takovém případě odpovídá Příkazci, jako</w:t>
      </w:r>
      <w:r w:rsidR="00A05A4C">
        <w:rPr>
          <w:rFonts w:asciiTheme="minorHAnsi" w:hAnsiTheme="minorHAnsi" w:cs="Arial"/>
          <w:sz w:val="22"/>
          <w:szCs w:val="22"/>
        </w:rPr>
        <w:t xml:space="preserve"> </w:t>
      </w:r>
      <w:r w:rsidR="00EA4C28" w:rsidRPr="003056BE">
        <w:rPr>
          <w:rFonts w:asciiTheme="minorHAnsi" w:hAnsiTheme="minorHAnsi" w:cs="Arial"/>
          <w:sz w:val="22"/>
          <w:szCs w:val="22"/>
        </w:rPr>
        <w:t>by takovou část plnění předmětu této Smlouvy poskytoval sám.</w:t>
      </w:r>
    </w:p>
    <w:p w14:paraId="134F4441" w14:textId="77777777" w:rsidR="00F4557A" w:rsidRPr="003056BE" w:rsidRDefault="00F4557A">
      <w:pPr>
        <w:jc w:val="both"/>
        <w:rPr>
          <w:rFonts w:asciiTheme="minorHAnsi" w:hAnsiTheme="minorHAnsi" w:cs="Arial"/>
          <w:sz w:val="22"/>
          <w:szCs w:val="22"/>
        </w:rPr>
      </w:pPr>
    </w:p>
    <w:p w14:paraId="62FA1E1E"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4.5 </w:t>
      </w:r>
      <w:r w:rsidRPr="003056BE">
        <w:rPr>
          <w:rFonts w:asciiTheme="minorHAnsi" w:hAnsiTheme="minorHAnsi" w:cs="Arial"/>
          <w:sz w:val="22"/>
          <w:szCs w:val="22"/>
        </w:rPr>
        <w:tab/>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je povinen předat bez zbytečného odkladu </w:t>
      </w:r>
      <w:r w:rsidR="00EF7505" w:rsidRPr="003056BE">
        <w:rPr>
          <w:rFonts w:asciiTheme="minorHAnsi" w:hAnsiTheme="minorHAnsi" w:cs="Arial"/>
          <w:sz w:val="22"/>
          <w:szCs w:val="22"/>
        </w:rPr>
        <w:t>Příkazc</w:t>
      </w:r>
      <w:r w:rsidRPr="003056BE">
        <w:rPr>
          <w:rFonts w:asciiTheme="minorHAnsi" w:hAnsiTheme="minorHAnsi" w:cs="Arial"/>
          <w:sz w:val="22"/>
          <w:szCs w:val="22"/>
        </w:rPr>
        <w:t>i věci, které za něho převzal při začátku a během plnění předmětu této Smlouvy.</w:t>
      </w:r>
    </w:p>
    <w:p w14:paraId="3062610E" w14:textId="77777777" w:rsidR="00F4557A" w:rsidRPr="003056BE" w:rsidRDefault="00F4557A">
      <w:pPr>
        <w:ind w:left="705" w:hanging="705"/>
        <w:jc w:val="both"/>
        <w:rPr>
          <w:rFonts w:asciiTheme="minorHAnsi" w:hAnsiTheme="minorHAnsi" w:cs="Arial"/>
          <w:sz w:val="22"/>
          <w:szCs w:val="22"/>
        </w:rPr>
      </w:pPr>
    </w:p>
    <w:p w14:paraId="49322F1A" w14:textId="77777777"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4.6 </w:t>
      </w:r>
      <w:r w:rsidRPr="003056BE">
        <w:rPr>
          <w:rFonts w:asciiTheme="minorHAnsi" w:hAnsiTheme="minorHAnsi" w:cs="Arial"/>
          <w:sz w:val="22"/>
          <w:szCs w:val="22"/>
        </w:rPr>
        <w:tab/>
        <w:t xml:space="preserve">Zjistí-li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při zajišťování předmětu této Smlouvy překážky, které znemožňují řádné uskutečnění činnosti a právních úkonů dohodnutým způsobem, oznámí to neprodleně </w:t>
      </w:r>
      <w:r w:rsidR="00EF7505" w:rsidRPr="003056BE">
        <w:rPr>
          <w:rFonts w:asciiTheme="minorHAnsi" w:hAnsiTheme="minorHAnsi" w:cs="Arial"/>
          <w:sz w:val="22"/>
          <w:szCs w:val="22"/>
        </w:rPr>
        <w:t>Příkazc</w:t>
      </w:r>
      <w:r w:rsidRPr="003056BE">
        <w:rPr>
          <w:rFonts w:asciiTheme="minorHAnsi" w:hAnsiTheme="minorHAnsi" w:cs="Arial"/>
          <w:sz w:val="22"/>
          <w:szCs w:val="22"/>
        </w:rPr>
        <w:t xml:space="preserve">i, se kterým se dohodne na odstranění daných překážek. Nedohodnou-li se Smluvní strany na odstranění překážek, popř. změně Smlouvy, ve lhůtě 7 dnů, </w:t>
      </w:r>
      <w:r w:rsidR="00EA4C28" w:rsidRPr="003056BE">
        <w:rPr>
          <w:rFonts w:asciiTheme="minorHAnsi" w:hAnsiTheme="minorHAnsi" w:cs="Arial"/>
          <w:sz w:val="22"/>
          <w:szCs w:val="22"/>
        </w:rPr>
        <w:t>má kterákoliv ze stran právo odstoupit od této Smlouvy</w:t>
      </w:r>
      <w:r w:rsidRPr="003056BE">
        <w:rPr>
          <w:rFonts w:asciiTheme="minorHAnsi" w:hAnsiTheme="minorHAnsi" w:cs="Arial"/>
          <w:sz w:val="22"/>
          <w:szCs w:val="22"/>
        </w:rPr>
        <w:t xml:space="preserv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má v takovém případě nárok na úhradu </w:t>
      </w:r>
      <w:r w:rsidR="001846A0" w:rsidRPr="003056BE">
        <w:rPr>
          <w:rFonts w:asciiTheme="minorHAnsi" w:hAnsiTheme="minorHAnsi" w:cs="Arial"/>
          <w:sz w:val="22"/>
          <w:szCs w:val="22"/>
        </w:rPr>
        <w:t xml:space="preserve">přiměřených </w:t>
      </w:r>
      <w:r w:rsidRPr="003056BE">
        <w:rPr>
          <w:rFonts w:asciiTheme="minorHAnsi" w:hAnsiTheme="minorHAnsi" w:cs="Arial"/>
          <w:sz w:val="22"/>
          <w:szCs w:val="22"/>
        </w:rPr>
        <w:t xml:space="preserve">nákladů </w:t>
      </w:r>
      <w:r w:rsidR="001846A0" w:rsidRPr="003056BE">
        <w:rPr>
          <w:rFonts w:asciiTheme="minorHAnsi" w:hAnsiTheme="minorHAnsi" w:cs="Arial"/>
          <w:sz w:val="22"/>
          <w:szCs w:val="22"/>
        </w:rPr>
        <w:t xml:space="preserve">účelně </w:t>
      </w:r>
      <w:r w:rsidRPr="003056BE">
        <w:rPr>
          <w:rFonts w:asciiTheme="minorHAnsi" w:hAnsiTheme="minorHAnsi" w:cs="Arial"/>
          <w:sz w:val="22"/>
          <w:szCs w:val="22"/>
        </w:rPr>
        <w:t xml:space="preserve">vynaložených při plnění svého závazku dle </w:t>
      </w:r>
      <w:r w:rsidR="001846A0" w:rsidRPr="003056BE">
        <w:rPr>
          <w:rFonts w:asciiTheme="minorHAnsi" w:hAnsiTheme="minorHAnsi" w:cs="Arial"/>
          <w:sz w:val="22"/>
          <w:szCs w:val="22"/>
        </w:rPr>
        <w:t xml:space="preserve">odst. 6.6 </w:t>
      </w:r>
      <w:r w:rsidRPr="003056BE">
        <w:rPr>
          <w:rFonts w:asciiTheme="minorHAnsi" w:hAnsiTheme="minorHAnsi" w:cs="Arial"/>
          <w:sz w:val="22"/>
          <w:szCs w:val="22"/>
        </w:rPr>
        <w:t>této Smlouvy a přiměřenou část odměny</w:t>
      </w:r>
      <w:r w:rsidR="00EA4C28" w:rsidRPr="003056BE">
        <w:rPr>
          <w:rFonts w:asciiTheme="minorHAnsi" w:hAnsiTheme="minorHAnsi" w:cs="Arial"/>
          <w:sz w:val="22"/>
          <w:szCs w:val="22"/>
        </w:rPr>
        <w:t xml:space="preserve"> podle dosud poskytnutého plnění</w:t>
      </w:r>
      <w:r w:rsidRPr="003056BE">
        <w:rPr>
          <w:rFonts w:asciiTheme="minorHAnsi" w:hAnsiTheme="minorHAnsi" w:cs="Arial"/>
          <w:sz w:val="22"/>
          <w:szCs w:val="22"/>
        </w:rPr>
        <w:t>.</w:t>
      </w:r>
    </w:p>
    <w:p w14:paraId="2545CA32" w14:textId="77777777" w:rsidR="00F4557A" w:rsidRPr="003056BE" w:rsidRDefault="00F4557A">
      <w:pPr>
        <w:ind w:left="705" w:hanging="705"/>
        <w:jc w:val="both"/>
        <w:rPr>
          <w:rFonts w:asciiTheme="minorHAnsi" w:hAnsiTheme="minorHAnsi" w:cs="Arial"/>
          <w:sz w:val="22"/>
          <w:szCs w:val="22"/>
        </w:rPr>
      </w:pPr>
    </w:p>
    <w:p w14:paraId="016A9A2A" w14:textId="29BE8E70"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4.7</w:t>
      </w:r>
      <w:r w:rsidRPr="003056BE">
        <w:rPr>
          <w:rFonts w:asciiTheme="minorHAnsi" w:hAnsiTheme="minorHAnsi" w:cs="Arial"/>
          <w:sz w:val="22"/>
          <w:szCs w:val="22"/>
        </w:rPr>
        <w:tab/>
      </w:r>
      <w:r w:rsidR="00643935">
        <w:rPr>
          <w:rFonts w:asciiTheme="minorHAnsi" w:hAnsiTheme="minorHAnsi" w:cs="Arial"/>
          <w:sz w:val="22"/>
          <w:szCs w:val="22"/>
        </w:rPr>
        <w:t xml:space="preserve">Smluvní strany jsou </w:t>
      </w:r>
      <w:r w:rsidRPr="003056BE">
        <w:rPr>
          <w:rFonts w:asciiTheme="minorHAnsi" w:hAnsiTheme="minorHAnsi" w:cs="Arial"/>
          <w:sz w:val="22"/>
          <w:szCs w:val="22"/>
        </w:rPr>
        <w:t>je povinn</w:t>
      </w:r>
      <w:r w:rsidR="00643935">
        <w:rPr>
          <w:rFonts w:asciiTheme="minorHAnsi" w:hAnsiTheme="minorHAnsi" w:cs="Arial"/>
          <w:sz w:val="22"/>
          <w:szCs w:val="22"/>
        </w:rPr>
        <w:t>y</w:t>
      </w:r>
      <w:r w:rsidRPr="003056BE">
        <w:rPr>
          <w:rFonts w:asciiTheme="minorHAnsi" w:hAnsiTheme="minorHAnsi" w:cs="Arial"/>
          <w:sz w:val="22"/>
          <w:szCs w:val="22"/>
        </w:rPr>
        <w:t xml:space="preserve"> zachovávat mlčenlivost o všech údajích, které jsou obsaženy v projektových, technických a realizačních podkladech, nebo </w:t>
      </w:r>
      <w:r w:rsidR="0069341D" w:rsidRPr="003056BE">
        <w:rPr>
          <w:rFonts w:asciiTheme="minorHAnsi" w:hAnsiTheme="minorHAnsi" w:cs="Arial"/>
          <w:sz w:val="22"/>
          <w:szCs w:val="22"/>
        </w:rPr>
        <w:t>o</w:t>
      </w:r>
      <w:r w:rsidRPr="003056BE">
        <w:rPr>
          <w:rFonts w:asciiTheme="minorHAnsi" w:hAnsiTheme="minorHAnsi" w:cs="Arial"/>
          <w:sz w:val="22"/>
          <w:szCs w:val="22"/>
        </w:rPr>
        <w:t xml:space="preserve"> jiných skutečnostech, </w:t>
      </w:r>
      <w:r w:rsidR="00643935">
        <w:rPr>
          <w:rFonts w:asciiTheme="minorHAnsi" w:hAnsiTheme="minorHAnsi" w:cs="Arial"/>
          <w:sz w:val="22"/>
          <w:szCs w:val="22"/>
        </w:rPr>
        <w:t xml:space="preserve">s nimiž přijdou </w:t>
      </w:r>
      <w:r w:rsidRPr="003056BE">
        <w:rPr>
          <w:rFonts w:asciiTheme="minorHAnsi" w:hAnsiTheme="minorHAnsi" w:cs="Arial"/>
          <w:sz w:val="22"/>
          <w:szCs w:val="22"/>
        </w:rPr>
        <w:t xml:space="preserve">při plnění předmětu Smlouvy do styku. Tyto údaje tvoří obchodní tajemství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ve smyslu </w:t>
      </w:r>
      <w:r w:rsidR="00721AE6" w:rsidRPr="003056BE">
        <w:rPr>
          <w:rFonts w:asciiTheme="minorHAnsi" w:hAnsiTheme="minorHAnsi" w:cs="Arial"/>
          <w:sz w:val="22"/>
          <w:szCs w:val="22"/>
        </w:rPr>
        <w:t>ust. § 504 ObčZ.</w:t>
      </w:r>
    </w:p>
    <w:p w14:paraId="71A8E0FF" w14:textId="77777777" w:rsidR="00F4557A" w:rsidRPr="00403D0C" w:rsidRDefault="00F4557A">
      <w:pPr>
        <w:jc w:val="both"/>
        <w:rPr>
          <w:rFonts w:asciiTheme="minorHAnsi" w:hAnsiTheme="minorHAnsi" w:cs="Arial"/>
          <w:sz w:val="22"/>
          <w:szCs w:val="22"/>
        </w:rPr>
      </w:pPr>
    </w:p>
    <w:p w14:paraId="76CC8920" w14:textId="38E0E671" w:rsidR="00F4557A" w:rsidRPr="00403D0C" w:rsidRDefault="00F4557A">
      <w:pPr>
        <w:ind w:left="705" w:hanging="705"/>
        <w:jc w:val="both"/>
        <w:rPr>
          <w:rFonts w:asciiTheme="minorHAnsi" w:hAnsiTheme="minorHAnsi" w:cs="Arial"/>
          <w:sz w:val="22"/>
          <w:szCs w:val="22"/>
        </w:rPr>
      </w:pPr>
      <w:r w:rsidRPr="00403D0C">
        <w:rPr>
          <w:rFonts w:asciiTheme="minorHAnsi" w:hAnsiTheme="minorHAnsi" w:cs="Arial"/>
          <w:sz w:val="22"/>
          <w:szCs w:val="22"/>
        </w:rPr>
        <w:t>4.8</w:t>
      </w:r>
      <w:r w:rsidRPr="00403D0C">
        <w:rPr>
          <w:rFonts w:asciiTheme="minorHAnsi" w:hAnsiTheme="minorHAnsi" w:cs="Arial"/>
          <w:sz w:val="22"/>
          <w:szCs w:val="22"/>
        </w:rPr>
        <w:tab/>
      </w:r>
      <w:r w:rsidR="00EF7505" w:rsidRPr="00403D0C">
        <w:rPr>
          <w:rFonts w:asciiTheme="minorHAnsi" w:hAnsiTheme="minorHAnsi" w:cs="Arial"/>
          <w:sz w:val="22"/>
          <w:szCs w:val="22"/>
        </w:rPr>
        <w:t>Příkazník</w:t>
      </w:r>
      <w:r w:rsidRPr="00403D0C">
        <w:rPr>
          <w:rFonts w:asciiTheme="minorHAnsi" w:hAnsiTheme="minorHAnsi" w:cs="Arial"/>
          <w:sz w:val="22"/>
          <w:szCs w:val="22"/>
        </w:rPr>
        <w:t xml:space="preserve"> čestně prohlašuje, že v době podpisu této </w:t>
      </w:r>
      <w:r w:rsidR="002B115D" w:rsidRPr="00403D0C">
        <w:rPr>
          <w:rFonts w:asciiTheme="minorHAnsi" w:hAnsiTheme="minorHAnsi" w:cs="Arial"/>
          <w:sz w:val="22"/>
          <w:szCs w:val="22"/>
        </w:rPr>
        <w:t>S</w:t>
      </w:r>
      <w:r w:rsidRPr="00403D0C">
        <w:rPr>
          <w:rFonts w:asciiTheme="minorHAnsi" w:hAnsiTheme="minorHAnsi" w:cs="Arial"/>
          <w:sz w:val="22"/>
          <w:szCs w:val="22"/>
        </w:rPr>
        <w:t>mlouvy není</w:t>
      </w:r>
      <w:r w:rsidR="00643935" w:rsidRPr="00403D0C">
        <w:rPr>
          <w:rFonts w:asciiTheme="minorHAnsi" w:hAnsiTheme="minorHAnsi" w:cs="Arial"/>
          <w:sz w:val="22"/>
          <w:szCs w:val="22"/>
        </w:rPr>
        <w:t xml:space="preserve"> </w:t>
      </w:r>
      <w:r w:rsidR="00382C1B" w:rsidRPr="00403D0C">
        <w:rPr>
          <w:rFonts w:asciiTheme="minorHAnsi" w:hAnsiTheme="minorHAnsi" w:cs="Arial"/>
          <w:sz w:val="22"/>
          <w:szCs w:val="22"/>
        </w:rPr>
        <w:t xml:space="preserve">ve střetu zájmů </w:t>
      </w:r>
      <w:r w:rsidR="00643935" w:rsidRPr="00403D0C">
        <w:rPr>
          <w:rFonts w:asciiTheme="minorHAnsi" w:hAnsiTheme="minorHAnsi" w:cs="Arial"/>
          <w:sz w:val="22"/>
          <w:szCs w:val="22"/>
        </w:rPr>
        <w:t>ve smyslu Zákona</w:t>
      </w:r>
      <w:r w:rsidRPr="00403D0C">
        <w:rPr>
          <w:rFonts w:asciiTheme="minorHAnsi" w:hAnsiTheme="minorHAnsi" w:cs="Arial"/>
          <w:sz w:val="22"/>
          <w:szCs w:val="22"/>
        </w:rPr>
        <w:t>. Pokud by v průběhu zadání nastaly nové skutečnosti ve vztahu k</w:t>
      </w:r>
      <w:r w:rsidR="00382C1B" w:rsidRPr="00403D0C">
        <w:rPr>
          <w:rFonts w:asciiTheme="minorHAnsi" w:hAnsiTheme="minorHAnsi" w:cs="Arial"/>
          <w:sz w:val="22"/>
          <w:szCs w:val="22"/>
        </w:rPr>
        <w:t>e</w:t>
      </w:r>
      <w:r w:rsidR="00403D0C" w:rsidRPr="00403D0C">
        <w:rPr>
          <w:rFonts w:asciiTheme="minorHAnsi" w:hAnsiTheme="minorHAnsi" w:cs="Arial"/>
          <w:sz w:val="22"/>
          <w:szCs w:val="22"/>
        </w:rPr>
        <w:t xml:space="preserve"> </w:t>
      </w:r>
      <w:r w:rsidR="00382C1B" w:rsidRPr="00403D0C">
        <w:rPr>
          <w:rFonts w:asciiTheme="minorHAnsi" w:hAnsiTheme="minorHAnsi" w:cs="Arial"/>
          <w:sz w:val="22"/>
          <w:szCs w:val="22"/>
        </w:rPr>
        <w:t>střetu zájmů,</w:t>
      </w:r>
      <w:r w:rsidRPr="00403D0C">
        <w:rPr>
          <w:rFonts w:asciiTheme="minorHAnsi" w:hAnsiTheme="minorHAnsi" w:cs="Arial"/>
          <w:sz w:val="22"/>
          <w:szCs w:val="22"/>
        </w:rPr>
        <w:t xml:space="preserve"> je </w:t>
      </w:r>
      <w:r w:rsidR="00EF7505" w:rsidRPr="00403D0C">
        <w:rPr>
          <w:rFonts w:asciiTheme="minorHAnsi" w:hAnsiTheme="minorHAnsi" w:cs="Arial"/>
          <w:sz w:val="22"/>
          <w:szCs w:val="22"/>
        </w:rPr>
        <w:t>Příkazník</w:t>
      </w:r>
      <w:r w:rsidRPr="00403D0C">
        <w:rPr>
          <w:rFonts w:asciiTheme="minorHAnsi" w:hAnsiTheme="minorHAnsi" w:cs="Arial"/>
          <w:sz w:val="22"/>
          <w:szCs w:val="22"/>
        </w:rPr>
        <w:t xml:space="preserve"> povinen je bezodkladně oznámit </w:t>
      </w:r>
      <w:r w:rsidR="00721AE6" w:rsidRPr="00403D0C">
        <w:rPr>
          <w:rFonts w:asciiTheme="minorHAnsi" w:hAnsiTheme="minorHAnsi" w:cs="Arial"/>
          <w:sz w:val="22"/>
          <w:szCs w:val="22"/>
        </w:rPr>
        <w:t>Příkazc</w:t>
      </w:r>
      <w:r w:rsidRPr="00403D0C">
        <w:rPr>
          <w:rFonts w:asciiTheme="minorHAnsi" w:hAnsiTheme="minorHAnsi" w:cs="Arial"/>
          <w:sz w:val="22"/>
          <w:szCs w:val="22"/>
        </w:rPr>
        <w:t>i. Pokud tak neučiní, má se za to, že žádné změny nenastaly.</w:t>
      </w:r>
    </w:p>
    <w:p w14:paraId="1FB58AFC" w14:textId="77777777" w:rsidR="002F71B9" w:rsidRPr="003056BE" w:rsidRDefault="002F71B9" w:rsidP="00917792">
      <w:pPr>
        <w:ind w:left="705" w:hanging="705"/>
        <w:jc w:val="both"/>
        <w:rPr>
          <w:rFonts w:asciiTheme="minorHAnsi" w:hAnsiTheme="minorHAnsi" w:cs="Arial"/>
          <w:sz w:val="22"/>
          <w:szCs w:val="22"/>
        </w:rPr>
      </w:pPr>
    </w:p>
    <w:p w14:paraId="504B27E2" w14:textId="237191B7" w:rsidR="005D1417" w:rsidRDefault="002F71B9" w:rsidP="00917792">
      <w:pPr>
        <w:pStyle w:val="Zkladntext1"/>
        <w:shd w:val="clear" w:color="auto" w:fill="auto"/>
        <w:tabs>
          <w:tab w:val="left" w:pos="716"/>
        </w:tabs>
        <w:spacing w:after="0"/>
        <w:rPr>
          <w:rFonts w:asciiTheme="minorHAnsi" w:eastAsia="Times New Roman" w:hAnsiTheme="minorHAnsi" w:cs="Arial"/>
          <w:sz w:val="22"/>
          <w:szCs w:val="22"/>
        </w:rPr>
      </w:pPr>
      <w:r w:rsidRPr="005D1417">
        <w:rPr>
          <w:rFonts w:asciiTheme="minorHAnsi" w:eastAsia="Times New Roman" w:hAnsiTheme="minorHAnsi" w:cs="Arial"/>
          <w:sz w:val="22"/>
          <w:szCs w:val="22"/>
        </w:rPr>
        <w:t>4.9</w:t>
      </w:r>
      <w:r w:rsidRPr="005D1417">
        <w:rPr>
          <w:rFonts w:asciiTheme="minorHAnsi" w:eastAsia="Times New Roman" w:hAnsiTheme="minorHAnsi" w:cs="Arial"/>
          <w:sz w:val="22"/>
          <w:szCs w:val="22"/>
        </w:rPr>
        <w:tab/>
      </w:r>
      <w:r w:rsidR="005D1417" w:rsidRPr="005D1417">
        <w:rPr>
          <w:rFonts w:asciiTheme="minorHAnsi" w:eastAsia="Times New Roman" w:hAnsiTheme="minorHAnsi" w:cs="Arial"/>
          <w:sz w:val="22"/>
          <w:szCs w:val="22"/>
        </w:rPr>
        <w:t xml:space="preserve">Příkazník není povinen k osobní účasti při prohlídce místa plnění Veřejné zakázky. </w:t>
      </w:r>
    </w:p>
    <w:p w14:paraId="7EEEF9A3" w14:textId="06FC8CC9" w:rsidR="00917792" w:rsidRDefault="00917792" w:rsidP="00917792">
      <w:pPr>
        <w:pStyle w:val="Zkladntext1"/>
        <w:shd w:val="clear" w:color="auto" w:fill="auto"/>
        <w:tabs>
          <w:tab w:val="left" w:pos="716"/>
        </w:tabs>
        <w:spacing w:after="0"/>
        <w:rPr>
          <w:rFonts w:asciiTheme="minorHAnsi" w:eastAsia="Times New Roman" w:hAnsiTheme="minorHAnsi" w:cs="Arial"/>
          <w:sz w:val="22"/>
          <w:szCs w:val="22"/>
        </w:rPr>
      </w:pPr>
    </w:p>
    <w:p w14:paraId="7B2EFB27" w14:textId="622C13F1" w:rsidR="00D61E22" w:rsidRPr="00917792" w:rsidRDefault="00D61E22" w:rsidP="00917792">
      <w:pPr>
        <w:tabs>
          <w:tab w:val="left" w:pos="709"/>
        </w:tabs>
        <w:ind w:left="705" w:hanging="705"/>
        <w:jc w:val="both"/>
        <w:rPr>
          <w:rFonts w:asciiTheme="minorHAnsi" w:hAnsiTheme="minorHAnsi"/>
          <w:sz w:val="22"/>
        </w:rPr>
      </w:pPr>
      <w:r>
        <w:rPr>
          <w:rFonts w:asciiTheme="minorHAnsi" w:hAnsiTheme="minorHAnsi"/>
          <w:sz w:val="22"/>
        </w:rPr>
        <w:t xml:space="preserve">4. 11 </w:t>
      </w:r>
      <w:r>
        <w:rPr>
          <w:rFonts w:asciiTheme="minorHAnsi" w:hAnsiTheme="minorHAnsi"/>
          <w:sz w:val="22"/>
        </w:rPr>
        <w:tab/>
      </w:r>
      <w:r w:rsidRPr="00682E52">
        <w:rPr>
          <w:rFonts w:asciiTheme="minorHAnsi" w:hAnsiTheme="minorHAnsi"/>
          <w:sz w:val="22"/>
        </w:rPr>
        <w:t xml:space="preserve">Příkazník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Příkazník se dále zavazuje uvádět pro účely bezhotovostního převodu pouze účet či účty, které jsou správcem daně zveřejněny způsobem umožňujícím dálkový přístup dle zákona o dani z přidané hodnoty. V případě, že se přesto příkazník stane nespolehlivým plátcem, je povinen tuto skutečnost oznámit NPÚ neprodleně (nejpozději do 3 dnů ode dne, kdy se jím stal) na email příkazce uvedený v hlavičce této smlouvy. V případě porušení oznamovací </w:t>
      </w:r>
      <w:r w:rsidRPr="00682E52">
        <w:rPr>
          <w:rFonts w:asciiTheme="minorHAnsi" w:hAnsiTheme="minorHAnsi"/>
          <w:sz w:val="22"/>
        </w:rPr>
        <w:lastRenderedPageBreak/>
        <w:t xml:space="preserve">povinnosti je příkazník povinen uhradit příkazci jednorázovou smluvní pokutu ve výši částky odpovídající výši DPH připočtené k celkové </w:t>
      </w:r>
      <w:r w:rsidR="00BB460C">
        <w:rPr>
          <w:rFonts w:asciiTheme="minorHAnsi" w:hAnsiTheme="minorHAnsi"/>
          <w:sz w:val="22"/>
        </w:rPr>
        <w:t>odměně uvedené v čl. 6.1</w:t>
      </w:r>
      <w:r>
        <w:rPr>
          <w:rFonts w:asciiTheme="minorHAnsi" w:hAnsiTheme="minorHAnsi"/>
          <w:sz w:val="22"/>
        </w:rPr>
        <w:t xml:space="preserve"> této smlouvy. </w:t>
      </w:r>
    </w:p>
    <w:p w14:paraId="09A0A9D2" w14:textId="77777777" w:rsidR="00F4557A" w:rsidRPr="003056BE" w:rsidRDefault="00F4557A">
      <w:pPr>
        <w:jc w:val="both"/>
        <w:rPr>
          <w:rFonts w:asciiTheme="minorHAnsi" w:hAnsiTheme="minorHAnsi" w:cs="Arial"/>
          <w:sz w:val="22"/>
          <w:szCs w:val="22"/>
        </w:rPr>
      </w:pPr>
    </w:p>
    <w:p w14:paraId="739F8932" w14:textId="5D4E5748"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5.</w:t>
      </w:r>
      <w:r w:rsidRPr="003056BE">
        <w:rPr>
          <w:rFonts w:asciiTheme="minorHAnsi" w:hAnsiTheme="minorHAnsi" w:cs="Arial"/>
          <w:b/>
          <w:bCs/>
          <w:sz w:val="22"/>
          <w:szCs w:val="22"/>
        </w:rPr>
        <w:tab/>
        <w:t xml:space="preserve">PRÁVA A POVINNOSTI </w:t>
      </w:r>
      <w:r w:rsidR="00EF7505" w:rsidRPr="003056BE">
        <w:rPr>
          <w:rFonts w:asciiTheme="minorHAnsi" w:hAnsiTheme="minorHAnsi" w:cs="Arial"/>
          <w:b/>
          <w:bCs/>
          <w:sz w:val="22"/>
          <w:szCs w:val="22"/>
        </w:rPr>
        <w:t>PŘÍKAZCE</w:t>
      </w:r>
    </w:p>
    <w:p w14:paraId="4A5F2DF0" w14:textId="77777777" w:rsidR="00F4557A" w:rsidRPr="003056BE" w:rsidRDefault="00F4557A">
      <w:pPr>
        <w:jc w:val="both"/>
        <w:rPr>
          <w:rFonts w:asciiTheme="minorHAnsi" w:hAnsiTheme="minorHAnsi" w:cs="Arial"/>
          <w:sz w:val="22"/>
          <w:szCs w:val="22"/>
        </w:rPr>
      </w:pPr>
    </w:p>
    <w:p w14:paraId="407223E2" w14:textId="5C11858D" w:rsidR="002F71B9" w:rsidRPr="00403D0C" w:rsidRDefault="00F4557A" w:rsidP="002F71B9">
      <w:pPr>
        <w:pStyle w:val="Zkladntextodsazen2"/>
        <w:rPr>
          <w:rFonts w:asciiTheme="minorHAnsi" w:hAnsiTheme="minorHAnsi"/>
          <w:szCs w:val="22"/>
        </w:rPr>
      </w:pPr>
      <w:r w:rsidRPr="003056BE">
        <w:rPr>
          <w:rFonts w:asciiTheme="minorHAnsi" w:hAnsiTheme="minorHAnsi"/>
          <w:szCs w:val="22"/>
        </w:rPr>
        <w:t xml:space="preserve">5.1 </w:t>
      </w:r>
      <w:r w:rsidRPr="003056BE">
        <w:rPr>
          <w:rFonts w:asciiTheme="minorHAnsi" w:hAnsiTheme="minorHAnsi"/>
          <w:szCs w:val="22"/>
        </w:rPr>
        <w:tab/>
      </w:r>
      <w:r w:rsidR="00EF7505" w:rsidRPr="003056BE">
        <w:rPr>
          <w:rFonts w:asciiTheme="minorHAnsi" w:hAnsiTheme="minorHAnsi"/>
          <w:szCs w:val="22"/>
        </w:rPr>
        <w:t>Příkazce</w:t>
      </w:r>
      <w:r w:rsidRPr="003056BE">
        <w:rPr>
          <w:rFonts w:asciiTheme="minorHAnsi" w:hAnsiTheme="minorHAnsi"/>
          <w:szCs w:val="22"/>
        </w:rPr>
        <w:t xml:space="preserve"> je povinen předat včas </w:t>
      </w:r>
      <w:r w:rsidR="00EF7505" w:rsidRPr="003056BE">
        <w:rPr>
          <w:rFonts w:asciiTheme="minorHAnsi" w:hAnsiTheme="minorHAnsi"/>
          <w:szCs w:val="22"/>
        </w:rPr>
        <w:t>Příkazník</w:t>
      </w:r>
      <w:r w:rsidR="00721AE6" w:rsidRPr="003056BE">
        <w:rPr>
          <w:rFonts w:asciiTheme="minorHAnsi" w:hAnsiTheme="minorHAnsi"/>
          <w:szCs w:val="22"/>
        </w:rPr>
        <w:t>ov</w:t>
      </w:r>
      <w:r w:rsidRPr="003056BE">
        <w:rPr>
          <w:rFonts w:asciiTheme="minorHAnsi" w:hAnsiTheme="minorHAnsi"/>
          <w:szCs w:val="22"/>
        </w:rPr>
        <w:t xml:space="preserve">i úplné, pravdivé a přehledné informace a případné listiny, jež jsou nezbytně nutné k plnění předmětu této Smlouvy, pokud z jejich povahy nevyplývá, že je má zajistit </w:t>
      </w:r>
      <w:r w:rsidR="00EF7505" w:rsidRPr="003056BE">
        <w:rPr>
          <w:rFonts w:asciiTheme="minorHAnsi" w:hAnsiTheme="minorHAnsi"/>
          <w:szCs w:val="22"/>
        </w:rPr>
        <w:t>Příkazník</w:t>
      </w:r>
      <w:r w:rsidRPr="003056BE">
        <w:rPr>
          <w:rFonts w:asciiTheme="minorHAnsi" w:hAnsiTheme="minorHAnsi"/>
          <w:szCs w:val="22"/>
        </w:rPr>
        <w:t xml:space="preserve"> v</w:t>
      </w:r>
      <w:r w:rsidRPr="00403D0C">
        <w:rPr>
          <w:rFonts w:asciiTheme="minorHAnsi" w:hAnsiTheme="minorHAnsi"/>
          <w:szCs w:val="22"/>
        </w:rPr>
        <w:t xml:space="preserve"> rámci své činnosti. </w:t>
      </w:r>
      <w:r w:rsidR="002F71B9" w:rsidRPr="00403D0C">
        <w:rPr>
          <w:rFonts w:asciiTheme="minorHAnsi" w:hAnsiTheme="minorHAnsi"/>
          <w:szCs w:val="22"/>
        </w:rPr>
        <w:t>Zejména se jedná o technické podmínky a podklady nezbytné pro stanovení předmětu plnění veřejné zakázky v rámci zadávací dokumentace.</w:t>
      </w:r>
      <w:r w:rsidR="00032EAD" w:rsidRPr="00403D0C">
        <w:rPr>
          <w:rFonts w:asciiTheme="minorHAnsi" w:hAnsiTheme="minorHAnsi"/>
          <w:szCs w:val="22"/>
        </w:rPr>
        <w:t xml:space="preserve"> Příkazce neručí za správnost a úplnost podkladu, kterým je specifikován předmět plnění veřejné zakázky (projektová dokumentace). Je-li </w:t>
      </w:r>
      <w:r w:rsidR="00FF0D5E" w:rsidRPr="00403D0C">
        <w:rPr>
          <w:rFonts w:asciiTheme="minorHAnsi" w:hAnsiTheme="minorHAnsi"/>
          <w:szCs w:val="22"/>
        </w:rPr>
        <w:t>součástí zadávací dokumentace projektová dokumentace, poskytne ji Příkazce příkazníkovi nejpozději k datu zahájení zadávacího řízení v elektronické podobě vhodné pro zveřejnění v NEN, tj.</w:t>
      </w:r>
    </w:p>
    <w:p w14:paraId="273D65EA" w14:textId="439AD00B" w:rsidR="00FF0D5E" w:rsidRPr="00403D0C" w:rsidRDefault="00FF0D5E" w:rsidP="00FF0D5E">
      <w:pPr>
        <w:pStyle w:val="Zkladntextodsazen2"/>
        <w:numPr>
          <w:ilvl w:val="0"/>
          <w:numId w:val="42"/>
        </w:numPr>
        <w:ind w:left="1276"/>
        <w:rPr>
          <w:rFonts w:asciiTheme="minorHAnsi" w:hAnsiTheme="minorHAnsi"/>
          <w:szCs w:val="22"/>
        </w:rPr>
      </w:pPr>
      <w:r w:rsidRPr="00403D0C">
        <w:rPr>
          <w:rFonts w:asciiTheme="minorHAnsi" w:hAnsiTheme="minorHAnsi"/>
          <w:szCs w:val="22"/>
        </w:rPr>
        <w:t>názvy datových souborů nesmí být příliš dlouhé (max. 10 znaků) a musí být bez diakritiky</w:t>
      </w:r>
    </w:p>
    <w:p w14:paraId="252C04BF" w14:textId="1042E926" w:rsidR="00FF0D5E" w:rsidRPr="00403D0C" w:rsidRDefault="00FF0D5E" w:rsidP="00FF0D5E">
      <w:pPr>
        <w:pStyle w:val="Zkladntextodsazen2"/>
        <w:numPr>
          <w:ilvl w:val="0"/>
          <w:numId w:val="42"/>
        </w:numPr>
        <w:ind w:left="1276"/>
        <w:rPr>
          <w:rFonts w:asciiTheme="minorHAnsi" w:hAnsiTheme="minorHAnsi"/>
          <w:szCs w:val="22"/>
        </w:rPr>
      </w:pPr>
      <w:r w:rsidRPr="00403D0C">
        <w:rPr>
          <w:rFonts w:asciiTheme="minorHAnsi" w:hAnsiTheme="minorHAnsi"/>
          <w:szCs w:val="22"/>
        </w:rPr>
        <w:t>soubory musí být uloženy tak, aby neobsahovaly „ZIP“ v „ZIPu“</w:t>
      </w:r>
    </w:p>
    <w:p w14:paraId="71F70D93" w14:textId="38A284FF" w:rsidR="00FF0D5E" w:rsidRPr="00403D0C" w:rsidRDefault="00FF0D5E" w:rsidP="00FF0D5E">
      <w:pPr>
        <w:pStyle w:val="Zkladntextodsazen2"/>
        <w:numPr>
          <w:ilvl w:val="0"/>
          <w:numId w:val="42"/>
        </w:numPr>
        <w:ind w:left="1276"/>
        <w:rPr>
          <w:rFonts w:asciiTheme="minorHAnsi" w:hAnsiTheme="minorHAnsi"/>
          <w:szCs w:val="22"/>
        </w:rPr>
      </w:pPr>
      <w:r w:rsidRPr="00403D0C">
        <w:rPr>
          <w:rFonts w:asciiTheme="minorHAnsi" w:hAnsiTheme="minorHAnsi"/>
          <w:szCs w:val="22"/>
        </w:rPr>
        <w:t>je-li součástí fotodokumentace, musí být uložena v datových souborech tak, aby ji bylo možné nahrát do NEN s ohledem na objem dat každého souboru</w:t>
      </w:r>
    </w:p>
    <w:p w14:paraId="75D76AD1" w14:textId="77777777" w:rsidR="00106090" w:rsidRDefault="00106090" w:rsidP="002F71B9">
      <w:pPr>
        <w:pStyle w:val="Zkladntextodsazen2"/>
        <w:rPr>
          <w:rFonts w:asciiTheme="minorHAnsi" w:hAnsiTheme="minorHAnsi"/>
          <w:szCs w:val="22"/>
        </w:rPr>
      </w:pPr>
    </w:p>
    <w:p w14:paraId="3290D530" w14:textId="01264399" w:rsidR="00F4557A" w:rsidRPr="007F056D" w:rsidRDefault="00EF7505" w:rsidP="007F056D">
      <w:pPr>
        <w:pStyle w:val="Odstavecseseznamem"/>
        <w:numPr>
          <w:ilvl w:val="1"/>
          <w:numId w:val="16"/>
        </w:numPr>
        <w:jc w:val="both"/>
        <w:rPr>
          <w:rFonts w:asciiTheme="minorHAnsi" w:hAnsiTheme="minorHAnsi" w:cs="Arial"/>
          <w:sz w:val="22"/>
          <w:szCs w:val="22"/>
        </w:rPr>
      </w:pPr>
      <w:r w:rsidRPr="007F056D">
        <w:rPr>
          <w:rFonts w:asciiTheme="minorHAnsi" w:hAnsiTheme="minorHAnsi" w:cs="Arial"/>
          <w:sz w:val="22"/>
          <w:szCs w:val="22"/>
        </w:rPr>
        <w:t>Příkazce</w:t>
      </w:r>
      <w:r w:rsidR="00F4557A" w:rsidRPr="007F056D">
        <w:rPr>
          <w:rFonts w:asciiTheme="minorHAnsi" w:hAnsiTheme="minorHAnsi" w:cs="Arial"/>
          <w:sz w:val="22"/>
          <w:szCs w:val="22"/>
        </w:rPr>
        <w:t xml:space="preserve"> je povinen poskytovat </w:t>
      </w:r>
      <w:r w:rsidRPr="007F056D">
        <w:rPr>
          <w:rFonts w:asciiTheme="minorHAnsi" w:hAnsiTheme="minorHAnsi" w:cs="Arial"/>
          <w:sz w:val="22"/>
          <w:szCs w:val="22"/>
        </w:rPr>
        <w:t>Příkazník</w:t>
      </w:r>
      <w:r w:rsidR="00721AE6" w:rsidRPr="007F056D">
        <w:rPr>
          <w:rFonts w:asciiTheme="minorHAnsi" w:hAnsiTheme="minorHAnsi" w:cs="Arial"/>
          <w:sz w:val="22"/>
          <w:szCs w:val="22"/>
        </w:rPr>
        <w:t>ovi</w:t>
      </w:r>
      <w:r w:rsidR="00F4557A" w:rsidRPr="007F056D">
        <w:rPr>
          <w:rFonts w:asciiTheme="minorHAnsi" w:hAnsiTheme="minorHAnsi" w:cs="Arial"/>
          <w:sz w:val="22"/>
          <w:szCs w:val="22"/>
        </w:rPr>
        <w:t xml:space="preserve"> během plnění předmětu Smlouvy přiměřenou další součinnost.</w:t>
      </w:r>
    </w:p>
    <w:p w14:paraId="34AC91A2" w14:textId="77777777" w:rsidR="007F056D" w:rsidRPr="007F056D" w:rsidRDefault="007F056D" w:rsidP="007F056D">
      <w:pPr>
        <w:pStyle w:val="Odstavecseseznamem"/>
        <w:ind w:left="705"/>
        <w:jc w:val="both"/>
        <w:rPr>
          <w:rFonts w:asciiTheme="minorHAnsi" w:hAnsiTheme="minorHAnsi" w:cs="Arial"/>
          <w:sz w:val="22"/>
          <w:szCs w:val="22"/>
        </w:rPr>
      </w:pPr>
    </w:p>
    <w:p w14:paraId="794F5306" w14:textId="2094AD36" w:rsidR="00F4557A" w:rsidRPr="003056BE" w:rsidRDefault="00EF7505">
      <w:pPr>
        <w:numPr>
          <w:ilvl w:val="1"/>
          <w:numId w:val="16"/>
        </w:numPr>
        <w:jc w:val="both"/>
        <w:rPr>
          <w:rFonts w:asciiTheme="minorHAnsi" w:hAnsiTheme="minorHAnsi" w:cs="Arial"/>
          <w:sz w:val="22"/>
          <w:szCs w:val="22"/>
        </w:rPr>
      </w:pPr>
      <w:r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je povinen </w:t>
      </w:r>
      <w:r w:rsidR="00721AE6" w:rsidRPr="003056BE">
        <w:rPr>
          <w:rFonts w:asciiTheme="minorHAnsi" w:hAnsiTheme="minorHAnsi" w:cs="Arial"/>
          <w:sz w:val="22"/>
          <w:szCs w:val="22"/>
        </w:rPr>
        <w:t xml:space="preserve">Příkazníkovi </w:t>
      </w:r>
      <w:r w:rsidR="00F4557A" w:rsidRPr="003056BE">
        <w:rPr>
          <w:rFonts w:asciiTheme="minorHAnsi" w:hAnsiTheme="minorHAnsi" w:cs="Arial"/>
          <w:sz w:val="22"/>
          <w:szCs w:val="22"/>
        </w:rPr>
        <w:t>vyplatit odměnu podle článku 6. této Smlouvy</w:t>
      </w:r>
      <w:r w:rsidR="004C6EC7">
        <w:rPr>
          <w:rFonts w:asciiTheme="minorHAnsi" w:hAnsiTheme="minorHAnsi" w:cs="Arial"/>
          <w:sz w:val="22"/>
          <w:szCs w:val="22"/>
        </w:rPr>
        <w:t>, je-li plnění provedeno řádně a včas</w:t>
      </w:r>
      <w:r w:rsidR="00F4557A" w:rsidRPr="003056BE">
        <w:rPr>
          <w:rFonts w:asciiTheme="minorHAnsi" w:hAnsiTheme="minorHAnsi" w:cs="Arial"/>
          <w:sz w:val="22"/>
          <w:szCs w:val="22"/>
        </w:rPr>
        <w:t>.</w:t>
      </w:r>
    </w:p>
    <w:p w14:paraId="7330FD0B" w14:textId="77777777" w:rsidR="00F4557A" w:rsidRPr="003056BE" w:rsidRDefault="00F4557A">
      <w:pPr>
        <w:jc w:val="both"/>
        <w:rPr>
          <w:rFonts w:asciiTheme="minorHAnsi" w:hAnsiTheme="minorHAnsi" w:cs="Arial"/>
          <w:sz w:val="22"/>
          <w:szCs w:val="22"/>
        </w:rPr>
      </w:pPr>
    </w:p>
    <w:p w14:paraId="3968968B" w14:textId="33596B38" w:rsidR="00F4557A" w:rsidRPr="003056BE" w:rsidRDefault="00EF7505">
      <w:pPr>
        <w:numPr>
          <w:ilvl w:val="1"/>
          <w:numId w:val="16"/>
        </w:numPr>
        <w:jc w:val="both"/>
        <w:rPr>
          <w:rFonts w:asciiTheme="minorHAnsi" w:hAnsiTheme="minorHAnsi" w:cs="Arial"/>
          <w:sz w:val="22"/>
          <w:szCs w:val="22"/>
        </w:rPr>
      </w:pPr>
      <w:r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má povinnost nejpozději do dvou </w:t>
      </w:r>
      <w:r w:rsidR="00185CE6">
        <w:rPr>
          <w:rFonts w:asciiTheme="minorHAnsi" w:hAnsiTheme="minorHAnsi" w:cs="Arial"/>
          <w:sz w:val="22"/>
          <w:szCs w:val="22"/>
        </w:rPr>
        <w:t xml:space="preserve">pracovních </w:t>
      </w:r>
      <w:r w:rsidR="00F4557A" w:rsidRPr="003056BE">
        <w:rPr>
          <w:rFonts w:asciiTheme="minorHAnsi" w:hAnsiTheme="minorHAnsi" w:cs="Arial"/>
          <w:sz w:val="22"/>
          <w:szCs w:val="22"/>
        </w:rPr>
        <w:t xml:space="preserve">dnů po podpisu smlouvy mezi </w:t>
      </w:r>
      <w:r w:rsidR="00721AE6" w:rsidRPr="003056BE">
        <w:rPr>
          <w:rFonts w:asciiTheme="minorHAnsi" w:hAnsiTheme="minorHAnsi" w:cs="Arial"/>
          <w:sz w:val="22"/>
          <w:szCs w:val="22"/>
        </w:rPr>
        <w:t>Příkazc</w:t>
      </w:r>
      <w:r w:rsidR="00F4557A" w:rsidRPr="003056BE">
        <w:rPr>
          <w:rFonts w:asciiTheme="minorHAnsi" w:hAnsiTheme="minorHAnsi" w:cs="Arial"/>
          <w:sz w:val="22"/>
          <w:szCs w:val="22"/>
        </w:rPr>
        <w:t xml:space="preserve">em </w:t>
      </w:r>
      <w:r w:rsidR="00E53FD8" w:rsidRPr="003056BE">
        <w:rPr>
          <w:rFonts w:asciiTheme="minorHAnsi" w:hAnsiTheme="minorHAnsi" w:cs="Arial"/>
          <w:sz w:val="22"/>
          <w:szCs w:val="22"/>
        </w:rPr>
        <w:t xml:space="preserve">a </w:t>
      </w:r>
      <w:r w:rsidR="00F4557A" w:rsidRPr="003056BE">
        <w:rPr>
          <w:rFonts w:asciiTheme="minorHAnsi" w:hAnsiTheme="minorHAnsi" w:cs="Arial"/>
          <w:sz w:val="22"/>
          <w:szCs w:val="22"/>
        </w:rPr>
        <w:t xml:space="preserve">vybraným </w:t>
      </w:r>
      <w:r w:rsidR="004A46B5">
        <w:rPr>
          <w:rFonts w:asciiTheme="minorHAnsi" w:hAnsiTheme="minorHAnsi" w:cs="Arial"/>
          <w:sz w:val="22"/>
          <w:szCs w:val="22"/>
        </w:rPr>
        <w:t>dodavatelem</w:t>
      </w:r>
      <w:r w:rsidR="00F4557A" w:rsidRPr="003056BE">
        <w:rPr>
          <w:rFonts w:asciiTheme="minorHAnsi" w:hAnsiTheme="minorHAnsi" w:cs="Arial"/>
          <w:sz w:val="22"/>
          <w:szCs w:val="22"/>
        </w:rPr>
        <w:t xml:space="preserve"> písemně oznámit </w:t>
      </w:r>
      <w:r w:rsidR="00721AE6" w:rsidRPr="003056BE">
        <w:rPr>
          <w:rFonts w:asciiTheme="minorHAnsi" w:hAnsiTheme="minorHAnsi" w:cs="Arial"/>
          <w:sz w:val="22"/>
          <w:szCs w:val="22"/>
        </w:rPr>
        <w:t xml:space="preserve">Příkazníkovi </w:t>
      </w:r>
      <w:r w:rsidR="00F4557A" w:rsidRPr="003056BE">
        <w:rPr>
          <w:rFonts w:asciiTheme="minorHAnsi" w:hAnsiTheme="minorHAnsi" w:cs="Arial"/>
          <w:sz w:val="22"/>
          <w:szCs w:val="22"/>
        </w:rPr>
        <w:t>den podpisu smlouvy.</w:t>
      </w:r>
    </w:p>
    <w:p w14:paraId="7C641C99" w14:textId="77777777" w:rsidR="00F4557A" w:rsidRPr="003056BE" w:rsidRDefault="00F4557A">
      <w:pPr>
        <w:jc w:val="both"/>
        <w:rPr>
          <w:rFonts w:asciiTheme="minorHAnsi" w:hAnsiTheme="minorHAnsi" w:cs="Arial"/>
          <w:sz w:val="22"/>
          <w:szCs w:val="22"/>
        </w:rPr>
      </w:pPr>
    </w:p>
    <w:p w14:paraId="4CD68218" w14:textId="392FC9B1" w:rsidR="0099466D" w:rsidRDefault="00EF7505" w:rsidP="0099466D">
      <w:pPr>
        <w:numPr>
          <w:ilvl w:val="1"/>
          <w:numId w:val="16"/>
        </w:numPr>
        <w:jc w:val="both"/>
        <w:rPr>
          <w:rFonts w:asciiTheme="minorHAnsi" w:hAnsiTheme="minorHAnsi" w:cs="Arial"/>
          <w:sz w:val="22"/>
          <w:szCs w:val="22"/>
        </w:rPr>
      </w:pPr>
      <w:r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nesmí uzavřít příslušnou smlouvu s</w:t>
      </w:r>
      <w:r w:rsidR="004A46B5">
        <w:rPr>
          <w:rFonts w:asciiTheme="minorHAnsi" w:hAnsiTheme="minorHAnsi" w:cs="Arial"/>
          <w:sz w:val="22"/>
          <w:szCs w:val="22"/>
        </w:rPr>
        <w:t> </w:t>
      </w:r>
      <w:r w:rsidR="00CD6108">
        <w:rPr>
          <w:rFonts w:asciiTheme="minorHAnsi" w:hAnsiTheme="minorHAnsi" w:cs="Arial"/>
          <w:sz w:val="22"/>
          <w:szCs w:val="22"/>
        </w:rPr>
        <w:t>vybraným</w:t>
      </w:r>
      <w:r w:rsidR="004A46B5">
        <w:rPr>
          <w:rFonts w:asciiTheme="minorHAnsi" w:hAnsiTheme="minorHAnsi" w:cs="Arial"/>
          <w:sz w:val="22"/>
          <w:szCs w:val="22"/>
        </w:rPr>
        <w:t xml:space="preserve"> dodavatelem</w:t>
      </w:r>
      <w:r w:rsidR="002167B2">
        <w:rPr>
          <w:rFonts w:asciiTheme="minorHAnsi" w:hAnsiTheme="minorHAnsi" w:cs="Arial"/>
          <w:sz w:val="22"/>
          <w:szCs w:val="22"/>
        </w:rPr>
        <w:t xml:space="preserve">, </w:t>
      </w:r>
      <w:r w:rsidR="00F4557A" w:rsidRPr="003056BE">
        <w:rPr>
          <w:rFonts w:asciiTheme="minorHAnsi" w:hAnsiTheme="minorHAnsi" w:cs="Arial"/>
          <w:sz w:val="22"/>
          <w:szCs w:val="22"/>
        </w:rPr>
        <w:t>dříve</w:t>
      </w:r>
      <w:r w:rsidR="0022694B">
        <w:rPr>
          <w:rFonts w:asciiTheme="minorHAnsi" w:hAnsiTheme="minorHAnsi" w:cs="Arial"/>
          <w:sz w:val="22"/>
          <w:szCs w:val="22"/>
        </w:rPr>
        <w:t>,</w:t>
      </w:r>
      <w:r w:rsidR="00F4557A" w:rsidRPr="003056BE">
        <w:rPr>
          <w:rFonts w:asciiTheme="minorHAnsi" w:hAnsiTheme="minorHAnsi" w:cs="Arial"/>
          <w:sz w:val="22"/>
          <w:szCs w:val="22"/>
        </w:rPr>
        <w:t xml:space="preserve"> než mu </w:t>
      </w:r>
      <w:r w:rsidRPr="003056BE">
        <w:rPr>
          <w:rFonts w:asciiTheme="minorHAnsi" w:hAnsiTheme="minorHAnsi" w:cs="Arial"/>
          <w:sz w:val="22"/>
          <w:szCs w:val="22"/>
        </w:rPr>
        <w:t>Příkazník</w:t>
      </w:r>
      <w:r w:rsidR="00F4557A" w:rsidRPr="003056BE">
        <w:rPr>
          <w:rFonts w:asciiTheme="minorHAnsi" w:hAnsiTheme="minorHAnsi" w:cs="Arial"/>
          <w:sz w:val="22"/>
          <w:szCs w:val="22"/>
        </w:rPr>
        <w:t xml:space="preserve"> oznámí, že uplynuly lhůty stanovené zákonem, ve kterých smlouva nesmí být uzavřena.</w:t>
      </w:r>
    </w:p>
    <w:p w14:paraId="148104F1" w14:textId="77777777" w:rsidR="0099466D" w:rsidRDefault="0099466D" w:rsidP="0099466D">
      <w:pPr>
        <w:pStyle w:val="Odstavecseseznamem"/>
        <w:rPr>
          <w:rFonts w:asciiTheme="minorHAnsi" w:hAnsiTheme="minorHAnsi" w:cs="Arial"/>
          <w:sz w:val="22"/>
          <w:szCs w:val="22"/>
        </w:rPr>
      </w:pPr>
    </w:p>
    <w:p w14:paraId="68E21358" w14:textId="0D72E2BB" w:rsidR="0099466D" w:rsidRPr="0099466D" w:rsidRDefault="0099466D" w:rsidP="0099466D">
      <w:pPr>
        <w:numPr>
          <w:ilvl w:val="1"/>
          <w:numId w:val="16"/>
        </w:numPr>
        <w:jc w:val="both"/>
        <w:rPr>
          <w:rFonts w:asciiTheme="minorHAnsi" w:hAnsiTheme="minorHAnsi" w:cs="Arial"/>
          <w:sz w:val="22"/>
          <w:szCs w:val="22"/>
        </w:rPr>
      </w:pPr>
      <w:r w:rsidRPr="0099466D">
        <w:rPr>
          <w:rFonts w:asciiTheme="minorHAnsi" w:hAnsiTheme="minorHAnsi" w:cs="Arial"/>
          <w:sz w:val="22"/>
          <w:szCs w:val="22"/>
        </w:rPr>
        <w:t>Příkazce odpovídá za úplnost a správnost technických podkladů zadání, technické specifikace a kontrolu technické kvalifikace tak, aby byla stanovena přiměřeně s ohledem na př</w:t>
      </w:r>
      <w:r w:rsidR="00A271F4">
        <w:rPr>
          <w:rFonts w:asciiTheme="minorHAnsi" w:hAnsiTheme="minorHAnsi" w:cs="Arial"/>
          <w:sz w:val="22"/>
          <w:szCs w:val="22"/>
        </w:rPr>
        <w:t>edmět večeřené zakázky. Pokud v </w:t>
      </w:r>
      <w:r w:rsidRPr="0099466D">
        <w:rPr>
          <w:rFonts w:asciiTheme="minorHAnsi" w:hAnsiTheme="minorHAnsi" w:cs="Arial"/>
          <w:sz w:val="22"/>
          <w:szCs w:val="22"/>
        </w:rPr>
        <w:t>průběhu zadání Veřejné zakázky budou účastníci zadávacího řízení vyžadovat jakékoliv vysvětlení zadávací dokumentace spočívající v doplnění nebo upřesnění technických podmínek zadání, je Příkazce povinen zajistit součinnost odborné osoby tak, aby odpovědi na dotazy byly předány Přík</w:t>
      </w:r>
      <w:r w:rsidR="00A271F4">
        <w:rPr>
          <w:rFonts w:asciiTheme="minorHAnsi" w:hAnsiTheme="minorHAnsi" w:cs="Arial"/>
          <w:sz w:val="22"/>
          <w:szCs w:val="22"/>
        </w:rPr>
        <w:t>azníkovi nejpozději do 3 dnů od </w:t>
      </w:r>
      <w:r w:rsidRPr="0099466D">
        <w:rPr>
          <w:rFonts w:asciiTheme="minorHAnsi" w:hAnsiTheme="minorHAnsi" w:cs="Arial"/>
          <w:sz w:val="22"/>
          <w:szCs w:val="22"/>
        </w:rPr>
        <w:t>okamžiku, kdy byla Příkazníkovi doručena žádost o vysvětlení zadávací dokumentace dle Zákona. Příkazník je pak povinen zajistit uveřejnění upřesňujících či doplňujících informací</w:t>
      </w:r>
      <w:r>
        <w:rPr>
          <w:rFonts w:asciiTheme="minorHAnsi" w:hAnsiTheme="minorHAnsi" w:cs="Arial"/>
          <w:sz w:val="22"/>
          <w:szCs w:val="22"/>
        </w:rPr>
        <w:t xml:space="preserve"> </w:t>
      </w:r>
      <w:r w:rsidRPr="0099466D">
        <w:rPr>
          <w:rFonts w:asciiTheme="minorHAnsi" w:hAnsiTheme="minorHAnsi" w:cs="Arial"/>
          <w:sz w:val="22"/>
          <w:szCs w:val="22"/>
        </w:rPr>
        <w:t>na profilu zadavatele. Důsledky prodlení s předáním výše uvedených podkladů Příkazcem Příkazníkovi jdou k tíži Příkazce.</w:t>
      </w:r>
    </w:p>
    <w:p w14:paraId="51C26F6B" w14:textId="77777777" w:rsidR="00291F9C" w:rsidRPr="003056BE" w:rsidRDefault="00291F9C" w:rsidP="00291F9C">
      <w:pPr>
        <w:ind w:left="705"/>
        <w:jc w:val="both"/>
        <w:rPr>
          <w:rFonts w:asciiTheme="minorHAnsi" w:hAnsiTheme="minorHAnsi" w:cs="Arial"/>
          <w:sz w:val="22"/>
          <w:szCs w:val="22"/>
        </w:rPr>
      </w:pPr>
    </w:p>
    <w:p w14:paraId="2B394645" w14:textId="757E6844" w:rsidR="00291F9C" w:rsidRPr="003056BE" w:rsidRDefault="00291F9C" w:rsidP="00291F9C">
      <w:pPr>
        <w:numPr>
          <w:ilvl w:val="1"/>
          <w:numId w:val="16"/>
        </w:numPr>
        <w:jc w:val="both"/>
        <w:rPr>
          <w:rFonts w:asciiTheme="minorHAnsi" w:hAnsiTheme="minorHAnsi" w:cs="Arial"/>
          <w:sz w:val="22"/>
          <w:szCs w:val="22"/>
        </w:rPr>
      </w:pPr>
      <w:r w:rsidRPr="003056BE">
        <w:rPr>
          <w:rFonts w:asciiTheme="minorHAnsi" w:hAnsiTheme="minorHAnsi" w:cs="Arial"/>
          <w:sz w:val="22"/>
          <w:szCs w:val="22"/>
        </w:rPr>
        <w:t xml:space="preserve">Příkazce bere na vědomí, že veškeré podklady zpracované </w:t>
      </w:r>
      <w:r w:rsidR="004A46B5">
        <w:rPr>
          <w:rFonts w:asciiTheme="minorHAnsi" w:hAnsiTheme="minorHAnsi" w:cs="Arial"/>
          <w:sz w:val="22"/>
          <w:szCs w:val="22"/>
        </w:rPr>
        <w:t>P</w:t>
      </w:r>
      <w:r w:rsidRPr="003056BE">
        <w:rPr>
          <w:rFonts w:asciiTheme="minorHAnsi" w:hAnsiTheme="minorHAnsi" w:cs="Arial"/>
          <w:sz w:val="22"/>
          <w:szCs w:val="22"/>
        </w:rPr>
        <w:t xml:space="preserve">říkazníkem jsou pouze doporučujícím návrhem, který je povinen </w:t>
      </w:r>
      <w:r w:rsidR="004A46B5">
        <w:rPr>
          <w:rFonts w:asciiTheme="minorHAnsi" w:hAnsiTheme="minorHAnsi" w:cs="Arial"/>
          <w:sz w:val="22"/>
          <w:szCs w:val="22"/>
        </w:rPr>
        <w:t>P</w:t>
      </w:r>
      <w:r w:rsidRPr="003056BE">
        <w:rPr>
          <w:rFonts w:asciiTheme="minorHAnsi" w:hAnsiTheme="minorHAnsi" w:cs="Arial"/>
          <w:sz w:val="22"/>
          <w:szCs w:val="22"/>
        </w:rPr>
        <w:t>říkazce řádně zkontrolovat a připomínkovat</w:t>
      </w:r>
      <w:r w:rsidR="004A46B5">
        <w:rPr>
          <w:rFonts w:asciiTheme="minorHAnsi" w:hAnsiTheme="minorHAnsi" w:cs="Arial"/>
          <w:sz w:val="22"/>
          <w:szCs w:val="22"/>
        </w:rPr>
        <w:t>,</w:t>
      </w:r>
      <w:r w:rsidRPr="003056BE">
        <w:rPr>
          <w:rFonts w:asciiTheme="minorHAnsi" w:hAnsiTheme="minorHAnsi" w:cs="Arial"/>
          <w:sz w:val="22"/>
          <w:szCs w:val="22"/>
        </w:rPr>
        <w:t xml:space="preserve"> a to jak v rozsahu zadávací dokumentace</w:t>
      </w:r>
      <w:r w:rsidR="0022694B">
        <w:rPr>
          <w:rFonts w:asciiTheme="minorHAnsi" w:hAnsiTheme="minorHAnsi" w:cs="Arial"/>
          <w:sz w:val="22"/>
          <w:szCs w:val="22"/>
        </w:rPr>
        <w:t>,</w:t>
      </w:r>
      <w:r w:rsidRPr="003056BE">
        <w:rPr>
          <w:rFonts w:asciiTheme="minorHAnsi" w:hAnsiTheme="minorHAnsi" w:cs="Arial"/>
          <w:sz w:val="22"/>
          <w:szCs w:val="22"/>
        </w:rPr>
        <w:t xml:space="preserve"> tak i jejich příloh, zejména závazného návrhu smlouvy</w:t>
      </w:r>
      <w:r w:rsidR="004E08F3" w:rsidRPr="003056BE">
        <w:rPr>
          <w:rFonts w:asciiTheme="minorHAnsi" w:hAnsiTheme="minorHAnsi" w:cs="Arial"/>
          <w:sz w:val="22"/>
          <w:szCs w:val="22"/>
        </w:rPr>
        <w:t>.</w:t>
      </w:r>
      <w:r w:rsidRPr="003056BE">
        <w:rPr>
          <w:rFonts w:asciiTheme="minorHAnsi" w:hAnsiTheme="minorHAnsi" w:cs="Arial"/>
          <w:sz w:val="22"/>
          <w:szCs w:val="22"/>
        </w:rPr>
        <w:t xml:space="preserve"> </w:t>
      </w:r>
    </w:p>
    <w:p w14:paraId="4F499C35" w14:textId="77777777" w:rsidR="00F4557A" w:rsidRPr="003056BE" w:rsidRDefault="00F4557A">
      <w:pPr>
        <w:jc w:val="both"/>
        <w:rPr>
          <w:rFonts w:asciiTheme="minorHAnsi" w:hAnsiTheme="minorHAnsi" w:cs="Arial"/>
          <w:sz w:val="22"/>
          <w:szCs w:val="22"/>
        </w:rPr>
      </w:pPr>
    </w:p>
    <w:p w14:paraId="55FA809C" w14:textId="77777777" w:rsidR="00F4557A" w:rsidRPr="003056BE" w:rsidRDefault="00F4557A">
      <w:pPr>
        <w:numPr>
          <w:ilvl w:val="1"/>
          <w:numId w:val="16"/>
        </w:numPr>
        <w:jc w:val="both"/>
        <w:rPr>
          <w:rFonts w:asciiTheme="minorHAnsi" w:hAnsiTheme="minorHAnsi" w:cs="Arial"/>
          <w:sz w:val="22"/>
          <w:szCs w:val="22"/>
        </w:rPr>
      </w:pPr>
      <w:r w:rsidRPr="003056BE">
        <w:rPr>
          <w:rFonts w:asciiTheme="minorHAnsi" w:hAnsiTheme="minorHAnsi" w:cs="Arial"/>
          <w:sz w:val="22"/>
          <w:szCs w:val="22"/>
        </w:rPr>
        <w:t xml:space="preserve">Obdrží-li </w:t>
      </w:r>
      <w:r w:rsidR="00EF7505" w:rsidRPr="003056BE">
        <w:rPr>
          <w:rFonts w:asciiTheme="minorHAnsi" w:hAnsiTheme="minorHAnsi" w:cs="Arial"/>
          <w:sz w:val="22"/>
          <w:szCs w:val="22"/>
        </w:rPr>
        <w:t>Příkazce</w:t>
      </w:r>
      <w:r w:rsidRPr="003056BE">
        <w:rPr>
          <w:rFonts w:asciiTheme="minorHAnsi" w:hAnsiTheme="minorHAnsi" w:cs="Arial"/>
          <w:sz w:val="22"/>
          <w:szCs w:val="22"/>
        </w:rPr>
        <w:t xml:space="preserve"> jakýkoliv doklad nebo dopis vztahující se k zadání Veřejné zakázky, je povinen jej bezodkladně poskytnout </w:t>
      </w:r>
      <w:r w:rsidR="00721AE6" w:rsidRPr="003056BE">
        <w:rPr>
          <w:rFonts w:asciiTheme="minorHAnsi" w:hAnsiTheme="minorHAnsi" w:cs="Arial"/>
          <w:sz w:val="22"/>
          <w:szCs w:val="22"/>
        </w:rPr>
        <w:t>Příkazníkovi</w:t>
      </w:r>
      <w:r w:rsidRPr="003056BE">
        <w:rPr>
          <w:rFonts w:asciiTheme="minorHAnsi" w:hAnsiTheme="minorHAnsi" w:cs="Arial"/>
          <w:sz w:val="22"/>
          <w:szCs w:val="22"/>
        </w:rPr>
        <w:t xml:space="preserve">. Pokud tak neučiní, nenese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 odpovědnost za prodlení nebo úkony, které jsou s tímto dokumentem spojeny.</w:t>
      </w:r>
    </w:p>
    <w:p w14:paraId="0624B4F8" w14:textId="77777777" w:rsidR="002F71B9" w:rsidRPr="003056BE" w:rsidRDefault="002F71B9" w:rsidP="002F71B9">
      <w:pPr>
        <w:pStyle w:val="Odstavecseseznamem"/>
        <w:rPr>
          <w:rFonts w:asciiTheme="minorHAnsi" w:hAnsiTheme="minorHAnsi" w:cs="Arial"/>
          <w:sz w:val="22"/>
          <w:szCs w:val="22"/>
        </w:rPr>
      </w:pPr>
    </w:p>
    <w:p w14:paraId="493F4ED5" w14:textId="77777777" w:rsidR="006427E8" w:rsidRPr="00032EAD" w:rsidRDefault="00EF7505" w:rsidP="006427E8">
      <w:pPr>
        <w:numPr>
          <w:ilvl w:val="1"/>
          <w:numId w:val="16"/>
        </w:numPr>
        <w:jc w:val="both"/>
        <w:rPr>
          <w:rFonts w:asciiTheme="minorHAnsi" w:hAnsiTheme="minorHAnsi" w:cs="Arial"/>
          <w:sz w:val="22"/>
          <w:szCs w:val="22"/>
        </w:rPr>
      </w:pP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bere na vědomí, že veškeré dokumenty zpracované </w:t>
      </w:r>
      <w:r w:rsidRPr="00032EAD">
        <w:rPr>
          <w:rFonts w:asciiTheme="minorHAnsi" w:hAnsiTheme="minorHAnsi" w:cs="Arial"/>
          <w:sz w:val="22"/>
          <w:szCs w:val="22"/>
        </w:rPr>
        <w:t>Příkazník</w:t>
      </w:r>
      <w:r w:rsidR="006427E8" w:rsidRPr="00032EAD">
        <w:rPr>
          <w:rFonts w:asciiTheme="minorHAnsi" w:hAnsiTheme="minorHAnsi" w:cs="Arial"/>
          <w:sz w:val="22"/>
          <w:szCs w:val="22"/>
        </w:rPr>
        <w:t xml:space="preserve">em při výkonu Zadavatelských činností obsahují know-how </w:t>
      </w:r>
      <w:r w:rsidRPr="00032EAD">
        <w:rPr>
          <w:rFonts w:asciiTheme="minorHAnsi" w:hAnsiTheme="minorHAnsi" w:cs="Arial"/>
          <w:sz w:val="22"/>
          <w:szCs w:val="22"/>
        </w:rPr>
        <w:t>Příkazník</w:t>
      </w:r>
      <w:r w:rsidR="00721AE6" w:rsidRPr="00032EAD">
        <w:rPr>
          <w:rFonts w:asciiTheme="minorHAnsi" w:hAnsiTheme="minorHAnsi" w:cs="Arial"/>
          <w:sz w:val="22"/>
          <w:szCs w:val="22"/>
        </w:rPr>
        <w:t>a</w:t>
      </w:r>
      <w:r w:rsidR="006427E8" w:rsidRPr="00032EAD">
        <w:rPr>
          <w:rFonts w:asciiTheme="minorHAnsi" w:hAnsiTheme="minorHAnsi" w:cs="Arial"/>
          <w:sz w:val="22"/>
          <w:szCs w:val="22"/>
        </w:rPr>
        <w:t xml:space="preserve"> a jsou chráněny autorskými právy a právy duševního vlastnictví v tuzemsku i v zahraničí. </w:t>
      </w: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se v tomto smyslu zavazuje nakládat s těmito dokumenty jako s předmětem autorského díla.</w:t>
      </w:r>
    </w:p>
    <w:p w14:paraId="1CC018D3" w14:textId="77777777" w:rsidR="006427E8" w:rsidRPr="00032EAD" w:rsidRDefault="006427E8" w:rsidP="006427E8">
      <w:pPr>
        <w:pStyle w:val="Odstavecseseznamem"/>
        <w:rPr>
          <w:rFonts w:asciiTheme="minorHAnsi" w:hAnsiTheme="minorHAnsi" w:cs="Arial"/>
          <w:sz w:val="22"/>
          <w:szCs w:val="22"/>
        </w:rPr>
      </w:pPr>
    </w:p>
    <w:p w14:paraId="10850928" w14:textId="7E76569D" w:rsidR="006427E8" w:rsidRPr="00032EAD" w:rsidRDefault="00EF7505" w:rsidP="006427E8">
      <w:pPr>
        <w:numPr>
          <w:ilvl w:val="1"/>
          <w:numId w:val="16"/>
        </w:numPr>
        <w:jc w:val="both"/>
        <w:rPr>
          <w:rFonts w:asciiTheme="minorHAnsi" w:hAnsiTheme="minorHAnsi" w:cs="Arial"/>
          <w:sz w:val="22"/>
          <w:szCs w:val="22"/>
        </w:rPr>
      </w:pP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se zavazuje, že nebude dokumenty zpracované </w:t>
      </w:r>
      <w:r w:rsidRPr="00032EAD">
        <w:rPr>
          <w:rFonts w:asciiTheme="minorHAnsi" w:hAnsiTheme="minorHAnsi" w:cs="Arial"/>
          <w:sz w:val="22"/>
          <w:szCs w:val="22"/>
        </w:rPr>
        <w:t>Příkazník</w:t>
      </w:r>
      <w:r w:rsidR="006427E8" w:rsidRPr="00032EAD">
        <w:rPr>
          <w:rFonts w:asciiTheme="minorHAnsi" w:hAnsiTheme="minorHAnsi" w:cs="Arial"/>
          <w:sz w:val="22"/>
          <w:szCs w:val="22"/>
        </w:rPr>
        <w:t>em užívat pro jiný účel</w:t>
      </w:r>
      <w:r w:rsidR="00F926BE">
        <w:rPr>
          <w:rFonts w:asciiTheme="minorHAnsi" w:hAnsiTheme="minorHAnsi" w:cs="Arial"/>
          <w:sz w:val="22"/>
          <w:szCs w:val="22"/>
        </w:rPr>
        <w:t>,</w:t>
      </w:r>
      <w:r w:rsidR="006427E8" w:rsidRPr="00032EAD">
        <w:rPr>
          <w:rFonts w:asciiTheme="minorHAnsi" w:hAnsiTheme="minorHAnsi" w:cs="Arial"/>
          <w:sz w:val="22"/>
          <w:szCs w:val="22"/>
        </w:rPr>
        <w:t xml:space="preserve"> než je zadání výše jmenované Veřejné zakázky a poskytovat tyto dokumenty třetím osobám bez výslovného souhlasu </w:t>
      </w:r>
      <w:r w:rsidRPr="00032EAD">
        <w:rPr>
          <w:rFonts w:asciiTheme="minorHAnsi" w:hAnsiTheme="minorHAnsi" w:cs="Arial"/>
          <w:sz w:val="22"/>
          <w:szCs w:val="22"/>
        </w:rPr>
        <w:t>Příkazník</w:t>
      </w:r>
      <w:r w:rsidR="00721AE6" w:rsidRPr="00032EAD">
        <w:rPr>
          <w:rFonts w:asciiTheme="minorHAnsi" w:hAnsiTheme="minorHAnsi" w:cs="Arial"/>
          <w:sz w:val="22"/>
          <w:szCs w:val="22"/>
        </w:rPr>
        <w:t>a</w:t>
      </w:r>
      <w:r w:rsidR="006427E8" w:rsidRPr="00032EAD">
        <w:rPr>
          <w:rFonts w:asciiTheme="minorHAnsi" w:hAnsiTheme="minorHAnsi" w:cs="Arial"/>
          <w:sz w:val="22"/>
          <w:szCs w:val="22"/>
        </w:rPr>
        <w:t xml:space="preserve">. V případě porušení této povinnosti </w:t>
      </w:r>
      <w:r w:rsidRPr="00032EAD">
        <w:rPr>
          <w:rFonts w:asciiTheme="minorHAnsi" w:hAnsiTheme="minorHAnsi" w:cs="Arial"/>
          <w:sz w:val="22"/>
          <w:szCs w:val="22"/>
        </w:rPr>
        <w:t>Příkazce</w:t>
      </w:r>
      <w:r w:rsidR="006427E8" w:rsidRPr="00032EAD">
        <w:rPr>
          <w:rFonts w:asciiTheme="minorHAnsi" w:hAnsiTheme="minorHAnsi" w:cs="Arial"/>
          <w:sz w:val="22"/>
          <w:szCs w:val="22"/>
        </w:rPr>
        <w:t xml:space="preserve"> odpovídá </w:t>
      </w:r>
      <w:r w:rsidR="00721AE6" w:rsidRPr="00032EAD">
        <w:rPr>
          <w:rFonts w:asciiTheme="minorHAnsi" w:hAnsiTheme="minorHAnsi" w:cs="Arial"/>
          <w:sz w:val="22"/>
          <w:szCs w:val="22"/>
        </w:rPr>
        <w:t xml:space="preserve">Příkazníkovi </w:t>
      </w:r>
      <w:r w:rsidR="006427E8" w:rsidRPr="00032EAD">
        <w:rPr>
          <w:rFonts w:asciiTheme="minorHAnsi" w:hAnsiTheme="minorHAnsi" w:cs="Arial"/>
          <w:sz w:val="22"/>
          <w:szCs w:val="22"/>
        </w:rPr>
        <w:t>za vzniklou škodu v plné výši.</w:t>
      </w:r>
    </w:p>
    <w:p w14:paraId="227D8C2C" w14:textId="77777777" w:rsidR="002445D4" w:rsidRDefault="002445D4" w:rsidP="002445D4">
      <w:pPr>
        <w:pStyle w:val="Odstavecseseznamem"/>
        <w:rPr>
          <w:rFonts w:asciiTheme="minorHAnsi" w:hAnsiTheme="minorHAnsi" w:cs="Arial"/>
          <w:sz w:val="22"/>
          <w:szCs w:val="22"/>
        </w:rPr>
      </w:pPr>
    </w:p>
    <w:p w14:paraId="20CF7D35" w14:textId="0B70D450" w:rsidR="00F4557A" w:rsidRDefault="002445D4" w:rsidP="00CA6355">
      <w:pPr>
        <w:numPr>
          <w:ilvl w:val="1"/>
          <w:numId w:val="16"/>
        </w:numPr>
        <w:jc w:val="both"/>
        <w:rPr>
          <w:rFonts w:asciiTheme="minorHAnsi" w:hAnsiTheme="minorHAnsi" w:cs="Arial"/>
          <w:sz w:val="22"/>
          <w:szCs w:val="22"/>
        </w:rPr>
      </w:pPr>
      <w:r w:rsidRPr="00A10101">
        <w:rPr>
          <w:rFonts w:asciiTheme="minorHAnsi" w:hAnsiTheme="minorHAnsi" w:cs="Arial"/>
          <w:sz w:val="22"/>
          <w:szCs w:val="22"/>
        </w:rPr>
        <w:t xml:space="preserve">Příkazce umožní </w:t>
      </w:r>
      <w:r w:rsidR="00B728BD" w:rsidRPr="00A10101">
        <w:rPr>
          <w:rFonts w:asciiTheme="minorHAnsi" w:hAnsiTheme="minorHAnsi" w:cs="Arial"/>
          <w:sz w:val="22"/>
          <w:szCs w:val="22"/>
        </w:rPr>
        <w:t>P</w:t>
      </w:r>
      <w:r w:rsidRPr="00A10101">
        <w:rPr>
          <w:rFonts w:asciiTheme="minorHAnsi" w:hAnsiTheme="minorHAnsi" w:cs="Arial"/>
          <w:sz w:val="22"/>
          <w:szCs w:val="22"/>
        </w:rPr>
        <w:t>říkazníkovi přístup na profil Příkazce v NEN písemným sdělením potřebných přístupových údajů,</w:t>
      </w:r>
      <w:r w:rsidR="00671996" w:rsidRPr="00A10101">
        <w:rPr>
          <w:rFonts w:asciiTheme="minorHAnsi" w:hAnsiTheme="minorHAnsi" w:cs="Arial"/>
          <w:sz w:val="22"/>
          <w:szCs w:val="22"/>
        </w:rPr>
        <w:t xml:space="preserve"> </w:t>
      </w:r>
      <w:r w:rsidRPr="00A10101">
        <w:rPr>
          <w:rFonts w:asciiTheme="minorHAnsi" w:hAnsiTheme="minorHAnsi" w:cs="Arial"/>
          <w:sz w:val="22"/>
          <w:szCs w:val="22"/>
        </w:rPr>
        <w:t>a tento přístup po splnění předmětu smlouvy</w:t>
      </w:r>
      <w:r w:rsidR="0022694B">
        <w:rPr>
          <w:rFonts w:asciiTheme="minorHAnsi" w:hAnsiTheme="minorHAnsi" w:cs="Arial"/>
          <w:sz w:val="22"/>
          <w:szCs w:val="22"/>
        </w:rPr>
        <w:t>,</w:t>
      </w:r>
      <w:r w:rsidRPr="00A10101">
        <w:rPr>
          <w:rFonts w:asciiTheme="minorHAnsi" w:hAnsiTheme="minorHAnsi" w:cs="Arial"/>
          <w:sz w:val="22"/>
          <w:szCs w:val="22"/>
        </w:rPr>
        <w:t xml:space="preserve"> resp. ukončení platnosti této smlouvy mu odejme.</w:t>
      </w:r>
    </w:p>
    <w:p w14:paraId="7A192145" w14:textId="77777777" w:rsidR="00A10101" w:rsidRPr="00403D0C" w:rsidRDefault="00A10101" w:rsidP="00A10101">
      <w:pPr>
        <w:pStyle w:val="Odstavecseseznamem"/>
        <w:rPr>
          <w:rFonts w:asciiTheme="minorHAnsi" w:hAnsiTheme="minorHAnsi" w:cs="Arial"/>
          <w:sz w:val="22"/>
          <w:szCs w:val="22"/>
        </w:rPr>
      </w:pPr>
    </w:p>
    <w:p w14:paraId="50196A8A" w14:textId="2C5BD8DA" w:rsidR="00A10101" w:rsidRPr="006435E5" w:rsidRDefault="00A10101" w:rsidP="00CA6355">
      <w:pPr>
        <w:numPr>
          <w:ilvl w:val="1"/>
          <w:numId w:val="16"/>
        </w:numPr>
        <w:jc w:val="both"/>
        <w:rPr>
          <w:rFonts w:asciiTheme="minorHAnsi" w:hAnsiTheme="minorHAnsi" w:cs="Arial"/>
          <w:sz w:val="22"/>
          <w:szCs w:val="22"/>
        </w:rPr>
      </w:pPr>
      <w:r w:rsidRPr="006435E5">
        <w:rPr>
          <w:rFonts w:asciiTheme="minorHAnsi" w:hAnsiTheme="minorHAnsi" w:cs="Arial"/>
          <w:sz w:val="22"/>
          <w:szCs w:val="22"/>
        </w:rPr>
        <w:t xml:space="preserve">Příkazce v </w:t>
      </w:r>
      <w:r w:rsidRPr="006435E5">
        <w:rPr>
          <w:rFonts w:asciiTheme="minorHAnsi" w:hAnsiTheme="minorHAnsi" w:cstheme="minorHAnsi"/>
          <w:sz w:val="22"/>
          <w:szCs w:val="22"/>
        </w:rPr>
        <w:t>dostatečném předstihu před jednáním komise poskytne členům komise elektronické nabídky. Příkazník elektronické nabídky pro potřeby komise netiskne.</w:t>
      </w:r>
    </w:p>
    <w:p w14:paraId="627C1A2B" w14:textId="77777777" w:rsidR="00A10101" w:rsidRPr="00A10101" w:rsidRDefault="00A10101" w:rsidP="00A10101">
      <w:pPr>
        <w:ind w:left="705"/>
        <w:jc w:val="both"/>
        <w:rPr>
          <w:rFonts w:asciiTheme="minorHAnsi" w:hAnsiTheme="minorHAnsi" w:cs="Arial"/>
          <w:sz w:val="22"/>
          <w:szCs w:val="22"/>
        </w:rPr>
      </w:pPr>
    </w:p>
    <w:p w14:paraId="5303239C"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6.</w:t>
      </w:r>
      <w:r w:rsidRPr="003056BE">
        <w:rPr>
          <w:rFonts w:asciiTheme="minorHAnsi" w:hAnsiTheme="minorHAnsi" w:cs="Arial"/>
          <w:b/>
          <w:bCs/>
          <w:sz w:val="22"/>
          <w:szCs w:val="22"/>
        </w:rPr>
        <w:tab/>
        <w:t xml:space="preserve">ODMĚNA </w:t>
      </w:r>
      <w:r w:rsidR="00EF7505" w:rsidRPr="003056BE">
        <w:rPr>
          <w:rFonts w:asciiTheme="minorHAnsi" w:hAnsiTheme="minorHAnsi" w:cs="Arial"/>
          <w:b/>
          <w:bCs/>
          <w:sz w:val="22"/>
          <w:szCs w:val="22"/>
        </w:rPr>
        <w:t>PŘÍKAZNÍK</w:t>
      </w:r>
      <w:r w:rsidR="008B1308" w:rsidRPr="003056BE">
        <w:rPr>
          <w:rFonts w:asciiTheme="minorHAnsi" w:hAnsiTheme="minorHAnsi" w:cs="Arial"/>
          <w:b/>
          <w:bCs/>
          <w:sz w:val="22"/>
          <w:szCs w:val="22"/>
        </w:rPr>
        <w:t>A</w:t>
      </w:r>
    </w:p>
    <w:p w14:paraId="3A79EAD8" w14:textId="77777777" w:rsidR="00F4557A" w:rsidRPr="003056BE" w:rsidRDefault="00F4557A">
      <w:pPr>
        <w:jc w:val="both"/>
        <w:rPr>
          <w:rFonts w:asciiTheme="minorHAnsi" w:hAnsiTheme="minorHAnsi" w:cs="Arial"/>
          <w:sz w:val="22"/>
          <w:szCs w:val="22"/>
        </w:rPr>
      </w:pPr>
    </w:p>
    <w:p w14:paraId="72332BC5" w14:textId="7548FEB6" w:rsidR="00F4557A" w:rsidRPr="008E101A" w:rsidRDefault="002B115D" w:rsidP="006427E8">
      <w:pPr>
        <w:ind w:left="705" w:hanging="705"/>
        <w:jc w:val="both"/>
        <w:rPr>
          <w:rFonts w:asciiTheme="minorHAnsi" w:hAnsiTheme="minorHAnsi" w:cs="Arial"/>
          <w:b/>
          <w:sz w:val="22"/>
          <w:szCs w:val="22"/>
        </w:rPr>
      </w:pPr>
      <w:r w:rsidRPr="003056BE">
        <w:rPr>
          <w:rFonts w:asciiTheme="minorHAnsi" w:hAnsiTheme="minorHAnsi" w:cs="Arial"/>
          <w:sz w:val="22"/>
          <w:szCs w:val="22"/>
        </w:rPr>
        <w:t>6.1</w:t>
      </w:r>
      <w:r w:rsidRPr="003056BE">
        <w:rPr>
          <w:rFonts w:asciiTheme="minorHAnsi" w:hAnsiTheme="minorHAnsi" w:cs="Arial"/>
          <w:sz w:val="22"/>
          <w:szCs w:val="22"/>
        </w:rPr>
        <w:tab/>
      </w:r>
      <w:r w:rsidRPr="009136D8">
        <w:rPr>
          <w:rFonts w:asciiTheme="minorHAnsi" w:hAnsiTheme="minorHAnsi" w:cs="Arial"/>
          <w:sz w:val="22"/>
          <w:szCs w:val="22"/>
        </w:rPr>
        <w:t>Za provedení Zadavatelských činností</w:t>
      </w:r>
      <w:r w:rsidR="00F4557A" w:rsidRPr="009136D8">
        <w:rPr>
          <w:rFonts w:asciiTheme="minorHAnsi" w:hAnsiTheme="minorHAnsi" w:cs="Arial"/>
          <w:sz w:val="22"/>
          <w:szCs w:val="22"/>
        </w:rPr>
        <w:t xml:space="preserve"> </w:t>
      </w:r>
      <w:r w:rsidR="006427E8" w:rsidRPr="009136D8">
        <w:rPr>
          <w:rFonts w:asciiTheme="minorHAnsi" w:hAnsiTheme="minorHAnsi" w:cs="Arial"/>
          <w:sz w:val="22"/>
          <w:szCs w:val="22"/>
        </w:rPr>
        <w:t xml:space="preserve">dle čl. 2.1 Smlouvy náleží </w:t>
      </w:r>
      <w:r w:rsidR="00721AE6" w:rsidRPr="009136D8">
        <w:rPr>
          <w:rFonts w:asciiTheme="minorHAnsi" w:hAnsiTheme="minorHAnsi" w:cs="Arial"/>
          <w:sz w:val="22"/>
          <w:szCs w:val="22"/>
        </w:rPr>
        <w:t xml:space="preserve">Příkazníkovi </w:t>
      </w:r>
      <w:r w:rsidR="006427E8" w:rsidRPr="009136D8">
        <w:rPr>
          <w:rFonts w:asciiTheme="minorHAnsi" w:hAnsiTheme="minorHAnsi" w:cs="Arial"/>
          <w:sz w:val="22"/>
          <w:szCs w:val="22"/>
        </w:rPr>
        <w:t>odměna ve výši</w:t>
      </w:r>
      <w:r w:rsidR="009136D8">
        <w:rPr>
          <w:rFonts w:asciiTheme="minorHAnsi" w:hAnsiTheme="minorHAnsi" w:cs="Arial"/>
          <w:sz w:val="22"/>
          <w:szCs w:val="22"/>
        </w:rPr>
        <w:t xml:space="preserve"> </w:t>
      </w:r>
      <w:r w:rsidR="00851184">
        <w:rPr>
          <w:rFonts w:asciiTheme="minorHAnsi" w:hAnsiTheme="minorHAnsi" w:cs="Arial"/>
          <w:b/>
          <w:sz w:val="22"/>
          <w:szCs w:val="22"/>
        </w:rPr>
        <w:t>72</w:t>
      </w:r>
      <w:r w:rsidR="006414B7">
        <w:rPr>
          <w:rFonts w:asciiTheme="minorHAnsi" w:hAnsiTheme="minorHAnsi" w:cs="Arial"/>
          <w:b/>
          <w:sz w:val="22"/>
          <w:szCs w:val="22"/>
        </w:rPr>
        <w:t xml:space="preserve"> </w:t>
      </w:r>
      <w:r w:rsidR="00851184">
        <w:rPr>
          <w:rFonts w:asciiTheme="minorHAnsi" w:hAnsiTheme="minorHAnsi" w:cs="Arial"/>
          <w:b/>
          <w:sz w:val="22"/>
          <w:szCs w:val="22"/>
        </w:rPr>
        <w:t>500</w:t>
      </w:r>
      <w:r w:rsidR="008E101A">
        <w:rPr>
          <w:rFonts w:asciiTheme="minorHAnsi" w:hAnsiTheme="minorHAnsi" w:cs="Arial"/>
          <w:b/>
          <w:sz w:val="22"/>
          <w:szCs w:val="22"/>
        </w:rPr>
        <w:t>,-</w:t>
      </w:r>
      <w:r w:rsidR="00F4557A" w:rsidRPr="009136D8">
        <w:rPr>
          <w:rFonts w:asciiTheme="minorHAnsi" w:hAnsiTheme="minorHAnsi" w:cs="Arial"/>
          <w:sz w:val="22"/>
          <w:szCs w:val="22"/>
        </w:rPr>
        <w:t xml:space="preserve"> Kč </w:t>
      </w:r>
      <w:r w:rsidR="000E321F">
        <w:rPr>
          <w:rFonts w:asciiTheme="minorHAnsi" w:hAnsiTheme="minorHAnsi" w:cs="Arial"/>
          <w:sz w:val="22"/>
          <w:szCs w:val="22"/>
        </w:rPr>
        <w:t>bez DPH, z této částky je částka za zpracování závazného návrhu smlouvy ve výši 9 500,- Kč bez DPH.</w:t>
      </w:r>
      <w:r w:rsidR="008E101A">
        <w:rPr>
          <w:rFonts w:asciiTheme="minorHAnsi" w:hAnsiTheme="minorHAnsi" w:cs="Arial"/>
          <w:sz w:val="22"/>
          <w:szCs w:val="22"/>
        </w:rPr>
        <w:t xml:space="preserve"> K této ceně bude připočteno DPH ve výši 21 %. Celková cena vč. DPH ke dni podpisu smlouvy činí </w:t>
      </w:r>
      <w:r w:rsidR="00670539">
        <w:rPr>
          <w:rFonts w:asciiTheme="minorHAnsi" w:hAnsiTheme="minorHAnsi" w:cs="Arial"/>
          <w:b/>
          <w:sz w:val="22"/>
          <w:szCs w:val="22"/>
        </w:rPr>
        <w:t>87 725,-</w:t>
      </w:r>
      <w:r w:rsidR="00616B57">
        <w:rPr>
          <w:rFonts w:asciiTheme="minorHAnsi" w:hAnsiTheme="minorHAnsi" w:cs="Arial"/>
          <w:b/>
          <w:sz w:val="22"/>
          <w:szCs w:val="22"/>
        </w:rPr>
        <w:t xml:space="preserve"> </w:t>
      </w:r>
      <w:r w:rsidR="008E101A" w:rsidRPr="008E101A">
        <w:rPr>
          <w:rFonts w:asciiTheme="minorHAnsi" w:hAnsiTheme="minorHAnsi" w:cs="Arial"/>
          <w:b/>
          <w:sz w:val="22"/>
          <w:szCs w:val="22"/>
        </w:rPr>
        <w:t>Kč.</w:t>
      </w:r>
    </w:p>
    <w:p w14:paraId="30231376" w14:textId="77777777" w:rsidR="00F4557A" w:rsidRPr="003056BE" w:rsidRDefault="00F4557A">
      <w:pPr>
        <w:ind w:left="705" w:hanging="705"/>
        <w:jc w:val="both"/>
        <w:rPr>
          <w:rFonts w:asciiTheme="minorHAnsi" w:hAnsiTheme="minorHAnsi" w:cs="Arial"/>
          <w:sz w:val="22"/>
          <w:szCs w:val="22"/>
        </w:rPr>
      </w:pPr>
    </w:p>
    <w:p w14:paraId="5A034FCE" w14:textId="6852D424" w:rsidR="00F4557A" w:rsidRDefault="006F6743" w:rsidP="002C3616">
      <w:pPr>
        <w:pStyle w:val="Odstavecseseznamem"/>
        <w:numPr>
          <w:ilvl w:val="1"/>
          <w:numId w:val="24"/>
        </w:numPr>
        <w:ind w:left="705" w:hanging="705"/>
        <w:jc w:val="both"/>
        <w:rPr>
          <w:rFonts w:asciiTheme="minorHAnsi" w:hAnsiTheme="minorHAnsi" w:cs="Arial"/>
          <w:sz w:val="22"/>
          <w:szCs w:val="22"/>
        </w:rPr>
      </w:pPr>
      <w:r w:rsidRPr="00A72000">
        <w:rPr>
          <w:rFonts w:asciiTheme="minorHAnsi" w:hAnsiTheme="minorHAnsi" w:cs="Arial"/>
          <w:sz w:val="22"/>
          <w:szCs w:val="22"/>
        </w:rPr>
        <w:t xml:space="preserve">Odměna </w:t>
      </w:r>
      <w:r w:rsidR="00EF7505" w:rsidRPr="00A72000">
        <w:rPr>
          <w:rFonts w:asciiTheme="minorHAnsi" w:hAnsiTheme="minorHAnsi" w:cs="Arial"/>
          <w:sz w:val="22"/>
          <w:szCs w:val="22"/>
        </w:rPr>
        <w:t>Příkazník</w:t>
      </w:r>
      <w:r w:rsidR="00721AE6" w:rsidRPr="00A72000">
        <w:rPr>
          <w:rFonts w:asciiTheme="minorHAnsi" w:hAnsiTheme="minorHAnsi" w:cs="Arial"/>
          <w:sz w:val="22"/>
          <w:szCs w:val="22"/>
        </w:rPr>
        <w:t>a</w:t>
      </w:r>
      <w:r w:rsidRPr="00A72000">
        <w:rPr>
          <w:rFonts w:asciiTheme="minorHAnsi" w:hAnsiTheme="minorHAnsi" w:cs="Arial"/>
          <w:sz w:val="22"/>
          <w:szCs w:val="22"/>
        </w:rPr>
        <w:t xml:space="preserve"> je splatná </w:t>
      </w:r>
      <w:r w:rsidR="007F056D">
        <w:rPr>
          <w:rFonts w:asciiTheme="minorHAnsi" w:hAnsiTheme="minorHAnsi" w:cs="Arial"/>
          <w:sz w:val="22"/>
          <w:szCs w:val="22"/>
        </w:rPr>
        <w:t>ve dvou</w:t>
      </w:r>
      <w:r w:rsidRPr="00A72000">
        <w:rPr>
          <w:rFonts w:asciiTheme="minorHAnsi" w:hAnsiTheme="minorHAnsi" w:cs="Arial"/>
          <w:sz w:val="22"/>
          <w:szCs w:val="22"/>
        </w:rPr>
        <w:t xml:space="preserve"> samostatných splátkách, vždy na základě faktur </w:t>
      </w:r>
      <w:r w:rsidR="00EF7505" w:rsidRPr="00A72000">
        <w:rPr>
          <w:rFonts w:asciiTheme="minorHAnsi" w:hAnsiTheme="minorHAnsi" w:cs="Arial"/>
          <w:sz w:val="22"/>
          <w:szCs w:val="22"/>
        </w:rPr>
        <w:t>Příkazník</w:t>
      </w:r>
      <w:r w:rsidR="00721AE6" w:rsidRPr="00A72000">
        <w:rPr>
          <w:rFonts w:asciiTheme="minorHAnsi" w:hAnsiTheme="minorHAnsi" w:cs="Arial"/>
          <w:sz w:val="22"/>
          <w:szCs w:val="22"/>
        </w:rPr>
        <w:t>a</w:t>
      </w:r>
      <w:r w:rsidRPr="00A72000">
        <w:rPr>
          <w:rFonts w:asciiTheme="minorHAnsi" w:hAnsiTheme="minorHAnsi" w:cs="Arial"/>
          <w:sz w:val="22"/>
          <w:szCs w:val="22"/>
        </w:rPr>
        <w:t xml:space="preserve">. První fakturu vystaví </w:t>
      </w:r>
      <w:r w:rsidR="00EF7505" w:rsidRPr="00A72000">
        <w:rPr>
          <w:rFonts w:asciiTheme="minorHAnsi" w:hAnsiTheme="minorHAnsi" w:cs="Arial"/>
          <w:sz w:val="22"/>
          <w:szCs w:val="22"/>
        </w:rPr>
        <w:t>Příkazník</w:t>
      </w:r>
      <w:r w:rsidRPr="00A72000">
        <w:rPr>
          <w:rFonts w:asciiTheme="minorHAnsi" w:hAnsiTheme="minorHAnsi" w:cs="Arial"/>
          <w:sz w:val="22"/>
          <w:szCs w:val="22"/>
        </w:rPr>
        <w:t xml:space="preserve"> po schválení čistopisu zadávací dokumentace </w:t>
      </w:r>
      <w:r w:rsidR="00EF7505" w:rsidRPr="00A72000">
        <w:rPr>
          <w:rFonts w:asciiTheme="minorHAnsi" w:hAnsiTheme="minorHAnsi" w:cs="Arial"/>
          <w:sz w:val="22"/>
          <w:szCs w:val="22"/>
        </w:rPr>
        <w:t>Příkazce</w:t>
      </w:r>
      <w:r w:rsidRPr="00A72000">
        <w:rPr>
          <w:rFonts w:asciiTheme="minorHAnsi" w:hAnsiTheme="minorHAnsi" w:cs="Arial"/>
          <w:sz w:val="22"/>
          <w:szCs w:val="22"/>
        </w:rPr>
        <w:t>m, a to ve výši</w:t>
      </w:r>
      <w:r w:rsidR="0050404C" w:rsidRPr="00A72000">
        <w:rPr>
          <w:rFonts w:asciiTheme="minorHAnsi" w:hAnsiTheme="minorHAnsi" w:cs="Arial"/>
          <w:sz w:val="22"/>
          <w:szCs w:val="22"/>
        </w:rPr>
        <w:t xml:space="preserve"> </w:t>
      </w:r>
      <w:r w:rsidR="000E321F">
        <w:rPr>
          <w:rFonts w:asciiTheme="minorHAnsi" w:hAnsiTheme="minorHAnsi" w:cs="Arial"/>
          <w:b/>
          <w:sz w:val="22"/>
          <w:szCs w:val="22"/>
        </w:rPr>
        <w:t>4</w:t>
      </w:r>
      <w:r w:rsidR="008673F9">
        <w:rPr>
          <w:rFonts w:asciiTheme="minorHAnsi" w:hAnsiTheme="minorHAnsi" w:cs="Arial"/>
          <w:b/>
          <w:sz w:val="22"/>
          <w:szCs w:val="22"/>
        </w:rPr>
        <w:t>1</w:t>
      </w:r>
      <w:r w:rsidR="000E321F">
        <w:rPr>
          <w:rFonts w:asciiTheme="minorHAnsi" w:hAnsiTheme="minorHAnsi" w:cs="Arial"/>
          <w:b/>
          <w:sz w:val="22"/>
          <w:szCs w:val="22"/>
        </w:rPr>
        <w:t> 0</w:t>
      </w:r>
      <w:r w:rsidR="008673F9">
        <w:rPr>
          <w:rFonts w:asciiTheme="minorHAnsi" w:hAnsiTheme="minorHAnsi" w:cs="Arial"/>
          <w:b/>
          <w:sz w:val="22"/>
          <w:szCs w:val="22"/>
        </w:rPr>
        <w:t>00</w:t>
      </w:r>
      <w:r w:rsidR="000E321F">
        <w:rPr>
          <w:rFonts w:asciiTheme="minorHAnsi" w:hAnsiTheme="minorHAnsi" w:cs="Arial"/>
          <w:b/>
          <w:sz w:val="22"/>
          <w:szCs w:val="22"/>
        </w:rPr>
        <w:t>,</w:t>
      </w:r>
      <w:r w:rsidR="008673F9">
        <w:rPr>
          <w:rFonts w:asciiTheme="minorHAnsi" w:hAnsiTheme="minorHAnsi" w:cs="Arial"/>
          <w:b/>
          <w:sz w:val="22"/>
          <w:szCs w:val="22"/>
        </w:rPr>
        <w:t>-</w:t>
      </w:r>
      <w:r w:rsidR="00904CBB" w:rsidRPr="00A72000">
        <w:rPr>
          <w:rFonts w:asciiTheme="minorHAnsi" w:hAnsiTheme="minorHAnsi" w:cs="Arial"/>
          <w:sz w:val="22"/>
          <w:szCs w:val="22"/>
        </w:rPr>
        <w:t xml:space="preserve"> Kč</w:t>
      </w:r>
      <w:r w:rsidR="00CA623A" w:rsidRPr="00A72000">
        <w:rPr>
          <w:rFonts w:asciiTheme="minorHAnsi" w:hAnsiTheme="minorHAnsi" w:cs="Arial"/>
          <w:sz w:val="22"/>
          <w:szCs w:val="22"/>
        </w:rPr>
        <w:t xml:space="preserve"> bez DPH,</w:t>
      </w:r>
      <w:r w:rsidR="00904CBB" w:rsidRPr="00A72000">
        <w:rPr>
          <w:rFonts w:asciiTheme="minorHAnsi" w:hAnsiTheme="minorHAnsi" w:cs="Arial"/>
          <w:sz w:val="22"/>
          <w:szCs w:val="22"/>
        </w:rPr>
        <w:t xml:space="preserve"> plus příslušná DPH v zákonné výši</w:t>
      </w:r>
      <w:r w:rsidR="00927071">
        <w:rPr>
          <w:rFonts w:asciiTheme="minorHAnsi" w:hAnsiTheme="minorHAnsi" w:cs="Arial"/>
          <w:sz w:val="22"/>
          <w:szCs w:val="22"/>
        </w:rPr>
        <w:t xml:space="preserve"> součástí</w:t>
      </w:r>
      <w:r w:rsidR="00A2382C">
        <w:rPr>
          <w:rFonts w:asciiTheme="minorHAnsi" w:hAnsiTheme="minorHAnsi" w:cs="Arial"/>
          <w:sz w:val="22"/>
          <w:szCs w:val="22"/>
        </w:rPr>
        <w:t>,</w:t>
      </w:r>
      <w:r w:rsidR="00927071">
        <w:rPr>
          <w:rFonts w:asciiTheme="minorHAnsi" w:hAnsiTheme="minorHAnsi" w:cs="Arial"/>
          <w:sz w:val="22"/>
          <w:szCs w:val="22"/>
        </w:rPr>
        <w:t xml:space="preserve"> které bude odměna ve výši 9 500 Kč bez DPH za zpracování závazného návrhu smlouvy.</w:t>
      </w:r>
      <w:r w:rsidR="0050404C" w:rsidRPr="00A72000">
        <w:rPr>
          <w:rFonts w:asciiTheme="minorHAnsi" w:hAnsiTheme="minorHAnsi" w:cs="Arial"/>
          <w:sz w:val="22"/>
          <w:szCs w:val="22"/>
        </w:rPr>
        <w:t xml:space="preserve"> </w:t>
      </w:r>
      <w:r w:rsidR="00C1300A" w:rsidRPr="00A72000">
        <w:rPr>
          <w:rFonts w:asciiTheme="minorHAnsi" w:hAnsiTheme="minorHAnsi" w:cs="Arial"/>
          <w:sz w:val="22"/>
          <w:szCs w:val="22"/>
        </w:rPr>
        <w:t>Druhou fakturu vystaví Příkaz</w:t>
      </w:r>
      <w:r w:rsidR="00186A51" w:rsidRPr="00A72000">
        <w:rPr>
          <w:rFonts w:asciiTheme="minorHAnsi" w:hAnsiTheme="minorHAnsi" w:cs="Arial"/>
          <w:sz w:val="22"/>
          <w:szCs w:val="22"/>
        </w:rPr>
        <w:t>ník</w:t>
      </w:r>
      <w:r w:rsidR="00C1300A" w:rsidRPr="00A72000">
        <w:rPr>
          <w:rFonts w:asciiTheme="minorHAnsi" w:hAnsiTheme="minorHAnsi" w:cs="Arial"/>
          <w:sz w:val="22"/>
          <w:szCs w:val="22"/>
        </w:rPr>
        <w:t xml:space="preserve"> po </w:t>
      </w:r>
      <w:r w:rsidR="007F056D">
        <w:rPr>
          <w:rFonts w:asciiTheme="minorHAnsi" w:hAnsiTheme="minorHAnsi" w:cs="Arial"/>
          <w:sz w:val="22"/>
          <w:szCs w:val="22"/>
        </w:rPr>
        <w:t>předání dokumentace k </w:t>
      </w:r>
      <w:r w:rsidR="00A2382C">
        <w:rPr>
          <w:rFonts w:asciiTheme="minorHAnsi" w:hAnsiTheme="minorHAnsi" w:cs="Arial"/>
          <w:sz w:val="22"/>
          <w:szCs w:val="22"/>
        </w:rPr>
        <w:t>V</w:t>
      </w:r>
      <w:r w:rsidR="007F056D">
        <w:rPr>
          <w:rFonts w:asciiTheme="minorHAnsi" w:hAnsiTheme="minorHAnsi" w:cs="Arial"/>
          <w:sz w:val="22"/>
          <w:szCs w:val="22"/>
        </w:rPr>
        <w:t>eřejné zakázce Příkazci, a to</w:t>
      </w:r>
      <w:r w:rsidR="00C1300A" w:rsidRPr="00A72000">
        <w:rPr>
          <w:rFonts w:asciiTheme="minorHAnsi" w:hAnsiTheme="minorHAnsi" w:cs="Arial"/>
          <w:sz w:val="22"/>
          <w:szCs w:val="22"/>
        </w:rPr>
        <w:t xml:space="preserve"> </w:t>
      </w:r>
      <w:r w:rsidR="007F056D" w:rsidRPr="007F056D">
        <w:rPr>
          <w:rFonts w:asciiTheme="minorHAnsi" w:hAnsiTheme="minorHAnsi" w:cs="Arial"/>
          <w:sz w:val="22"/>
          <w:szCs w:val="22"/>
        </w:rPr>
        <w:t>ve výši</w:t>
      </w:r>
      <w:r w:rsidR="007F056D">
        <w:rPr>
          <w:rFonts w:asciiTheme="minorHAnsi" w:hAnsiTheme="minorHAnsi" w:cs="Arial"/>
          <w:b/>
          <w:sz w:val="22"/>
          <w:szCs w:val="22"/>
        </w:rPr>
        <w:t xml:space="preserve"> </w:t>
      </w:r>
      <w:r w:rsidR="000E321F">
        <w:rPr>
          <w:rFonts w:asciiTheme="minorHAnsi" w:hAnsiTheme="minorHAnsi" w:cs="Arial"/>
          <w:b/>
          <w:sz w:val="22"/>
          <w:szCs w:val="22"/>
        </w:rPr>
        <w:t>3</w:t>
      </w:r>
      <w:r w:rsidR="008673F9">
        <w:rPr>
          <w:rFonts w:asciiTheme="minorHAnsi" w:hAnsiTheme="minorHAnsi" w:cs="Arial"/>
          <w:b/>
          <w:sz w:val="22"/>
          <w:szCs w:val="22"/>
        </w:rPr>
        <w:t>1 500,-</w:t>
      </w:r>
      <w:r w:rsidR="00C1300A" w:rsidRPr="00A72000">
        <w:rPr>
          <w:rFonts w:asciiTheme="minorHAnsi" w:hAnsiTheme="minorHAnsi" w:cs="Arial"/>
          <w:sz w:val="22"/>
          <w:szCs w:val="22"/>
        </w:rPr>
        <w:t xml:space="preserve"> Kč bez DPH, plus příslušná DPH v zákonné </w:t>
      </w:r>
      <w:r w:rsidR="00C1300A" w:rsidRPr="00BC0A9B">
        <w:rPr>
          <w:rFonts w:asciiTheme="minorHAnsi" w:hAnsiTheme="minorHAnsi" w:cs="Arial"/>
          <w:sz w:val="22"/>
          <w:szCs w:val="22"/>
        </w:rPr>
        <w:t xml:space="preserve">výši. </w:t>
      </w:r>
      <w:r w:rsidR="0050404C" w:rsidRPr="00BC0A9B">
        <w:rPr>
          <w:rFonts w:asciiTheme="minorHAnsi" w:hAnsiTheme="minorHAnsi" w:cs="Arial"/>
          <w:sz w:val="22"/>
          <w:szCs w:val="22"/>
        </w:rPr>
        <w:t>K</w:t>
      </w:r>
      <w:r w:rsidRPr="00BC0A9B">
        <w:rPr>
          <w:rFonts w:asciiTheme="minorHAnsi" w:hAnsiTheme="minorHAnsi" w:cs="Arial"/>
          <w:sz w:val="22"/>
          <w:szCs w:val="22"/>
        </w:rPr>
        <w:t xml:space="preserve">onečná faktura může být vystavena </w:t>
      </w:r>
      <w:r w:rsidR="00EF7505" w:rsidRPr="00BC0A9B">
        <w:rPr>
          <w:rFonts w:asciiTheme="minorHAnsi" w:hAnsiTheme="minorHAnsi" w:cs="Arial"/>
          <w:sz w:val="22"/>
          <w:szCs w:val="22"/>
        </w:rPr>
        <w:t>Příkazník</w:t>
      </w:r>
      <w:r w:rsidRPr="00BC0A9B">
        <w:rPr>
          <w:rFonts w:asciiTheme="minorHAnsi" w:hAnsiTheme="minorHAnsi" w:cs="Arial"/>
          <w:sz w:val="22"/>
          <w:szCs w:val="22"/>
        </w:rPr>
        <w:t>em až po 30 dnech ode dne</w:t>
      </w:r>
      <w:r w:rsidR="00CA4BDF" w:rsidRPr="00BC0A9B">
        <w:rPr>
          <w:rFonts w:asciiTheme="minorHAnsi" w:hAnsiTheme="minorHAnsi" w:cs="Arial"/>
          <w:sz w:val="22"/>
          <w:szCs w:val="22"/>
        </w:rPr>
        <w:t xml:space="preserve">, v němž </w:t>
      </w:r>
      <w:r w:rsidRPr="00BC0A9B">
        <w:rPr>
          <w:rFonts w:asciiTheme="minorHAnsi" w:hAnsiTheme="minorHAnsi" w:cs="Arial"/>
          <w:sz w:val="22"/>
          <w:szCs w:val="22"/>
        </w:rPr>
        <w:t>byla podepsána smlouva s</w:t>
      </w:r>
      <w:r w:rsidR="004C09DF" w:rsidRPr="00BC0A9B">
        <w:rPr>
          <w:rFonts w:asciiTheme="minorHAnsi" w:hAnsiTheme="minorHAnsi" w:cs="Arial"/>
          <w:sz w:val="22"/>
          <w:szCs w:val="22"/>
        </w:rPr>
        <w:t> </w:t>
      </w:r>
      <w:r w:rsidRPr="00BC0A9B">
        <w:rPr>
          <w:rFonts w:asciiTheme="minorHAnsi" w:hAnsiTheme="minorHAnsi" w:cs="Arial"/>
          <w:sz w:val="22"/>
          <w:szCs w:val="22"/>
        </w:rPr>
        <w:t>vybraným</w:t>
      </w:r>
      <w:r w:rsidR="004C09DF" w:rsidRPr="00BC0A9B">
        <w:rPr>
          <w:rFonts w:asciiTheme="minorHAnsi" w:hAnsiTheme="minorHAnsi" w:cs="Arial"/>
          <w:sz w:val="22"/>
          <w:szCs w:val="22"/>
        </w:rPr>
        <w:t xml:space="preserve"> </w:t>
      </w:r>
      <w:r w:rsidR="00EE77C2" w:rsidRPr="00BC0A9B">
        <w:rPr>
          <w:rFonts w:asciiTheme="minorHAnsi" w:hAnsiTheme="minorHAnsi" w:cs="Arial"/>
          <w:sz w:val="22"/>
          <w:szCs w:val="22"/>
        </w:rPr>
        <w:t>dodavatelem</w:t>
      </w:r>
      <w:r w:rsidR="004C09DF" w:rsidRPr="00BC0A9B">
        <w:rPr>
          <w:rFonts w:asciiTheme="minorHAnsi" w:hAnsiTheme="minorHAnsi" w:cs="Arial"/>
          <w:sz w:val="22"/>
          <w:szCs w:val="22"/>
        </w:rPr>
        <w:t xml:space="preserve"> </w:t>
      </w:r>
      <w:r w:rsidR="00BB5DE8" w:rsidRPr="00BC0A9B">
        <w:rPr>
          <w:rFonts w:asciiTheme="minorHAnsi" w:hAnsiTheme="minorHAnsi" w:cs="Arial"/>
          <w:sz w:val="22"/>
          <w:szCs w:val="22"/>
        </w:rPr>
        <w:t xml:space="preserve">a zveřejněna </w:t>
      </w:r>
      <w:r w:rsidR="00C57AA1" w:rsidRPr="00BC0A9B">
        <w:rPr>
          <w:rFonts w:asciiTheme="minorHAnsi" w:hAnsiTheme="minorHAnsi" w:cs="Arial"/>
          <w:sz w:val="22"/>
          <w:szCs w:val="22"/>
        </w:rPr>
        <w:t xml:space="preserve">písemná </w:t>
      </w:r>
      <w:r w:rsidR="00BB5DE8" w:rsidRPr="00BC0A9B">
        <w:rPr>
          <w:rFonts w:asciiTheme="minorHAnsi" w:hAnsiTheme="minorHAnsi" w:cs="Arial"/>
          <w:sz w:val="22"/>
          <w:szCs w:val="22"/>
        </w:rPr>
        <w:t>zpráva</w:t>
      </w:r>
      <w:r w:rsidR="00CA623A" w:rsidRPr="00BC0A9B">
        <w:rPr>
          <w:rFonts w:asciiTheme="minorHAnsi" w:hAnsiTheme="minorHAnsi" w:cs="Arial"/>
          <w:sz w:val="22"/>
          <w:szCs w:val="22"/>
        </w:rPr>
        <w:t>,</w:t>
      </w:r>
      <w:r w:rsidRPr="00BC0A9B">
        <w:rPr>
          <w:rFonts w:asciiTheme="minorHAnsi" w:hAnsiTheme="minorHAnsi" w:cs="Arial"/>
          <w:sz w:val="22"/>
          <w:szCs w:val="22"/>
        </w:rPr>
        <w:t xml:space="preserve"> nebo v případě zrušení Veřejné zakázky dle odstavce 6.</w:t>
      </w:r>
      <w:r w:rsidR="00CA4BDF" w:rsidRPr="00BC0A9B">
        <w:rPr>
          <w:rFonts w:asciiTheme="minorHAnsi" w:hAnsiTheme="minorHAnsi" w:cs="Arial"/>
          <w:sz w:val="22"/>
          <w:szCs w:val="22"/>
        </w:rPr>
        <w:t>3</w:t>
      </w:r>
      <w:r w:rsidRPr="00BC0A9B">
        <w:rPr>
          <w:rFonts w:asciiTheme="minorHAnsi" w:hAnsiTheme="minorHAnsi" w:cs="Arial"/>
          <w:sz w:val="22"/>
          <w:szCs w:val="22"/>
        </w:rPr>
        <w:t xml:space="preserve"> této Smlouvy </w:t>
      </w:r>
      <w:r w:rsidR="00CA623A" w:rsidRPr="00BC0A9B">
        <w:rPr>
          <w:rFonts w:asciiTheme="minorHAnsi" w:hAnsiTheme="minorHAnsi" w:cs="Arial"/>
          <w:sz w:val="22"/>
          <w:szCs w:val="22"/>
        </w:rPr>
        <w:t xml:space="preserve">bezprostředně </w:t>
      </w:r>
      <w:r w:rsidRPr="00BC0A9B">
        <w:rPr>
          <w:rFonts w:asciiTheme="minorHAnsi" w:hAnsiTheme="minorHAnsi" w:cs="Arial"/>
          <w:sz w:val="22"/>
          <w:szCs w:val="22"/>
        </w:rPr>
        <w:t xml:space="preserve">po odeslání oznámení o zrušení Veřejné zakázky do informačního systému veřejných zakázek </w:t>
      </w:r>
      <w:r w:rsidR="00C57AA1" w:rsidRPr="00BC0A9B">
        <w:rPr>
          <w:rFonts w:asciiTheme="minorHAnsi" w:hAnsiTheme="minorHAnsi" w:cs="Arial"/>
          <w:sz w:val="22"/>
          <w:szCs w:val="22"/>
        </w:rPr>
        <w:t xml:space="preserve">– </w:t>
      </w:r>
      <w:r w:rsidR="00D47D9D" w:rsidRPr="00BC0A9B">
        <w:rPr>
          <w:rFonts w:asciiTheme="minorHAnsi" w:hAnsiTheme="minorHAnsi" w:cs="Arial"/>
          <w:sz w:val="22"/>
          <w:szCs w:val="22"/>
        </w:rPr>
        <w:t>V</w:t>
      </w:r>
      <w:r w:rsidR="00417846" w:rsidRPr="00BC0A9B">
        <w:rPr>
          <w:rFonts w:asciiTheme="minorHAnsi" w:hAnsiTheme="minorHAnsi" w:cs="Arial"/>
          <w:sz w:val="22"/>
          <w:szCs w:val="22"/>
        </w:rPr>
        <w:t>ě</w:t>
      </w:r>
      <w:r w:rsidR="00D47D9D" w:rsidRPr="00BC0A9B">
        <w:rPr>
          <w:rFonts w:asciiTheme="minorHAnsi" w:hAnsiTheme="minorHAnsi" w:cs="Arial"/>
          <w:sz w:val="22"/>
          <w:szCs w:val="22"/>
        </w:rPr>
        <w:t>s</w:t>
      </w:r>
      <w:r w:rsidR="00417846" w:rsidRPr="00BC0A9B">
        <w:rPr>
          <w:rFonts w:asciiTheme="minorHAnsi" w:hAnsiTheme="minorHAnsi" w:cs="Arial"/>
          <w:sz w:val="22"/>
          <w:szCs w:val="22"/>
        </w:rPr>
        <w:t>tníku veřejných zakázek</w:t>
      </w:r>
      <w:r w:rsidR="0061695A" w:rsidRPr="00BC0A9B">
        <w:rPr>
          <w:rFonts w:asciiTheme="minorHAnsi" w:hAnsiTheme="minorHAnsi" w:cs="Arial"/>
          <w:sz w:val="22"/>
          <w:szCs w:val="22"/>
        </w:rPr>
        <w:t xml:space="preserve"> a TED.</w:t>
      </w:r>
      <w:r w:rsidRPr="00BC0A9B">
        <w:rPr>
          <w:rFonts w:asciiTheme="minorHAnsi" w:hAnsiTheme="minorHAnsi" w:cs="Arial"/>
          <w:sz w:val="22"/>
          <w:szCs w:val="22"/>
        </w:rPr>
        <w:t xml:space="preserve"> </w:t>
      </w:r>
      <w:r w:rsidR="008E101A" w:rsidRPr="00BC0A9B">
        <w:rPr>
          <w:rFonts w:asciiTheme="minorHAnsi" w:hAnsiTheme="minorHAnsi" w:cs="Arial"/>
          <w:sz w:val="22"/>
          <w:szCs w:val="22"/>
        </w:rPr>
        <w:t xml:space="preserve">Lhůta splatnosti daňového dokladu – faktury, je </w:t>
      </w:r>
      <w:r w:rsidR="00727B82">
        <w:rPr>
          <w:rFonts w:asciiTheme="minorHAnsi" w:hAnsiTheme="minorHAnsi" w:cs="Arial"/>
          <w:sz w:val="22"/>
          <w:szCs w:val="22"/>
        </w:rPr>
        <w:t>3</w:t>
      </w:r>
      <w:r w:rsidR="00356ADD">
        <w:rPr>
          <w:rFonts w:asciiTheme="minorHAnsi" w:hAnsiTheme="minorHAnsi" w:cs="Arial"/>
          <w:sz w:val="22"/>
          <w:szCs w:val="22"/>
        </w:rPr>
        <w:t>0</w:t>
      </w:r>
      <w:r w:rsidR="008E101A">
        <w:rPr>
          <w:rFonts w:asciiTheme="minorHAnsi" w:hAnsiTheme="minorHAnsi" w:cs="Arial"/>
          <w:sz w:val="22"/>
          <w:szCs w:val="22"/>
        </w:rPr>
        <w:t xml:space="preserve"> dní</w:t>
      </w:r>
      <w:r w:rsidRPr="00716B0A">
        <w:rPr>
          <w:rFonts w:asciiTheme="minorHAnsi" w:hAnsiTheme="minorHAnsi" w:cs="Arial"/>
          <w:sz w:val="22"/>
          <w:szCs w:val="22"/>
        </w:rPr>
        <w:t xml:space="preserve"> od </w:t>
      </w:r>
      <w:r w:rsidR="008E101A">
        <w:rPr>
          <w:rFonts w:asciiTheme="minorHAnsi" w:hAnsiTheme="minorHAnsi" w:cs="Arial"/>
          <w:sz w:val="22"/>
          <w:szCs w:val="22"/>
        </w:rPr>
        <w:t xml:space="preserve">jejího </w:t>
      </w:r>
      <w:r w:rsidRPr="00716B0A">
        <w:rPr>
          <w:rFonts w:asciiTheme="minorHAnsi" w:hAnsiTheme="minorHAnsi" w:cs="Arial"/>
          <w:sz w:val="22"/>
          <w:szCs w:val="22"/>
        </w:rPr>
        <w:t xml:space="preserve">doručení </w:t>
      </w:r>
      <w:r w:rsidR="00F4602C">
        <w:rPr>
          <w:rFonts w:asciiTheme="minorHAnsi" w:hAnsiTheme="minorHAnsi" w:cs="Arial"/>
          <w:sz w:val="22"/>
          <w:szCs w:val="22"/>
        </w:rPr>
        <w:t xml:space="preserve">na adresu Národní památkový ústav, územní památková správa v Kroměříži, Sněmovní nám. 1, 767 01 Kroměříž nebo na emailovou adresu </w:t>
      </w:r>
      <w:r w:rsidR="00E2028E">
        <w:rPr>
          <w:rStyle w:val="Hypertextovodkaz"/>
          <w:rFonts w:asciiTheme="minorHAnsi" w:hAnsiTheme="minorHAnsi" w:cs="Arial"/>
          <w:sz w:val="22"/>
          <w:szCs w:val="22"/>
        </w:rPr>
        <w:t>xxxxxxxxxxxxxxx</w:t>
      </w:r>
    </w:p>
    <w:p w14:paraId="79F3FAF4" w14:textId="77777777" w:rsidR="00F4602C" w:rsidRPr="00F4602C" w:rsidRDefault="00F4602C" w:rsidP="00F4602C">
      <w:pPr>
        <w:pStyle w:val="Odstavecseseznamem"/>
        <w:ind w:left="705"/>
        <w:jc w:val="both"/>
        <w:rPr>
          <w:rFonts w:asciiTheme="minorHAnsi" w:hAnsiTheme="minorHAnsi" w:cs="Arial"/>
          <w:sz w:val="22"/>
          <w:szCs w:val="22"/>
        </w:rPr>
      </w:pPr>
    </w:p>
    <w:p w14:paraId="4C197C9C" w14:textId="48CEACAE" w:rsidR="00F4557A" w:rsidRPr="003056BE"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6.</w:t>
      </w:r>
      <w:r w:rsidR="004A304D" w:rsidRPr="003056BE">
        <w:rPr>
          <w:rFonts w:asciiTheme="minorHAnsi" w:hAnsiTheme="minorHAnsi" w:cs="Arial"/>
          <w:sz w:val="22"/>
          <w:szCs w:val="22"/>
        </w:rPr>
        <w:t>3</w:t>
      </w:r>
      <w:r w:rsidRPr="003056BE">
        <w:rPr>
          <w:rFonts w:asciiTheme="minorHAnsi" w:hAnsiTheme="minorHAnsi" w:cs="Arial"/>
          <w:sz w:val="22"/>
          <w:szCs w:val="22"/>
        </w:rPr>
        <w:tab/>
        <w:t xml:space="preserve">V případě zrušení Veřejné zakázky a/nebo ukončení Smlouvy </w:t>
      </w:r>
      <w:r w:rsidR="00535CE8" w:rsidRPr="003056BE">
        <w:rPr>
          <w:rFonts w:asciiTheme="minorHAnsi" w:hAnsiTheme="minorHAnsi" w:cs="Arial"/>
          <w:sz w:val="22"/>
          <w:szCs w:val="22"/>
        </w:rPr>
        <w:t>Příkazc</w:t>
      </w:r>
      <w:r w:rsidR="006F23D6" w:rsidRPr="003056BE">
        <w:rPr>
          <w:rFonts w:asciiTheme="minorHAnsi" w:hAnsiTheme="minorHAnsi" w:cs="Arial"/>
          <w:sz w:val="22"/>
          <w:szCs w:val="22"/>
        </w:rPr>
        <w:t>em</w:t>
      </w:r>
      <w:r w:rsidR="00CA623A" w:rsidRPr="003056BE">
        <w:rPr>
          <w:rFonts w:asciiTheme="minorHAnsi" w:hAnsiTheme="minorHAnsi" w:cs="Arial"/>
          <w:sz w:val="22"/>
          <w:szCs w:val="22"/>
        </w:rPr>
        <w:t xml:space="preserve"> v jakékoliv fázi Zadavatelských činností prováděných</w:t>
      </w:r>
      <w:r w:rsidRPr="003056BE">
        <w:rPr>
          <w:rFonts w:asciiTheme="minorHAnsi" w:hAnsiTheme="minorHAnsi" w:cs="Arial"/>
          <w:sz w:val="22"/>
          <w:szCs w:val="22"/>
        </w:rPr>
        <w:t xml:space="preserve"> na základě Smlouvy </w:t>
      </w:r>
      <w:r w:rsidR="00EF7505" w:rsidRPr="003056BE">
        <w:rPr>
          <w:rFonts w:asciiTheme="minorHAnsi" w:hAnsiTheme="minorHAnsi" w:cs="Arial"/>
          <w:sz w:val="22"/>
          <w:szCs w:val="22"/>
        </w:rPr>
        <w:t>Příkazník</w:t>
      </w:r>
      <w:r w:rsidRPr="003056BE">
        <w:rPr>
          <w:rFonts w:asciiTheme="minorHAnsi" w:hAnsiTheme="minorHAnsi" w:cs="Arial"/>
          <w:sz w:val="22"/>
          <w:szCs w:val="22"/>
        </w:rPr>
        <w:t xml:space="preserve">em náleží </w:t>
      </w:r>
      <w:r w:rsidR="00535CE8" w:rsidRPr="003056BE">
        <w:rPr>
          <w:rFonts w:asciiTheme="minorHAnsi" w:hAnsiTheme="minorHAnsi" w:cs="Arial"/>
          <w:sz w:val="22"/>
          <w:szCs w:val="22"/>
        </w:rPr>
        <w:t xml:space="preserve">Příkazníkovi </w:t>
      </w:r>
      <w:r w:rsidRPr="003056BE">
        <w:rPr>
          <w:rFonts w:asciiTheme="minorHAnsi" w:hAnsiTheme="minorHAnsi" w:cs="Arial"/>
          <w:sz w:val="22"/>
          <w:szCs w:val="22"/>
        </w:rPr>
        <w:t>odměna v p</w:t>
      </w:r>
      <w:r w:rsidR="005C5341" w:rsidRPr="003056BE">
        <w:rPr>
          <w:rFonts w:asciiTheme="minorHAnsi" w:hAnsiTheme="minorHAnsi" w:cs="Arial"/>
          <w:sz w:val="22"/>
          <w:szCs w:val="22"/>
        </w:rPr>
        <w:t>oměrné</w:t>
      </w:r>
      <w:r w:rsidRPr="003056BE">
        <w:rPr>
          <w:rFonts w:asciiTheme="minorHAnsi" w:hAnsiTheme="minorHAnsi" w:cs="Arial"/>
          <w:sz w:val="22"/>
          <w:szCs w:val="22"/>
        </w:rPr>
        <w:t xml:space="preserve"> výši</w:t>
      </w:r>
      <w:r w:rsidR="00CA623A" w:rsidRPr="003056BE">
        <w:rPr>
          <w:rFonts w:asciiTheme="minorHAnsi" w:hAnsiTheme="minorHAnsi" w:cs="Arial"/>
          <w:sz w:val="22"/>
          <w:szCs w:val="22"/>
        </w:rPr>
        <w:t xml:space="preserve"> </w:t>
      </w:r>
      <w:r w:rsidR="00535CE8" w:rsidRPr="003056BE">
        <w:rPr>
          <w:rFonts w:asciiTheme="minorHAnsi" w:hAnsiTheme="minorHAnsi" w:cs="Arial"/>
          <w:sz w:val="22"/>
          <w:szCs w:val="22"/>
        </w:rPr>
        <w:t>dle čl. 6.</w:t>
      </w:r>
      <w:r w:rsidR="00185CE6">
        <w:rPr>
          <w:rFonts w:asciiTheme="minorHAnsi" w:hAnsiTheme="minorHAnsi" w:cs="Arial"/>
          <w:sz w:val="22"/>
          <w:szCs w:val="22"/>
        </w:rPr>
        <w:t>2</w:t>
      </w:r>
      <w:r w:rsidR="00535CE8" w:rsidRPr="003056BE">
        <w:rPr>
          <w:rFonts w:asciiTheme="minorHAnsi" w:hAnsiTheme="minorHAnsi" w:cs="Arial"/>
          <w:sz w:val="22"/>
          <w:szCs w:val="22"/>
        </w:rPr>
        <w:t xml:space="preserve"> </w:t>
      </w:r>
      <w:r w:rsidR="00CA623A" w:rsidRPr="003056BE">
        <w:rPr>
          <w:rFonts w:asciiTheme="minorHAnsi" w:hAnsiTheme="minorHAnsi" w:cs="Arial"/>
          <w:sz w:val="22"/>
          <w:szCs w:val="22"/>
        </w:rPr>
        <w:t>a náhrada nákladů dle odst. 6.</w:t>
      </w:r>
      <w:r w:rsidR="00185CE6">
        <w:rPr>
          <w:rFonts w:asciiTheme="minorHAnsi" w:hAnsiTheme="minorHAnsi" w:cs="Arial"/>
          <w:sz w:val="22"/>
          <w:szCs w:val="22"/>
        </w:rPr>
        <w:t>5</w:t>
      </w:r>
      <w:r w:rsidR="00185CE6" w:rsidRPr="003056BE">
        <w:rPr>
          <w:rFonts w:asciiTheme="minorHAnsi" w:hAnsiTheme="minorHAnsi" w:cs="Arial"/>
          <w:sz w:val="22"/>
          <w:szCs w:val="22"/>
        </w:rPr>
        <w:t xml:space="preserve"> </w:t>
      </w:r>
      <w:r w:rsidR="00CA623A" w:rsidRPr="003056BE">
        <w:rPr>
          <w:rFonts w:asciiTheme="minorHAnsi" w:hAnsiTheme="minorHAnsi" w:cs="Arial"/>
          <w:sz w:val="22"/>
          <w:szCs w:val="22"/>
        </w:rPr>
        <w:t>Smlouvy</w:t>
      </w:r>
      <w:r w:rsidRPr="003056BE">
        <w:rPr>
          <w:rFonts w:asciiTheme="minorHAnsi" w:hAnsiTheme="minorHAnsi" w:cs="Arial"/>
          <w:sz w:val="22"/>
          <w:szCs w:val="22"/>
        </w:rPr>
        <w:t>.</w:t>
      </w:r>
    </w:p>
    <w:p w14:paraId="08CE404C" w14:textId="77777777" w:rsidR="00F4557A" w:rsidRPr="003056BE" w:rsidRDefault="00F4557A">
      <w:pPr>
        <w:jc w:val="both"/>
        <w:rPr>
          <w:rFonts w:asciiTheme="minorHAnsi" w:hAnsiTheme="minorHAnsi" w:cs="Arial"/>
          <w:sz w:val="22"/>
          <w:szCs w:val="22"/>
        </w:rPr>
      </w:pPr>
    </w:p>
    <w:p w14:paraId="6B854BFE" w14:textId="77777777" w:rsidR="00D61E77" w:rsidRPr="003056BE" w:rsidRDefault="004A304D">
      <w:pPr>
        <w:ind w:left="705" w:hanging="705"/>
        <w:jc w:val="both"/>
        <w:rPr>
          <w:rFonts w:asciiTheme="minorHAnsi" w:hAnsiTheme="minorHAnsi" w:cs="Arial"/>
          <w:sz w:val="22"/>
          <w:szCs w:val="22"/>
        </w:rPr>
      </w:pPr>
      <w:r w:rsidRPr="003056BE">
        <w:rPr>
          <w:rFonts w:asciiTheme="minorHAnsi" w:hAnsiTheme="minorHAnsi" w:cs="Arial"/>
          <w:sz w:val="22"/>
          <w:szCs w:val="22"/>
        </w:rPr>
        <w:t>6.4</w:t>
      </w:r>
      <w:r w:rsidR="00A951FA" w:rsidRPr="003056BE">
        <w:rPr>
          <w:rFonts w:asciiTheme="minorHAnsi" w:hAnsiTheme="minorHAnsi" w:cs="Arial"/>
          <w:sz w:val="22"/>
          <w:szCs w:val="22"/>
        </w:rPr>
        <w:t xml:space="preserve"> </w:t>
      </w:r>
      <w:r w:rsidR="00A951FA" w:rsidRPr="003056BE">
        <w:rPr>
          <w:rFonts w:asciiTheme="minorHAnsi" w:hAnsiTheme="minorHAnsi" w:cs="Arial"/>
          <w:sz w:val="22"/>
          <w:szCs w:val="22"/>
        </w:rPr>
        <w:tab/>
      </w:r>
      <w:r w:rsidR="00BD68CF" w:rsidRPr="003056BE">
        <w:rPr>
          <w:rFonts w:asciiTheme="minorHAnsi" w:hAnsiTheme="minorHAnsi" w:cs="Arial"/>
          <w:sz w:val="22"/>
          <w:szCs w:val="22"/>
        </w:rPr>
        <w:t xml:space="preserve">Poštovné, cestovné, náklady na kopírování, </w:t>
      </w:r>
      <w:r w:rsidR="00BB5DE8" w:rsidRPr="003056BE">
        <w:rPr>
          <w:rFonts w:asciiTheme="minorHAnsi" w:hAnsiTheme="minorHAnsi" w:cs="Arial"/>
          <w:sz w:val="22"/>
          <w:szCs w:val="22"/>
        </w:rPr>
        <w:t>telekomunikační poplat</w:t>
      </w:r>
      <w:r w:rsidR="003119B6">
        <w:rPr>
          <w:rFonts w:asciiTheme="minorHAnsi" w:hAnsiTheme="minorHAnsi" w:cs="Arial"/>
          <w:sz w:val="22"/>
          <w:szCs w:val="22"/>
        </w:rPr>
        <w:t>ky</w:t>
      </w:r>
      <w:r w:rsidR="00BB5DE8" w:rsidRPr="003056BE">
        <w:rPr>
          <w:rFonts w:asciiTheme="minorHAnsi" w:hAnsiTheme="minorHAnsi" w:cs="Arial"/>
          <w:sz w:val="22"/>
          <w:szCs w:val="22"/>
        </w:rPr>
        <w:t>, tisk dokumentů apo</w:t>
      </w:r>
      <w:r w:rsidR="00C57AA1" w:rsidRPr="003056BE">
        <w:rPr>
          <w:rFonts w:asciiTheme="minorHAnsi" w:hAnsiTheme="minorHAnsi" w:cs="Arial"/>
          <w:sz w:val="22"/>
          <w:szCs w:val="22"/>
        </w:rPr>
        <w:t xml:space="preserve">d. </w:t>
      </w:r>
      <w:r w:rsidR="00BD68CF" w:rsidRPr="003056BE">
        <w:rPr>
          <w:rFonts w:asciiTheme="minorHAnsi" w:hAnsiTheme="minorHAnsi" w:cs="Arial"/>
          <w:sz w:val="22"/>
          <w:szCs w:val="22"/>
        </w:rPr>
        <w:t xml:space="preserve">a náklady nezbytně vynaložené </w:t>
      </w:r>
      <w:r w:rsidR="00535CE8" w:rsidRPr="003056BE">
        <w:rPr>
          <w:rFonts w:asciiTheme="minorHAnsi" w:hAnsiTheme="minorHAnsi" w:cs="Arial"/>
          <w:sz w:val="22"/>
          <w:szCs w:val="22"/>
        </w:rPr>
        <w:t>Příkazníkem</w:t>
      </w:r>
      <w:r w:rsidR="00BD68CF" w:rsidRPr="003056BE">
        <w:rPr>
          <w:rFonts w:asciiTheme="minorHAnsi" w:hAnsiTheme="minorHAnsi" w:cs="Arial"/>
          <w:sz w:val="22"/>
          <w:szCs w:val="22"/>
        </w:rPr>
        <w:t xml:space="preserve"> v souvislosti s výkonem činnosti</w:t>
      </w:r>
      <w:r w:rsidR="00535CE8" w:rsidRPr="003056BE">
        <w:rPr>
          <w:rFonts w:asciiTheme="minorHAnsi" w:hAnsiTheme="minorHAnsi" w:cs="Arial"/>
          <w:sz w:val="22"/>
          <w:szCs w:val="22"/>
        </w:rPr>
        <w:t xml:space="preserve"> dle této smlouvy</w:t>
      </w:r>
      <w:r w:rsidR="00BD68CF" w:rsidRPr="003056BE">
        <w:rPr>
          <w:rFonts w:asciiTheme="minorHAnsi" w:hAnsiTheme="minorHAnsi" w:cs="Arial"/>
          <w:sz w:val="22"/>
          <w:szCs w:val="22"/>
        </w:rPr>
        <w:t xml:space="preserve">, jsou náklady, které jsou zahrnuty do odměny </w:t>
      </w:r>
      <w:r w:rsidR="00535CE8" w:rsidRPr="003056BE">
        <w:rPr>
          <w:rFonts w:asciiTheme="minorHAnsi" w:hAnsiTheme="minorHAnsi" w:cs="Arial"/>
          <w:sz w:val="22"/>
          <w:szCs w:val="22"/>
        </w:rPr>
        <w:t>Příkazníka</w:t>
      </w:r>
      <w:r w:rsidR="00BD68CF" w:rsidRPr="003056BE">
        <w:rPr>
          <w:rFonts w:asciiTheme="minorHAnsi" w:hAnsiTheme="minorHAnsi" w:cs="Arial"/>
          <w:sz w:val="22"/>
          <w:szCs w:val="22"/>
        </w:rPr>
        <w:t xml:space="preserve"> dle čl. 6.1</w:t>
      </w:r>
      <w:r w:rsidR="00C57AA1" w:rsidRPr="003056BE">
        <w:rPr>
          <w:rFonts w:asciiTheme="minorHAnsi" w:hAnsiTheme="minorHAnsi" w:cs="Arial"/>
          <w:sz w:val="22"/>
          <w:szCs w:val="22"/>
        </w:rPr>
        <w:t>.</w:t>
      </w:r>
      <w:r w:rsidR="00BD68CF" w:rsidRPr="003056BE">
        <w:rPr>
          <w:rFonts w:asciiTheme="minorHAnsi" w:hAnsiTheme="minorHAnsi" w:cs="Arial"/>
          <w:sz w:val="22"/>
          <w:szCs w:val="22"/>
        </w:rPr>
        <w:t xml:space="preserve"> </w:t>
      </w:r>
    </w:p>
    <w:p w14:paraId="73C14BCD" w14:textId="77777777" w:rsidR="00D61E77" w:rsidRPr="003056BE" w:rsidRDefault="00D61E77" w:rsidP="006906FA">
      <w:pPr>
        <w:ind w:left="703" w:hanging="703"/>
        <w:jc w:val="both"/>
        <w:rPr>
          <w:rFonts w:asciiTheme="minorHAnsi" w:hAnsiTheme="minorHAnsi" w:cs="Arial"/>
          <w:sz w:val="22"/>
          <w:szCs w:val="22"/>
        </w:rPr>
      </w:pPr>
    </w:p>
    <w:p w14:paraId="5985F37A" w14:textId="77777777" w:rsidR="00F4557A" w:rsidRPr="003056BE" w:rsidRDefault="004A304D">
      <w:pPr>
        <w:ind w:left="705" w:hanging="705"/>
        <w:jc w:val="both"/>
        <w:rPr>
          <w:rFonts w:asciiTheme="minorHAnsi" w:hAnsiTheme="minorHAnsi" w:cs="Arial"/>
          <w:sz w:val="22"/>
          <w:szCs w:val="22"/>
        </w:rPr>
      </w:pPr>
      <w:r w:rsidRPr="003056BE">
        <w:rPr>
          <w:rFonts w:asciiTheme="minorHAnsi" w:hAnsiTheme="minorHAnsi" w:cs="Arial"/>
          <w:sz w:val="22"/>
          <w:szCs w:val="22"/>
        </w:rPr>
        <w:t>6.5</w:t>
      </w:r>
      <w:r w:rsidR="00D61E77" w:rsidRPr="003056BE">
        <w:rPr>
          <w:rFonts w:asciiTheme="minorHAnsi" w:hAnsiTheme="minorHAnsi" w:cs="Arial"/>
          <w:sz w:val="22"/>
          <w:szCs w:val="22"/>
        </w:rPr>
        <w:tab/>
      </w:r>
      <w:r w:rsidR="00BD68CF" w:rsidRPr="003056BE">
        <w:rPr>
          <w:rFonts w:asciiTheme="minorHAnsi" w:hAnsiTheme="minorHAnsi" w:cs="Arial"/>
          <w:sz w:val="22"/>
          <w:szCs w:val="22"/>
        </w:rPr>
        <w:t xml:space="preserve">Ostatní náklady </w:t>
      </w:r>
      <w:r w:rsidR="00535CE8" w:rsidRPr="003056BE">
        <w:rPr>
          <w:rFonts w:asciiTheme="minorHAnsi" w:hAnsiTheme="minorHAnsi" w:cs="Arial"/>
          <w:sz w:val="22"/>
          <w:szCs w:val="22"/>
        </w:rPr>
        <w:t>Příkazníka</w:t>
      </w:r>
      <w:r w:rsidR="00BD68CF" w:rsidRPr="003056BE">
        <w:rPr>
          <w:rFonts w:asciiTheme="minorHAnsi" w:hAnsiTheme="minorHAnsi" w:cs="Arial"/>
          <w:sz w:val="22"/>
          <w:szCs w:val="22"/>
        </w:rPr>
        <w:t xml:space="preserve">, které spočívají zejména v </w:t>
      </w:r>
      <w:r w:rsidR="00BB5DE8" w:rsidRPr="003056BE">
        <w:rPr>
          <w:rFonts w:asciiTheme="minorHAnsi" w:hAnsiTheme="minorHAnsi" w:cs="Arial"/>
          <w:sz w:val="22"/>
          <w:szCs w:val="22"/>
        </w:rPr>
        <w:t>případných znaleckých posudků či jiných posudků třetích subjektů, náklad</w:t>
      </w:r>
      <w:r w:rsidR="00487983">
        <w:rPr>
          <w:rFonts w:asciiTheme="minorHAnsi" w:hAnsiTheme="minorHAnsi" w:cs="Arial"/>
          <w:sz w:val="22"/>
          <w:szCs w:val="22"/>
        </w:rPr>
        <w:t>ů</w:t>
      </w:r>
      <w:r w:rsidR="00BB5DE8" w:rsidRPr="003056BE">
        <w:rPr>
          <w:rFonts w:asciiTheme="minorHAnsi" w:hAnsiTheme="minorHAnsi" w:cs="Arial"/>
          <w:sz w:val="22"/>
          <w:szCs w:val="22"/>
        </w:rPr>
        <w:t xml:space="preserve"> na překladatelské služby</w:t>
      </w:r>
      <w:r w:rsidR="00C57AA1" w:rsidRPr="003056BE">
        <w:rPr>
          <w:rFonts w:asciiTheme="minorHAnsi" w:hAnsiTheme="minorHAnsi" w:cs="Arial"/>
          <w:sz w:val="22"/>
          <w:szCs w:val="22"/>
        </w:rPr>
        <w:t xml:space="preserve">, </w:t>
      </w:r>
      <w:r w:rsidR="00BB5DE8" w:rsidRPr="003056BE">
        <w:rPr>
          <w:rFonts w:asciiTheme="minorHAnsi" w:hAnsiTheme="minorHAnsi" w:cs="Arial"/>
          <w:sz w:val="22"/>
          <w:szCs w:val="22"/>
        </w:rPr>
        <w:t>budou připočteny k odměně Příkazníka dle čl. 6.1 dle skutečné, Příkazníkem doložené výše. Příslušná faktura musí obsahovat v přílohách doklady o vynaložených nákladech.</w:t>
      </w:r>
    </w:p>
    <w:p w14:paraId="02DA80D7" w14:textId="77777777" w:rsidR="00F4557A" w:rsidRPr="003056BE" w:rsidRDefault="00F4557A">
      <w:pPr>
        <w:ind w:left="705" w:hanging="705"/>
        <w:jc w:val="both"/>
        <w:rPr>
          <w:rFonts w:asciiTheme="minorHAnsi" w:hAnsiTheme="minorHAnsi" w:cs="Arial"/>
          <w:sz w:val="22"/>
          <w:szCs w:val="22"/>
        </w:rPr>
      </w:pPr>
    </w:p>
    <w:p w14:paraId="721CCAF1" w14:textId="563B46B7" w:rsidR="006906FA" w:rsidRPr="006906FA" w:rsidRDefault="00325D35" w:rsidP="006906FA">
      <w:pPr>
        <w:pStyle w:val="Zkladntextodsazen2"/>
        <w:rPr>
          <w:rFonts w:asciiTheme="minorHAnsi" w:hAnsiTheme="minorHAnsi"/>
          <w:szCs w:val="22"/>
        </w:rPr>
      </w:pPr>
      <w:r w:rsidRPr="003056BE">
        <w:rPr>
          <w:rFonts w:asciiTheme="minorHAnsi" w:hAnsiTheme="minorHAnsi"/>
          <w:szCs w:val="22"/>
        </w:rPr>
        <w:t>6.</w:t>
      </w:r>
      <w:r w:rsidR="004A304D" w:rsidRPr="003056BE">
        <w:rPr>
          <w:rFonts w:asciiTheme="minorHAnsi" w:hAnsiTheme="minorHAnsi"/>
          <w:szCs w:val="22"/>
        </w:rPr>
        <w:t>6</w:t>
      </w:r>
      <w:r w:rsidR="00F4557A" w:rsidRPr="003056BE">
        <w:rPr>
          <w:rFonts w:asciiTheme="minorHAnsi" w:hAnsiTheme="minorHAnsi"/>
          <w:szCs w:val="22"/>
        </w:rPr>
        <w:tab/>
      </w:r>
      <w:r w:rsidR="00F4557A" w:rsidRPr="00586014">
        <w:rPr>
          <w:rFonts w:asciiTheme="minorHAnsi" w:hAnsiTheme="minorHAnsi"/>
          <w:szCs w:val="22"/>
        </w:rPr>
        <w:t xml:space="preserve">Faktura musí obsahovat potřebné náležitosti daňového dokladu ve smyslu platného zákona o dani z přidané hodnoty. </w:t>
      </w:r>
      <w:r w:rsidR="00586014" w:rsidRPr="00586014">
        <w:rPr>
          <w:rFonts w:asciiTheme="minorHAnsi" w:hAnsiTheme="minorHAnsi" w:cs="Calibri"/>
          <w:szCs w:val="22"/>
        </w:rPr>
        <w:t xml:space="preserve">Účetní a daňový doklad - faktura, musí obsahovat všechny náležitosti řádného účetního a daňového dokladu ve smyslu příslušných právních předpisů, zejména zákona č. 563/1991 Sb., o účetnictví, ve znění </w:t>
      </w:r>
      <w:r w:rsidR="00586014" w:rsidRPr="00403D0C">
        <w:rPr>
          <w:rFonts w:asciiTheme="minorHAnsi" w:hAnsiTheme="minorHAnsi" w:cs="Calibri"/>
          <w:szCs w:val="22"/>
        </w:rPr>
        <w:t xml:space="preserve">pozdějších předpisů. </w:t>
      </w:r>
      <w:r w:rsidR="00FB592E">
        <w:rPr>
          <w:rFonts w:asciiTheme="minorHAnsi" w:hAnsiTheme="minorHAnsi" w:cs="Calibri"/>
          <w:szCs w:val="22"/>
        </w:rPr>
        <w:t xml:space="preserve">Na každé faktuře musí být uveden název projektu </w:t>
      </w:r>
      <w:r w:rsidR="00FB592E">
        <w:rPr>
          <w:rFonts w:asciiTheme="minorHAnsi" w:hAnsiTheme="minorHAnsi"/>
          <w:szCs w:val="22"/>
        </w:rPr>
        <w:t>„LVA – zámek a zámecký park v Lednici – infrastruktura“ a jeho registrační číslo IROP</w:t>
      </w:r>
      <w:r w:rsidR="006906FA">
        <w:rPr>
          <w:rFonts w:asciiTheme="minorHAnsi" w:hAnsiTheme="minorHAnsi"/>
          <w:szCs w:val="22"/>
        </w:rPr>
        <w:t>, tj.</w:t>
      </w:r>
      <w:r w:rsidR="00FB592E">
        <w:rPr>
          <w:rFonts w:asciiTheme="minorHAnsi" w:hAnsiTheme="minorHAnsi"/>
          <w:szCs w:val="22"/>
        </w:rPr>
        <w:t xml:space="preserve"> </w:t>
      </w:r>
      <w:r w:rsidR="006906FA">
        <w:rPr>
          <w:rFonts w:asciiTheme="minorHAnsi" w:hAnsiTheme="minorHAnsi"/>
          <w:szCs w:val="22"/>
        </w:rPr>
        <w:t xml:space="preserve">CZ.06.3.33/0.0/0.0/16_059/0004590. </w:t>
      </w:r>
    </w:p>
    <w:p w14:paraId="792EF402" w14:textId="77777777" w:rsidR="0056152C" w:rsidRPr="00403D0C" w:rsidRDefault="0056152C">
      <w:pPr>
        <w:pStyle w:val="Zkladntextodsazen2"/>
        <w:rPr>
          <w:rFonts w:asciiTheme="minorHAnsi" w:hAnsiTheme="minorHAnsi" w:cs="Calibri"/>
          <w:szCs w:val="22"/>
        </w:rPr>
      </w:pPr>
    </w:p>
    <w:p w14:paraId="47974A51" w14:textId="1028F928" w:rsidR="00E3054C" w:rsidRDefault="0056152C" w:rsidP="00E3054C">
      <w:pPr>
        <w:pStyle w:val="Zkladntextodsazen2"/>
        <w:rPr>
          <w:rFonts w:asciiTheme="minorHAnsi" w:hAnsiTheme="minorHAnsi" w:cs="Calibri"/>
          <w:szCs w:val="22"/>
        </w:rPr>
      </w:pPr>
      <w:r w:rsidRPr="00403D0C">
        <w:rPr>
          <w:rFonts w:asciiTheme="minorHAnsi" w:hAnsiTheme="minorHAnsi" w:cs="Calibri"/>
          <w:szCs w:val="22"/>
        </w:rPr>
        <w:t>6.7.</w:t>
      </w:r>
      <w:r w:rsidRPr="00403D0C">
        <w:rPr>
          <w:rFonts w:asciiTheme="minorHAnsi" w:hAnsiTheme="minorHAnsi" w:cs="Calibri"/>
          <w:szCs w:val="22"/>
        </w:rPr>
        <w:tab/>
        <w:t>V případě řešení námitek a návrhům</w:t>
      </w:r>
      <w:r w:rsidR="00A10101" w:rsidRPr="00403D0C">
        <w:rPr>
          <w:rFonts w:asciiTheme="minorHAnsi" w:hAnsiTheme="minorHAnsi" w:cs="Calibri"/>
          <w:szCs w:val="22"/>
        </w:rPr>
        <w:t xml:space="preserve"> podaných na ÚOHS</w:t>
      </w:r>
      <w:r w:rsidRPr="00403D0C">
        <w:rPr>
          <w:rFonts w:asciiTheme="minorHAnsi" w:hAnsiTheme="minorHAnsi" w:cs="Calibri"/>
          <w:szCs w:val="22"/>
        </w:rPr>
        <w:t xml:space="preserve"> je Příkazník </w:t>
      </w:r>
      <w:r w:rsidR="00A10101" w:rsidRPr="00403D0C">
        <w:rPr>
          <w:rFonts w:asciiTheme="minorHAnsi" w:hAnsiTheme="minorHAnsi" w:cs="Calibri"/>
          <w:szCs w:val="22"/>
        </w:rPr>
        <w:t xml:space="preserve">oprávněn </w:t>
      </w:r>
      <w:r w:rsidRPr="00403D0C">
        <w:rPr>
          <w:rFonts w:asciiTheme="minorHAnsi" w:hAnsiTheme="minorHAnsi" w:cs="Calibri"/>
          <w:szCs w:val="22"/>
        </w:rPr>
        <w:t>účtovat provedené činnosti nad rámec ceny podle odst. 6.1 této smlouvy</w:t>
      </w:r>
      <w:r w:rsidR="00A10101" w:rsidRPr="00403D0C">
        <w:rPr>
          <w:rFonts w:asciiTheme="minorHAnsi" w:hAnsiTheme="minorHAnsi" w:cs="Calibri"/>
          <w:szCs w:val="22"/>
        </w:rPr>
        <w:t>, a to hodinovou sazbu (HZS) za skutečně provedené úkony. HZS se sjednává ve výši: za kvalifikované práce 1.050 Kč bez DPH/hod., za administrativní práce 350 Kč bez DPH/hod.</w:t>
      </w:r>
    </w:p>
    <w:p w14:paraId="0EEB3A7E" w14:textId="77777777" w:rsidR="00E3054C" w:rsidRDefault="00E3054C" w:rsidP="00E3054C">
      <w:pPr>
        <w:pStyle w:val="Zkladntextodsazen2"/>
        <w:rPr>
          <w:rFonts w:asciiTheme="minorHAnsi" w:hAnsiTheme="minorHAnsi" w:cs="Calibri"/>
          <w:szCs w:val="22"/>
        </w:rPr>
      </w:pPr>
    </w:p>
    <w:p w14:paraId="363BE1BB" w14:textId="7FB65006" w:rsidR="006906FA" w:rsidRPr="006906FA" w:rsidRDefault="00E3054C" w:rsidP="00E3054C">
      <w:pPr>
        <w:pStyle w:val="Zkladntextodsazen2"/>
        <w:rPr>
          <w:rFonts w:asciiTheme="minorHAnsi" w:hAnsiTheme="minorHAnsi" w:cs="Calibri"/>
          <w:szCs w:val="22"/>
        </w:rPr>
      </w:pPr>
      <w:r>
        <w:rPr>
          <w:rFonts w:asciiTheme="minorHAnsi" w:hAnsiTheme="minorHAnsi" w:cs="Calibri"/>
          <w:szCs w:val="22"/>
        </w:rPr>
        <w:t xml:space="preserve">6.8 </w:t>
      </w:r>
      <w:r>
        <w:rPr>
          <w:rFonts w:asciiTheme="minorHAnsi" w:hAnsiTheme="minorHAnsi" w:cs="Calibri"/>
          <w:szCs w:val="22"/>
        </w:rPr>
        <w:tab/>
      </w:r>
      <w:r w:rsidR="006906FA" w:rsidRPr="006906FA">
        <w:rPr>
          <w:rFonts w:asciiTheme="minorHAnsi" w:hAnsiTheme="minorHAnsi" w:cs="Calibri"/>
          <w:szCs w:val="22"/>
        </w:rPr>
        <w:t>Příkazník je povinen minimálně do konce roku 2031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197687B" w14:textId="050D1CDD" w:rsidR="00325D35" w:rsidRPr="00403D0C" w:rsidRDefault="00325D35">
      <w:pPr>
        <w:jc w:val="both"/>
        <w:rPr>
          <w:rFonts w:asciiTheme="minorHAnsi" w:hAnsiTheme="minorHAnsi" w:cs="Arial"/>
          <w:sz w:val="22"/>
          <w:szCs w:val="22"/>
        </w:rPr>
      </w:pPr>
    </w:p>
    <w:p w14:paraId="6652FED4" w14:textId="1D1A30E0" w:rsidR="00F4557A" w:rsidRPr="001F258E" w:rsidRDefault="00F4557A">
      <w:pPr>
        <w:jc w:val="both"/>
        <w:rPr>
          <w:rFonts w:asciiTheme="minorHAnsi" w:hAnsiTheme="minorHAnsi" w:cs="Arial"/>
          <w:b/>
          <w:bCs/>
          <w:sz w:val="22"/>
          <w:szCs w:val="22"/>
        </w:rPr>
      </w:pPr>
      <w:r w:rsidRPr="003056BE">
        <w:rPr>
          <w:rFonts w:asciiTheme="minorHAnsi" w:hAnsiTheme="minorHAnsi" w:cs="Arial"/>
          <w:b/>
          <w:bCs/>
          <w:sz w:val="22"/>
          <w:szCs w:val="22"/>
        </w:rPr>
        <w:t>7.</w:t>
      </w:r>
      <w:r w:rsidRPr="003056BE">
        <w:rPr>
          <w:rFonts w:asciiTheme="minorHAnsi" w:hAnsiTheme="minorHAnsi" w:cs="Arial"/>
          <w:b/>
          <w:bCs/>
          <w:sz w:val="22"/>
          <w:szCs w:val="22"/>
        </w:rPr>
        <w:tab/>
      </w:r>
      <w:r w:rsidR="00F833DC" w:rsidRPr="003056BE">
        <w:rPr>
          <w:rFonts w:asciiTheme="minorHAnsi" w:hAnsiTheme="minorHAnsi" w:cs="Arial"/>
          <w:b/>
          <w:bCs/>
          <w:sz w:val="22"/>
          <w:szCs w:val="22"/>
        </w:rPr>
        <w:t>ZÁRUKY A MAJETKOVÉ SANKCE</w:t>
      </w:r>
    </w:p>
    <w:p w14:paraId="3C0A2EC1" w14:textId="77777777" w:rsidR="00F4557A" w:rsidRPr="003056BE" w:rsidRDefault="00F4557A">
      <w:pPr>
        <w:jc w:val="both"/>
        <w:rPr>
          <w:rFonts w:asciiTheme="minorHAnsi" w:hAnsiTheme="minorHAnsi" w:cs="Arial"/>
          <w:sz w:val="22"/>
          <w:szCs w:val="22"/>
        </w:rPr>
      </w:pPr>
    </w:p>
    <w:p w14:paraId="4F2046A3" w14:textId="77777777" w:rsidR="001F258E" w:rsidRPr="001F258E" w:rsidRDefault="00F4557A" w:rsidP="001F258E">
      <w:pPr>
        <w:pStyle w:val="Zkladntext1"/>
        <w:numPr>
          <w:ilvl w:val="1"/>
          <w:numId w:val="27"/>
        </w:numPr>
        <w:shd w:val="clear" w:color="auto" w:fill="auto"/>
        <w:tabs>
          <w:tab w:val="left" w:pos="704"/>
        </w:tabs>
        <w:rPr>
          <w:rFonts w:asciiTheme="minorHAnsi" w:eastAsia="Times New Roman" w:hAnsiTheme="minorHAnsi"/>
          <w:sz w:val="22"/>
          <w:szCs w:val="22"/>
        </w:rPr>
      </w:pPr>
      <w:r w:rsidRPr="003056BE">
        <w:rPr>
          <w:rFonts w:asciiTheme="minorHAnsi" w:hAnsiTheme="minorHAnsi" w:cs="Arial"/>
          <w:sz w:val="22"/>
          <w:szCs w:val="22"/>
        </w:rPr>
        <w:tab/>
      </w:r>
      <w:r w:rsidR="001F258E" w:rsidRPr="001F258E">
        <w:rPr>
          <w:rFonts w:asciiTheme="minorHAnsi" w:eastAsia="Times New Roman" w:hAnsiTheme="minorHAnsi"/>
          <w:sz w:val="22"/>
          <w:szCs w:val="22"/>
        </w:rPr>
        <w:t>Příkazník je povinen při plnění této Smlouvy postupovat s odbornou péčí a v zájmu Příkazce.</w:t>
      </w:r>
    </w:p>
    <w:p w14:paraId="2683DACB"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Příkazník odpovídá za to, že bude svoji činnost dle této Smlouvy provádět v souladu se Zákonem.</w:t>
      </w:r>
    </w:p>
    <w:p w14:paraId="5664CA67" w14:textId="5D2C1678"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lastRenderedPageBreak/>
        <w:t>Smluvní strany si sjednávají záruční lhůtu vztahující se k plnění předmětu činnosti na dobu 5 let (60 měsíců). Tato záruční lhůta začíná plynout ode dne uzavření smlouvy s vybraným dodavatelem nebo od zrušení zadávání veřejné zakázky.</w:t>
      </w:r>
    </w:p>
    <w:p w14:paraId="384F465D"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V případě, že Úřad pro ochranu hospodářské soutěže rozhodne o uložení opatření k nápravě, zajistí Příkazník nápravu na vlastní náklady, pokud bylo porušení, jež vedlo k uložení opatření, způsobeno vadnou činností Příkazníka. Toto neplatí v případě, kdy Příkazce odmítne i přes návrh Příkazníka využít veškeré zákonné, řádné i mimořádné opravné prostředky proti rozhodnutí Úřadu pro ochranu hospodářské soutěže.</w:t>
      </w:r>
    </w:p>
    <w:p w14:paraId="7828F079" w14:textId="77777777" w:rsidR="001F258E" w:rsidRP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Příkazník neodpovídá za vady, které byly způsobeny dodržením pokynu od Příkazce a Příkazník ani při vynaložení veškeré odborné péče nemohl zjistit jeho nevhodnost, případně na ni upozornil Příkazce, ale ten na jeho dodržení trval.</w:t>
      </w:r>
    </w:p>
    <w:p w14:paraId="3B5FFB91" w14:textId="77777777" w:rsidR="001F258E" w:rsidRDefault="001F258E" w:rsidP="001F258E">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V případě udělení sankce Úřadem pro ochranu hospodářské soutěže ve věci Zadavatelských činností k Veřejné zakázce z důvodů nesplnění povinnosti nebo porušení zákazu stanoveného Zákonem, které bylo způsobeno vadnou činností Příkazníka dle Smlouvy, jde tato k tíži Příkazníka až do výše jeho pojištění odpovědnosti za škody způsobené třetí osobě, tj. do výše 1 000 000,- Kč. Toto neplatí v případě, kdy Příkazce odmítne i přes návrh Příkazníka využít veškeré zákonné prostředky proti rozhodnutí Úřadu pro ochranu hospodářské soutěže.</w:t>
      </w:r>
    </w:p>
    <w:p w14:paraId="7BE670E2" w14:textId="6DA476C0" w:rsidR="003A7683" w:rsidRPr="003A7683" w:rsidRDefault="001F258E" w:rsidP="003A7683">
      <w:pPr>
        <w:pStyle w:val="Zkladntext1"/>
        <w:numPr>
          <w:ilvl w:val="1"/>
          <w:numId w:val="27"/>
        </w:numPr>
        <w:shd w:val="clear" w:color="auto" w:fill="auto"/>
        <w:tabs>
          <w:tab w:val="left" w:pos="704"/>
        </w:tabs>
        <w:ind w:left="709" w:hanging="709"/>
        <w:rPr>
          <w:rFonts w:asciiTheme="minorHAnsi" w:eastAsia="Times New Roman" w:hAnsiTheme="minorHAnsi"/>
          <w:sz w:val="22"/>
          <w:szCs w:val="22"/>
        </w:rPr>
      </w:pPr>
      <w:r w:rsidRPr="001F258E">
        <w:rPr>
          <w:rFonts w:asciiTheme="minorHAnsi" w:eastAsia="Times New Roman" w:hAnsiTheme="minorHAnsi"/>
          <w:sz w:val="22"/>
          <w:szCs w:val="22"/>
        </w:rPr>
        <w:t>Příkazník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13E67318" w14:textId="77777777" w:rsidR="00F4557A" w:rsidRPr="003056BE" w:rsidRDefault="00F4557A">
      <w:pPr>
        <w:jc w:val="both"/>
        <w:rPr>
          <w:rFonts w:asciiTheme="minorHAnsi" w:hAnsiTheme="minorHAnsi" w:cs="Arial"/>
          <w:b/>
          <w:bCs/>
          <w:sz w:val="22"/>
          <w:szCs w:val="22"/>
        </w:rPr>
      </w:pPr>
      <w:r w:rsidRPr="003056BE">
        <w:rPr>
          <w:rFonts w:asciiTheme="minorHAnsi" w:hAnsiTheme="minorHAnsi" w:cs="Arial"/>
          <w:b/>
          <w:bCs/>
          <w:sz w:val="22"/>
          <w:szCs w:val="22"/>
        </w:rPr>
        <w:t>8.</w:t>
      </w:r>
      <w:r w:rsidRPr="003056BE">
        <w:rPr>
          <w:rFonts w:asciiTheme="minorHAnsi" w:hAnsiTheme="minorHAnsi" w:cs="Arial"/>
          <w:b/>
          <w:bCs/>
          <w:sz w:val="22"/>
          <w:szCs w:val="22"/>
        </w:rPr>
        <w:tab/>
        <w:t>DOBA TRVÁNÍ SMLOUVY</w:t>
      </w:r>
    </w:p>
    <w:p w14:paraId="0ADA12C0" w14:textId="77777777" w:rsidR="00F4557A" w:rsidRPr="003056BE" w:rsidRDefault="00F4557A">
      <w:pPr>
        <w:jc w:val="both"/>
        <w:rPr>
          <w:rFonts w:asciiTheme="minorHAnsi" w:hAnsiTheme="minorHAnsi" w:cs="Arial"/>
          <w:sz w:val="22"/>
          <w:szCs w:val="22"/>
        </w:rPr>
      </w:pPr>
    </w:p>
    <w:p w14:paraId="48940683" w14:textId="507382FE" w:rsidR="00917633" w:rsidRPr="006C79B0" w:rsidRDefault="00F4557A" w:rsidP="00917633">
      <w:pPr>
        <w:autoSpaceDE w:val="0"/>
        <w:autoSpaceDN w:val="0"/>
        <w:adjustRightInd w:val="0"/>
        <w:ind w:left="570" w:hanging="570"/>
        <w:jc w:val="both"/>
        <w:rPr>
          <w:rFonts w:asciiTheme="minorHAnsi" w:hAnsiTheme="minorHAnsi" w:cs="Arial"/>
          <w:sz w:val="20"/>
          <w:szCs w:val="20"/>
        </w:rPr>
      </w:pPr>
      <w:r w:rsidRPr="003056BE">
        <w:rPr>
          <w:rFonts w:asciiTheme="minorHAnsi" w:hAnsiTheme="minorHAnsi" w:cs="Arial"/>
          <w:sz w:val="22"/>
          <w:szCs w:val="22"/>
        </w:rPr>
        <w:t xml:space="preserve">8.1 </w:t>
      </w:r>
      <w:r w:rsidRPr="003056BE">
        <w:rPr>
          <w:rFonts w:asciiTheme="minorHAnsi" w:hAnsiTheme="minorHAnsi" w:cs="Arial"/>
          <w:sz w:val="22"/>
          <w:szCs w:val="22"/>
        </w:rPr>
        <w:tab/>
      </w:r>
      <w:r w:rsidR="00917633" w:rsidRPr="00917633">
        <w:rPr>
          <w:rFonts w:asciiTheme="minorHAnsi" w:hAnsiTheme="minorHAnsi" w:cs="Calibri"/>
          <w:sz w:val="22"/>
          <w:szCs w:val="22"/>
        </w:rPr>
        <w:t>Tato Smlouva nabývá platnosti a účinnosti dnem podpisu Smlouvy oběma Smluvními stranami.  Pokud tato smlouva podléhá povinnosti uveřejnění dle zákona č. 340/2015 Sb., o zvláštních podmínkách účinnosti některých smluv, uveřejňování</w:t>
      </w:r>
      <w:r w:rsidR="00917633" w:rsidRPr="006C79B0">
        <w:rPr>
          <w:rFonts w:asciiTheme="minorHAnsi" w:hAnsiTheme="minorHAnsi" w:cs="Arial"/>
          <w:sz w:val="20"/>
          <w:szCs w:val="20"/>
        </w:rPr>
        <w:t xml:space="preserve"> </w:t>
      </w:r>
      <w:r w:rsidR="00917633" w:rsidRPr="00917633">
        <w:rPr>
          <w:rFonts w:asciiTheme="minorHAnsi" w:hAnsiTheme="minorHAnsi" w:cs="Calibri"/>
          <w:sz w:val="22"/>
          <w:szCs w:val="22"/>
        </w:rPr>
        <w:t xml:space="preserve">těchto smluv a o registru smluv (zákon o registru smluv), nabude účinnosti dnem uveřejnění a </w:t>
      </w:r>
      <w:r w:rsidR="001F3F4E">
        <w:rPr>
          <w:rFonts w:asciiTheme="minorHAnsi" w:hAnsiTheme="minorHAnsi" w:cs="Calibri"/>
          <w:sz w:val="22"/>
          <w:szCs w:val="22"/>
        </w:rPr>
        <w:t>její uveřejnění zajistí P</w:t>
      </w:r>
      <w:r w:rsidR="00917633" w:rsidRPr="00917633">
        <w:rPr>
          <w:rFonts w:asciiTheme="minorHAnsi" w:hAnsiTheme="minorHAnsi" w:cs="Calibri"/>
          <w:sz w:val="22"/>
          <w:szCs w:val="22"/>
        </w:rPr>
        <w:t>říkazce. Smluvní strany berou na vědomí, že tato smlouva může být předmětem zveřejnění i dle jiných právních předpisů</w:t>
      </w:r>
      <w:r w:rsidR="00917633" w:rsidRPr="006C79B0">
        <w:rPr>
          <w:rFonts w:asciiTheme="minorHAnsi" w:hAnsiTheme="minorHAnsi" w:cs="Arial"/>
          <w:sz w:val="20"/>
          <w:szCs w:val="20"/>
        </w:rPr>
        <w:t>.</w:t>
      </w:r>
    </w:p>
    <w:p w14:paraId="11E10DCA" w14:textId="2EE5FFD3" w:rsidR="006677AA" w:rsidRPr="003056BE" w:rsidRDefault="006677AA" w:rsidP="006677AA">
      <w:pPr>
        <w:ind w:left="705" w:hanging="705"/>
        <w:jc w:val="both"/>
        <w:rPr>
          <w:rFonts w:asciiTheme="minorHAnsi" w:hAnsiTheme="minorHAnsi" w:cs="Arial"/>
          <w:sz w:val="22"/>
          <w:szCs w:val="22"/>
        </w:rPr>
      </w:pPr>
    </w:p>
    <w:p w14:paraId="01DACA70" w14:textId="0046DDF5" w:rsidR="00F4557A" w:rsidRDefault="00F4557A">
      <w:pPr>
        <w:ind w:left="705" w:hanging="705"/>
        <w:jc w:val="both"/>
        <w:rPr>
          <w:rFonts w:asciiTheme="minorHAnsi" w:hAnsiTheme="minorHAnsi" w:cs="Arial"/>
          <w:sz w:val="22"/>
          <w:szCs w:val="22"/>
        </w:rPr>
      </w:pPr>
      <w:r w:rsidRPr="003056BE">
        <w:rPr>
          <w:rFonts w:asciiTheme="minorHAnsi" w:hAnsiTheme="minorHAnsi" w:cs="Arial"/>
          <w:sz w:val="22"/>
          <w:szCs w:val="22"/>
        </w:rPr>
        <w:t xml:space="preserve">8.2 </w:t>
      </w:r>
      <w:r w:rsidRPr="003056BE">
        <w:rPr>
          <w:rFonts w:asciiTheme="minorHAnsi" w:hAnsiTheme="minorHAnsi" w:cs="Arial"/>
          <w:sz w:val="22"/>
          <w:szCs w:val="22"/>
        </w:rPr>
        <w:tab/>
        <w:t>Tato Smlouva se uzavírá na dobu určitou a končí předáním dokladů</w:t>
      </w:r>
      <w:r w:rsidR="00067219" w:rsidRPr="003056BE">
        <w:rPr>
          <w:rFonts w:asciiTheme="minorHAnsi" w:hAnsiTheme="minorHAnsi" w:cs="Arial"/>
          <w:sz w:val="22"/>
          <w:szCs w:val="22"/>
        </w:rPr>
        <w:t xml:space="preserve"> k Veřejné zakázce</w:t>
      </w:r>
      <w:r w:rsidRPr="003056BE">
        <w:rPr>
          <w:rFonts w:asciiTheme="minorHAnsi" w:hAnsiTheme="minorHAnsi" w:cs="Arial"/>
          <w:sz w:val="22"/>
          <w:szCs w:val="22"/>
        </w:rPr>
        <w:t xml:space="preserve"> </w:t>
      </w:r>
      <w:r w:rsidR="00EF7505" w:rsidRPr="003056BE">
        <w:rPr>
          <w:rFonts w:asciiTheme="minorHAnsi" w:hAnsiTheme="minorHAnsi" w:cs="Arial"/>
          <w:sz w:val="22"/>
          <w:szCs w:val="22"/>
        </w:rPr>
        <w:t>Příkazc</w:t>
      </w:r>
      <w:r w:rsidRPr="003056BE">
        <w:rPr>
          <w:rFonts w:asciiTheme="minorHAnsi" w:hAnsiTheme="minorHAnsi" w:cs="Arial"/>
          <w:sz w:val="22"/>
          <w:szCs w:val="22"/>
        </w:rPr>
        <w:t>i k archivaci.</w:t>
      </w:r>
    </w:p>
    <w:p w14:paraId="39BDB91A" w14:textId="11DA4512" w:rsidR="00917633" w:rsidRDefault="00917633">
      <w:pPr>
        <w:ind w:left="705" w:hanging="705"/>
        <w:jc w:val="both"/>
        <w:rPr>
          <w:rFonts w:asciiTheme="minorHAnsi" w:hAnsiTheme="minorHAnsi" w:cs="Arial"/>
          <w:sz w:val="22"/>
          <w:szCs w:val="22"/>
        </w:rPr>
      </w:pPr>
    </w:p>
    <w:p w14:paraId="7D988C97" w14:textId="5D1272E7" w:rsidR="00917633" w:rsidRPr="003056BE" w:rsidRDefault="00917633">
      <w:pPr>
        <w:ind w:left="705" w:hanging="705"/>
        <w:jc w:val="both"/>
        <w:rPr>
          <w:rFonts w:asciiTheme="minorHAnsi" w:hAnsiTheme="minorHAnsi" w:cs="Arial"/>
          <w:sz w:val="22"/>
          <w:szCs w:val="22"/>
        </w:rPr>
      </w:pPr>
      <w:r>
        <w:rPr>
          <w:rFonts w:asciiTheme="minorHAnsi" w:hAnsiTheme="minorHAnsi" w:cs="Arial"/>
          <w:sz w:val="22"/>
          <w:szCs w:val="22"/>
        </w:rPr>
        <w:t>8.3</w:t>
      </w:r>
      <w:r>
        <w:rPr>
          <w:rFonts w:asciiTheme="minorHAnsi" w:hAnsiTheme="minorHAnsi" w:cs="Arial"/>
          <w:sz w:val="22"/>
          <w:szCs w:val="22"/>
        </w:rPr>
        <w:tab/>
      </w:r>
      <w:r w:rsidRPr="00917633">
        <w:rPr>
          <w:rFonts w:asciiTheme="minorHAnsi" w:hAnsiTheme="minorHAnsi" w:cs="Arial"/>
          <w:sz w:val="22"/>
          <w:szCs w:val="22"/>
        </w:rPr>
        <w:t>Nastanou-li u některé ze stran okolnosti bránící řádnému pln</w:t>
      </w:r>
      <w:r w:rsidR="001F3F4E">
        <w:rPr>
          <w:rFonts w:asciiTheme="minorHAnsi" w:hAnsiTheme="minorHAnsi" w:cs="Arial"/>
          <w:sz w:val="22"/>
          <w:szCs w:val="22"/>
        </w:rPr>
        <w:t>ění ze závazku zřízeného touto S</w:t>
      </w:r>
      <w:r w:rsidRPr="00917633">
        <w:rPr>
          <w:rFonts w:asciiTheme="minorHAnsi" w:hAnsiTheme="minorHAnsi" w:cs="Arial"/>
          <w:sz w:val="22"/>
          <w:szCs w:val="22"/>
        </w:rPr>
        <w:t>mlouvou, je povinna to bez zbytečného odkladu oznámit druhé straně. Strany výslovně vylučují použití ustanovení § 2902</w:t>
      </w:r>
      <w:r w:rsidR="004D5C12">
        <w:rPr>
          <w:rFonts w:asciiTheme="minorHAnsi" w:hAnsiTheme="minorHAnsi" w:cs="Arial"/>
          <w:sz w:val="22"/>
          <w:szCs w:val="22"/>
        </w:rPr>
        <w:t xml:space="preserve"> věty druhé občanského zákoníku</w:t>
      </w:r>
      <w:r w:rsidRPr="00917633">
        <w:rPr>
          <w:rFonts w:asciiTheme="minorHAnsi" w:hAnsiTheme="minorHAnsi" w:cs="Arial"/>
          <w:sz w:val="22"/>
          <w:szCs w:val="22"/>
        </w:rPr>
        <w:t>.</w:t>
      </w:r>
    </w:p>
    <w:p w14:paraId="4194EC2D" w14:textId="77777777" w:rsidR="00F4557A" w:rsidRPr="003056BE" w:rsidRDefault="00F4557A">
      <w:pPr>
        <w:jc w:val="both"/>
        <w:rPr>
          <w:rFonts w:asciiTheme="minorHAnsi" w:hAnsiTheme="minorHAnsi" w:cs="Arial"/>
          <w:sz w:val="22"/>
          <w:szCs w:val="22"/>
        </w:rPr>
      </w:pPr>
    </w:p>
    <w:p w14:paraId="09354AC0" w14:textId="00CAC156" w:rsidR="00F4557A" w:rsidRDefault="00917633">
      <w:pPr>
        <w:ind w:left="705" w:hanging="705"/>
        <w:jc w:val="both"/>
        <w:rPr>
          <w:rFonts w:asciiTheme="minorHAnsi" w:hAnsiTheme="minorHAnsi" w:cs="Arial"/>
          <w:sz w:val="22"/>
          <w:szCs w:val="22"/>
        </w:rPr>
      </w:pPr>
      <w:r>
        <w:rPr>
          <w:rFonts w:asciiTheme="minorHAnsi" w:hAnsiTheme="minorHAnsi" w:cs="Arial"/>
          <w:sz w:val="22"/>
          <w:szCs w:val="22"/>
        </w:rPr>
        <w:t>8.4</w:t>
      </w:r>
      <w:r w:rsidR="00F4557A" w:rsidRPr="003056BE">
        <w:rPr>
          <w:rFonts w:asciiTheme="minorHAnsi" w:hAnsiTheme="minorHAnsi" w:cs="Arial"/>
          <w:sz w:val="22"/>
          <w:szCs w:val="22"/>
        </w:rPr>
        <w:t xml:space="preserve"> </w:t>
      </w:r>
      <w:r w:rsidR="00F4557A" w:rsidRPr="003056BE">
        <w:rPr>
          <w:rFonts w:asciiTheme="minorHAnsi" w:hAnsiTheme="minorHAnsi" w:cs="Arial"/>
          <w:sz w:val="22"/>
          <w:szCs w:val="22"/>
        </w:rPr>
        <w:tab/>
      </w:r>
      <w:r w:rsidR="00FA071F">
        <w:rPr>
          <w:rFonts w:asciiTheme="minorHAnsi" w:hAnsiTheme="minorHAnsi" w:cs="Arial"/>
          <w:sz w:val="22"/>
          <w:szCs w:val="22"/>
        </w:rPr>
        <w:t>Smluvní strany mohou</w:t>
      </w:r>
      <w:r w:rsidR="00FA071F" w:rsidRPr="003056BE">
        <w:rPr>
          <w:rFonts w:asciiTheme="minorHAnsi" w:hAnsiTheme="minorHAnsi" w:cs="Arial"/>
          <w:sz w:val="22"/>
          <w:szCs w:val="22"/>
        </w:rPr>
        <w:t xml:space="preserve"> </w:t>
      </w:r>
      <w:r w:rsidR="00F4557A" w:rsidRPr="003056BE">
        <w:rPr>
          <w:rFonts w:asciiTheme="minorHAnsi" w:hAnsiTheme="minorHAnsi" w:cs="Arial"/>
          <w:sz w:val="22"/>
          <w:szCs w:val="22"/>
        </w:rPr>
        <w:t xml:space="preserve">tuto Smlouvu </w:t>
      </w:r>
      <w:r w:rsidR="00A17F55" w:rsidRPr="003056BE">
        <w:rPr>
          <w:rFonts w:asciiTheme="minorHAnsi" w:hAnsiTheme="minorHAnsi" w:cs="Arial"/>
          <w:sz w:val="22"/>
          <w:szCs w:val="22"/>
        </w:rPr>
        <w:t>vypovědět s účinností nejdříve ke konci měsíce následujícího po měsíci, v němž byla výpověď písemně doručena</w:t>
      </w:r>
      <w:r w:rsidR="00F319DD">
        <w:rPr>
          <w:rFonts w:asciiTheme="minorHAnsi" w:hAnsiTheme="minorHAnsi" w:cs="Arial"/>
          <w:sz w:val="22"/>
          <w:szCs w:val="22"/>
        </w:rPr>
        <w:t xml:space="preserve"> </w:t>
      </w:r>
      <w:r w:rsidR="00FA071F">
        <w:rPr>
          <w:rFonts w:asciiTheme="minorHAnsi" w:hAnsiTheme="minorHAnsi" w:cs="Arial"/>
          <w:sz w:val="22"/>
          <w:szCs w:val="22"/>
        </w:rPr>
        <w:t>druhé smluvní straně</w:t>
      </w:r>
      <w:r w:rsidR="00A17F55" w:rsidRPr="003056BE">
        <w:rPr>
          <w:rFonts w:asciiTheme="minorHAnsi" w:hAnsiTheme="minorHAnsi" w:cs="Arial"/>
          <w:sz w:val="22"/>
          <w:szCs w:val="22"/>
        </w:rPr>
        <w:t>.</w:t>
      </w:r>
      <w:r w:rsidR="00F4557A" w:rsidRPr="003056BE">
        <w:rPr>
          <w:rFonts w:asciiTheme="minorHAnsi" w:hAnsiTheme="minorHAnsi" w:cs="Arial"/>
          <w:sz w:val="22"/>
          <w:szCs w:val="22"/>
        </w:rPr>
        <w:t xml:space="preserve"> </w:t>
      </w:r>
      <w:r w:rsidR="00F319DD">
        <w:rPr>
          <w:rFonts w:asciiTheme="minorHAnsi" w:hAnsiTheme="minorHAnsi" w:cs="Arial"/>
          <w:sz w:val="22"/>
          <w:szCs w:val="22"/>
        </w:rPr>
        <w:t xml:space="preserve">Dnem </w:t>
      </w:r>
      <w:r w:rsidR="002B115D" w:rsidRPr="003056BE">
        <w:rPr>
          <w:rFonts w:asciiTheme="minorHAnsi" w:hAnsiTheme="minorHAnsi" w:cs="Arial"/>
          <w:sz w:val="22"/>
          <w:szCs w:val="22"/>
        </w:rPr>
        <w:t xml:space="preserve">nabytí </w:t>
      </w:r>
      <w:r w:rsidR="00F4557A" w:rsidRPr="003056BE">
        <w:rPr>
          <w:rFonts w:asciiTheme="minorHAnsi" w:hAnsiTheme="minorHAnsi" w:cs="Arial"/>
          <w:sz w:val="22"/>
          <w:szCs w:val="22"/>
        </w:rPr>
        <w:t xml:space="preserve">účinnosti </w:t>
      </w:r>
      <w:r w:rsidR="002B115D" w:rsidRPr="003056BE">
        <w:rPr>
          <w:rFonts w:asciiTheme="minorHAnsi" w:hAnsiTheme="minorHAnsi" w:cs="Arial"/>
          <w:sz w:val="22"/>
          <w:szCs w:val="22"/>
        </w:rPr>
        <w:t xml:space="preserve">písemné </w:t>
      </w:r>
      <w:r w:rsidR="00F4557A" w:rsidRPr="003056BE">
        <w:rPr>
          <w:rFonts w:asciiTheme="minorHAnsi" w:hAnsiTheme="minorHAnsi" w:cs="Arial"/>
          <w:sz w:val="22"/>
          <w:szCs w:val="22"/>
        </w:rPr>
        <w:t xml:space="preserve">výpovědi je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 xml:space="preserve"> povinen nepokračovat v </w:t>
      </w:r>
      <w:r w:rsidR="00F4557A" w:rsidRPr="003056BE">
        <w:rPr>
          <w:rFonts w:asciiTheme="minorHAnsi" w:hAnsiTheme="minorHAnsi" w:cs="Arial"/>
          <w:sz w:val="22"/>
          <w:szCs w:val="22"/>
        </w:rPr>
        <w:t>činnosti</w:t>
      </w:r>
      <w:r w:rsidR="002A5FC3">
        <w:rPr>
          <w:rFonts w:asciiTheme="minorHAnsi" w:hAnsiTheme="minorHAnsi" w:cs="Arial"/>
          <w:sz w:val="22"/>
          <w:szCs w:val="22"/>
        </w:rPr>
        <w:t xml:space="preserve"> dle této Smlouvy</w:t>
      </w:r>
      <w:r w:rsidR="00F4557A" w:rsidRPr="003056BE">
        <w:rPr>
          <w:rFonts w:asciiTheme="minorHAnsi" w:hAnsiTheme="minorHAnsi" w:cs="Arial"/>
          <w:sz w:val="22"/>
          <w:szCs w:val="22"/>
        </w:rPr>
        <w:t xml:space="preserve">. </w:t>
      </w:r>
      <w:r w:rsidR="002A5FC3">
        <w:rPr>
          <w:rFonts w:asciiTheme="minorHAnsi" w:hAnsiTheme="minorHAnsi" w:cs="Arial"/>
          <w:sz w:val="22"/>
          <w:szCs w:val="22"/>
        </w:rPr>
        <w:t>Příkazník j</w:t>
      </w:r>
      <w:r w:rsidR="00F4557A" w:rsidRPr="003056BE">
        <w:rPr>
          <w:rFonts w:asciiTheme="minorHAnsi" w:hAnsiTheme="minorHAnsi" w:cs="Arial"/>
          <w:sz w:val="22"/>
          <w:szCs w:val="22"/>
        </w:rPr>
        <w:t xml:space="preserve">e však povinen </w:t>
      </w:r>
      <w:r w:rsidR="00EF7505" w:rsidRPr="003056BE">
        <w:rPr>
          <w:rFonts w:asciiTheme="minorHAnsi" w:hAnsiTheme="minorHAnsi" w:cs="Arial"/>
          <w:sz w:val="22"/>
          <w:szCs w:val="22"/>
        </w:rPr>
        <w:t>Příkazce</w:t>
      </w:r>
      <w:r w:rsidR="00F4557A" w:rsidRPr="003056BE">
        <w:rPr>
          <w:rFonts w:asciiTheme="minorHAnsi" w:hAnsiTheme="minorHAnsi" w:cs="Arial"/>
          <w:sz w:val="22"/>
          <w:szCs w:val="22"/>
        </w:rPr>
        <w:t xml:space="preserve"> upozornit na opatření potřebná k tomu, aby se zabránilo vzniku škody bezprostředně hrozící </w:t>
      </w:r>
      <w:r w:rsidR="00EF7505" w:rsidRPr="003056BE">
        <w:rPr>
          <w:rFonts w:asciiTheme="minorHAnsi" w:hAnsiTheme="minorHAnsi" w:cs="Arial"/>
          <w:sz w:val="22"/>
          <w:szCs w:val="22"/>
        </w:rPr>
        <w:t>Příkazc</w:t>
      </w:r>
      <w:r w:rsidR="00F4557A" w:rsidRPr="003056BE">
        <w:rPr>
          <w:rFonts w:asciiTheme="minorHAnsi" w:hAnsiTheme="minorHAnsi" w:cs="Arial"/>
          <w:sz w:val="22"/>
          <w:szCs w:val="22"/>
        </w:rPr>
        <w:t xml:space="preserve">i nedokončením činnosti související se zařizováním záležitosti. Za činnost řádně uskutečněnou do účinnosti výpovědi má </w:t>
      </w:r>
      <w:r w:rsidR="00EF7505" w:rsidRPr="003056BE">
        <w:rPr>
          <w:rFonts w:asciiTheme="minorHAnsi" w:hAnsiTheme="minorHAnsi" w:cs="Arial"/>
          <w:sz w:val="22"/>
          <w:szCs w:val="22"/>
        </w:rPr>
        <w:t>Příkazník</w:t>
      </w:r>
      <w:r w:rsidR="00F4557A" w:rsidRPr="003056BE">
        <w:rPr>
          <w:rFonts w:asciiTheme="minorHAnsi" w:hAnsiTheme="minorHAnsi" w:cs="Arial"/>
          <w:sz w:val="22"/>
          <w:szCs w:val="22"/>
        </w:rPr>
        <w:t xml:space="preserve"> nárok </w:t>
      </w:r>
      <w:r w:rsidR="001846A0" w:rsidRPr="003056BE">
        <w:rPr>
          <w:rFonts w:asciiTheme="minorHAnsi" w:hAnsiTheme="minorHAnsi" w:cs="Arial"/>
          <w:sz w:val="22"/>
          <w:szCs w:val="22"/>
        </w:rPr>
        <w:t>na úhradu přiměřených nákladů účelně vynaložených při plnění svého závazku dle odst. 6.</w:t>
      </w:r>
      <w:r w:rsidR="002A5FC3">
        <w:rPr>
          <w:rFonts w:asciiTheme="minorHAnsi" w:hAnsiTheme="minorHAnsi" w:cs="Arial"/>
          <w:sz w:val="22"/>
          <w:szCs w:val="22"/>
        </w:rPr>
        <w:t>5</w:t>
      </w:r>
      <w:r w:rsidR="001846A0" w:rsidRPr="003056BE">
        <w:rPr>
          <w:rFonts w:asciiTheme="minorHAnsi" w:hAnsiTheme="minorHAnsi" w:cs="Arial"/>
          <w:sz w:val="22"/>
          <w:szCs w:val="22"/>
        </w:rPr>
        <w:t xml:space="preserve"> této Smlouvy</w:t>
      </w:r>
      <w:r w:rsidR="00F4557A" w:rsidRPr="003056BE">
        <w:rPr>
          <w:rFonts w:asciiTheme="minorHAnsi" w:hAnsiTheme="minorHAnsi" w:cs="Arial"/>
          <w:sz w:val="22"/>
          <w:szCs w:val="22"/>
        </w:rPr>
        <w:t xml:space="preserve"> a přiměřenou část odměny</w:t>
      </w:r>
      <w:r w:rsidR="00A17F55" w:rsidRPr="003056BE">
        <w:rPr>
          <w:rFonts w:asciiTheme="minorHAnsi" w:hAnsiTheme="minorHAnsi" w:cs="Arial"/>
          <w:sz w:val="22"/>
          <w:szCs w:val="22"/>
        </w:rPr>
        <w:t xml:space="preserve"> dle čl. 6.</w:t>
      </w:r>
      <w:r w:rsidR="009E274B">
        <w:rPr>
          <w:rFonts w:asciiTheme="minorHAnsi" w:hAnsiTheme="minorHAnsi" w:cs="Arial"/>
          <w:sz w:val="22"/>
          <w:szCs w:val="22"/>
        </w:rPr>
        <w:t>2</w:t>
      </w:r>
      <w:r w:rsidR="00F4557A" w:rsidRPr="003056BE">
        <w:rPr>
          <w:rFonts w:asciiTheme="minorHAnsi" w:hAnsiTheme="minorHAnsi" w:cs="Arial"/>
          <w:sz w:val="22"/>
          <w:szCs w:val="22"/>
        </w:rPr>
        <w:t>.</w:t>
      </w:r>
    </w:p>
    <w:p w14:paraId="7D67A76D" w14:textId="77777777" w:rsidR="00A5047D" w:rsidRDefault="00A5047D">
      <w:pPr>
        <w:ind w:left="705" w:hanging="705"/>
        <w:jc w:val="both"/>
        <w:rPr>
          <w:rFonts w:asciiTheme="minorHAnsi" w:hAnsiTheme="minorHAnsi" w:cs="Arial"/>
          <w:sz w:val="22"/>
          <w:szCs w:val="22"/>
        </w:rPr>
      </w:pPr>
    </w:p>
    <w:p w14:paraId="3BC26C1B" w14:textId="6FACAA74" w:rsidR="00A5047D" w:rsidRPr="003056BE" w:rsidRDefault="00A5047D" w:rsidP="00A5047D">
      <w:pPr>
        <w:jc w:val="both"/>
        <w:rPr>
          <w:rFonts w:asciiTheme="minorHAnsi" w:hAnsiTheme="minorHAnsi" w:cs="Arial"/>
          <w:b/>
          <w:bCs/>
          <w:sz w:val="22"/>
          <w:szCs w:val="22"/>
        </w:rPr>
      </w:pPr>
      <w:r w:rsidRPr="003056BE">
        <w:rPr>
          <w:rFonts w:asciiTheme="minorHAnsi" w:hAnsiTheme="minorHAnsi" w:cs="Arial"/>
          <w:b/>
          <w:bCs/>
          <w:sz w:val="22"/>
          <w:szCs w:val="22"/>
        </w:rPr>
        <w:t>9.</w:t>
      </w:r>
      <w:r w:rsidRPr="003056BE">
        <w:rPr>
          <w:rFonts w:asciiTheme="minorHAnsi" w:hAnsiTheme="minorHAnsi" w:cs="Arial"/>
          <w:b/>
          <w:bCs/>
          <w:sz w:val="22"/>
          <w:szCs w:val="22"/>
        </w:rPr>
        <w:tab/>
      </w:r>
      <w:r w:rsidR="00D46173">
        <w:rPr>
          <w:rFonts w:asciiTheme="minorHAnsi" w:hAnsiTheme="minorHAnsi" w:cs="Arial"/>
          <w:b/>
          <w:bCs/>
          <w:sz w:val="22"/>
          <w:szCs w:val="22"/>
        </w:rPr>
        <w:t>ZPRACOVÁNÍ</w:t>
      </w:r>
      <w:r>
        <w:rPr>
          <w:rFonts w:asciiTheme="minorHAnsi" w:hAnsiTheme="minorHAnsi" w:cs="Arial"/>
          <w:b/>
          <w:bCs/>
          <w:sz w:val="22"/>
          <w:szCs w:val="22"/>
        </w:rPr>
        <w:t xml:space="preserve"> OSOBNÍCH ÚDAJŮ</w:t>
      </w:r>
    </w:p>
    <w:p w14:paraId="5C816E68" w14:textId="6D7A510B" w:rsidR="00F4557A" w:rsidRDefault="00F4557A" w:rsidP="00A5047D">
      <w:pPr>
        <w:jc w:val="both"/>
        <w:rPr>
          <w:rFonts w:asciiTheme="minorHAnsi" w:hAnsiTheme="minorHAnsi" w:cs="Arial"/>
          <w:sz w:val="22"/>
          <w:szCs w:val="22"/>
        </w:rPr>
      </w:pPr>
    </w:p>
    <w:p w14:paraId="3A4F107D" w14:textId="56A98CDF" w:rsidR="00A5047D" w:rsidRDefault="00A5047D" w:rsidP="004C50B2">
      <w:pPr>
        <w:pStyle w:val="1odst"/>
        <w:numPr>
          <w:ilvl w:val="0"/>
          <w:numId w:val="0"/>
        </w:numPr>
        <w:ind w:left="709" w:hanging="709"/>
      </w:pPr>
      <w:r>
        <w:rPr>
          <w:rFonts w:asciiTheme="minorHAnsi" w:hAnsiTheme="minorHAnsi" w:cs="Arial"/>
          <w:szCs w:val="22"/>
        </w:rPr>
        <w:t>9.1</w:t>
      </w:r>
      <w:r>
        <w:rPr>
          <w:rFonts w:asciiTheme="minorHAnsi" w:hAnsiTheme="minorHAnsi" w:cs="Arial"/>
          <w:szCs w:val="22"/>
        </w:rPr>
        <w:tab/>
      </w:r>
      <w:r w:rsidR="00500D67">
        <w:t>Příkazník</w:t>
      </w:r>
      <w:r>
        <w:t xml:space="preserve"> v so</w:t>
      </w:r>
      <w:r w:rsidR="00500D67">
        <w:t>uvislosti s poskytováním svých s</w:t>
      </w:r>
      <w:r>
        <w:t xml:space="preserve">lužeb </w:t>
      </w:r>
      <w:r w:rsidR="00500D67">
        <w:t>Příkazci</w:t>
      </w:r>
      <w:r>
        <w:t xml:space="preserve"> zpracovává následující osobní údaje</w:t>
      </w:r>
      <w:r w:rsidRPr="00764268">
        <w:t>:</w:t>
      </w:r>
      <w:r w:rsidR="009B6A63">
        <w:t xml:space="preserve"> osobní údaje uc</w:t>
      </w:r>
      <w:r w:rsidR="008E101A">
        <w:t xml:space="preserve">hazečů o </w:t>
      </w:r>
      <w:r w:rsidR="00EE7012">
        <w:t>V</w:t>
      </w:r>
      <w:r w:rsidR="008E101A">
        <w:t xml:space="preserve">eřejnou zakázku </w:t>
      </w:r>
      <w:r w:rsidR="00403D0C" w:rsidRPr="00403D0C">
        <w:t xml:space="preserve">„SZ </w:t>
      </w:r>
      <w:r w:rsidR="009E7B75">
        <w:t xml:space="preserve">Lednice – zámek a zámecký park – </w:t>
      </w:r>
      <w:r w:rsidR="00E328F4">
        <w:t>TD</w:t>
      </w:r>
      <w:r w:rsidR="00DC68BB">
        <w:t>I</w:t>
      </w:r>
      <w:r w:rsidR="00E328F4">
        <w:t xml:space="preserve"> a koordinátor BOZP</w:t>
      </w:r>
      <w:r w:rsidR="00403D0C" w:rsidRPr="00403D0C">
        <w:t>“</w:t>
      </w:r>
      <w:r w:rsidR="009B6A63">
        <w:t xml:space="preserve"> (dále jen „Osobní údaje“).</w:t>
      </w:r>
    </w:p>
    <w:p w14:paraId="1B28F496" w14:textId="19854D65" w:rsidR="00A5047D" w:rsidRDefault="00A5047D" w:rsidP="009B6A63">
      <w:pPr>
        <w:pStyle w:val="1odst"/>
        <w:numPr>
          <w:ilvl w:val="0"/>
          <w:numId w:val="0"/>
        </w:numPr>
      </w:pPr>
    </w:p>
    <w:p w14:paraId="05A6E634" w14:textId="6DCC394F" w:rsidR="00A5047D" w:rsidRDefault="00410EDF" w:rsidP="009B6A63">
      <w:pPr>
        <w:pStyle w:val="1odst"/>
        <w:numPr>
          <w:ilvl w:val="1"/>
          <w:numId w:val="33"/>
        </w:numPr>
        <w:ind w:left="709" w:hanging="709"/>
      </w:pPr>
      <w:r>
        <w:lastRenderedPageBreak/>
        <w:t>Účelem zpracování O</w:t>
      </w:r>
      <w:r w:rsidR="00A5047D">
        <w:t xml:space="preserve">sobních údajů je </w:t>
      </w:r>
      <w:r w:rsidR="004C50B2">
        <w:t>organizační a administrativní zajištění průběhu zadávacího řízení Veřejné zakázky</w:t>
      </w:r>
      <w:r w:rsidR="00500D67">
        <w:t xml:space="preserve"> v souladu </w:t>
      </w:r>
      <w:r w:rsidR="004C50B2">
        <w:t xml:space="preserve">se Smlouvou a </w:t>
      </w:r>
      <w:r w:rsidR="00500D67">
        <w:t>s </w:t>
      </w:r>
      <w:r w:rsidR="00A5047D" w:rsidRPr="00764268">
        <w:t>obecně závaznými právními předpisy.</w:t>
      </w:r>
    </w:p>
    <w:p w14:paraId="58D0C6BB" w14:textId="77777777" w:rsidR="00A5047D" w:rsidRPr="00764268" w:rsidRDefault="00A5047D" w:rsidP="009B6A63">
      <w:pPr>
        <w:pStyle w:val="1odst"/>
        <w:numPr>
          <w:ilvl w:val="0"/>
          <w:numId w:val="0"/>
        </w:numPr>
      </w:pPr>
    </w:p>
    <w:p w14:paraId="6EDA0612" w14:textId="77CD69F0" w:rsidR="00A5047D" w:rsidRDefault="00410EDF" w:rsidP="009B6A63">
      <w:pPr>
        <w:pStyle w:val="1odst"/>
        <w:numPr>
          <w:ilvl w:val="1"/>
          <w:numId w:val="33"/>
        </w:numPr>
        <w:ind w:left="709" w:hanging="709"/>
      </w:pPr>
      <w:r>
        <w:t>Předmětem zpracování O</w:t>
      </w:r>
      <w:r w:rsidR="00A5047D">
        <w:t xml:space="preserve">sobních údajů na základě této </w:t>
      </w:r>
      <w:r w:rsidR="00A5047D" w:rsidRPr="00A5047D">
        <w:t>Smlouvy nejsou citlivé</w:t>
      </w:r>
      <w:r w:rsidR="00A5047D">
        <w:t xml:space="preserve"> údaje ve smyslu Nařízení.</w:t>
      </w:r>
    </w:p>
    <w:p w14:paraId="66EC10AF" w14:textId="615122A6" w:rsidR="00A5047D" w:rsidRPr="00764268" w:rsidRDefault="00A5047D" w:rsidP="009B6A63">
      <w:pPr>
        <w:pStyle w:val="1odst"/>
        <w:numPr>
          <w:ilvl w:val="0"/>
          <w:numId w:val="0"/>
        </w:numPr>
      </w:pPr>
    </w:p>
    <w:p w14:paraId="3E15997E" w14:textId="4E38E366" w:rsidR="00500D67" w:rsidRDefault="00A5047D" w:rsidP="009B6A63">
      <w:pPr>
        <w:pStyle w:val="1odst"/>
        <w:numPr>
          <w:ilvl w:val="1"/>
          <w:numId w:val="33"/>
        </w:numPr>
        <w:ind w:left="709" w:hanging="709"/>
      </w:pPr>
      <w:r>
        <w:t>Zpracováním Osobních údajů se rozumí zejména jejich shromažďování, ukládání na nosiče informací, používání, třídění nebo kombinování, blokování a likvidace s využitím manuálních a automatizovaných prostředků (např. specializovaného softwaru) v rozsahu nezbytném pro zajištění řádného poskytování Služeb.</w:t>
      </w:r>
    </w:p>
    <w:p w14:paraId="22E7B908" w14:textId="77777777" w:rsidR="00500D67" w:rsidRDefault="00500D67" w:rsidP="009B6A63">
      <w:pPr>
        <w:pStyle w:val="Odstavecseseznamem"/>
        <w:jc w:val="both"/>
      </w:pPr>
    </w:p>
    <w:p w14:paraId="2601C34A" w14:textId="1B400F59" w:rsidR="00500D67" w:rsidRDefault="00410EDF" w:rsidP="009B6A63">
      <w:pPr>
        <w:pStyle w:val="1odst"/>
        <w:numPr>
          <w:ilvl w:val="1"/>
          <w:numId w:val="33"/>
        </w:numPr>
        <w:ind w:left="709" w:hanging="709"/>
      </w:pPr>
      <w:r>
        <w:t>Příkazce</w:t>
      </w:r>
      <w:r w:rsidR="00500D67">
        <w:t xml:space="preserve"> je při plnění </w:t>
      </w:r>
      <w:r w:rsidR="00B85DFC">
        <w:t xml:space="preserve">této Smlouvy </w:t>
      </w:r>
      <w:r w:rsidR="00500D67">
        <w:t>povinen:</w:t>
      </w:r>
    </w:p>
    <w:p w14:paraId="2CADA58E" w14:textId="77777777" w:rsidR="00500D67" w:rsidRPr="00E15B49" w:rsidRDefault="00500D67" w:rsidP="009B6A63">
      <w:pPr>
        <w:pStyle w:val="aodst"/>
        <w:jc w:val="both"/>
      </w:pPr>
      <w:r w:rsidRPr="00E15B49">
        <w:t>zajistit, že Osobní údaje budou z jeho strany zpracovávány vždy v souladu s Nařízením, že tyto údaje budou aktuální, přesné a pravdivé, jakož i to, že tyto údaje budou odpovídat stanovenému účelu zpracování;</w:t>
      </w:r>
    </w:p>
    <w:p w14:paraId="1CB510DB" w14:textId="5D623AB9" w:rsidR="00500D67" w:rsidRPr="00E15B49" w:rsidRDefault="00500D67" w:rsidP="009B6A63">
      <w:pPr>
        <w:pStyle w:val="aodst"/>
        <w:jc w:val="both"/>
      </w:pPr>
      <w:r w:rsidRPr="00E15B49">
        <w:t xml:space="preserve">neprodleně písemně informovat </w:t>
      </w:r>
      <w:r w:rsidR="00410EDF">
        <w:t>Příkazníka</w:t>
      </w:r>
      <w:r w:rsidRPr="00E15B49">
        <w:t xml:space="preserve"> o svém zjištění, že byl porušen soulad s právními předpisy o ochraně osobních údajů ve vztahu ke zpracování osobních údajů dle této Smlouvy;</w:t>
      </w:r>
    </w:p>
    <w:p w14:paraId="750C215F" w14:textId="3F26A489" w:rsidR="00500D67" w:rsidRDefault="00500D67" w:rsidP="009B6A63">
      <w:pPr>
        <w:pStyle w:val="aodst"/>
        <w:jc w:val="both"/>
      </w:pPr>
      <w:r w:rsidRPr="00E15B49">
        <w:t>poskytnout subjektům údajů stručným, transparentním, srozumitelným a snadno přístupným způsobem za použití jasných a jednoduchých jazykových prostředků veškeré informace a učinit veškerá sdělení požadovaná Nařízením.</w:t>
      </w:r>
    </w:p>
    <w:p w14:paraId="4882FAEE" w14:textId="77777777" w:rsidR="00556699" w:rsidRDefault="00556699" w:rsidP="009B6A63">
      <w:pPr>
        <w:pStyle w:val="aodst"/>
        <w:numPr>
          <w:ilvl w:val="0"/>
          <w:numId w:val="0"/>
        </w:numPr>
        <w:ind w:left="1134"/>
        <w:jc w:val="both"/>
      </w:pPr>
    </w:p>
    <w:p w14:paraId="6326CDC0" w14:textId="038E6739" w:rsidR="00500D67" w:rsidRDefault="00556699" w:rsidP="009B6A63">
      <w:pPr>
        <w:pStyle w:val="aodst"/>
        <w:numPr>
          <w:ilvl w:val="1"/>
          <w:numId w:val="33"/>
        </w:numPr>
        <w:ind w:left="709" w:hanging="709"/>
        <w:jc w:val="both"/>
      </w:pPr>
      <w:r>
        <w:t>Příkazce</w:t>
      </w:r>
      <w:r w:rsidR="00500D67">
        <w:t xml:space="preserve"> je při plnění této Smlouvy povinen:</w:t>
      </w:r>
    </w:p>
    <w:p w14:paraId="62B02B78" w14:textId="6D506090" w:rsidR="00500D67" w:rsidRPr="00F41705" w:rsidRDefault="00500D67" w:rsidP="009B6A63">
      <w:pPr>
        <w:pStyle w:val="aodst"/>
        <w:numPr>
          <w:ilvl w:val="0"/>
          <w:numId w:val="37"/>
        </w:numPr>
        <w:jc w:val="both"/>
      </w:pPr>
      <w:r w:rsidRPr="00F41705">
        <w:t xml:space="preserve">zpracovávat Osobní údaje pouze </w:t>
      </w:r>
      <w:r w:rsidR="00E722E6">
        <w:t>na základě doložených pokynů Příkazníka s tím, že je povinen Příkazníka</w:t>
      </w:r>
      <w:r w:rsidRPr="00F41705">
        <w:t xml:space="preserve"> neprodleně informovat v případě, že podle názoru </w:t>
      </w:r>
      <w:r w:rsidR="00E722E6">
        <w:t>Příkazce určitý pokyn Příkazníka</w:t>
      </w:r>
      <w:r w:rsidRPr="00F41705">
        <w:t xml:space="preserve"> porušuje Nařízení nebo jiné předpisy týkající se ochrany osobních údajů; </w:t>
      </w:r>
    </w:p>
    <w:p w14:paraId="1B8089F1" w14:textId="1506933C" w:rsidR="00500D67" w:rsidRPr="00F41705" w:rsidRDefault="00500D67" w:rsidP="009B6A63">
      <w:pPr>
        <w:pStyle w:val="aodst"/>
        <w:jc w:val="both"/>
      </w:pPr>
      <w:r w:rsidRPr="00F41705">
        <w:t>zohledňovat povahu zpr</w:t>
      </w:r>
      <w:r w:rsidR="00E722E6">
        <w:t>acování Osobních údajů a být Příkazci</w:t>
      </w:r>
      <w:r>
        <w:t>, jeho zaměstnancům pověřeným dohledem nad ochrano</w:t>
      </w:r>
      <w:r w:rsidR="00E722E6">
        <w:t>u osobních údajů a pověřenci Příkazce</w:t>
      </w:r>
      <w:r w:rsidRPr="00F41705">
        <w:t xml:space="preserve"> nápomocen při splnění povinnosti reagovat na žádosti o výkon práv subjektu údajů (např. právo na přístup k osobním údajům, na jejich přenositelnost či výmaz), jakož i při splnění dalších povinností ve smyslu Nařízení (zejména dle čl. 32 až 36 Nařízení);</w:t>
      </w:r>
    </w:p>
    <w:p w14:paraId="2D3892E2" w14:textId="77777777" w:rsidR="00500D67" w:rsidRPr="00F41705" w:rsidRDefault="00500D67" w:rsidP="009B6A63">
      <w:pPr>
        <w:pStyle w:val="aodst"/>
        <w:jc w:val="both"/>
      </w:pPr>
      <w:r w:rsidRPr="00F41705">
        <w:t>zajistit, aby systémy pro automatizovaná zpracování Osobních údajů používaly pouze oprávněné osoby, které budou mít přístup pouze k osobním údajům odpovídajícím oprávnění těchto osob a na základě zvláštních uživatelských oprávnění zřízených výlučně pro tyto osoby, a zabránit neoprávněným osobám přistupovat k Osobním údajům a k prostředkům pro jejich zpracování, neoprávněnému čtení, vytváření, kopírování, přenosu, úpravě či vymazání záznamů obsahujících Osobní údaje;</w:t>
      </w:r>
    </w:p>
    <w:p w14:paraId="6E67A1A5" w14:textId="77777777" w:rsidR="00500D67" w:rsidRPr="00F41705" w:rsidRDefault="00500D67" w:rsidP="009B6A63">
      <w:pPr>
        <w:pStyle w:val="aodst"/>
        <w:jc w:val="both"/>
      </w:pPr>
      <w:r w:rsidRPr="00F41705">
        <w:t>zajistit, aby osoby oprávněné ke zpracování Osobních údajů zachovávaly mlčenlivost o Osobních údajích a bezpečnostních opatřeních, jejichž zveřejnění by ohrozilo zabezpečení Osobních údajů a poučit tyto osoby, že tato povinnost mlčenlivosti trvá i po skončení jejich pracovního poměru nebo příslušných prací;</w:t>
      </w:r>
    </w:p>
    <w:p w14:paraId="7ECC2857" w14:textId="70D62001" w:rsidR="00E722E6" w:rsidRPr="00F41705" w:rsidRDefault="00500D67" w:rsidP="009B6A63">
      <w:pPr>
        <w:pStyle w:val="aodst"/>
        <w:numPr>
          <w:ilvl w:val="0"/>
          <w:numId w:val="35"/>
        </w:numPr>
        <w:jc w:val="both"/>
      </w:pPr>
      <w:r w:rsidRPr="00F41705">
        <w:t>pořizovat záznamy, které umožní určit a ověřit, kým a z jakého důvodu byly Osobní údaje zpracovány ve smyslu čl. 30 Nařízení;</w:t>
      </w:r>
    </w:p>
    <w:p w14:paraId="5EBD794B" w14:textId="511CC8FC" w:rsidR="00500D67" w:rsidRDefault="00500D67" w:rsidP="009B6A63">
      <w:pPr>
        <w:pStyle w:val="aodst"/>
        <w:jc w:val="both"/>
      </w:pPr>
      <w:r>
        <w:t>na požádání spolupracovat s dozorovým orgánem, kterým je Úřad pro ochranu osobních údajů.</w:t>
      </w:r>
    </w:p>
    <w:p w14:paraId="585745E9" w14:textId="77777777" w:rsidR="00E722E6" w:rsidRPr="00764268" w:rsidRDefault="00E722E6" w:rsidP="009B6A63">
      <w:pPr>
        <w:pStyle w:val="aodst"/>
        <w:numPr>
          <w:ilvl w:val="0"/>
          <w:numId w:val="0"/>
        </w:numPr>
        <w:ind w:left="720"/>
        <w:jc w:val="both"/>
      </w:pPr>
    </w:p>
    <w:p w14:paraId="25E325CA" w14:textId="4F9752D3" w:rsidR="00500D67" w:rsidRDefault="00E722E6" w:rsidP="009B6A63">
      <w:pPr>
        <w:pStyle w:val="1odst"/>
        <w:numPr>
          <w:ilvl w:val="0"/>
          <w:numId w:val="0"/>
        </w:numPr>
        <w:ind w:left="720" w:hanging="720"/>
      </w:pPr>
      <w:r>
        <w:t>9.7</w:t>
      </w:r>
      <w:r>
        <w:tab/>
        <w:t>Příkazník</w:t>
      </w:r>
      <w:r w:rsidR="00500D67" w:rsidRPr="0008231F">
        <w:t xml:space="preserve"> je dále povinen bez zbytečného odkladu</w:t>
      </w:r>
      <w:r w:rsidR="00500D67">
        <w:t>,</w:t>
      </w:r>
      <w:r w:rsidR="00500D67" w:rsidRPr="0008231F">
        <w:t xml:space="preserve"> nejpozději však do </w:t>
      </w:r>
      <w:r w:rsidR="00500D67">
        <w:t>24</w:t>
      </w:r>
      <w:r w:rsidR="00500D67" w:rsidRPr="0008231F">
        <w:t xml:space="preserve"> hodin od okamžiku, k</w:t>
      </w:r>
      <w:r>
        <w:t>dy se o něm dozvěděl, hlásit Příkazci</w:t>
      </w:r>
      <w:r w:rsidR="00500D67" w:rsidRPr="0008231F">
        <w:t xml:space="preserve"> na e-mailovou adresu </w:t>
      </w:r>
      <w:r w:rsidR="00500D67">
        <w:t xml:space="preserve">pověřeného zaměstnance: </w:t>
      </w:r>
      <w:hyperlink r:id="rId7" w:history="1">
        <w:r w:rsidR="00E2028E" w:rsidRPr="00307E4B">
          <w:rPr>
            <w:rStyle w:val="Hypertextovodkaz"/>
          </w:rPr>
          <w:t>xxxxxxxxxxxxxx</w:t>
        </w:r>
      </w:hyperlink>
      <w:r w:rsidR="00500D67">
        <w:t xml:space="preserve"> a pověřence NPÚ</w:t>
      </w:r>
      <w:r w:rsidR="001D5E9F">
        <w:t xml:space="preserve">: </w:t>
      </w:r>
      <w:hyperlink r:id="rId8" w:history="1">
        <w:r w:rsidR="00E2028E">
          <w:rPr>
            <w:rStyle w:val="Hypertextovodkaz"/>
          </w:rPr>
          <w:t>xxxxxxxxxxxxxx</w:t>
        </w:r>
      </w:hyperlink>
      <w:r w:rsidR="008E101A">
        <w:t xml:space="preserve"> </w:t>
      </w:r>
      <w:r w:rsidR="00500D67" w:rsidRPr="00764268">
        <w:t>případy porušení zabezpečení Osobních údajů (dále též j</w:t>
      </w:r>
      <w:r w:rsidR="00500D67" w:rsidRPr="0008231F">
        <w:t>en „bezpečnostní incident“), ledaže je nepravděpodobné, že by toto porušení mělo za následek riziko pro práva a svobody fyzických osob. Informace o bezpečnostním incidentu musí přinejmenším:</w:t>
      </w:r>
    </w:p>
    <w:p w14:paraId="162D6D4F" w14:textId="77777777" w:rsidR="00500D67" w:rsidRPr="004B735B" w:rsidRDefault="00500D67" w:rsidP="009B6A63">
      <w:pPr>
        <w:pStyle w:val="aodst"/>
        <w:numPr>
          <w:ilvl w:val="0"/>
          <w:numId w:val="38"/>
        </w:numPr>
        <w:jc w:val="both"/>
      </w:pPr>
      <w:r w:rsidRPr="004B735B">
        <w:t>obsahovat popis porušení ochrany osobních údajů včetně uvedení kategorií a počtu dotčených subjektů údajů, datum a čas daného incidentu, shrnutí příčiny porušení ochrany osobních údajů, kategorie a počty dotčených záznamů osobních údajů a povahu a obsah dotčených osobních údajů;</w:t>
      </w:r>
    </w:p>
    <w:p w14:paraId="67C728A5" w14:textId="77777777" w:rsidR="00500D67" w:rsidRPr="004B735B" w:rsidRDefault="00500D67" w:rsidP="009B6A63">
      <w:pPr>
        <w:pStyle w:val="aodst"/>
        <w:jc w:val="both"/>
      </w:pPr>
      <w:r w:rsidRPr="004B735B">
        <w:t>obsahovat popis okolností porušení ochrany osobních údajů (např. ztráta, odcizení, pořízení kopie);</w:t>
      </w:r>
    </w:p>
    <w:p w14:paraId="5E6F1D94" w14:textId="602E6E12" w:rsidR="00500D67" w:rsidRPr="004B735B" w:rsidRDefault="00500D67" w:rsidP="009B6A63">
      <w:pPr>
        <w:pStyle w:val="aodst"/>
        <w:jc w:val="both"/>
      </w:pPr>
      <w:r w:rsidRPr="004B735B">
        <w:t>zahrnovat totožnost a kontakty zaměstnance zodpovědného za och</w:t>
      </w:r>
      <w:r w:rsidR="00E722E6">
        <w:t>ranu osobních údajů Příkazníka</w:t>
      </w:r>
      <w:r w:rsidRPr="004B735B">
        <w:t xml:space="preserve"> nebo jinou kontaktní osobu, od které lze získat další informace;</w:t>
      </w:r>
    </w:p>
    <w:p w14:paraId="67CE9639" w14:textId="77777777" w:rsidR="00500D67" w:rsidRPr="004B735B" w:rsidRDefault="00500D67" w:rsidP="009B6A63">
      <w:pPr>
        <w:pStyle w:val="aodst"/>
        <w:jc w:val="both"/>
      </w:pPr>
      <w:r w:rsidRPr="004B735B">
        <w:t>pokud je to možné, doporučit opatření vedoucí ke zmírnění negativních dopadů porušení ochrany osobních údajů;</w:t>
      </w:r>
    </w:p>
    <w:p w14:paraId="7B65F247" w14:textId="77777777" w:rsidR="00500D67" w:rsidRPr="004B735B" w:rsidRDefault="00500D67" w:rsidP="009B6A63">
      <w:pPr>
        <w:pStyle w:val="aodst"/>
        <w:jc w:val="both"/>
      </w:pPr>
      <w:r w:rsidRPr="004B735B">
        <w:t>obsahovat popis pravděpodobných důsledků a možných rizik porušení ochrany osobních údajů ve vztahu k subjektům údajů;</w:t>
      </w:r>
    </w:p>
    <w:p w14:paraId="110C8B60" w14:textId="438BFBE8" w:rsidR="00500D67" w:rsidRPr="004B735B" w:rsidRDefault="00500D67" w:rsidP="009B6A63">
      <w:pPr>
        <w:pStyle w:val="aodst"/>
        <w:jc w:val="both"/>
      </w:pPr>
      <w:r w:rsidRPr="004B735B">
        <w:t xml:space="preserve">obsahovat popis opatření navržených nebo přijatých </w:t>
      </w:r>
      <w:r w:rsidR="00E722E6">
        <w:t>Příkazníkem</w:t>
      </w:r>
      <w:r w:rsidRPr="004B735B">
        <w:t xml:space="preserve"> a/nebo případnými Dalšími zpracovateli k řešení daného porušení ochrany osobních údajů;</w:t>
      </w:r>
    </w:p>
    <w:p w14:paraId="294BA5D6" w14:textId="58BEBB6D" w:rsidR="00500D67" w:rsidRDefault="00500D67" w:rsidP="009B6A63">
      <w:pPr>
        <w:pStyle w:val="aodst"/>
        <w:jc w:val="both"/>
      </w:pPr>
      <w:r w:rsidRPr="004B735B">
        <w:lastRenderedPageBreak/>
        <w:t>zahrnovat jakékoli další informace, jež umožní Správci údajů vyhovět požadavkům právních předpisů o ochraně osobních údajů, včetně povinnosti informovat a prokázat skutečnosti vůči orgánům veřejné správy.</w:t>
      </w:r>
    </w:p>
    <w:p w14:paraId="2829293A" w14:textId="77777777" w:rsidR="008E101A" w:rsidRPr="004B735B" w:rsidRDefault="008E101A" w:rsidP="008E101A">
      <w:pPr>
        <w:pStyle w:val="aodst"/>
        <w:numPr>
          <w:ilvl w:val="0"/>
          <w:numId w:val="0"/>
        </w:numPr>
        <w:ind w:left="720"/>
        <w:jc w:val="both"/>
      </w:pPr>
    </w:p>
    <w:p w14:paraId="4D7FEF7F" w14:textId="139D8A8A" w:rsidR="00E722E6" w:rsidRDefault="00E722E6" w:rsidP="009B6A63">
      <w:pPr>
        <w:pStyle w:val="aodst"/>
        <w:numPr>
          <w:ilvl w:val="0"/>
          <w:numId w:val="0"/>
        </w:numPr>
        <w:ind w:left="720" w:hanging="720"/>
        <w:jc w:val="both"/>
      </w:pPr>
      <w:r>
        <w:t>9.8</w:t>
      </w:r>
      <w:r>
        <w:tab/>
      </w:r>
      <w:r w:rsidR="002F5DE4">
        <w:t>Příkazník</w:t>
      </w:r>
      <w:r w:rsidRPr="0008231F">
        <w:t xml:space="preserve"> je povinen zohlednit bezpečnostní rizika zpracování Osobních údajů (např. náhodné zničení nebo ztráta Osobních údajů, pozměnění, neoprávněné zpřístupnění třetím osobám) a následně přijmout vhodná technická a organizační opatření ke zmírnění těchto rizik s tím, že tato opatření by měla být schopna zajistit neustálou důvěrnost, integritu, dostupnost a odolnos</w:t>
      </w:r>
      <w:r w:rsidR="002F5DE4">
        <w:t>t systémů a služeb zpracování. Příkazník</w:t>
      </w:r>
      <w:r w:rsidRPr="0008231F">
        <w:t xml:space="preserve"> je povinen funkčnost nastavených bezpečnostních opatření pravidelně testovat a kontrolovat a případně upravovat tak, aby splňovala v tomto odstavci stanovené podmínky.</w:t>
      </w:r>
    </w:p>
    <w:p w14:paraId="1DD8826A" w14:textId="77777777" w:rsidR="008E101A" w:rsidRDefault="008E101A" w:rsidP="009B6A63">
      <w:pPr>
        <w:pStyle w:val="aodst"/>
        <w:numPr>
          <w:ilvl w:val="0"/>
          <w:numId w:val="0"/>
        </w:numPr>
        <w:ind w:left="720" w:hanging="720"/>
        <w:jc w:val="both"/>
      </w:pPr>
    </w:p>
    <w:p w14:paraId="4013B068" w14:textId="06B28FD3" w:rsidR="00E722E6" w:rsidRDefault="002F5DE4" w:rsidP="009B6A63">
      <w:pPr>
        <w:pStyle w:val="aodst"/>
        <w:numPr>
          <w:ilvl w:val="0"/>
          <w:numId w:val="0"/>
        </w:numPr>
        <w:ind w:left="720" w:hanging="720"/>
        <w:jc w:val="both"/>
        <w:rPr>
          <w:noProof/>
        </w:rPr>
      </w:pPr>
      <w:r>
        <w:t>9.9</w:t>
      </w:r>
      <w:r>
        <w:tab/>
      </w:r>
      <w:r w:rsidR="00E722E6" w:rsidRPr="0008231F">
        <w:t>Zpracovatel není oprávněn předávat Osobní úda</w:t>
      </w:r>
      <w:r>
        <w:t>je do zahraničí bez souhlasu Příkazce</w:t>
      </w:r>
      <w:r w:rsidR="00E722E6" w:rsidRPr="0008231F">
        <w:t>.</w:t>
      </w:r>
      <w:r w:rsidR="00E722E6" w:rsidRPr="0008231F">
        <w:rPr>
          <w:noProof/>
        </w:rPr>
        <w:t xml:space="preserve"> Pokud je takov</w:t>
      </w:r>
      <w:r>
        <w:rPr>
          <w:noProof/>
        </w:rPr>
        <w:t>ý souhlas poskytnut, Příkazník</w:t>
      </w:r>
      <w:r w:rsidR="00E722E6" w:rsidRPr="0008231F">
        <w:rPr>
          <w:noProof/>
        </w:rPr>
        <w:t xml:space="preserve"> je povinen vyhovět všem požadavkům souvisejícím s ochranou údajů nebo požadavkům orgánů státní správy, jež jsou nezbytné k udělení souhlasu s předáním údajů mimo EU/EEA.</w:t>
      </w:r>
    </w:p>
    <w:p w14:paraId="0B444CD9" w14:textId="77777777" w:rsidR="008E101A" w:rsidRDefault="008E101A" w:rsidP="009B6A63">
      <w:pPr>
        <w:pStyle w:val="aodst"/>
        <w:numPr>
          <w:ilvl w:val="0"/>
          <w:numId w:val="0"/>
        </w:numPr>
        <w:ind w:left="720" w:hanging="720"/>
        <w:jc w:val="both"/>
      </w:pPr>
    </w:p>
    <w:p w14:paraId="4E635461" w14:textId="461C2621" w:rsidR="00E722E6" w:rsidRDefault="002F5DE4" w:rsidP="009B6A63">
      <w:pPr>
        <w:pStyle w:val="aodst"/>
        <w:numPr>
          <w:ilvl w:val="0"/>
          <w:numId w:val="0"/>
        </w:numPr>
        <w:ind w:left="720" w:hanging="720"/>
        <w:jc w:val="both"/>
      </w:pPr>
      <w:r>
        <w:t>9.10</w:t>
      </w:r>
      <w:r>
        <w:tab/>
      </w:r>
      <w:r w:rsidR="00E722E6" w:rsidRPr="00764268">
        <w:t>Zpracovatel není oprávněn zapojit do zpracování Osobních údajů žádného dalšího zpracovatele</w:t>
      </w:r>
      <w:r w:rsidR="00E722E6">
        <w:t xml:space="preserve"> (dále též jen „Další zpracovatel“)</w:t>
      </w:r>
      <w:r w:rsidR="00E722E6" w:rsidRPr="00764268">
        <w:t xml:space="preserve"> bez předcho</w:t>
      </w:r>
      <w:r>
        <w:t>zího písemného povolení Příkazce</w:t>
      </w:r>
      <w:r w:rsidR="00E722E6" w:rsidRPr="00764268">
        <w:t>.</w:t>
      </w:r>
    </w:p>
    <w:p w14:paraId="40EF8C57" w14:textId="77777777" w:rsidR="008E101A" w:rsidRDefault="008E101A" w:rsidP="009B6A63">
      <w:pPr>
        <w:pStyle w:val="aodst"/>
        <w:numPr>
          <w:ilvl w:val="0"/>
          <w:numId w:val="0"/>
        </w:numPr>
        <w:ind w:left="720" w:hanging="720"/>
        <w:jc w:val="both"/>
      </w:pPr>
    </w:p>
    <w:p w14:paraId="53A8FBD5" w14:textId="16FF17B7" w:rsidR="00E722E6" w:rsidRDefault="009F36C8" w:rsidP="009B6A63">
      <w:pPr>
        <w:pStyle w:val="aodst"/>
        <w:numPr>
          <w:ilvl w:val="0"/>
          <w:numId w:val="0"/>
        </w:numPr>
        <w:ind w:left="720" w:hanging="720"/>
        <w:jc w:val="both"/>
      </w:pPr>
      <w:r>
        <w:t>9.11</w:t>
      </w:r>
      <w:r>
        <w:tab/>
        <w:t>Příkazník</w:t>
      </w:r>
      <w:r w:rsidR="00E722E6" w:rsidRPr="0008231F">
        <w:t xml:space="preserve"> je po</w:t>
      </w:r>
      <w:r>
        <w:t>vinen poskytnout na vyžádání Příkazce</w:t>
      </w:r>
      <w:r w:rsidR="00E722E6" w:rsidRPr="0008231F">
        <w:t xml:space="preserve"> veškeré informace a doklady potřebné k doložení toho, že své povinnosti dle této Smlouvy a Nařízení plní s tím, že umožní audit včetně inspekcí prováděných</w:t>
      </w:r>
      <w:r>
        <w:t xml:space="preserve"> Příkazcem nebo Příkazcem</w:t>
      </w:r>
      <w:r w:rsidR="00E722E6" w:rsidRPr="0008231F">
        <w:t xml:space="preserve"> určeným auditorem a k těmto auditům přispěje.</w:t>
      </w:r>
    </w:p>
    <w:p w14:paraId="533D7449" w14:textId="77777777" w:rsidR="008E101A" w:rsidRDefault="008E101A" w:rsidP="009B6A63">
      <w:pPr>
        <w:pStyle w:val="aodst"/>
        <w:numPr>
          <w:ilvl w:val="0"/>
          <w:numId w:val="0"/>
        </w:numPr>
        <w:ind w:left="720" w:hanging="720"/>
        <w:jc w:val="both"/>
      </w:pPr>
    </w:p>
    <w:p w14:paraId="14D1F81E" w14:textId="56B7CD10" w:rsidR="00E722E6" w:rsidRDefault="00E722E6" w:rsidP="009B6A63">
      <w:pPr>
        <w:pStyle w:val="aodst"/>
        <w:numPr>
          <w:ilvl w:val="1"/>
          <w:numId w:val="41"/>
        </w:numPr>
        <w:ind w:left="709" w:hanging="709"/>
        <w:jc w:val="both"/>
      </w:pPr>
      <w:r w:rsidRPr="0008231F">
        <w:t xml:space="preserve">Všechny podstatné změny ve vztahu ke zpracování osobních údajů nebo </w:t>
      </w:r>
      <w:r w:rsidRPr="0008231F">
        <w:rPr>
          <w:noProof/>
        </w:rPr>
        <w:t>souvisejícím postupům musí být Stranami předem dohodnuty a zdokumentovány.</w:t>
      </w:r>
    </w:p>
    <w:p w14:paraId="6442B1D5" w14:textId="77777777" w:rsidR="008E101A" w:rsidRDefault="008E101A" w:rsidP="008E101A">
      <w:pPr>
        <w:pStyle w:val="aodst"/>
        <w:numPr>
          <w:ilvl w:val="0"/>
          <w:numId w:val="0"/>
        </w:numPr>
        <w:ind w:left="709"/>
        <w:jc w:val="both"/>
      </w:pPr>
    </w:p>
    <w:p w14:paraId="29F6D829" w14:textId="493593EE" w:rsidR="00A5047D" w:rsidRPr="00764268" w:rsidRDefault="00E722E6" w:rsidP="003A7683">
      <w:pPr>
        <w:pStyle w:val="aodst"/>
        <w:numPr>
          <w:ilvl w:val="1"/>
          <w:numId w:val="41"/>
        </w:numPr>
        <w:ind w:left="709" w:hanging="709"/>
        <w:jc w:val="both"/>
      </w:pPr>
      <w:r w:rsidRPr="0008231F">
        <w:t xml:space="preserve">V případě ukončení platnosti </w:t>
      </w:r>
      <w:r>
        <w:t xml:space="preserve">a </w:t>
      </w:r>
      <w:r w:rsidRPr="0008231F">
        <w:t xml:space="preserve">účinnosti této Smlouvy se </w:t>
      </w:r>
      <w:r w:rsidR="009F36C8">
        <w:t>Příkazník</w:t>
      </w:r>
      <w:r w:rsidRPr="0008231F">
        <w:t xml:space="preserve"> zavazu</w:t>
      </w:r>
      <w:r w:rsidR="009F36C8">
        <w:t>je řídit pokyny Příkazce</w:t>
      </w:r>
      <w:r w:rsidRPr="0008231F">
        <w:t xml:space="preserve"> s tím, že je povinen</w:t>
      </w:r>
      <w:r w:rsidR="009F36C8">
        <w:t xml:space="preserve"> předat veškeré osobní údaje Příkazce</w:t>
      </w:r>
      <w:r w:rsidRPr="0008231F">
        <w:t>, jež vlastní n</w:t>
      </w:r>
      <w:r w:rsidR="009F36C8">
        <w:t>ebo nad kterými má kontrolu, Příkazce</w:t>
      </w:r>
      <w:r w:rsidRPr="0008231F">
        <w:t xml:space="preserve"> (ve vzájemně přijatelném, ihned přístupném a komerčně přijatelném formátu). Pokud je požadována likv</w:t>
      </w:r>
      <w:r w:rsidR="009F36C8">
        <w:t>idace osobních údajů a pokud Příkazce</w:t>
      </w:r>
      <w:r w:rsidRPr="0008231F">
        <w:t xml:space="preserve"> zároveň s žádostí o likvidaci údajů žádá o potvrzení o likvidaci údajů, je </w:t>
      </w:r>
      <w:r w:rsidR="009F36C8">
        <w:t>Příkazník</w:t>
      </w:r>
      <w:r w:rsidRPr="0008231F">
        <w:t xml:space="preserve"> povinen likvidaci osobních údajů písemně potvrdit. Likvidaci osobních údajů se nevztahuje na osobní údaje, které </w:t>
      </w:r>
      <w:r w:rsidR="009F36C8">
        <w:t xml:space="preserve">Příkazník </w:t>
      </w:r>
      <w:r w:rsidRPr="0008231F">
        <w:t>zpracovává na základě jiného právního titulu, než je tato Smlouva.</w:t>
      </w:r>
    </w:p>
    <w:p w14:paraId="0883FF0C" w14:textId="2D553E09" w:rsidR="00A5047D" w:rsidRPr="00A5047D" w:rsidRDefault="00A5047D" w:rsidP="00A5047D">
      <w:pPr>
        <w:jc w:val="both"/>
        <w:rPr>
          <w:rFonts w:asciiTheme="minorHAnsi" w:hAnsiTheme="minorHAnsi" w:cs="Arial"/>
          <w:sz w:val="22"/>
          <w:szCs w:val="22"/>
        </w:rPr>
      </w:pPr>
    </w:p>
    <w:p w14:paraId="7208F28B" w14:textId="1A1F6274" w:rsidR="00F4557A" w:rsidRPr="003056BE" w:rsidRDefault="00A5047D">
      <w:pPr>
        <w:jc w:val="both"/>
        <w:rPr>
          <w:rFonts w:asciiTheme="minorHAnsi" w:hAnsiTheme="minorHAnsi" w:cs="Arial"/>
          <w:b/>
          <w:bCs/>
          <w:sz w:val="22"/>
          <w:szCs w:val="22"/>
        </w:rPr>
      </w:pPr>
      <w:r>
        <w:rPr>
          <w:rFonts w:asciiTheme="minorHAnsi" w:hAnsiTheme="minorHAnsi" w:cs="Arial"/>
          <w:b/>
          <w:bCs/>
          <w:sz w:val="22"/>
          <w:szCs w:val="22"/>
        </w:rPr>
        <w:t>10</w:t>
      </w:r>
      <w:r w:rsidR="00F4557A" w:rsidRPr="003056BE">
        <w:rPr>
          <w:rFonts w:asciiTheme="minorHAnsi" w:hAnsiTheme="minorHAnsi" w:cs="Arial"/>
          <w:b/>
          <w:bCs/>
          <w:sz w:val="22"/>
          <w:szCs w:val="22"/>
        </w:rPr>
        <w:t>.</w:t>
      </w:r>
      <w:r w:rsidR="00F4557A" w:rsidRPr="003056BE">
        <w:rPr>
          <w:rFonts w:asciiTheme="minorHAnsi" w:hAnsiTheme="minorHAnsi" w:cs="Arial"/>
          <w:b/>
          <w:bCs/>
          <w:sz w:val="22"/>
          <w:szCs w:val="22"/>
        </w:rPr>
        <w:tab/>
        <w:t>ZÁVĚREČNÁ USTANOVENÍ</w:t>
      </w:r>
    </w:p>
    <w:p w14:paraId="5C4DA30C" w14:textId="77777777" w:rsidR="00F4557A" w:rsidRPr="003056BE" w:rsidRDefault="00F4557A">
      <w:pPr>
        <w:jc w:val="both"/>
        <w:rPr>
          <w:rFonts w:asciiTheme="minorHAnsi" w:hAnsiTheme="minorHAnsi" w:cs="Arial"/>
          <w:sz w:val="22"/>
          <w:szCs w:val="22"/>
        </w:rPr>
      </w:pPr>
    </w:p>
    <w:p w14:paraId="2974FA92" w14:textId="0D054026" w:rsidR="00F4557A" w:rsidRPr="003056BE" w:rsidRDefault="00A5047D">
      <w:pPr>
        <w:ind w:left="705" w:hanging="705"/>
        <w:jc w:val="both"/>
        <w:rPr>
          <w:rFonts w:asciiTheme="minorHAnsi" w:hAnsiTheme="minorHAnsi" w:cs="Arial"/>
          <w:sz w:val="22"/>
          <w:szCs w:val="22"/>
        </w:rPr>
      </w:pPr>
      <w:r>
        <w:rPr>
          <w:rFonts w:asciiTheme="minorHAnsi" w:hAnsiTheme="minorHAnsi" w:cs="Arial"/>
          <w:sz w:val="22"/>
          <w:szCs w:val="22"/>
        </w:rPr>
        <w:t>10</w:t>
      </w:r>
      <w:r w:rsidR="00F4557A" w:rsidRPr="003056BE">
        <w:rPr>
          <w:rFonts w:asciiTheme="minorHAnsi" w:hAnsiTheme="minorHAnsi" w:cs="Arial"/>
          <w:sz w:val="22"/>
          <w:szCs w:val="22"/>
        </w:rPr>
        <w:t xml:space="preserve">.1 </w:t>
      </w:r>
      <w:r w:rsidR="00F4557A" w:rsidRPr="003056BE">
        <w:rPr>
          <w:rFonts w:asciiTheme="minorHAnsi" w:hAnsiTheme="minorHAnsi" w:cs="Arial"/>
          <w:sz w:val="22"/>
          <w:szCs w:val="22"/>
        </w:rPr>
        <w:tab/>
        <w:t>Ostatní práva a povinnosti Smluvních stran se řídí příslušnými ustanoveními Ob</w:t>
      </w:r>
      <w:r w:rsidR="00A17F55" w:rsidRPr="003056BE">
        <w:rPr>
          <w:rFonts w:asciiTheme="minorHAnsi" w:hAnsiTheme="minorHAnsi" w:cs="Arial"/>
          <w:sz w:val="22"/>
          <w:szCs w:val="22"/>
        </w:rPr>
        <w:t>čZ</w:t>
      </w:r>
      <w:r w:rsidR="00F4557A" w:rsidRPr="003056BE">
        <w:rPr>
          <w:rFonts w:asciiTheme="minorHAnsi" w:hAnsiTheme="minorHAnsi" w:cs="Arial"/>
          <w:sz w:val="22"/>
          <w:szCs w:val="22"/>
        </w:rPr>
        <w:t>.</w:t>
      </w:r>
    </w:p>
    <w:p w14:paraId="07BD8C82" w14:textId="77777777" w:rsidR="00F4557A" w:rsidRPr="003056BE" w:rsidRDefault="00F4557A">
      <w:pPr>
        <w:jc w:val="both"/>
        <w:rPr>
          <w:rFonts w:asciiTheme="minorHAnsi" w:hAnsiTheme="minorHAnsi" w:cs="Arial"/>
          <w:sz w:val="22"/>
          <w:szCs w:val="22"/>
        </w:rPr>
      </w:pPr>
    </w:p>
    <w:p w14:paraId="0DC4060F" w14:textId="598C8E53" w:rsidR="00F4557A" w:rsidRPr="003056BE" w:rsidRDefault="00A5047D">
      <w:pPr>
        <w:ind w:left="705" w:hanging="705"/>
        <w:jc w:val="both"/>
        <w:rPr>
          <w:rFonts w:asciiTheme="minorHAnsi" w:hAnsiTheme="minorHAnsi" w:cs="Arial"/>
          <w:sz w:val="22"/>
          <w:szCs w:val="22"/>
        </w:rPr>
      </w:pPr>
      <w:r>
        <w:rPr>
          <w:rFonts w:asciiTheme="minorHAnsi" w:hAnsiTheme="minorHAnsi" w:cs="Arial"/>
          <w:sz w:val="22"/>
          <w:szCs w:val="22"/>
        </w:rPr>
        <w:t>10</w:t>
      </w:r>
      <w:r w:rsidR="00F4557A" w:rsidRPr="003056BE">
        <w:rPr>
          <w:rFonts w:asciiTheme="minorHAnsi" w:hAnsiTheme="minorHAnsi" w:cs="Arial"/>
          <w:sz w:val="22"/>
          <w:szCs w:val="22"/>
        </w:rPr>
        <w:t xml:space="preserve">.2 </w:t>
      </w:r>
      <w:r w:rsidR="00F4557A" w:rsidRPr="003056BE">
        <w:rPr>
          <w:rFonts w:asciiTheme="minorHAnsi" w:hAnsiTheme="minorHAnsi" w:cs="Arial"/>
          <w:sz w:val="22"/>
          <w:szCs w:val="22"/>
        </w:rPr>
        <w:tab/>
        <w:t>Tato Smlouva byla uzavřena dle skutečné vůle Smluvních stran, a proto byla jimi jakožto správná vlastnoručně podepsána.</w:t>
      </w:r>
    </w:p>
    <w:p w14:paraId="34293515" w14:textId="77777777" w:rsidR="00F4557A" w:rsidRPr="003056BE" w:rsidRDefault="00F4557A" w:rsidP="00D63D86">
      <w:pPr>
        <w:jc w:val="both"/>
        <w:rPr>
          <w:rFonts w:asciiTheme="minorHAnsi" w:hAnsiTheme="minorHAnsi" w:cs="Arial"/>
          <w:sz w:val="22"/>
          <w:szCs w:val="22"/>
        </w:rPr>
      </w:pPr>
    </w:p>
    <w:p w14:paraId="2BE632FB" w14:textId="452BD32A" w:rsidR="00F4557A" w:rsidRPr="003056BE" w:rsidRDefault="00A5047D" w:rsidP="00D63D86">
      <w:pPr>
        <w:ind w:left="705" w:hanging="705"/>
        <w:jc w:val="both"/>
        <w:rPr>
          <w:rFonts w:asciiTheme="minorHAnsi" w:hAnsiTheme="minorHAnsi" w:cs="Arial"/>
          <w:sz w:val="22"/>
          <w:szCs w:val="22"/>
        </w:rPr>
      </w:pPr>
      <w:r>
        <w:rPr>
          <w:rFonts w:asciiTheme="minorHAnsi" w:hAnsiTheme="minorHAnsi" w:cs="Arial"/>
          <w:bCs/>
          <w:sz w:val="22"/>
          <w:szCs w:val="22"/>
        </w:rPr>
        <w:t>10</w:t>
      </w:r>
      <w:r w:rsidR="00D63D86" w:rsidRPr="003056BE">
        <w:rPr>
          <w:rFonts w:asciiTheme="minorHAnsi" w:hAnsiTheme="minorHAnsi" w:cs="Arial"/>
          <w:bCs/>
          <w:sz w:val="22"/>
          <w:szCs w:val="22"/>
        </w:rPr>
        <w:t>.3</w:t>
      </w:r>
      <w:r w:rsidR="00F4557A" w:rsidRPr="003056BE">
        <w:rPr>
          <w:rFonts w:asciiTheme="minorHAnsi" w:hAnsiTheme="minorHAnsi" w:cs="Arial"/>
          <w:bCs/>
          <w:sz w:val="22"/>
          <w:szCs w:val="22"/>
        </w:rPr>
        <w:tab/>
      </w:r>
      <w:r w:rsidR="00F4557A" w:rsidRPr="003056BE">
        <w:rPr>
          <w:rFonts w:asciiTheme="minorHAnsi" w:hAnsiTheme="minorHAnsi" w:cs="Arial"/>
          <w:sz w:val="22"/>
          <w:szCs w:val="22"/>
        </w:rPr>
        <w:t>Veškeré změny a doplnění této Smlouvy jsou možné pouze formou písemných</w:t>
      </w:r>
      <w:r w:rsidR="004D5C12">
        <w:rPr>
          <w:rFonts w:asciiTheme="minorHAnsi" w:hAnsiTheme="minorHAnsi" w:cs="Arial"/>
          <w:sz w:val="22"/>
          <w:szCs w:val="22"/>
        </w:rPr>
        <w:t>, vzestupně číslovaných</w:t>
      </w:r>
      <w:r w:rsidR="00F4557A" w:rsidRPr="003056BE">
        <w:rPr>
          <w:rFonts w:asciiTheme="minorHAnsi" w:hAnsiTheme="minorHAnsi" w:cs="Arial"/>
          <w:sz w:val="22"/>
          <w:szCs w:val="22"/>
        </w:rPr>
        <w:t xml:space="preserve"> dodatků odsouhlasených a podeps</w:t>
      </w:r>
      <w:r w:rsidR="006F6743" w:rsidRPr="003056BE">
        <w:rPr>
          <w:rFonts w:asciiTheme="minorHAnsi" w:hAnsiTheme="minorHAnsi" w:cs="Arial"/>
          <w:sz w:val="22"/>
          <w:szCs w:val="22"/>
        </w:rPr>
        <w:t>aných oběma Smluvními stranami</w:t>
      </w:r>
      <w:r w:rsidR="00EB77B1">
        <w:rPr>
          <w:rFonts w:asciiTheme="minorHAnsi" w:hAnsiTheme="minorHAnsi" w:cs="Arial"/>
          <w:sz w:val="22"/>
          <w:szCs w:val="22"/>
        </w:rPr>
        <w:t>, vyjma změny kontaktních osob a jejich údajů; změna je účinná dnem jejího písemného oznámení druhé smluvní straně</w:t>
      </w:r>
      <w:r w:rsidR="006F6743" w:rsidRPr="003056BE">
        <w:rPr>
          <w:rFonts w:asciiTheme="minorHAnsi" w:hAnsiTheme="minorHAnsi" w:cs="Arial"/>
          <w:sz w:val="22"/>
          <w:szCs w:val="22"/>
        </w:rPr>
        <w:t>.</w:t>
      </w:r>
    </w:p>
    <w:p w14:paraId="393EA48C" w14:textId="77777777" w:rsidR="006F6743" w:rsidRPr="003056BE" w:rsidRDefault="006F6743" w:rsidP="00D63D86">
      <w:pPr>
        <w:ind w:left="705" w:hanging="705"/>
        <w:jc w:val="both"/>
        <w:rPr>
          <w:rFonts w:asciiTheme="minorHAnsi" w:hAnsiTheme="minorHAnsi" w:cs="Arial"/>
          <w:sz w:val="22"/>
          <w:szCs w:val="22"/>
        </w:rPr>
      </w:pPr>
    </w:p>
    <w:p w14:paraId="333B4EC6" w14:textId="7C076CD4" w:rsidR="006F6743" w:rsidRPr="003056BE" w:rsidRDefault="00A5047D" w:rsidP="00D63D86">
      <w:pPr>
        <w:ind w:left="705" w:hanging="705"/>
        <w:jc w:val="both"/>
        <w:rPr>
          <w:rFonts w:asciiTheme="minorHAnsi" w:hAnsiTheme="minorHAnsi" w:cs="Arial"/>
          <w:sz w:val="22"/>
          <w:szCs w:val="22"/>
        </w:rPr>
      </w:pPr>
      <w:r>
        <w:rPr>
          <w:rFonts w:asciiTheme="minorHAnsi" w:hAnsiTheme="minorHAnsi" w:cs="Arial"/>
          <w:sz w:val="22"/>
          <w:szCs w:val="22"/>
        </w:rPr>
        <w:t>10</w:t>
      </w:r>
      <w:r w:rsidR="00991A0E" w:rsidRPr="003056BE">
        <w:rPr>
          <w:rFonts w:asciiTheme="minorHAnsi" w:hAnsiTheme="minorHAnsi" w:cs="Arial"/>
          <w:sz w:val="22"/>
          <w:szCs w:val="22"/>
        </w:rPr>
        <w:t>.4</w:t>
      </w:r>
      <w:r w:rsidR="00991A0E" w:rsidRPr="003056BE">
        <w:rPr>
          <w:rFonts w:asciiTheme="minorHAnsi" w:hAnsiTheme="minorHAnsi" w:cs="Arial"/>
          <w:sz w:val="22"/>
          <w:szCs w:val="22"/>
        </w:rPr>
        <w:tab/>
        <w:t xml:space="preserve">Za </w:t>
      </w:r>
      <w:r w:rsidR="00EF7505" w:rsidRPr="003056BE">
        <w:rPr>
          <w:rFonts w:asciiTheme="minorHAnsi" w:hAnsiTheme="minorHAnsi" w:cs="Arial"/>
          <w:sz w:val="22"/>
          <w:szCs w:val="22"/>
        </w:rPr>
        <w:t>Příkazce</w:t>
      </w:r>
      <w:r w:rsidR="00991A0E" w:rsidRPr="003056BE">
        <w:rPr>
          <w:rFonts w:asciiTheme="minorHAnsi" w:hAnsiTheme="minorHAnsi" w:cs="Arial"/>
          <w:sz w:val="22"/>
          <w:szCs w:val="22"/>
        </w:rPr>
        <w:t xml:space="preserve"> je oprávněn</w:t>
      </w:r>
      <w:r w:rsidR="00A17F55" w:rsidRPr="003056BE">
        <w:rPr>
          <w:rFonts w:asciiTheme="minorHAnsi" w:hAnsiTheme="minorHAnsi" w:cs="Arial"/>
          <w:sz w:val="22"/>
          <w:szCs w:val="22"/>
        </w:rPr>
        <w:t>/</w:t>
      </w:r>
      <w:r w:rsidR="00657734" w:rsidRPr="003056BE">
        <w:rPr>
          <w:rFonts w:asciiTheme="minorHAnsi" w:hAnsiTheme="minorHAnsi" w:cs="Arial"/>
          <w:sz w:val="22"/>
          <w:szCs w:val="22"/>
        </w:rPr>
        <w:t>a</w:t>
      </w:r>
      <w:r w:rsidR="006F6743" w:rsidRPr="003056BE">
        <w:rPr>
          <w:rFonts w:asciiTheme="minorHAnsi" w:hAnsiTheme="minorHAnsi" w:cs="Arial"/>
          <w:sz w:val="22"/>
          <w:szCs w:val="22"/>
        </w:rPr>
        <w:t xml:space="preserve"> jednat v záležitostech organizování veřejných zakázek</w:t>
      </w:r>
      <w:r w:rsidR="00CD1DA0">
        <w:rPr>
          <w:rFonts w:asciiTheme="minorHAnsi" w:hAnsiTheme="minorHAnsi" w:cs="Arial"/>
          <w:sz w:val="22"/>
          <w:szCs w:val="22"/>
        </w:rPr>
        <w:t xml:space="preserve"> </w:t>
      </w:r>
      <w:r w:rsidR="00E2028E">
        <w:rPr>
          <w:rFonts w:asciiTheme="minorHAnsi" w:hAnsiTheme="minorHAnsi" w:cs="Arial"/>
          <w:sz w:val="22"/>
          <w:szCs w:val="22"/>
        </w:rPr>
        <w:t>xxxxxxxxxxx</w:t>
      </w:r>
      <w:r w:rsidR="00991A0E" w:rsidRPr="003056BE">
        <w:rPr>
          <w:rFonts w:asciiTheme="minorHAnsi" w:hAnsiTheme="minorHAnsi" w:cs="Arial"/>
          <w:sz w:val="22"/>
          <w:szCs w:val="22"/>
        </w:rPr>
        <w:t>,</w:t>
      </w:r>
      <w:r w:rsidR="006F6743" w:rsidRPr="003056BE">
        <w:rPr>
          <w:rFonts w:asciiTheme="minorHAnsi" w:hAnsiTheme="minorHAnsi" w:cs="Arial"/>
          <w:sz w:val="22"/>
          <w:szCs w:val="22"/>
        </w:rPr>
        <w:t xml:space="preserve"> tel: </w:t>
      </w:r>
      <w:r w:rsidR="00E2028E">
        <w:rPr>
          <w:rFonts w:asciiTheme="minorHAnsi" w:hAnsiTheme="minorHAnsi" w:cs="Arial"/>
          <w:sz w:val="22"/>
          <w:szCs w:val="22"/>
        </w:rPr>
        <w:t>xxxxxxxxxxxxxxx</w:t>
      </w:r>
      <w:r w:rsidR="00512FA8" w:rsidRPr="003056BE">
        <w:rPr>
          <w:rFonts w:asciiTheme="minorHAnsi" w:hAnsiTheme="minorHAnsi" w:cs="Arial"/>
          <w:sz w:val="22"/>
          <w:szCs w:val="22"/>
        </w:rPr>
        <w:t>,</w:t>
      </w:r>
      <w:r w:rsidR="006F6743" w:rsidRPr="003056BE">
        <w:rPr>
          <w:rFonts w:asciiTheme="minorHAnsi" w:hAnsiTheme="minorHAnsi" w:cs="Arial"/>
          <w:sz w:val="22"/>
          <w:szCs w:val="22"/>
        </w:rPr>
        <w:t xml:space="preserve"> e-mail: </w:t>
      </w:r>
      <w:r w:rsidR="00E2028E">
        <w:rPr>
          <w:rFonts w:asciiTheme="minorHAnsi" w:hAnsiTheme="minorHAnsi"/>
          <w:color w:val="0000CC"/>
          <w:sz w:val="22"/>
          <w:szCs w:val="22"/>
          <w:u w:val="single"/>
        </w:rPr>
        <w:t>xxxxxxxxxxxxxxx</w:t>
      </w:r>
      <w:r w:rsidR="002B115D" w:rsidRPr="003056BE">
        <w:rPr>
          <w:rFonts w:asciiTheme="minorHAnsi" w:hAnsiTheme="minorHAnsi" w:cs="Arial"/>
          <w:sz w:val="22"/>
          <w:szCs w:val="22"/>
        </w:rPr>
        <w:t xml:space="preserve"> </w:t>
      </w:r>
      <w:r w:rsidR="006F6743" w:rsidRPr="003056BE">
        <w:rPr>
          <w:rFonts w:asciiTheme="minorHAnsi" w:hAnsiTheme="minorHAnsi" w:cs="Arial"/>
          <w:sz w:val="22"/>
          <w:szCs w:val="22"/>
        </w:rPr>
        <w:t xml:space="preserve">Této osobě budou oprávněnou osobou ze strany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a</w:t>
      </w:r>
      <w:r w:rsidR="006F6743" w:rsidRPr="003056BE">
        <w:rPr>
          <w:rFonts w:asciiTheme="minorHAnsi" w:hAnsiTheme="minorHAnsi" w:cs="Arial"/>
          <w:sz w:val="22"/>
          <w:szCs w:val="22"/>
        </w:rPr>
        <w:t xml:space="preserve"> sdělovány požadavky na potřebné podklady a dokumentaci, případně pokyny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a</w:t>
      </w:r>
      <w:r w:rsidR="006F6743" w:rsidRPr="003056BE">
        <w:rPr>
          <w:rFonts w:asciiTheme="minorHAnsi" w:hAnsiTheme="minorHAnsi" w:cs="Arial"/>
          <w:sz w:val="22"/>
          <w:szCs w:val="22"/>
        </w:rPr>
        <w:t xml:space="preserve"> dle této Smlouvy, a to na výše uvedenou e-mailovou adresu. Za </w:t>
      </w:r>
      <w:r w:rsidR="00EF7505" w:rsidRPr="003056BE">
        <w:rPr>
          <w:rFonts w:asciiTheme="minorHAnsi" w:hAnsiTheme="minorHAnsi" w:cs="Arial"/>
          <w:sz w:val="22"/>
          <w:szCs w:val="22"/>
        </w:rPr>
        <w:t>Příkazník</w:t>
      </w:r>
      <w:r w:rsidR="00A17F55" w:rsidRPr="003056BE">
        <w:rPr>
          <w:rFonts w:asciiTheme="minorHAnsi" w:hAnsiTheme="minorHAnsi" w:cs="Arial"/>
          <w:sz w:val="22"/>
          <w:szCs w:val="22"/>
        </w:rPr>
        <w:t>a</w:t>
      </w:r>
      <w:r w:rsidR="0050404C" w:rsidRPr="003056BE">
        <w:rPr>
          <w:rFonts w:asciiTheme="minorHAnsi" w:hAnsiTheme="minorHAnsi" w:cs="Arial"/>
          <w:sz w:val="22"/>
          <w:szCs w:val="22"/>
        </w:rPr>
        <w:t xml:space="preserve"> je oprávněn jednat</w:t>
      </w:r>
      <w:r w:rsidR="006F6743" w:rsidRPr="003056BE">
        <w:rPr>
          <w:rFonts w:asciiTheme="minorHAnsi" w:hAnsiTheme="minorHAnsi" w:cs="Arial"/>
          <w:sz w:val="22"/>
          <w:szCs w:val="22"/>
        </w:rPr>
        <w:t xml:space="preserve"> </w:t>
      </w:r>
      <w:r w:rsidR="00E2028E">
        <w:rPr>
          <w:rFonts w:asciiTheme="minorHAnsi" w:hAnsiTheme="minorHAnsi" w:cs="Arial"/>
          <w:sz w:val="22"/>
          <w:szCs w:val="22"/>
        </w:rPr>
        <w:t>xxxxxxxx</w:t>
      </w:r>
      <w:r w:rsidR="0050404C" w:rsidRPr="003056BE">
        <w:rPr>
          <w:rFonts w:asciiTheme="minorHAnsi" w:hAnsiTheme="minorHAnsi" w:cs="Arial"/>
          <w:sz w:val="22"/>
          <w:szCs w:val="22"/>
        </w:rPr>
        <w:t>,</w:t>
      </w:r>
      <w:r w:rsidR="006F6743" w:rsidRPr="003056BE">
        <w:rPr>
          <w:rFonts w:asciiTheme="minorHAnsi" w:hAnsiTheme="minorHAnsi" w:cs="Arial"/>
          <w:sz w:val="22"/>
          <w:szCs w:val="22"/>
        </w:rPr>
        <w:t xml:space="preserve"> tel: </w:t>
      </w:r>
      <w:r w:rsidR="00E2028E">
        <w:rPr>
          <w:rFonts w:asciiTheme="minorHAnsi" w:hAnsiTheme="minorHAnsi" w:cs="Arial"/>
          <w:sz w:val="22"/>
          <w:szCs w:val="22"/>
        </w:rPr>
        <w:t>xxxxxxxx</w:t>
      </w:r>
      <w:r w:rsidR="00DD0819">
        <w:rPr>
          <w:rFonts w:asciiTheme="minorHAnsi" w:hAnsiTheme="minorHAnsi" w:cs="Arial"/>
          <w:sz w:val="22"/>
          <w:szCs w:val="22"/>
        </w:rPr>
        <w:t>,</w:t>
      </w:r>
      <w:r w:rsidR="006F6743" w:rsidRPr="003056BE">
        <w:rPr>
          <w:rFonts w:asciiTheme="minorHAnsi" w:hAnsiTheme="minorHAnsi" w:cs="Arial"/>
          <w:sz w:val="22"/>
          <w:szCs w:val="22"/>
        </w:rPr>
        <w:t xml:space="preserve"> e-mail: </w:t>
      </w:r>
      <w:r w:rsidR="00E2028E">
        <w:rPr>
          <w:rStyle w:val="Hypertextovodkaz"/>
          <w:rFonts w:asciiTheme="minorHAnsi" w:hAnsiTheme="minorHAnsi" w:cs="Arial"/>
          <w:sz w:val="22"/>
          <w:szCs w:val="22"/>
        </w:rPr>
        <w:t>xxxxxxxxxx</w:t>
      </w:r>
      <w:r w:rsidR="00144EC1" w:rsidRPr="003056BE">
        <w:rPr>
          <w:rFonts w:asciiTheme="minorHAnsi" w:hAnsiTheme="minorHAnsi" w:cs="Arial"/>
          <w:sz w:val="22"/>
          <w:szCs w:val="22"/>
        </w:rPr>
        <w:t xml:space="preserve"> </w:t>
      </w:r>
    </w:p>
    <w:p w14:paraId="0549D973" w14:textId="77777777" w:rsidR="00F4557A" w:rsidRPr="003056BE" w:rsidRDefault="00F4557A">
      <w:pPr>
        <w:ind w:left="705" w:hanging="705"/>
        <w:jc w:val="both"/>
        <w:rPr>
          <w:rFonts w:asciiTheme="minorHAnsi" w:hAnsiTheme="minorHAnsi" w:cs="Arial"/>
          <w:bCs/>
          <w:color w:val="000000"/>
          <w:sz w:val="22"/>
          <w:szCs w:val="22"/>
        </w:rPr>
      </w:pPr>
    </w:p>
    <w:p w14:paraId="7F7708EB" w14:textId="7AD74E52" w:rsidR="00A5047D" w:rsidRDefault="00F4557A" w:rsidP="00A5047D">
      <w:pPr>
        <w:pStyle w:val="Zkladntextodsazen2"/>
        <w:numPr>
          <w:ilvl w:val="1"/>
          <w:numId w:val="29"/>
        </w:numPr>
        <w:ind w:left="709" w:hanging="709"/>
        <w:rPr>
          <w:rFonts w:asciiTheme="minorHAnsi" w:hAnsiTheme="minorHAnsi"/>
          <w:szCs w:val="22"/>
        </w:rPr>
      </w:pPr>
      <w:r w:rsidRPr="003056BE">
        <w:rPr>
          <w:rFonts w:asciiTheme="minorHAnsi" w:hAnsiTheme="minorHAnsi"/>
          <w:szCs w:val="22"/>
        </w:rPr>
        <w:t>V případě, že budou některá ustanovení této Smlouvy zrušená, neplatná či nevynutitelná, nezpůsobí neplatnost či nevynutitelnost celé Smlouvy. V takovém případě Smluvní strany takové zrušené, neplatné či nevynutitelné ustanovení nahradí ustanovením novým, které se svým obsahem bude nejvíce blížit účelu zrušeného, neplatného nebo nevynutitelného ustanovení. To samé bude aplikováno, jestliže se ukáže, že Smlouva obsahuje mezery. V případě, že takováto mezera nemůže být vyplněna výkladem, Smluvní strany jsou povinny spolupracovat na vytvoření odpovídajícího dodatku k této Smlouvě.</w:t>
      </w:r>
    </w:p>
    <w:p w14:paraId="30E49D98" w14:textId="77777777" w:rsidR="00A5047D" w:rsidRDefault="00A5047D" w:rsidP="00A5047D">
      <w:pPr>
        <w:pStyle w:val="Zkladntextodsazen2"/>
        <w:ind w:left="375" w:firstLine="0"/>
        <w:rPr>
          <w:rFonts w:asciiTheme="minorHAnsi" w:hAnsiTheme="minorHAnsi"/>
          <w:szCs w:val="22"/>
        </w:rPr>
      </w:pPr>
    </w:p>
    <w:p w14:paraId="4D65C232" w14:textId="5DC31E25" w:rsidR="00A5047D" w:rsidRDefault="00F4557A" w:rsidP="00A5047D">
      <w:pPr>
        <w:pStyle w:val="Zkladntextodsazen2"/>
        <w:numPr>
          <w:ilvl w:val="1"/>
          <w:numId w:val="29"/>
        </w:numPr>
        <w:ind w:left="709" w:hanging="709"/>
        <w:rPr>
          <w:rFonts w:asciiTheme="minorHAnsi" w:hAnsiTheme="minorHAnsi"/>
          <w:szCs w:val="22"/>
        </w:rPr>
      </w:pPr>
      <w:r w:rsidRPr="00A5047D">
        <w:rPr>
          <w:rFonts w:asciiTheme="minorHAnsi" w:hAnsiTheme="minorHAnsi"/>
          <w:szCs w:val="22"/>
        </w:rPr>
        <w:lastRenderedPageBreak/>
        <w:t xml:space="preserve">Tato Smlouva je vyhotovena ve </w:t>
      </w:r>
      <w:r w:rsidR="00DC24C3">
        <w:rPr>
          <w:rFonts w:asciiTheme="minorHAnsi" w:hAnsiTheme="minorHAnsi"/>
          <w:szCs w:val="22"/>
        </w:rPr>
        <w:t>čtyřech</w:t>
      </w:r>
      <w:r w:rsidRPr="00A5047D">
        <w:rPr>
          <w:rFonts w:asciiTheme="minorHAnsi" w:hAnsiTheme="minorHAnsi"/>
          <w:szCs w:val="22"/>
        </w:rPr>
        <w:t xml:space="preserve"> stejnopisech, z nichž </w:t>
      </w:r>
      <w:r w:rsidR="00DC24C3">
        <w:rPr>
          <w:rFonts w:asciiTheme="minorHAnsi" w:hAnsiTheme="minorHAnsi"/>
          <w:szCs w:val="22"/>
        </w:rPr>
        <w:t>Příkazce obdrží tři (3</w:t>
      </w:r>
      <w:r w:rsidR="00A05EA4">
        <w:rPr>
          <w:rFonts w:asciiTheme="minorHAnsi" w:hAnsiTheme="minorHAnsi"/>
          <w:szCs w:val="22"/>
        </w:rPr>
        <w:t>) vyhotovení a Příkazník jedno (1).</w:t>
      </w:r>
    </w:p>
    <w:p w14:paraId="1B991712" w14:textId="77777777" w:rsidR="00A5047D" w:rsidRDefault="00A5047D" w:rsidP="00A5047D">
      <w:pPr>
        <w:pStyle w:val="Odstavecseseznamem"/>
        <w:rPr>
          <w:rFonts w:asciiTheme="minorHAnsi" w:hAnsiTheme="minorHAnsi"/>
          <w:szCs w:val="22"/>
        </w:rPr>
      </w:pPr>
    </w:p>
    <w:p w14:paraId="3B49959E" w14:textId="2CD047F8" w:rsidR="000454DA" w:rsidRPr="00A5047D" w:rsidRDefault="000454DA" w:rsidP="00A5047D">
      <w:pPr>
        <w:pStyle w:val="Zkladntextodsazen2"/>
        <w:numPr>
          <w:ilvl w:val="1"/>
          <w:numId w:val="29"/>
        </w:numPr>
        <w:ind w:left="709" w:hanging="709"/>
        <w:rPr>
          <w:rFonts w:asciiTheme="minorHAnsi" w:hAnsiTheme="minorHAnsi"/>
          <w:szCs w:val="22"/>
        </w:rPr>
      </w:pPr>
      <w:r w:rsidRPr="00A5047D">
        <w:rPr>
          <w:rFonts w:asciiTheme="minorHAnsi" w:hAnsiTheme="minorHAnsi"/>
          <w:szCs w:val="22"/>
        </w:rPr>
        <w:t xml:space="preserve">Informace k ochraně osobních údajů jsou ze strany NPÚ uveřejněny na webových stránkách </w:t>
      </w:r>
      <w:hyperlink r:id="rId9" w:history="1">
        <w:r w:rsidRPr="00A5047D">
          <w:rPr>
            <w:rFonts w:asciiTheme="minorHAnsi" w:hAnsiTheme="minorHAnsi"/>
            <w:szCs w:val="22"/>
          </w:rPr>
          <w:t>www.npu.cz</w:t>
        </w:r>
      </w:hyperlink>
      <w:r w:rsidRPr="00A5047D">
        <w:rPr>
          <w:rFonts w:asciiTheme="minorHAnsi" w:hAnsiTheme="minorHAnsi"/>
          <w:szCs w:val="22"/>
        </w:rPr>
        <w:t xml:space="preserve"> v sekci „Ochrana osobních údajů“.</w:t>
      </w:r>
    </w:p>
    <w:p w14:paraId="4957C305" w14:textId="3DADA6B0" w:rsidR="003875EC" w:rsidRDefault="003875EC" w:rsidP="00430EC9">
      <w:pPr>
        <w:rPr>
          <w:rFonts w:asciiTheme="minorHAnsi" w:hAnsiTheme="minorHAnsi"/>
          <w:b/>
          <w:bCs/>
          <w:szCs w:val="22"/>
        </w:rPr>
      </w:pPr>
    </w:p>
    <w:p w14:paraId="7D34AFEF" w14:textId="46A7EDC5" w:rsidR="00F4557A" w:rsidRPr="003056BE" w:rsidRDefault="00F4557A" w:rsidP="00430EC9">
      <w:pPr>
        <w:rPr>
          <w:rFonts w:asciiTheme="minorHAnsi" w:hAnsiTheme="minorHAnsi"/>
          <w:b/>
          <w:bCs/>
          <w:szCs w:val="22"/>
        </w:rPr>
      </w:pPr>
      <w:r w:rsidRPr="003056BE">
        <w:rPr>
          <w:rFonts w:asciiTheme="minorHAnsi" w:hAnsiTheme="minorHAnsi"/>
          <w:b/>
          <w:bCs/>
          <w:szCs w:val="22"/>
        </w:rPr>
        <w:t xml:space="preserve">Smluvní strany prohlašují, že si </w:t>
      </w:r>
      <w:r w:rsidR="002B115D" w:rsidRPr="003056BE">
        <w:rPr>
          <w:rFonts w:asciiTheme="minorHAnsi" w:hAnsiTheme="minorHAnsi"/>
          <w:b/>
          <w:bCs/>
          <w:szCs w:val="22"/>
        </w:rPr>
        <w:t>S</w:t>
      </w:r>
      <w:r w:rsidRPr="003056BE">
        <w:rPr>
          <w:rFonts w:asciiTheme="minorHAnsi" w:hAnsiTheme="minorHAnsi"/>
          <w:b/>
          <w:bCs/>
          <w:szCs w:val="22"/>
        </w:rPr>
        <w:t>mlouvu před jejím podpisem řádně přečetly, že jejímu obsahu porozuměly,</w:t>
      </w:r>
      <w:r w:rsidR="002B115D" w:rsidRPr="003056BE">
        <w:rPr>
          <w:rFonts w:asciiTheme="minorHAnsi" w:hAnsiTheme="minorHAnsi"/>
          <w:b/>
          <w:bCs/>
          <w:szCs w:val="22"/>
        </w:rPr>
        <w:t xml:space="preserve"> </w:t>
      </w:r>
      <w:r w:rsidRPr="003056BE">
        <w:rPr>
          <w:rFonts w:asciiTheme="minorHAnsi" w:hAnsiTheme="minorHAnsi"/>
          <w:b/>
          <w:bCs/>
          <w:szCs w:val="22"/>
        </w:rPr>
        <w:t>že tato vyjadřuje jejich pravou a svobodnu vůli</w:t>
      </w:r>
      <w:r w:rsidR="002B115D" w:rsidRPr="003056BE">
        <w:rPr>
          <w:rFonts w:asciiTheme="minorHAnsi" w:hAnsiTheme="minorHAnsi"/>
          <w:b/>
          <w:bCs/>
          <w:szCs w:val="22"/>
        </w:rPr>
        <w:t>,</w:t>
      </w:r>
      <w:r w:rsidRPr="003056BE">
        <w:rPr>
          <w:rFonts w:asciiTheme="minorHAnsi" w:hAnsiTheme="minorHAnsi"/>
          <w:b/>
          <w:bCs/>
          <w:szCs w:val="22"/>
        </w:rPr>
        <w:t xml:space="preserve"> a na důkaz toho připojují své podpisy.</w:t>
      </w:r>
    </w:p>
    <w:p w14:paraId="7CF90DF6" w14:textId="7CA05AFD" w:rsidR="003056BE" w:rsidRDefault="003056BE">
      <w:pPr>
        <w:jc w:val="both"/>
        <w:rPr>
          <w:rFonts w:asciiTheme="minorHAnsi" w:hAnsiTheme="minorHAnsi" w:cs="Arial"/>
          <w:sz w:val="22"/>
          <w:szCs w:val="22"/>
        </w:rPr>
      </w:pPr>
    </w:p>
    <w:p w14:paraId="79999CA3" w14:textId="32DC445F" w:rsidR="00F4557A" w:rsidRPr="003056BE" w:rsidRDefault="00F4557A">
      <w:pPr>
        <w:jc w:val="both"/>
        <w:rPr>
          <w:rFonts w:asciiTheme="minorHAnsi" w:hAnsiTheme="minorHAnsi" w:cs="Arial"/>
          <w:sz w:val="22"/>
          <w:szCs w:val="22"/>
        </w:rPr>
      </w:pPr>
      <w:r w:rsidRPr="003056BE">
        <w:rPr>
          <w:rFonts w:asciiTheme="minorHAnsi" w:hAnsiTheme="minorHAnsi" w:cs="Arial"/>
          <w:sz w:val="22"/>
          <w:szCs w:val="22"/>
        </w:rPr>
        <w:t xml:space="preserve">V </w:t>
      </w:r>
      <w:r w:rsidR="00317883">
        <w:rPr>
          <w:rFonts w:asciiTheme="minorHAnsi" w:hAnsiTheme="minorHAnsi" w:cs="Arial"/>
          <w:sz w:val="22"/>
          <w:szCs w:val="22"/>
        </w:rPr>
        <w:t>Praze</w:t>
      </w:r>
      <w:r w:rsidRPr="003056BE">
        <w:rPr>
          <w:rFonts w:asciiTheme="minorHAnsi" w:hAnsiTheme="minorHAnsi" w:cs="Arial"/>
          <w:sz w:val="22"/>
          <w:szCs w:val="22"/>
        </w:rPr>
        <w:t xml:space="preserve"> </w:t>
      </w:r>
      <w:r w:rsidR="002B74FF">
        <w:rPr>
          <w:rFonts w:asciiTheme="minorHAnsi" w:hAnsiTheme="minorHAnsi" w:cs="Arial"/>
          <w:sz w:val="22"/>
          <w:szCs w:val="22"/>
        </w:rPr>
        <w:t>dne</w:t>
      </w:r>
      <w:r w:rsidR="00C810C0">
        <w:rPr>
          <w:rFonts w:asciiTheme="minorHAnsi" w:hAnsiTheme="minorHAnsi" w:cs="Arial"/>
          <w:sz w:val="22"/>
          <w:szCs w:val="22"/>
        </w:rPr>
        <w:t xml:space="preserve"> </w:t>
      </w:r>
      <w:r w:rsidR="00E2028E">
        <w:rPr>
          <w:rFonts w:asciiTheme="minorHAnsi" w:hAnsiTheme="minorHAnsi" w:cs="Arial"/>
          <w:sz w:val="22"/>
          <w:szCs w:val="22"/>
        </w:rPr>
        <w:t>6. 1. 2021</w:t>
      </w:r>
      <w:bookmarkStart w:id="1" w:name="_GoBack"/>
      <w:bookmarkEnd w:id="1"/>
      <w:r w:rsidR="002641F0">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2B74FF">
        <w:rPr>
          <w:rFonts w:asciiTheme="minorHAnsi" w:hAnsiTheme="minorHAnsi" w:cs="Arial"/>
          <w:sz w:val="22"/>
          <w:szCs w:val="22"/>
        </w:rPr>
        <w:tab/>
      </w:r>
      <w:r w:rsidR="00317883">
        <w:rPr>
          <w:rFonts w:asciiTheme="minorHAnsi" w:hAnsiTheme="minorHAnsi" w:cs="Arial"/>
          <w:sz w:val="22"/>
          <w:szCs w:val="22"/>
        </w:rPr>
        <w:tab/>
      </w:r>
      <w:r w:rsidR="00A955B6" w:rsidRPr="003056BE">
        <w:rPr>
          <w:rFonts w:asciiTheme="minorHAnsi" w:hAnsiTheme="minorHAnsi" w:cs="Arial"/>
          <w:sz w:val="22"/>
          <w:szCs w:val="22"/>
        </w:rPr>
        <w:t>V </w:t>
      </w:r>
      <w:r w:rsidR="003056BE">
        <w:rPr>
          <w:rFonts w:asciiTheme="minorHAnsi" w:hAnsiTheme="minorHAnsi" w:cs="Arial"/>
          <w:sz w:val="22"/>
          <w:szCs w:val="22"/>
        </w:rPr>
        <w:t>Kroměříži</w:t>
      </w:r>
      <w:r w:rsidR="00A955B6" w:rsidRPr="003056BE">
        <w:rPr>
          <w:rFonts w:asciiTheme="minorHAnsi" w:hAnsiTheme="minorHAnsi" w:cs="Arial"/>
          <w:sz w:val="22"/>
          <w:szCs w:val="22"/>
        </w:rPr>
        <w:t xml:space="preserve"> dne</w:t>
      </w:r>
      <w:r w:rsidR="002641F0">
        <w:rPr>
          <w:rFonts w:asciiTheme="minorHAnsi" w:hAnsiTheme="minorHAnsi" w:cs="Arial"/>
          <w:sz w:val="22"/>
          <w:szCs w:val="22"/>
        </w:rPr>
        <w:t xml:space="preserve"> </w:t>
      </w:r>
      <w:r w:rsidR="00E2028E">
        <w:rPr>
          <w:rFonts w:asciiTheme="minorHAnsi" w:hAnsiTheme="minorHAnsi" w:cs="Arial"/>
          <w:sz w:val="22"/>
          <w:szCs w:val="22"/>
        </w:rPr>
        <w:t>7. 1. 2021</w:t>
      </w:r>
    </w:p>
    <w:p w14:paraId="151B063D" w14:textId="77777777" w:rsidR="00F4557A" w:rsidRPr="003056BE" w:rsidRDefault="00F4557A">
      <w:pPr>
        <w:jc w:val="both"/>
        <w:rPr>
          <w:rFonts w:asciiTheme="minorHAnsi" w:hAnsiTheme="minorHAnsi" w:cs="Arial"/>
          <w:b/>
          <w:bCs/>
          <w:sz w:val="22"/>
          <w:szCs w:val="22"/>
        </w:rPr>
      </w:pPr>
    </w:p>
    <w:p w14:paraId="314D7CBF" w14:textId="3A268DA5" w:rsidR="00106090" w:rsidRPr="003056BE" w:rsidRDefault="006F6743" w:rsidP="008E101A">
      <w:pPr>
        <w:jc w:val="both"/>
        <w:rPr>
          <w:rFonts w:asciiTheme="minorHAnsi" w:hAnsiTheme="minorHAnsi" w:cs="Arial"/>
          <w:b/>
          <w:bCs/>
          <w:sz w:val="22"/>
          <w:szCs w:val="22"/>
        </w:rPr>
      </w:pPr>
      <w:r w:rsidRPr="003056BE">
        <w:rPr>
          <w:rFonts w:asciiTheme="minorHAnsi" w:hAnsiTheme="minorHAnsi" w:cs="Arial"/>
          <w:b/>
          <w:bCs/>
          <w:sz w:val="22"/>
          <w:szCs w:val="22"/>
        </w:rPr>
        <w:tab/>
      </w:r>
      <w:r w:rsidRPr="003056BE">
        <w:rPr>
          <w:rFonts w:asciiTheme="minorHAnsi" w:hAnsiTheme="minorHAnsi" w:cs="Arial"/>
          <w:b/>
          <w:bCs/>
          <w:sz w:val="22"/>
          <w:szCs w:val="22"/>
        </w:rPr>
        <w:tab/>
      </w:r>
      <w:r w:rsidRPr="003056BE">
        <w:rPr>
          <w:rFonts w:asciiTheme="minorHAnsi" w:hAnsiTheme="minorHAnsi" w:cs="Arial"/>
          <w:b/>
          <w:bCs/>
          <w:sz w:val="22"/>
          <w:szCs w:val="22"/>
        </w:rPr>
        <w:tab/>
      </w:r>
      <w:r w:rsidRPr="003056BE">
        <w:rPr>
          <w:rFonts w:asciiTheme="minorHAnsi" w:hAnsiTheme="minorHAnsi" w:cs="Arial"/>
          <w:b/>
          <w:bCs/>
          <w:sz w:val="22"/>
          <w:szCs w:val="22"/>
        </w:rPr>
        <w:tab/>
      </w:r>
      <w:r w:rsidRPr="003056BE">
        <w:rPr>
          <w:rFonts w:asciiTheme="minorHAnsi" w:hAnsiTheme="minorHAnsi" w:cs="Arial"/>
          <w:b/>
          <w:bCs/>
          <w:sz w:val="22"/>
          <w:szCs w:val="22"/>
        </w:rPr>
        <w:tab/>
      </w:r>
      <w:r w:rsidR="007B288B" w:rsidRPr="003056BE">
        <w:rPr>
          <w:rFonts w:asciiTheme="minorHAnsi" w:hAnsiTheme="minorHAnsi" w:cs="Arial"/>
          <w:b/>
          <w:bCs/>
          <w:sz w:val="22"/>
          <w:szCs w:val="22"/>
        </w:rPr>
        <w:tab/>
      </w:r>
    </w:p>
    <w:p w14:paraId="04B788AD" w14:textId="77777777" w:rsidR="00F4557A" w:rsidRPr="003056BE" w:rsidRDefault="00F4557A">
      <w:pPr>
        <w:jc w:val="both"/>
        <w:rPr>
          <w:rFonts w:asciiTheme="minorHAnsi" w:hAnsiTheme="minorHAnsi" w:cs="Arial"/>
          <w:sz w:val="22"/>
          <w:szCs w:val="22"/>
        </w:rPr>
      </w:pPr>
    </w:p>
    <w:p w14:paraId="10030DCC" w14:textId="77777777" w:rsidR="00005F35" w:rsidRPr="003056BE" w:rsidRDefault="00005F35">
      <w:pPr>
        <w:jc w:val="both"/>
        <w:rPr>
          <w:rFonts w:asciiTheme="minorHAnsi" w:hAnsiTheme="minorHAnsi" w:cs="Arial"/>
          <w:sz w:val="22"/>
          <w:szCs w:val="22"/>
        </w:rPr>
      </w:pPr>
    </w:p>
    <w:p w14:paraId="60350062" w14:textId="77777777" w:rsidR="00005F35" w:rsidRPr="003056BE" w:rsidRDefault="00005F35">
      <w:pPr>
        <w:jc w:val="both"/>
        <w:rPr>
          <w:rFonts w:asciiTheme="minorHAnsi" w:hAnsiTheme="minorHAnsi" w:cs="Arial"/>
          <w:sz w:val="22"/>
          <w:szCs w:val="22"/>
        </w:rPr>
      </w:pPr>
    </w:p>
    <w:p w14:paraId="6C5C8F0F" w14:textId="77777777" w:rsidR="00F4557A" w:rsidRPr="003056BE" w:rsidRDefault="00F4557A">
      <w:pPr>
        <w:jc w:val="both"/>
        <w:rPr>
          <w:rFonts w:asciiTheme="minorHAnsi" w:hAnsiTheme="minorHAnsi" w:cs="Arial"/>
          <w:sz w:val="22"/>
          <w:szCs w:val="22"/>
        </w:rPr>
      </w:pPr>
    </w:p>
    <w:p w14:paraId="35E91C06" w14:textId="41DA475B" w:rsidR="00F4557A" w:rsidRPr="003056BE" w:rsidRDefault="00F4557A">
      <w:pPr>
        <w:jc w:val="both"/>
        <w:rPr>
          <w:rFonts w:asciiTheme="minorHAnsi" w:hAnsiTheme="minorHAnsi" w:cs="Arial"/>
          <w:sz w:val="22"/>
          <w:szCs w:val="22"/>
        </w:rPr>
      </w:pPr>
      <w:r w:rsidRPr="003056BE">
        <w:rPr>
          <w:rFonts w:asciiTheme="minorHAnsi" w:hAnsiTheme="minorHAnsi" w:cs="Arial"/>
          <w:sz w:val="22"/>
          <w:szCs w:val="22"/>
        </w:rPr>
        <w:t>_________________________ </w:t>
      </w:r>
      <w:r w:rsidRPr="003056BE">
        <w:rPr>
          <w:rFonts w:asciiTheme="minorHAnsi" w:hAnsiTheme="minorHAnsi" w:cs="Arial"/>
          <w:sz w:val="22"/>
          <w:szCs w:val="22"/>
        </w:rPr>
        <w:tab/>
      </w:r>
      <w:r w:rsidRPr="003056BE">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BE7F56" w:rsidRPr="003056BE">
        <w:rPr>
          <w:rFonts w:asciiTheme="minorHAnsi" w:hAnsiTheme="minorHAnsi" w:cs="Arial"/>
          <w:sz w:val="22"/>
          <w:szCs w:val="22"/>
        </w:rPr>
        <w:tab/>
      </w:r>
      <w:r w:rsidR="00A955B6" w:rsidRPr="003056BE">
        <w:rPr>
          <w:rFonts w:asciiTheme="minorHAnsi" w:hAnsiTheme="minorHAnsi" w:cs="Arial"/>
          <w:sz w:val="22"/>
          <w:szCs w:val="22"/>
        </w:rPr>
        <w:t>________________________</w:t>
      </w:r>
      <w:r w:rsidRPr="003056BE">
        <w:rPr>
          <w:rFonts w:asciiTheme="minorHAnsi" w:hAnsiTheme="minorHAnsi" w:cs="Arial"/>
          <w:sz w:val="22"/>
          <w:szCs w:val="22"/>
        </w:rPr>
        <w:br/>
      </w:r>
      <w:r w:rsidR="00E2028E">
        <w:rPr>
          <w:rFonts w:asciiTheme="minorHAnsi" w:hAnsiTheme="minorHAnsi" w:cs="Arial"/>
          <w:sz w:val="22"/>
          <w:szCs w:val="22"/>
        </w:rPr>
        <w:t>xxxxxxxxxxxxxxxxx</w:t>
      </w:r>
      <w:r w:rsidR="00E2028E">
        <w:rPr>
          <w:rFonts w:asciiTheme="minorHAnsi" w:hAnsiTheme="minorHAnsi" w:cs="Arial"/>
          <w:sz w:val="22"/>
          <w:szCs w:val="22"/>
        </w:rPr>
        <w:tab/>
      </w:r>
      <w:r w:rsidR="00E2028E">
        <w:rPr>
          <w:rFonts w:asciiTheme="minorHAnsi" w:hAnsiTheme="minorHAnsi" w:cs="Arial"/>
          <w:sz w:val="22"/>
          <w:szCs w:val="22"/>
        </w:rPr>
        <w:tab/>
      </w:r>
      <w:r w:rsidRPr="003056BE">
        <w:rPr>
          <w:rFonts w:asciiTheme="minorHAnsi" w:hAnsiTheme="minorHAnsi" w:cs="Arial"/>
          <w:sz w:val="22"/>
          <w:szCs w:val="22"/>
        </w:rPr>
        <w:tab/>
      </w:r>
      <w:r w:rsidRPr="003056BE">
        <w:rPr>
          <w:rFonts w:asciiTheme="minorHAnsi" w:hAnsiTheme="minorHAnsi" w:cs="Arial"/>
          <w:sz w:val="22"/>
          <w:szCs w:val="22"/>
        </w:rPr>
        <w:tab/>
      </w:r>
      <w:r w:rsidR="00A955B6" w:rsidRPr="003056BE">
        <w:rPr>
          <w:rFonts w:asciiTheme="minorHAnsi" w:hAnsiTheme="minorHAnsi" w:cs="Arial"/>
          <w:sz w:val="22"/>
          <w:szCs w:val="22"/>
        </w:rPr>
        <w:tab/>
      </w:r>
      <w:r w:rsidR="00A955B6" w:rsidRPr="003056BE">
        <w:rPr>
          <w:rFonts w:asciiTheme="minorHAnsi" w:hAnsiTheme="minorHAnsi" w:cs="Arial"/>
          <w:sz w:val="22"/>
          <w:szCs w:val="22"/>
        </w:rPr>
        <w:tab/>
      </w:r>
      <w:r w:rsidR="00FC6492">
        <w:rPr>
          <w:rFonts w:asciiTheme="minorHAnsi" w:hAnsiTheme="minorHAnsi" w:cs="Arial"/>
          <w:sz w:val="22"/>
          <w:szCs w:val="22"/>
        </w:rPr>
        <w:t>Ing. Petr Šubík</w:t>
      </w:r>
    </w:p>
    <w:p w14:paraId="4AE4E979" w14:textId="17DDBD2D" w:rsidR="00F4557A" w:rsidRPr="005B1F1E" w:rsidRDefault="008E101A" w:rsidP="00A17926">
      <w:pPr>
        <w:ind w:left="5664" w:hanging="5664"/>
        <w:jc w:val="both"/>
        <w:rPr>
          <w:rFonts w:ascii="Calibri" w:hAnsi="Calibri" w:cs="Arial"/>
          <w:sz w:val="22"/>
        </w:rPr>
      </w:pPr>
      <w:r>
        <w:rPr>
          <w:rFonts w:asciiTheme="minorHAnsi" w:hAnsiTheme="minorHAnsi" w:cs="Arial"/>
          <w:sz w:val="22"/>
          <w:szCs w:val="22"/>
        </w:rPr>
        <w:t>jednatel</w:t>
      </w:r>
      <w:r w:rsidR="0004257E">
        <w:rPr>
          <w:rFonts w:asciiTheme="minorHAnsi" w:hAnsiTheme="minorHAnsi" w:cs="Arial"/>
          <w:sz w:val="22"/>
          <w:szCs w:val="22"/>
        </w:rPr>
        <w:t>ka</w:t>
      </w:r>
      <w:r w:rsidR="00A955B6" w:rsidRPr="003056BE">
        <w:rPr>
          <w:rFonts w:asciiTheme="minorHAnsi" w:hAnsiTheme="minorHAnsi" w:cs="Arial"/>
          <w:sz w:val="22"/>
          <w:szCs w:val="22"/>
        </w:rPr>
        <w:tab/>
      </w:r>
      <w:r w:rsidR="003056BE">
        <w:rPr>
          <w:rFonts w:ascii="Calibri" w:hAnsi="Calibri" w:cs="Arial"/>
          <w:sz w:val="22"/>
        </w:rPr>
        <w:t>ředitel</w:t>
      </w:r>
    </w:p>
    <w:sectPr w:rsidR="00F4557A" w:rsidRPr="005B1F1E" w:rsidSect="00213F15">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8E87" w14:textId="77777777" w:rsidR="00E56ECC" w:rsidRDefault="00E56ECC">
      <w:r>
        <w:separator/>
      </w:r>
    </w:p>
  </w:endnote>
  <w:endnote w:type="continuationSeparator" w:id="0">
    <w:p w14:paraId="714A3E2B" w14:textId="77777777" w:rsidR="00E56ECC" w:rsidRDefault="00E5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953BB" w14:textId="77777777" w:rsidR="002B115D" w:rsidRDefault="00BB1910">
    <w:pPr>
      <w:pStyle w:val="Zpat"/>
      <w:framePr w:wrap="around" w:vAnchor="text" w:hAnchor="margin" w:xAlign="center" w:y="1"/>
      <w:rPr>
        <w:rStyle w:val="slostrnky"/>
      </w:rPr>
    </w:pPr>
    <w:r>
      <w:rPr>
        <w:rStyle w:val="slostrnky"/>
      </w:rPr>
      <w:fldChar w:fldCharType="begin"/>
    </w:r>
    <w:r w:rsidR="002B115D">
      <w:rPr>
        <w:rStyle w:val="slostrnky"/>
      </w:rPr>
      <w:instrText xml:space="preserve">PAGE  </w:instrText>
    </w:r>
    <w:r>
      <w:rPr>
        <w:rStyle w:val="slostrnky"/>
      </w:rPr>
      <w:fldChar w:fldCharType="end"/>
    </w:r>
  </w:p>
  <w:p w14:paraId="49ADF564" w14:textId="77777777" w:rsidR="002B115D" w:rsidRDefault="002B115D">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15B4" w14:textId="20CFCB88" w:rsidR="002B115D" w:rsidRPr="00213F15" w:rsidRDefault="00BB1910">
    <w:pPr>
      <w:pStyle w:val="Zpat"/>
      <w:framePr w:wrap="around" w:vAnchor="text" w:hAnchor="margin" w:xAlign="center" w:y="1"/>
      <w:rPr>
        <w:rStyle w:val="slostrnky"/>
        <w:rFonts w:ascii="Calibri" w:hAnsi="Calibri" w:cs="Calibri"/>
      </w:rPr>
    </w:pPr>
    <w:r w:rsidRPr="00213F15">
      <w:rPr>
        <w:rStyle w:val="slostrnky"/>
        <w:rFonts w:ascii="Calibri" w:hAnsi="Calibri" w:cs="Calibri"/>
      </w:rPr>
      <w:fldChar w:fldCharType="begin"/>
    </w:r>
    <w:r w:rsidR="002B115D" w:rsidRPr="00213F15">
      <w:rPr>
        <w:rStyle w:val="slostrnky"/>
        <w:rFonts w:ascii="Calibri" w:hAnsi="Calibri" w:cs="Calibri"/>
      </w:rPr>
      <w:instrText xml:space="preserve">PAGE  </w:instrText>
    </w:r>
    <w:r w:rsidRPr="00213F15">
      <w:rPr>
        <w:rStyle w:val="slostrnky"/>
        <w:rFonts w:ascii="Calibri" w:hAnsi="Calibri" w:cs="Calibri"/>
      </w:rPr>
      <w:fldChar w:fldCharType="separate"/>
    </w:r>
    <w:r w:rsidR="00E2028E">
      <w:rPr>
        <w:rStyle w:val="slostrnky"/>
        <w:rFonts w:ascii="Calibri" w:hAnsi="Calibri" w:cs="Calibri"/>
        <w:noProof/>
      </w:rPr>
      <w:t>9</w:t>
    </w:r>
    <w:r w:rsidRPr="00213F15">
      <w:rPr>
        <w:rStyle w:val="slostrnky"/>
        <w:rFonts w:ascii="Calibri" w:hAnsi="Calibri" w:cs="Calibri"/>
      </w:rPr>
      <w:fldChar w:fldCharType="end"/>
    </w:r>
  </w:p>
  <w:p w14:paraId="1BE75E6E" w14:textId="77777777" w:rsidR="002B115D" w:rsidRDefault="002B115D">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866B" w14:textId="77777777" w:rsidR="00E56ECC" w:rsidRDefault="00E56ECC">
      <w:r>
        <w:separator/>
      </w:r>
    </w:p>
  </w:footnote>
  <w:footnote w:type="continuationSeparator" w:id="0">
    <w:p w14:paraId="3100B265" w14:textId="77777777" w:rsidR="00E56ECC" w:rsidRDefault="00E56E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E75"/>
    <w:multiLevelType w:val="hybridMultilevel"/>
    <w:tmpl w:val="FFB45E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4D31D8"/>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657A4"/>
    <w:multiLevelType w:val="hybridMultilevel"/>
    <w:tmpl w:val="E15ABF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1E79B4"/>
    <w:multiLevelType w:val="multilevel"/>
    <w:tmpl w:val="70946C84"/>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9B518F"/>
    <w:multiLevelType w:val="multilevel"/>
    <w:tmpl w:val="303CBE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11A3F"/>
    <w:multiLevelType w:val="hybridMultilevel"/>
    <w:tmpl w:val="12EA1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A75247"/>
    <w:multiLevelType w:val="hybridMultilevel"/>
    <w:tmpl w:val="07C680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5032B3"/>
    <w:multiLevelType w:val="hybridMultilevel"/>
    <w:tmpl w:val="F2E6EBBC"/>
    <w:lvl w:ilvl="0" w:tplc="6DFA7D5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E30E5"/>
    <w:multiLevelType w:val="multilevel"/>
    <w:tmpl w:val="E9A892C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1617EC"/>
    <w:multiLevelType w:val="hybridMultilevel"/>
    <w:tmpl w:val="A7C0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423088"/>
    <w:multiLevelType w:val="multilevel"/>
    <w:tmpl w:val="67F6C42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2D0D9B"/>
    <w:multiLevelType w:val="multilevel"/>
    <w:tmpl w:val="652E2F4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6C4933"/>
    <w:multiLevelType w:val="hybridMultilevel"/>
    <w:tmpl w:val="DD00E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3A12FF"/>
    <w:multiLevelType w:val="hybridMultilevel"/>
    <w:tmpl w:val="F3EC2558"/>
    <w:lvl w:ilvl="0" w:tplc="04050001">
      <w:start w:val="1"/>
      <w:numFmt w:val="bullet"/>
      <w:lvlText w:val=""/>
      <w:lvlJc w:val="left"/>
      <w:pPr>
        <w:ind w:left="1509" w:hanging="360"/>
      </w:pPr>
      <w:rPr>
        <w:rFonts w:ascii="Symbol" w:hAnsi="Symbol"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14" w15:restartNumberingAfterBreak="0">
    <w:nsid w:val="3A644E92"/>
    <w:multiLevelType w:val="multilevel"/>
    <w:tmpl w:val="F320963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20544D"/>
    <w:multiLevelType w:val="hybridMultilevel"/>
    <w:tmpl w:val="472E14F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267A7E"/>
    <w:multiLevelType w:val="multilevel"/>
    <w:tmpl w:val="1E807D9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73822"/>
    <w:multiLevelType w:val="multilevel"/>
    <w:tmpl w:val="694C15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9D68E2"/>
    <w:multiLevelType w:val="hybridMultilevel"/>
    <w:tmpl w:val="C4487E74"/>
    <w:lvl w:ilvl="0" w:tplc="78E0C51C">
      <w:start w:val="1"/>
      <w:numFmt w:val="lowerLetter"/>
      <w:pStyle w:val="aodst"/>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C02E86"/>
    <w:multiLevelType w:val="multilevel"/>
    <w:tmpl w:val="70946C84"/>
    <w:lvl w:ilvl="0">
      <w:start w:val="9"/>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3E70D9"/>
    <w:multiLevelType w:val="hybridMultilevel"/>
    <w:tmpl w:val="47D29FD2"/>
    <w:lvl w:ilvl="0" w:tplc="A47CAF1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18F28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403E1"/>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8C35A3"/>
    <w:multiLevelType w:val="multilevel"/>
    <w:tmpl w:val="9A72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820EC0"/>
    <w:multiLevelType w:val="hybridMultilevel"/>
    <w:tmpl w:val="3238E44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E90415"/>
    <w:multiLevelType w:val="multilevel"/>
    <w:tmpl w:val="AB2087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326F90"/>
    <w:multiLevelType w:val="multilevel"/>
    <w:tmpl w:val="CA28E5D8"/>
    <w:lvl w:ilvl="0">
      <w:start w:val="1"/>
      <w:numFmt w:val="decimal"/>
      <w:pStyle w:val="Nadpis1"/>
      <w:lvlText w:val="%1."/>
      <w:lvlJc w:val="left"/>
      <w:pPr>
        <w:tabs>
          <w:tab w:val="num" w:pos="992"/>
        </w:tabs>
        <w:ind w:left="992" w:hanging="425"/>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985"/>
        </w:tabs>
        <w:ind w:left="1985" w:hanging="851"/>
      </w:pPr>
    </w:lvl>
    <w:lvl w:ilvl="3">
      <w:start w:val="1"/>
      <w:numFmt w:val="decimal"/>
      <w:pStyle w:val="Nadpis4"/>
      <w:lvlText w:val="%1.%2.%3.%4"/>
      <w:lvlJc w:val="left"/>
      <w:pPr>
        <w:tabs>
          <w:tab w:val="num" w:pos="1985"/>
        </w:tabs>
        <w:ind w:left="1985" w:hanging="851"/>
      </w:pPr>
    </w:lvl>
    <w:lvl w:ilvl="4">
      <w:start w:val="1"/>
      <w:numFmt w:val="lowerRoman"/>
      <w:pStyle w:val="Nadpis5"/>
      <w:lvlText w:val="(%5)"/>
      <w:lvlJc w:val="left"/>
      <w:pPr>
        <w:tabs>
          <w:tab w:val="num" w:pos="2705"/>
        </w:tabs>
        <w:ind w:left="2552" w:hanging="567"/>
      </w:pPr>
    </w:lvl>
    <w:lvl w:ilvl="5">
      <w:start w:val="1"/>
      <w:numFmt w:val="lowerLetter"/>
      <w:pStyle w:val="Nadpis6"/>
      <w:lvlText w:val="(%6)"/>
      <w:lvlJc w:val="left"/>
      <w:pPr>
        <w:tabs>
          <w:tab w:val="num" w:pos="2977"/>
        </w:tabs>
        <w:ind w:left="2977" w:hanging="425"/>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7" w15:restartNumberingAfterBreak="0">
    <w:nsid w:val="609331F1"/>
    <w:multiLevelType w:val="multilevel"/>
    <w:tmpl w:val="2D22F7F6"/>
    <w:lvl w:ilvl="0">
      <w:start w:val="7"/>
      <w:numFmt w:val="decimal"/>
      <w:lvlText w:val="%1"/>
      <w:lvlJc w:val="left"/>
      <w:pPr>
        <w:ind w:left="360" w:hanging="360"/>
      </w:pPr>
      <w:rPr>
        <w:rFonts w:asciiTheme="minorHAnsi" w:hAnsiTheme="minorHAnsi" w:cs="Arial" w:hint="default"/>
        <w:sz w:val="22"/>
      </w:rPr>
    </w:lvl>
    <w:lvl w:ilvl="1">
      <w:start w:val="1"/>
      <w:numFmt w:val="decimal"/>
      <w:lvlText w:val="%1.%2"/>
      <w:lvlJc w:val="left"/>
      <w:pPr>
        <w:ind w:left="360" w:hanging="360"/>
      </w:pPr>
      <w:rPr>
        <w:rFonts w:asciiTheme="minorHAnsi" w:hAnsiTheme="minorHAnsi" w:cs="Arial" w:hint="default"/>
        <w:sz w:val="22"/>
      </w:rPr>
    </w:lvl>
    <w:lvl w:ilvl="2">
      <w:start w:val="1"/>
      <w:numFmt w:val="decimal"/>
      <w:lvlText w:val="%1.%2.%3"/>
      <w:lvlJc w:val="left"/>
      <w:pPr>
        <w:ind w:left="720" w:hanging="720"/>
      </w:pPr>
      <w:rPr>
        <w:rFonts w:asciiTheme="minorHAnsi" w:hAnsiTheme="minorHAnsi" w:cs="Arial" w:hint="default"/>
        <w:sz w:val="22"/>
      </w:rPr>
    </w:lvl>
    <w:lvl w:ilvl="3">
      <w:start w:val="1"/>
      <w:numFmt w:val="decimal"/>
      <w:lvlText w:val="%1.%2.%3.%4"/>
      <w:lvlJc w:val="left"/>
      <w:pPr>
        <w:ind w:left="720" w:hanging="720"/>
      </w:pPr>
      <w:rPr>
        <w:rFonts w:asciiTheme="minorHAnsi" w:hAnsiTheme="minorHAnsi" w:cs="Arial" w:hint="default"/>
        <w:sz w:val="22"/>
      </w:rPr>
    </w:lvl>
    <w:lvl w:ilvl="4">
      <w:start w:val="1"/>
      <w:numFmt w:val="decimal"/>
      <w:lvlText w:val="%1.%2.%3.%4.%5"/>
      <w:lvlJc w:val="left"/>
      <w:pPr>
        <w:ind w:left="720" w:hanging="720"/>
      </w:pPr>
      <w:rPr>
        <w:rFonts w:asciiTheme="minorHAnsi" w:hAnsiTheme="minorHAnsi" w:cs="Arial" w:hint="default"/>
        <w:sz w:val="22"/>
      </w:rPr>
    </w:lvl>
    <w:lvl w:ilvl="5">
      <w:start w:val="1"/>
      <w:numFmt w:val="decimal"/>
      <w:lvlText w:val="%1.%2.%3.%4.%5.%6"/>
      <w:lvlJc w:val="left"/>
      <w:pPr>
        <w:ind w:left="1080" w:hanging="1080"/>
      </w:pPr>
      <w:rPr>
        <w:rFonts w:asciiTheme="minorHAnsi" w:hAnsiTheme="minorHAnsi" w:cs="Arial" w:hint="default"/>
        <w:sz w:val="22"/>
      </w:rPr>
    </w:lvl>
    <w:lvl w:ilvl="6">
      <w:start w:val="1"/>
      <w:numFmt w:val="decimal"/>
      <w:lvlText w:val="%1.%2.%3.%4.%5.%6.%7"/>
      <w:lvlJc w:val="left"/>
      <w:pPr>
        <w:ind w:left="1080" w:hanging="1080"/>
      </w:pPr>
      <w:rPr>
        <w:rFonts w:asciiTheme="minorHAnsi" w:hAnsiTheme="minorHAnsi" w:cs="Arial" w:hint="default"/>
        <w:sz w:val="22"/>
      </w:rPr>
    </w:lvl>
    <w:lvl w:ilvl="7">
      <w:start w:val="1"/>
      <w:numFmt w:val="decimal"/>
      <w:lvlText w:val="%1.%2.%3.%4.%5.%6.%7.%8"/>
      <w:lvlJc w:val="left"/>
      <w:pPr>
        <w:ind w:left="1440" w:hanging="1440"/>
      </w:pPr>
      <w:rPr>
        <w:rFonts w:asciiTheme="minorHAnsi" w:hAnsiTheme="minorHAnsi" w:cs="Arial" w:hint="default"/>
        <w:sz w:val="22"/>
      </w:rPr>
    </w:lvl>
    <w:lvl w:ilvl="8">
      <w:start w:val="1"/>
      <w:numFmt w:val="decimal"/>
      <w:lvlText w:val="%1.%2.%3.%4.%5.%6.%7.%8.%9"/>
      <w:lvlJc w:val="left"/>
      <w:pPr>
        <w:ind w:left="1440" w:hanging="1440"/>
      </w:pPr>
      <w:rPr>
        <w:rFonts w:asciiTheme="minorHAnsi" w:hAnsiTheme="minorHAnsi" w:cs="Arial" w:hint="default"/>
        <w:sz w:val="22"/>
      </w:rPr>
    </w:lvl>
  </w:abstractNum>
  <w:abstractNum w:abstractNumId="28" w15:restartNumberingAfterBreak="0">
    <w:nsid w:val="613A4AA8"/>
    <w:multiLevelType w:val="multilevel"/>
    <w:tmpl w:val="C5DE77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223E9E"/>
    <w:multiLevelType w:val="multilevel"/>
    <w:tmpl w:val="C810B5B6"/>
    <w:lvl w:ilvl="0">
      <w:start w:val="6"/>
      <w:numFmt w:val="decimal"/>
      <w:lvlText w:val="%1."/>
      <w:lvlJc w:val="left"/>
      <w:pPr>
        <w:ind w:left="360" w:hanging="360"/>
      </w:pPr>
      <w:rPr>
        <w:rFonts w:cstheme="minorHAnsi" w:hint="default"/>
        <w:color w:val="000000"/>
      </w:rPr>
    </w:lvl>
    <w:lvl w:ilvl="1">
      <w:start w:val="8"/>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0" w15:restartNumberingAfterBreak="0">
    <w:nsid w:val="67975030"/>
    <w:multiLevelType w:val="hybridMultilevel"/>
    <w:tmpl w:val="1F266D42"/>
    <w:lvl w:ilvl="0" w:tplc="17BA8196">
      <w:start w:val="1"/>
      <w:numFmt w:val="lowerLetter"/>
      <w:lvlText w:val="%1)"/>
      <w:lvlJc w:val="left"/>
      <w:pPr>
        <w:tabs>
          <w:tab w:val="num" w:pos="900"/>
        </w:tabs>
        <w:ind w:left="900" w:hanging="360"/>
      </w:pPr>
      <w:rPr>
        <w:rFonts w:ascii="Times New Roman" w:eastAsia="Times New Roman" w:hAnsi="Times New Roman" w:cs="Times New Roman"/>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2E0BBB"/>
    <w:multiLevelType w:val="hybridMultilevel"/>
    <w:tmpl w:val="1310BC5E"/>
    <w:lvl w:ilvl="0" w:tplc="07664EA8">
      <w:start w:val="1"/>
      <w:numFmt w:val="decimal"/>
      <w:pStyle w:val="1odst"/>
      <w:lvlText w:val="%1."/>
      <w:lvlJc w:val="left"/>
      <w:pPr>
        <w:ind w:left="720" w:hanging="360"/>
      </w:pPr>
    </w:lvl>
    <w:lvl w:ilvl="1" w:tplc="6C1031FA" w:tentative="1">
      <w:start w:val="1"/>
      <w:numFmt w:val="lowerLetter"/>
      <w:lvlText w:val="%2."/>
      <w:lvlJc w:val="left"/>
      <w:pPr>
        <w:ind w:left="1440" w:hanging="360"/>
      </w:pPr>
    </w:lvl>
    <w:lvl w:ilvl="2" w:tplc="AE14BB30" w:tentative="1">
      <w:start w:val="1"/>
      <w:numFmt w:val="lowerRoman"/>
      <w:lvlText w:val="%3."/>
      <w:lvlJc w:val="right"/>
      <w:pPr>
        <w:ind w:left="2160" w:hanging="180"/>
      </w:pPr>
    </w:lvl>
    <w:lvl w:ilvl="3" w:tplc="A8D0AE28" w:tentative="1">
      <w:start w:val="1"/>
      <w:numFmt w:val="decimal"/>
      <w:lvlText w:val="%4."/>
      <w:lvlJc w:val="left"/>
      <w:pPr>
        <w:ind w:left="2880" w:hanging="360"/>
      </w:pPr>
    </w:lvl>
    <w:lvl w:ilvl="4" w:tplc="D3607FB2" w:tentative="1">
      <w:start w:val="1"/>
      <w:numFmt w:val="lowerLetter"/>
      <w:lvlText w:val="%5."/>
      <w:lvlJc w:val="left"/>
      <w:pPr>
        <w:ind w:left="3600" w:hanging="360"/>
      </w:pPr>
    </w:lvl>
    <w:lvl w:ilvl="5" w:tplc="667073FE" w:tentative="1">
      <w:start w:val="1"/>
      <w:numFmt w:val="lowerRoman"/>
      <w:lvlText w:val="%6."/>
      <w:lvlJc w:val="right"/>
      <w:pPr>
        <w:ind w:left="4320" w:hanging="180"/>
      </w:pPr>
    </w:lvl>
    <w:lvl w:ilvl="6" w:tplc="5FDAC2FC" w:tentative="1">
      <w:start w:val="1"/>
      <w:numFmt w:val="decimal"/>
      <w:lvlText w:val="%7."/>
      <w:lvlJc w:val="left"/>
      <w:pPr>
        <w:ind w:left="5040" w:hanging="360"/>
      </w:pPr>
    </w:lvl>
    <w:lvl w:ilvl="7" w:tplc="CBE22E78" w:tentative="1">
      <w:start w:val="1"/>
      <w:numFmt w:val="lowerLetter"/>
      <w:lvlText w:val="%8."/>
      <w:lvlJc w:val="left"/>
      <w:pPr>
        <w:ind w:left="5760" w:hanging="360"/>
      </w:pPr>
    </w:lvl>
    <w:lvl w:ilvl="8" w:tplc="2E2C9D06" w:tentative="1">
      <w:start w:val="1"/>
      <w:numFmt w:val="lowerRoman"/>
      <w:lvlText w:val="%9."/>
      <w:lvlJc w:val="right"/>
      <w:pPr>
        <w:ind w:left="6480" w:hanging="180"/>
      </w:pPr>
    </w:lvl>
  </w:abstractNum>
  <w:abstractNum w:abstractNumId="32" w15:restartNumberingAfterBreak="0">
    <w:nsid w:val="6CBB1853"/>
    <w:multiLevelType w:val="multilevel"/>
    <w:tmpl w:val="47D29F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1314279"/>
    <w:multiLevelType w:val="multilevel"/>
    <w:tmpl w:val="C82262B0"/>
    <w:lvl w:ilvl="0">
      <w:start w:val="6"/>
      <w:numFmt w:val="decimal"/>
      <w:lvlText w:val="%1."/>
      <w:lvlJc w:val="left"/>
      <w:pPr>
        <w:ind w:left="360" w:hanging="360"/>
      </w:pPr>
      <w:rPr>
        <w:rFonts w:cstheme="minorHAnsi" w:hint="default"/>
        <w:color w:val="000000"/>
      </w:rPr>
    </w:lvl>
    <w:lvl w:ilvl="1">
      <w:start w:val="8"/>
      <w:numFmt w:val="decimal"/>
      <w:lvlText w:val="%1.%2."/>
      <w:lvlJc w:val="left"/>
      <w:pPr>
        <w:ind w:left="360" w:hanging="360"/>
      </w:pPr>
      <w:rPr>
        <w:rFonts w:cstheme="minorHAnsi" w:hint="default"/>
        <w:color w:val="000000"/>
      </w:rPr>
    </w:lvl>
    <w:lvl w:ilvl="2">
      <w:start w:val="1"/>
      <w:numFmt w:val="decimal"/>
      <w:lvlText w:val="%3."/>
      <w:lvlJc w:val="left"/>
      <w:pPr>
        <w:ind w:left="720" w:hanging="720"/>
      </w:pPr>
      <w:rPr>
        <w:rFonts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4" w15:restartNumberingAfterBreak="0">
    <w:nsid w:val="751E6267"/>
    <w:multiLevelType w:val="multilevel"/>
    <w:tmpl w:val="996645C6"/>
    <w:lvl w:ilvl="0">
      <w:start w:val="3"/>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A12F1"/>
    <w:multiLevelType w:val="hybridMultilevel"/>
    <w:tmpl w:val="C1A69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0B4058"/>
    <w:multiLevelType w:val="hybridMultilevel"/>
    <w:tmpl w:val="6C04475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E3F0362"/>
    <w:multiLevelType w:val="hybridMultilevel"/>
    <w:tmpl w:val="2A2ADAF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4D1AE9"/>
    <w:multiLevelType w:val="hybridMultilevel"/>
    <w:tmpl w:val="E4A6784A"/>
    <w:lvl w:ilvl="0" w:tplc="40B00F8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F1929A9"/>
    <w:multiLevelType w:val="hybridMultilevel"/>
    <w:tmpl w:val="89BC80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6"/>
  </w:num>
  <w:num w:numId="3">
    <w:abstractNumId w:val="39"/>
  </w:num>
  <w:num w:numId="4">
    <w:abstractNumId w:val="5"/>
  </w:num>
  <w:num w:numId="5">
    <w:abstractNumId w:val="30"/>
  </w:num>
  <w:num w:numId="6">
    <w:abstractNumId w:val="20"/>
  </w:num>
  <w:num w:numId="7">
    <w:abstractNumId w:val="32"/>
  </w:num>
  <w:num w:numId="8">
    <w:abstractNumId w:val="24"/>
  </w:num>
  <w:num w:numId="9">
    <w:abstractNumId w:val="15"/>
  </w:num>
  <w:num w:numId="10">
    <w:abstractNumId w:val="0"/>
  </w:num>
  <w:num w:numId="11">
    <w:abstractNumId w:val="7"/>
  </w:num>
  <w:num w:numId="12">
    <w:abstractNumId w:val="9"/>
  </w:num>
  <w:num w:numId="13">
    <w:abstractNumId w:val="2"/>
  </w:num>
  <w:num w:numId="14">
    <w:abstractNumId w:val="26"/>
  </w:num>
  <w:num w:numId="15">
    <w:abstractNumId w:val="17"/>
  </w:num>
  <w:num w:numId="16">
    <w:abstractNumId w:val="10"/>
  </w:num>
  <w:num w:numId="17">
    <w:abstractNumId w:val="8"/>
  </w:num>
  <w:num w:numId="18">
    <w:abstractNumId w:val="1"/>
  </w:num>
  <w:num w:numId="19">
    <w:abstractNumId w:val="22"/>
  </w:num>
  <w:num w:numId="20">
    <w:abstractNumId w:val="14"/>
  </w:num>
  <w:num w:numId="21">
    <w:abstractNumId w:val="23"/>
  </w:num>
  <w:num w:numId="22">
    <w:abstractNumId w:val="36"/>
  </w:num>
  <w:num w:numId="23">
    <w:abstractNumId w:val="13"/>
  </w:num>
  <w:num w:numId="24">
    <w:abstractNumId w:val="25"/>
  </w:num>
  <w:num w:numId="25">
    <w:abstractNumId w:val="4"/>
  </w:num>
  <w:num w:numId="26">
    <w:abstractNumId w:val="34"/>
  </w:num>
  <w:num w:numId="27">
    <w:abstractNumId w:val="27"/>
  </w:num>
  <w:num w:numId="28">
    <w:abstractNumId w:val="16"/>
  </w:num>
  <w:num w:numId="29">
    <w:abstractNumId w:val="3"/>
  </w:num>
  <w:num w:numId="30">
    <w:abstractNumId w:val="21"/>
  </w:num>
  <w:num w:numId="31">
    <w:abstractNumId w:val="31"/>
  </w:num>
  <w:num w:numId="32">
    <w:abstractNumId w:val="31"/>
    <w:lvlOverride w:ilvl="0">
      <w:startOverride w:val="1"/>
    </w:lvlOverride>
  </w:num>
  <w:num w:numId="33">
    <w:abstractNumId w:val="28"/>
  </w:num>
  <w:num w:numId="34">
    <w:abstractNumId w:val="18"/>
  </w:num>
  <w:num w:numId="35">
    <w:abstractNumId w:val="18"/>
  </w:num>
  <w:num w:numId="36">
    <w:abstractNumId w:val="18"/>
  </w:num>
  <w:num w:numId="37">
    <w:abstractNumId w:val="18"/>
    <w:lvlOverride w:ilvl="0">
      <w:startOverride w:val="1"/>
    </w:lvlOverride>
  </w:num>
  <w:num w:numId="38">
    <w:abstractNumId w:val="18"/>
    <w:lvlOverride w:ilvl="0">
      <w:startOverride w:val="1"/>
    </w:lvlOverride>
  </w:num>
  <w:num w:numId="39">
    <w:abstractNumId w:val="11"/>
  </w:num>
  <w:num w:numId="40">
    <w:abstractNumId w:val="37"/>
  </w:num>
  <w:num w:numId="41">
    <w:abstractNumId w:val="19"/>
  </w:num>
  <w:num w:numId="42">
    <w:abstractNumId w:val="35"/>
  </w:num>
  <w:num w:numId="43">
    <w:abstractNumId w:val="12"/>
  </w:num>
  <w:num w:numId="44">
    <w:abstractNumId w:val="29"/>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0"/>
    <w:rsid w:val="00002602"/>
    <w:rsid w:val="00005F35"/>
    <w:rsid w:val="00010479"/>
    <w:rsid w:val="000136C3"/>
    <w:rsid w:val="000258C2"/>
    <w:rsid w:val="00032EAD"/>
    <w:rsid w:val="000401FE"/>
    <w:rsid w:val="0004257E"/>
    <w:rsid w:val="000454DA"/>
    <w:rsid w:val="00045783"/>
    <w:rsid w:val="00046A4A"/>
    <w:rsid w:val="00055BFB"/>
    <w:rsid w:val="00064AB2"/>
    <w:rsid w:val="000655F9"/>
    <w:rsid w:val="00067219"/>
    <w:rsid w:val="00072BF3"/>
    <w:rsid w:val="00083F4D"/>
    <w:rsid w:val="00085F0B"/>
    <w:rsid w:val="000A1A63"/>
    <w:rsid w:val="000A2130"/>
    <w:rsid w:val="000A2C09"/>
    <w:rsid w:val="000B1420"/>
    <w:rsid w:val="000B6A45"/>
    <w:rsid w:val="000C576F"/>
    <w:rsid w:val="000D2109"/>
    <w:rsid w:val="000D4039"/>
    <w:rsid w:val="000D4881"/>
    <w:rsid w:val="000D5CA8"/>
    <w:rsid w:val="000D75E9"/>
    <w:rsid w:val="000E321F"/>
    <w:rsid w:val="000F59DB"/>
    <w:rsid w:val="000F7823"/>
    <w:rsid w:val="001012C0"/>
    <w:rsid w:val="001048CB"/>
    <w:rsid w:val="00106090"/>
    <w:rsid w:val="00115F1F"/>
    <w:rsid w:val="00120827"/>
    <w:rsid w:val="001300CF"/>
    <w:rsid w:val="0013128F"/>
    <w:rsid w:val="0013451B"/>
    <w:rsid w:val="00142D4E"/>
    <w:rsid w:val="00144EC1"/>
    <w:rsid w:val="00146261"/>
    <w:rsid w:val="00147F87"/>
    <w:rsid w:val="001555CD"/>
    <w:rsid w:val="00155D53"/>
    <w:rsid w:val="00157673"/>
    <w:rsid w:val="00157E32"/>
    <w:rsid w:val="00164755"/>
    <w:rsid w:val="00166CF2"/>
    <w:rsid w:val="0017124B"/>
    <w:rsid w:val="001741FB"/>
    <w:rsid w:val="00176841"/>
    <w:rsid w:val="00182732"/>
    <w:rsid w:val="001846A0"/>
    <w:rsid w:val="001855C0"/>
    <w:rsid w:val="00185CE6"/>
    <w:rsid w:val="00186A51"/>
    <w:rsid w:val="00196A1D"/>
    <w:rsid w:val="00197F69"/>
    <w:rsid w:val="001B3058"/>
    <w:rsid w:val="001B4C60"/>
    <w:rsid w:val="001D2B01"/>
    <w:rsid w:val="001D5E9F"/>
    <w:rsid w:val="001E326D"/>
    <w:rsid w:val="001E7068"/>
    <w:rsid w:val="001F258E"/>
    <w:rsid w:val="001F3F4E"/>
    <w:rsid w:val="001F7693"/>
    <w:rsid w:val="0020243D"/>
    <w:rsid w:val="00204370"/>
    <w:rsid w:val="0020458B"/>
    <w:rsid w:val="002061A3"/>
    <w:rsid w:val="00212470"/>
    <w:rsid w:val="00213F15"/>
    <w:rsid w:val="002167B2"/>
    <w:rsid w:val="002222B0"/>
    <w:rsid w:val="0022694B"/>
    <w:rsid w:val="00231D6F"/>
    <w:rsid w:val="002445D4"/>
    <w:rsid w:val="0024469E"/>
    <w:rsid w:val="00247688"/>
    <w:rsid w:val="002569D6"/>
    <w:rsid w:val="002641F0"/>
    <w:rsid w:val="002713BC"/>
    <w:rsid w:val="00274949"/>
    <w:rsid w:val="0027585B"/>
    <w:rsid w:val="00277354"/>
    <w:rsid w:val="00282F0B"/>
    <w:rsid w:val="00291F9C"/>
    <w:rsid w:val="0029496E"/>
    <w:rsid w:val="002A0D57"/>
    <w:rsid w:val="002A2F10"/>
    <w:rsid w:val="002A351D"/>
    <w:rsid w:val="002A4B39"/>
    <w:rsid w:val="002A5FC3"/>
    <w:rsid w:val="002B0D35"/>
    <w:rsid w:val="002B115D"/>
    <w:rsid w:val="002B4DFE"/>
    <w:rsid w:val="002B65A0"/>
    <w:rsid w:val="002B74FF"/>
    <w:rsid w:val="002C1CBF"/>
    <w:rsid w:val="002C4643"/>
    <w:rsid w:val="002C4F1A"/>
    <w:rsid w:val="002C4F5E"/>
    <w:rsid w:val="002C6473"/>
    <w:rsid w:val="002D15DA"/>
    <w:rsid w:val="002D66C4"/>
    <w:rsid w:val="002E0A3A"/>
    <w:rsid w:val="002F2A99"/>
    <w:rsid w:val="002F5DE4"/>
    <w:rsid w:val="002F71B9"/>
    <w:rsid w:val="003056BE"/>
    <w:rsid w:val="003119B6"/>
    <w:rsid w:val="00317883"/>
    <w:rsid w:val="00325B4E"/>
    <w:rsid w:val="00325D35"/>
    <w:rsid w:val="00326474"/>
    <w:rsid w:val="0033400C"/>
    <w:rsid w:val="00341B31"/>
    <w:rsid w:val="00354DB3"/>
    <w:rsid w:val="00356ADD"/>
    <w:rsid w:val="00360080"/>
    <w:rsid w:val="0036208A"/>
    <w:rsid w:val="003758CB"/>
    <w:rsid w:val="00377873"/>
    <w:rsid w:val="00382002"/>
    <w:rsid w:val="00382C1B"/>
    <w:rsid w:val="003875EC"/>
    <w:rsid w:val="00394DFA"/>
    <w:rsid w:val="003A7683"/>
    <w:rsid w:val="003B6D2A"/>
    <w:rsid w:val="003B76C3"/>
    <w:rsid w:val="003B7890"/>
    <w:rsid w:val="003D48D2"/>
    <w:rsid w:val="003E1717"/>
    <w:rsid w:val="003E2F16"/>
    <w:rsid w:val="003F046B"/>
    <w:rsid w:val="003F21BD"/>
    <w:rsid w:val="003F6486"/>
    <w:rsid w:val="004013B7"/>
    <w:rsid w:val="00403D0C"/>
    <w:rsid w:val="00407EE5"/>
    <w:rsid w:val="00410EDF"/>
    <w:rsid w:val="0041463C"/>
    <w:rsid w:val="00417846"/>
    <w:rsid w:val="00430ADF"/>
    <w:rsid w:val="00430EC9"/>
    <w:rsid w:val="0043272F"/>
    <w:rsid w:val="00442364"/>
    <w:rsid w:val="00443654"/>
    <w:rsid w:val="00446C19"/>
    <w:rsid w:val="004508DB"/>
    <w:rsid w:val="00454433"/>
    <w:rsid w:val="00454E44"/>
    <w:rsid w:val="00457188"/>
    <w:rsid w:val="0047116C"/>
    <w:rsid w:val="00472E3B"/>
    <w:rsid w:val="00475976"/>
    <w:rsid w:val="00476499"/>
    <w:rsid w:val="0047757C"/>
    <w:rsid w:val="004800BF"/>
    <w:rsid w:val="00487983"/>
    <w:rsid w:val="00490367"/>
    <w:rsid w:val="00495ED0"/>
    <w:rsid w:val="00497E42"/>
    <w:rsid w:val="004A304D"/>
    <w:rsid w:val="004A46B5"/>
    <w:rsid w:val="004A78D4"/>
    <w:rsid w:val="004B1B14"/>
    <w:rsid w:val="004C09DF"/>
    <w:rsid w:val="004C50B2"/>
    <w:rsid w:val="004C5E93"/>
    <w:rsid w:val="004C6EC7"/>
    <w:rsid w:val="004C76CD"/>
    <w:rsid w:val="004D5C12"/>
    <w:rsid w:val="004E08F3"/>
    <w:rsid w:val="004E466E"/>
    <w:rsid w:val="004F213F"/>
    <w:rsid w:val="004F4CC9"/>
    <w:rsid w:val="00500D67"/>
    <w:rsid w:val="005027D3"/>
    <w:rsid w:val="0050404C"/>
    <w:rsid w:val="00512FA8"/>
    <w:rsid w:val="00514BB9"/>
    <w:rsid w:val="00522017"/>
    <w:rsid w:val="00525C4B"/>
    <w:rsid w:val="00535380"/>
    <w:rsid w:val="00535CE8"/>
    <w:rsid w:val="00556699"/>
    <w:rsid w:val="00560F73"/>
    <w:rsid w:val="0056152C"/>
    <w:rsid w:val="00564F9B"/>
    <w:rsid w:val="00566B3C"/>
    <w:rsid w:val="00575CCC"/>
    <w:rsid w:val="00582FE7"/>
    <w:rsid w:val="00586014"/>
    <w:rsid w:val="005A38D7"/>
    <w:rsid w:val="005B1F1E"/>
    <w:rsid w:val="005B67EE"/>
    <w:rsid w:val="005C5341"/>
    <w:rsid w:val="005C5DC0"/>
    <w:rsid w:val="005C7DF0"/>
    <w:rsid w:val="005D1417"/>
    <w:rsid w:val="00603378"/>
    <w:rsid w:val="00606381"/>
    <w:rsid w:val="0060725F"/>
    <w:rsid w:val="0061695A"/>
    <w:rsid w:val="00616B57"/>
    <w:rsid w:val="00625F61"/>
    <w:rsid w:val="006274BA"/>
    <w:rsid w:val="00630561"/>
    <w:rsid w:val="0063254C"/>
    <w:rsid w:val="0063386B"/>
    <w:rsid w:val="006414B7"/>
    <w:rsid w:val="006427E8"/>
    <w:rsid w:val="006435E5"/>
    <w:rsid w:val="00643935"/>
    <w:rsid w:val="00652A01"/>
    <w:rsid w:val="006537CD"/>
    <w:rsid w:val="00657734"/>
    <w:rsid w:val="006622E7"/>
    <w:rsid w:val="006677AA"/>
    <w:rsid w:val="00670539"/>
    <w:rsid w:val="00671996"/>
    <w:rsid w:val="00673F36"/>
    <w:rsid w:val="006765B4"/>
    <w:rsid w:val="00676DEC"/>
    <w:rsid w:val="00680C7D"/>
    <w:rsid w:val="00680FCC"/>
    <w:rsid w:val="006906FA"/>
    <w:rsid w:val="0069341D"/>
    <w:rsid w:val="0069754A"/>
    <w:rsid w:val="006B1BE9"/>
    <w:rsid w:val="006C172E"/>
    <w:rsid w:val="006D2F9E"/>
    <w:rsid w:val="006F23D6"/>
    <w:rsid w:val="006F58C6"/>
    <w:rsid w:val="006F6743"/>
    <w:rsid w:val="00711BD5"/>
    <w:rsid w:val="00714AC2"/>
    <w:rsid w:val="00716B0A"/>
    <w:rsid w:val="00720472"/>
    <w:rsid w:val="00721AE6"/>
    <w:rsid w:val="00727B82"/>
    <w:rsid w:val="00733B8F"/>
    <w:rsid w:val="00754B5C"/>
    <w:rsid w:val="00763482"/>
    <w:rsid w:val="00770E18"/>
    <w:rsid w:val="007735D9"/>
    <w:rsid w:val="00786B58"/>
    <w:rsid w:val="00792ED0"/>
    <w:rsid w:val="007931CF"/>
    <w:rsid w:val="007B288B"/>
    <w:rsid w:val="007B512A"/>
    <w:rsid w:val="007C40FF"/>
    <w:rsid w:val="007E18EB"/>
    <w:rsid w:val="007E415A"/>
    <w:rsid w:val="007E47CB"/>
    <w:rsid w:val="007F056D"/>
    <w:rsid w:val="00801DDA"/>
    <w:rsid w:val="0080272C"/>
    <w:rsid w:val="00807B04"/>
    <w:rsid w:val="0082145D"/>
    <w:rsid w:val="008215F2"/>
    <w:rsid w:val="00824E14"/>
    <w:rsid w:val="00837C27"/>
    <w:rsid w:val="008413D2"/>
    <w:rsid w:val="0084224D"/>
    <w:rsid w:val="00851184"/>
    <w:rsid w:val="008546FE"/>
    <w:rsid w:val="008673F9"/>
    <w:rsid w:val="00885DC5"/>
    <w:rsid w:val="00892BCA"/>
    <w:rsid w:val="008944D2"/>
    <w:rsid w:val="008A32D5"/>
    <w:rsid w:val="008B1308"/>
    <w:rsid w:val="008B2397"/>
    <w:rsid w:val="008B2B68"/>
    <w:rsid w:val="008B371E"/>
    <w:rsid w:val="008B737F"/>
    <w:rsid w:val="008C0689"/>
    <w:rsid w:val="008E101A"/>
    <w:rsid w:val="008E2710"/>
    <w:rsid w:val="008E3D7F"/>
    <w:rsid w:val="008E6661"/>
    <w:rsid w:val="00904CBB"/>
    <w:rsid w:val="00905A43"/>
    <w:rsid w:val="009077AD"/>
    <w:rsid w:val="00910775"/>
    <w:rsid w:val="009136D8"/>
    <w:rsid w:val="00917633"/>
    <w:rsid w:val="00917792"/>
    <w:rsid w:val="009237E7"/>
    <w:rsid w:val="00927071"/>
    <w:rsid w:val="0093279C"/>
    <w:rsid w:val="00944B5A"/>
    <w:rsid w:val="00955205"/>
    <w:rsid w:val="00956319"/>
    <w:rsid w:val="0096249B"/>
    <w:rsid w:val="00962FAA"/>
    <w:rsid w:val="0096456F"/>
    <w:rsid w:val="009733FF"/>
    <w:rsid w:val="0097798B"/>
    <w:rsid w:val="00991A0E"/>
    <w:rsid w:val="0099466D"/>
    <w:rsid w:val="009B6A63"/>
    <w:rsid w:val="009C226C"/>
    <w:rsid w:val="009D3CCF"/>
    <w:rsid w:val="009E1FB2"/>
    <w:rsid w:val="009E274B"/>
    <w:rsid w:val="009E2C8F"/>
    <w:rsid w:val="009E401F"/>
    <w:rsid w:val="009E7B75"/>
    <w:rsid w:val="009F36C8"/>
    <w:rsid w:val="009F5B58"/>
    <w:rsid w:val="00A0068E"/>
    <w:rsid w:val="00A05A4C"/>
    <w:rsid w:val="00A05EA4"/>
    <w:rsid w:val="00A10101"/>
    <w:rsid w:val="00A14685"/>
    <w:rsid w:val="00A14E46"/>
    <w:rsid w:val="00A17926"/>
    <w:rsid w:val="00A17F55"/>
    <w:rsid w:val="00A2382C"/>
    <w:rsid w:val="00A271F4"/>
    <w:rsid w:val="00A37573"/>
    <w:rsid w:val="00A41C0E"/>
    <w:rsid w:val="00A5047D"/>
    <w:rsid w:val="00A54BE1"/>
    <w:rsid w:val="00A71435"/>
    <w:rsid w:val="00A72000"/>
    <w:rsid w:val="00A81EF4"/>
    <w:rsid w:val="00A84087"/>
    <w:rsid w:val="00A87C31"/>
    <w:rsid w:val="00A92BEB"/>
    <w:rsid w:val="00A951FA"/>
    <w:rsid w:val="00A955B6"/>
    <w:rsid w:val="00AA1656"/>
    <w:rsid w:val="00AA3E53"/>
    <w:rsid w:val="00AC4FD9"/>
    <w:rsid w:val="00AD5BA6"/>
    <w:rsid w:val="00AE0879"/>
    <w:rsid w:val="00B039BE"/>
    <w:rsid w:val="00B237DD"/>
    <w:rsid w:val="00B237E3"/>
    <w:rsid w:val="00B320BE"/>
    <w:rsid w:val="00B362BC"/>
    <w:rsid w:val="00B36B5F"/>
    <w:rsid w:val="00B36FD7"/>
    <w:rsid w:val="00B3749B"/>
    <w:rsid w:val="00B425E7"/>
    <w:rsid w:val="00B6010F"/>
    <w:rsid w:val="00B656A6"/>
    <w:rsid w:val="00B728BD"/>
    <w:rsid w:val="00B76193"/>
    <w:rsid w:val="00B825B9"/>
    <w:rsid w:val="00B85DFC"/>
    <w:rsid w:val="00B950E9"/>
    <w:rsid w:val="00BA2575"/>
    <w:rsid w:val="00BA4E26"/>
    <w:rsid w:val="00BA58B1"/>
    <w:rsid w:val="00BB1910"/>
    <w:rsid w:val="00BB460C"/>
    <w:rsid w:val="00BB5DE8"/>
    <w:rsid w:val="00BC0A9B"/>
    <w:rsid w:val="00BC1D5D"/>
    <w:rsid w:val="00BD241F"/>
    <w:rsid w:val="00BD4841"/>
    <w:rsid w:val="00BD68CF"/>
    <w:rsid w:val="00BE205E"/>
    <w:rsid w:val="00BE7F56"/>
    <w:rsid w:val="00C11B32"/>
    <w:rsid w:val="00C1300A"/>
    <w:rsid w:val="00C238E2"/>
    <w:rsid w:val="00C350BC"/>
    <w:rsid w:val="00C36EEE"/>
    <w:rsid w:val="00C415E6"/>
    <w:rsid w:val="00C41AA2"/>
    <w:rsid w:val="00C43003"/>
    <w:rsid w:val="00C47F9A"/>
    <w:rsid w:val="00C53AFC"/>
    <w:rsid w:val="00C56AE7"/>
    <w:rsid w:val="00C57AA1"/>
    <w:rsid w:val="00C61900"/>
    <w:rsid w:val="00C635D9"/>
    <w:rsid w:val="00C727C0"/>
    <w:rsid w:val="00C73A8A"/>
    <w:rsid w:val="00C810C0"/>
    <w:rsid w:val="00C819E3"/>
    <w:rsid w:val="00C83E6B"/>
    <w:rsid w:val="00C95D83"/>
    <w:rsid w:val="00CA0C68"/>
    <w:rsid w:val="00CA3C58"/>
    <w:rsid w:val="00CA4BDF"/>
    <w:rsid w:val="00CA623A"/>
    <w:rsid w:val="00CA77F7"/>
    <w:rsid w:val="00CB382D"/>
    <w:rsid w:val="00CD1DA0"/>
    <w:rsid w:val="00CD6108"/>
    <w:rsid w:val="00CD7455"/>
    <w:rsid w:val="00CE7702"/>
    <w:rsid w:val="00CF7056"/>
    <w:rsid w:val="00D03467"/>
    <w:rsid w:val="00D040B0"/>
    <w:rsid w:val="00D053EC"/>
    <w:rsid w:val="00D1264D"/>
    <w:rsid w:val="00D127BA"/>
    <w:rsid w:val="00D25878"/>
    <w:rsid w:val="00D25DC1"/>
    <w:rsid w:val="00D37E27"/>
    <w:rsid w:val="00D40A30"/>
    <w:rsid w:val="00D46173"/>
    <w:rsid w:val="00D47D9D"/>
    <w:rsid w:val="00D519C6"/>
    <w:rsid w:val="00D55826"/>
    <w:rsid w:val="00D560E7"/>
    <w:rsid w:val="00D562E6"/>
    <w:rsid w:val="00D61689"/>
    <w:rsid w:val="00D61E22"/>
    <w:rsid w:val="00D61E77"/>
    <w:rsid w:val="00D63D86"/>
    <w:rsid w:val="00D7399D"/>
    <w:rsid w:val="00DA6949"/>
    <w:rsid w:val="00DB6ACE"/>
    <w:rsid w:val="00DB6D79"/>
    <w:rsid w:val="00DC24C3"/>
    <w:rsid w:val="00DC3A4F"/>
    <w:rsid w:val="00DC68BB"/>
    <w:rsid w:val="00DC7223"/>
    <w:rsid w:val="00DC7E1C"/>
    <w:rsid w:val="00DD0819"/>
    <w:rsid w:val="00DD373C"/>
    <w:rsid w:val="00DE58B6"/>
    <w:rsid w:val="00DF4DE8"/>
    <w:rsid w:val="00E05FBD"/>
    <w:rsid w:val="00E2028E"/>
    <w:rsid w:val="00E3054C"/>
    <w:rsid w:val="00E30557"/>
    <w:rsid w:val="00E328F4"/>
    <w:rsid w:val="00E45147"/>
    <w:rsid w:val="00E53FD8"/>
    <w:rsid w:val="00E56ECC"/>
    <w:rsid w:val="00E6101D"/>
    <w:rsid w:val="00E722E6"/>
    <w:rsid w:val="00E75050"/>
    <w:rsid w:val="00E84ECA"/>
    <w:rsid w:val="00EA1D60"/>
    <w:rsid w:val="00EA4C28"/>
    <w:rsid w:val="00EA5A5C"/>
    <w:rsid w:val="00EB77B1"/>
    <w:rsid w:val="00EC1CFC"/>
    <w:rsid w:val="00EC427C"/>
    <w:rsid w:val="00ED6963"/>
    <w:rsid w:val="00EE446C"/>
    <w:rsid w:val="00EE7012"/>
    <w:rsid w:val="00EE77C2"/>
    <w:rsid w:val="00EF58DD"/>
    <w:rsid w:val="00EF7505"/>
    <w:rsid w:val="00F00A22"/>
    <w:rsid w:val="00F00F6E"/>
    <w:rsid w:val="00F22182"/>
    <w:rsid w:val="00F236D5"/>
    <w:rsid w:val="00F319DD"/>
    <w:rsid w:val="00F34D9F"/>
    <w:rsid w:val="00F4557A"/>
    <w:rsid w:val="00F4602C"/>
    <w:rsid w:val="00F634B4"/>
    <w:rsid w:val="00F7093F"/>
    <w:rsid w:val="00F752BF"/>
    <w:rsid w:val="00F75A2B"/>
    <w:rsid w:val="00F75C89"/>
    <w:rsid w:val="00F833DC"/>
    <w:rsid w:val="00F926BE"/>
    <w:rsid w:val="00F926C0"/>
    <w:rsid w:val="00F92B29"/>
    <w:rsid w:val="00F95935"/>
    <w:rsid w:val="00FA071F"/>
    <w:rsid w:val="00FA7A08"/>
    <w:rsid w:val="00FB0D6E"/>
    <w:rsid w:val="00FB592E"/>
    <w:rsid w:val="00FB70C1"/>
    <w:rsid w:val="00FC0B4E"/>
    <w:rsid w:val="00FC6492"/>
    <w:rsid w:val="00FD1339"/>
    <w:rsid w:val="00FE3FA8"/>
    <w:rsid w:val="00FE4F15"/>
    <w:rsid w:val="00FE5E0D"/>
    <w:rsid w:val="00FE645F"/>
    <w:rsid w:val="00FF0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8D94"/>
  <w15:docId w15:val="{FB560470-4307-469C-B3A7-A8B58D15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4039"/>
    <w:rPr>
      <w:sz w:val="24"/>
      <w:szCs w:val="24"/>
    </w:rPr>
  </w:style>
  <w:style w:type="paragraph" w:styleId="Nadpis1">
    <w:name w:val="heading 1"/>
    <w:basedOn w:val="Normln"/>
    <w:next w:val="Normln"/>
    <w:qFormat/>
    <w:rsid w:val="000D4039"/>
    <w:pPr>
      <w:keepNext/>
      <w:keepLines/>
      <w:numPr>
        <w:numId w:val="14"/>
      </w:numPr>
      <w:spacing w:before="360" w:after="240"/>
      <w:jc w:val="both"/>
      <w:outlineLvl w:val="0"/>
    </w:pPr>
    <w:rPr>
      <w:rFonts w:ascii="Arial" w:hAnsi="Arial"/>
      <w:b/>
      <w:caps/>
      <w:kern w:val="28"/>
      <w:szCs w:val="20"/>
      <w:lang w:eastAsia="en-US"/>
    </w:rPr>
  </w:style>
  <w:style w:type="paragraph" w:styleId="Nadpis2">
    <w:name w:val="heading 2"/>
    <w:basedOn w:val="Normln"/>
    <w:next w:val="Normln"/>
    <w:qFormat/>
    <w:rsid w:val="000D4039"/>
    <w:pPr>
      <w:keepLines/>
      <w:numPr>
        <w:ilvl w:val="1"/>
        <w:numId w:val="14"/>
      </w:numPr>
      <w:spacing w:before="240" w:after="120"/>
      <w:jc w:val="both"/>
      <w:outlineLvl w:val="1"/>
    </w:pPr>
    <w:rPr>
      <w:rFonts w:ascii="Arial" w:hAnsi="Arial"/>
      <w:sz w:val="22"/>
      <w:szCs w:val="20"/>
      <w:lang w:val="en-US" w:eastAsia="en-US"/>
    </w:rPr>
  </w:style>
  <w:style w:type="paragraph" w:styleId="Nadpis3">
    <w:name w:val="heading 3"/>
    <w:basedOn w:val="Normln"/>
    <w:next w:val="Normln"/>
    <w:qFormat/>
    <w:rsid w:val="000D4039"/>
    <w:pPr>
      <w:numPr>
        <w:ilvl w:val="2"/>
        <w:numId w:val="14"/>
      </w:numPr>
      <w:spacing w:before="120" w:after="120"/>
      <w:jc w:val="both"/>
      <w:outlineLvl w:val="2"/>
    </w:pPr>
    <w:rPr>
      <w:rFonts w:ascii="Arial" w:hAnsi="Arial"/>
      <w:sz w:val="22"/>
      <w:szCs w:val="20"/>
      <w:lang w:eastAsia="en-US"/>
    </w:rPr>
  </w:style>
  <w:style w:type="paragraph" w:styleId="Nadpis4">
    <w:name w:val="heading 4"/>
    <w:basedOn w:val="Normln"/>
    <w:next w:val="Normln"/>
    <w:qFormat/>
    <w:rsid w:val="000D4039"/>
    <w:pPr>
      <w:numPr>
        <w:ilvl w:val="3"/>
        <w:numId w:val="14"/>
      </w:numPr>
      <w:spacing w:before="120" w:after="120"/>
      <w:jc w:val="both"/>
      <w:outlineLvl w:val="3"/>
    </w:pPr>
    <w:rPr>
      <w:rFonts w:ascii="Arial" w:hAnsi="Arial"/>
      <w:sz w:val="22"/>
      <w:szCs w:val="20"/>
      <w:lang w:eastAsia="en-US"/>
    </w:rPr>
  </w:style>
  <w:style w:type="paragraph" w:styleId="Nadpis5">
    <w:name w:val="heading 5"/>
    <w:basedOn w:val="Normln"/>
    <w:qFormat/>
    <w:rsid w:val="000D4039"/>
    <w:pPr>
      <w:numPr>
        <w:ilvl w:val="4"/>
        <w:numId w:val="14"/>
      </w:numPr>
      <w:tabs>
        <w:tab w:val="left" w:pos="1985"/>
      </w:tabs>
      <w:spacing w:before="120" w:after="120"/>
      <w:jc w:val="both"/>
      <w:outlineLvl w:val="4"/>
    </w:pPr>
    <w:rPr>
      <w:rFonts w:ascii="Arial" w:hAnsi="Arial"/>
      <w:sz w:val="22"/>
      <w:szCs w:val="20"/>
      <w:lang w:eastAsia="en-US"/>
    </w:rPr>
  </w:style>
  <w:style w:type="paragraph" w:styleId="Nadpis6">
    <w:name w:val="heading 6"/>
    <w:basedOn w:val="Normln"/>
    <w:qFormat/>
    <w:rsid w:val="000D4039"/>
    <w:pPr>
      <w:numPr>
        <w:ilvl w:val="5"/>
        <w:numId w:val="14"/>
      </w:numPr>
      <w:spacing w:before="120" w:after="120"/>
      <w:jc w:val="both"/>
      <w:outlineLvl w:val="5"/>
    </w:pPr>
    <w:rPr>
      <w:rFonts w:ascii="Arial" w:hAnsi="Arial"/>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D4039"/>
    <w:pPr>
      <w:spacing w:before="100" w:beforeAutospacing="1" w:after="100" w:afterAutospacing="1"/>
    </w:pPr>
  </w:style>
  <w:style w:type="paragraph" w:styleId="Textbubliny">
    <w:name w:val="Balloon Text"/>
    <w:basedOn w:val="Normln"/>
    <w:semiHidden/>
    <w:rsid w:val="000D4039"/>
    <w:rPr>
      <w:rFonts w:ascii="Tahoma" w:hAnsi="Tahoma" w:cs="Tahoma"/>
      <w:sz w:val="16"/>
      <w:szCs w:val="16"/>
    </w:rPr>
  </w:style>
  <w:style w:type="paragraph" w:styleId="Zpat">
    <w:name w:val="footer"/>
    <w:basedOn w:val="Normln"/>
    <w:rsid w:val="000D4039"/>
    <w:pPr>
      <w:tabs>
        <w:tab w:val="center" w:pos="4536"/>
        <w:tab w:val="right" w:pos="9072"/>
      </w:tabs>
    </w:pPr>
  </w:style>
  <w:style w:type="character" w:styleId="slostrnky">
    <w:name w:val="page number"/>
    <w:basedOn w:val="Standardnpsmoodstavce"/>
    <w:rsid w:val="000D4039"/>
  </w:style>
  <w:style w:type="paragraph" w:customStyle="1" w:styleId="TITRE">
    <w:name w:val="TITRE"/>
    <w:basedOn w:val="Normln"/>
    <w:next w:val="Normln"/>
    <w:rsid w:val="000D4039"/>
    <w:pPr>
      <w:spacing w:before="480" w:after="480"/>
      <w:jc w:val="center"/>
    </w:pPr>
    <w:rPr>
      <w:rFonts w:ascii="Arial" w:hAnsi="Arial"/>
      <w:b/>
      <w:sz w:val="28"/>
      <w:szCs w:val="20"/>
      <w:lang w:val="en-US" w:eastAsia="en-US"/>
    </w:rPr>
  </w:style>
  <w:style w:type="paragraph" w:styleId="Zhlav">
    <w:name w:val="header"/>
    <w:basedOn w:val="Normln"/>
    <w:rsid w:val="000D4039"/>
    <w:pPr>
      <w:tabs>
        <w:tab w:val="center" w:pos="4153"/>
        <w:tab w:val="right" w:pos="8306"/>
      </w:tabs>
      <w:spacing w:after="120"/>
      <w:jc w:val="both"/>
    </w:pPr>
    <w:rPr>
      <w:rFonts w:ascii="Arial" w:hAnsi="Arial"/>
      <w:sz w:val="22"/>
      <w:szCs w:val="20"/>
      <w:lang w:eastAsia="en-US"/>
    </w:rPr>
  </w:style>
  <w:style w:type="character" w:styleId="Hypertextovodkaz">
    <w:name w:val="Hyperlink"/>
    <w:uiPriority w:val="99"/>
    <w:rsid w:val="000D4039"/>
    <w:rPr>
      <w:color w:val="0000FF"/>
      <w:u w:val="single"/>
    </w:rPr>
  </w:style>
  <w:style w:type="paragraph" w:styleId="Zkladntextodsazen">
    <w:name w:val="Body Text Indent"/>
    <w:basedOn w:val="Normln"/>
    <w:link w:val="ZkladntextodsazenChar"/>
    <w:rsid w:val="000D4039"/>
    <w:pPr>
      <w:spacing w:line="360" w:lineRule="auto"/>
      <w:ind w:left="720"/>
    </w:pPr>
    <w:rPr>
      <w:rFonts w:ascii="Arial" w:hAnsi="Arial" w:cs="Arial"/>
      <w:sz w:val="22"/>
    </w:rPr>
  </w:style>
  <w:style w:type="paragraph" w:styleId="Zkladntext">
    <w:name w:val="Body Text"/>
    <w:basedOn w:val="Normln"/>
    <w:rsid w:val="000D4039"/>
    <w:pPr>
      <w:jc w:val="both"/>
    </w:pPr>
    <w:rPr>
      <w:rFonts w:ascii="Arial" w:hAnsi="Arial" w:cs="Arial"/>
      <w:sz w:val="22"/>
    </w:rPr>
  </w:style>
  <w:style w:type="paragraph" w:styleId="Zkladntextodsazen2">
    <w:name w:val="Body Text Indent 2"/>
    <w:basedOn w:val="Normln"/>
    <w:rsid w:val="000D4039"/>
    <w:pPr>
      <w:ind w:left="705" w:hanging="705"/>
      <w:jc w:val="both"/>
    </w:pPr>
    <w:rPr>
      <w:rFonts w:ascii="Arial" w:hAnsi="Arial" w:cs="Arial"/>
      <w:sz w:val="22"/>
    </w:rPr>
  </w:style>
  <w:style w:type="paragraph" w:customStyle="1" w:styleId="texte1x">
    <w:name w:val="texte 1.x"/>
    <w:basedOn w:val="Normln"/>
    <w:rsid w:val="000D4039"/>
    <w:pPr>
      <w:spacing w:before="120" w:after="120"/>
      <w:ind w:left="567"/>
      <w:jc w:val="both"/>
    </w:pPr>
    <w:rPr>
      <w:rFonts w:ascii="Arial" w:hAnsi="Arial"/>
      <w:sz w:val="22"/>
      <w:szCs w:val="20"/>
      <w:lang w:val="en-US" w:eastAsia="en-US"/>
    </w:rPr>
  </w:style>
  <w:style w:type="paragraph" w:customStyle="1" w:styleId="texte1">
    <w:name w:val="texte 1"/>
    <w:basedOn w:val="Normln"/>
    <w:rsid w:val="000D4039"/>
    <w:pPr>
      <w:spacing w:before="120" w:after="120"/>
      <w:ind w:left="425"/>
      <w:jc w:val="both"/>
    </w:pPr>
    <w:rPr>
      <w:rFonts w:ascii="Arial" w:hAnsi="Arial"/>
      <w:sz w:val="22"/>
      <w:szCs w:val="20"/>
      <w:lang w:val="en-US" w:eastAsia="en-US"/>
    </w:rPr>
  </w:style>
  <w:style w:type="paragraph" w:styleId="Odstavecseseznamem">
    <w:name w:val="List Paragraph"/>
    <w:basedOn w:val="Normln"/>
    <w:uiPriority w:val="34"/>
    <w:qFormat/>
    <w:rsid w:val="002F71B9"/>
    <w:pPr>
      <w:ind w:left="708"/>
    </w:pPr>
  </w:style>
  <w:style w:type="character" w:styleId="Odkaznakoment">
    <w:name w:val="annotation reference"/>
    <w:rsid w:val="007735D9"/>
    <w:rPr>
      <w:sz w:val="16"/>
      <w:szCs w:val="16"/>
    </w:rPr>
  </w:style>
  <w:style w:type="paragraph" w:styleId="Textkomente">
    <w:name w:val="annotation text"/>
    <w:basedOn w:val="Normln"/>
    <w:link w:val="TextkomenteChar"/>
    <w:rsid w:val="007735D9"/>
    <w:rPr>
      <w:sz w:val="20"/>
      <w:szCs w:val="20"/>
    </w:rPr>
  </w:style>
  <w:style w:type="character" w:customStyle="1" w:styleId="TextkomenteChar">
    <w:name w:val="Text komentáře Char"/>
    <w:basedOn w:val="Standardnpsmoodstavce"/>
    <w:link w:val="Textkomente"/>
    <w:uiPriority w:val="99"/>
    <w:rsid w:val="007735D9"/>
  </w:style>
  <w:style w:type="paragraph" w:styleId="Pedmtkomente">
    <w:name w:val="annotation subject"/>
    <w:basedOn w:val="Textkomente"/>
    <w:next w:val="Textkomente"/>
    <w:link w:val="PedmtkomenteChar"/>
    <w:rsid w:val="007735D9"/>
    <w:rPr>
      <w:b/>
      <w:bCs/>
    </w:rPr>
  </w:style>
  <w:style w:type="character" w:customStyle="1" w:styleId="PedmtkomenteChar">
    <w:name w:val="Předmět komentáře Char"/>
    <w:link w:val="Pedmtkomente"/>
    <w:rsid w:val="007735D9"/>
    <w:rPr>
      <w:b/>
      <w:bCs/>
    </w:rPr>
  </w:style>
  <w:style w:type="character" w:customStyle="1" w:styleId="ZkladntextodsazenChar">
    <w:name w:val="Základní text odsazený Char"/>
    <w:basedOn w:val="Standardnpsmoodstavce"/>
    <w:link w:val="Zkladntextodsazen"/>
    <w:rsid w:val="0084224D"/>
    <w:rPr>
      <w:rFonts w:ascii="Arial" w:hAnsi="Arial" w:cs="Arial"/>
      <w:sz w:val="22"/>
      <w:szCs w:val="24"/>
    </w:rPr>
  </w:style>
  <w:style w:type="character" w:styleId="Siln">
    <w:name w:val="Strong"/>
    <w:basedOn w:val="Standardnpsmoodstavce"/>
    <w:uiPriority w:val="99"/>
    <w:qFormat/>
    <w:rsid w:val="000D2109"/>
    <w:rPr>
      <w:rFonts w:cs="Times New Roman"/>
      <w:b/>
      <w:bCs/>
    </w:rPr>
  </w:style>
  <w:style w:type="paragraph" w:customStyle="1" w:styleId="Zkladntext21">
    <w:name w:val="Základní text 21"/>
    <w:basedOn w:val="Normln"/>
    <w:uiPriority w:val="99"/>
    <w:rsid w:val="000D2109"/>
    <w:pPr>
      <w:suppressAutoHyphens/>
      <w:jc w:val="both"/>
    </w:pPr>
    <w:rPr>
      <w:lang w:eastAsia="ar-SA"/>
    </w:rPr>
  </w:style>
  <w:style w:type="character" w:customStyle="1" w:styleId="datalabel">
    <w:name w:val="datalabel"/>
    <w:basedOn w:val="Standardnpsmoodstavce"/>
    <w:rsid w:val="00586014"/>
  </w:style>
  <w:style w:type="character" w:customStyle="1" w:styleId="Zkladntext0">
    <w:name w:val="Základní text_"/>
    <w:basedOn w:val="Standardnpsmoodstavce"/>
    <w:link w:val="Zkladntext1"/>
    <w:rsid w:val="001048CB"/>
    <w:rPr>
      <w:rFonts w:ascii="Calibri" w:eastAsia="Calibri" w:hAnsi="Calibri" w:cs="Calibri"/>
      <w:shd w:val="clear" w:color="auto" w:fill="FFFFFF"/>
    </w:rPr>
  </w:style>
  <w:style w:type="paragraph" w:customStyle="1" w:styleId="Zkladntext1">
    <w:name w:val="Základní text1"/>
    <w:basedOn w:val="Normln"/>
    <w:link w:val="Zkladntext0"/>
    <w:rsid w:val="001048CB"/>
    <w:pPr>
      <w:widowControl w:val="0"/>
      <w:shd w:val="clear" w:color="auto" w:fill="FFFFFF"/>
      <w:spacing w:after="260" w:line="262" w:lineRule="auto"/>
      <w:jc w:val="both"/>
    </w:pPr>
    <w:rPr>
      <w:rFonts w:ascii="Calibri" w:eastAsia="Calibri" w:hAnsi="Calibri" w:cs="Calibri"/>
      <w:sz w:val="20"/>
      <w:szCs w:val="20"/>
    </w:rPr>
  </w:style>
  <w:style w:type="character" w:customStyle="1" w:styleId="FontStyle18">
    <w:name w:val="Font Style18"/>
    <w:uiPriority w:val="99"/>
    <w:rsid w:val="002445D4"/>
    <w:rPr>
      <w:rFonts w:ascii="Arial" w:hAnsi="Arial"/>
      <w:sz w:val="20"/>
    </w:rPr>
  </w:style>
  <w:style w:type="paragraph" w:customStyle="1" w:styleId="1odst">
    <w:name w:val="1.odst"/>
    <w:basedOn w:val="Odstavecseseznamem"/>
    <w:link w:val="1odstChar"/>
    <w:qFormat/>
    <w:rsid w:val="00A5047D"/>
    <w:pPr>
      <w:numPr>
        <w:numId w:val="31"/>
      </w:numPr>
      <w:contextualSpacing/>
      <w:jc w:val="both"/>
    </w:pPr>
    <w:rPr>
      <w:rFonts w:ascii="Calibri" w:hAnsi="Calibri"/>
      <w:sz w:val="22"/>
    </w:rPr>
  </w:style>
  <w:style w:type="character" w:customStyle="1" w:styleId="1odstChar">
    <w:name w:val="1.odst Char"/>
    <w:basedOn w:val="Standardnpsmoodstavce"/>
    <w:link w:val="1odst"/>
    <w:rsid w:val="00A5047D"/>
    <w:rPr>
      <w:rFonts w:ascii="Calibri" w:hAnsi="Calibri"/>
      <w:sz w:val="22"/>
      <w:szCs w:val="24"/>
    </w:rPr>
  </w:style>
  <w:style w:type="paragraph" w:customStyle="1" w:styleId="aodst">
    <w:name w:val="a) odst."/>
    <w:basedOn w:val="Odstavecseseznamem"/>
    <w:link w:val="aodstChar"/>
    <w:qFormat/>
    <w:rsid w:val="00500D67"/>
    <w:pPr>
      <w:numPr>
        <w:numId w:val="36"/>
      </w:numPr>
    </w:pPr>
    <w:rPr>
      <w:rFonts w:ascii="Calibri" w:hAnsi="Calibri"/>
      <w:sz w:val="22"/>
    </w:rPr>
  </w:style>
  <w:style w:type="character" w:customStyle="1" w:styleId="aodstChar">
    <w:name w:val="a) odst. Char"/>
    <w:basedOn w:val="Standardnpsmoodstavce"/>
    <w:link w:val="aodst"/>
    <w:rsid w:val="00500D67"/>
    <w:rPr>
      <w:rFonts w:ascii="Calibri" w:hAnsi="Calibri"/>
      <w:sz w:val="22"/>
      <w:szCs w:val="24"/>
    </w:rPr>
  </w:style>
  <w:style w:type="character" w:customStyle="1" w:styleId="Nevyeenzmnka1">
    <w:name w:val="Nevyřešená zmínka1"/>
    <w:basedOn w:val="Standardnpsmoodstavce"/>
    <w:uiPriority w:val="99"/>
    <w:semiHidden/>
    <w:unhideWhenUsed/>
    <w:rsid w:val="00A72000"/>
    <w:rPr>
      <w:color w:val="605E5C"/>
      <w:shd w:val="clear" w:color="auto" w:fill="E1DFDD"/>
    </w:rPr>
  </w:style>
  <w:style w:type="character" w:customStyle="1" w:styleId="Nevyeenzmnka2">
    <w:name w:val="Nevyřešená zmínka2"/>
    <w:basedOn w:val="Standardnpsmoodstavce"/>
    <w:uiPriority w:val="99"/>
    <w:semiHidden/>
    <w:unhideWhenUsed/>
    <w:rsid w:val="002B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4472</Words>
  <Characters>26390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Mandátní smlouva</vt:lpstr>
    </vt:vector>
  </TitlesOfParts>
  <Company>AKAS</Company>
  <LinksUpToDate>false</LinksUpToDate>
  <CharactersWithSpaces>30801</CharactersWithSpaces>
  <SharedDoc>false</SharedDoc>
  <HLinks>
    <vt:vector size="12" baseType="variant">
      <vt:variant>
        <vt:i4>4653171</vt:i4>
      </vt:variant>
      <vt:variant>
        <vt:i4>3</vt:i4>
      </vt:variant>
      <vt:variant>
        <vt:i4>0</vt:i4>
      </vt:variant>
      <vt:variant>
        <vt:i4>5</vt:i4>
      </vt:variant>
      <vt:variant>
        <vt:lpwstr>mailto:zakazky@otidea.cz</vt:lpwstr>
      </vt:variant>
      <vt:variant>
        <vt:lpwstr/>
      </vt:variant>
      <vt:variant>
        <vt:i4>2424833</vt:i4>
      </vt:variant>
      <vt:variant>
        <vt:i4>0</vt:i4>
      </vt:variant>
      <vt:variant>
        <vt:i4>0</vt:i4>
      </vt:variant>
      <vt:variant>
        <vt:i4>5</vt:i4>
      </vt:variant>
      <vt:variant>
        <vt:lpwstr>mailto:zverinova@asekol.cz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JUDr. Roman Anděl</dc:creator>
  <cp:lastModifiedBy>-</cp:lastModifiedBy>
  <cp:revision>2</cp:revision>
  <cp:lastPrinted>2017-03-06T06:23:00Z</cp:lastPrinted>
  <dcterms:created xsi:type="dcterms:W3CDTF">2021-01-07T14:43:00Z</dcterms:created>
  <dcterms:modified xsi:type="dcterms:W3CDTF">2021-01-07T14:43:00Z</dcterms:modified>
</cp:coreProperties>
</file>