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4450EE" w14:textId="77777777" w:rsidR="00513DCF" w:rsidRDefault="00513DCF" w:rsidP="00513DCF">
      <w:pPr>
        <w:pStyle w:val="Zkladntext"/>
        <w:jc w:val="center"/>
        <w:rPr>
          <w:b/>
          <w:sz w:val="36"/>
        </w:rPr>
      </w:pPr>
      <w:bookmarkStart w:id="0" w:name="_GoBack"/>
      <w:bookmarkEnd w:id="0"/>
      <w:r>
        <w:rPr>
          <w:b/>
          <w:sz w:val="36"/>
        </w:rPr>
        <w:t xml:space="preserve">Smlouva o využití výsledků </w:t>
      </w:r>
    </w:p>
    <w:p w14:paraId="01E1876B" w14:textId="77777777" w:rsidR="00513DCF" w:rsidRDefault="00513DCF" w:rsidP="00513DCF">
      <w:pPr>
        <w:pStyle w:val="Zkladntext"/>
        <w:jc w:val="center"/>
        <w:rPr>
          <w:b/>
          <w:sz w:val="36"/>
        </w:rPr>
      </w:pPr>
      <w:r>
        <w:rPr>
          <w:b/>
          <w:sz w:val="36"/>
        </w:rPr>
        <w:t>dosažených při řešení projektu výzkumu a vývoje</w:t>
      </w:r>
    </w:p>
    <w:p w14:paraId="4414B5E3" w14:textId="77777777" w:rsidR="00513DCF" w:rsidRDefault="00513DCF" w:rsidP="00513DCF">
      <w:pPr>
        <w:pStyle w:val="Zkladntext"/>
        <w:rPr>
          <w:b/>
        </w:rPr>
      </w:pPr>
    </w:p>
    <w:p w14:paraId="6992B123" w14:textId="77777777" w:rsidR="00513DCF" w:rsidRPr="00365CD3" w:rsidRDefault="00513DCF" w:rsidP="00513DCF">
      <w:pPr>
        <w:pStyle w:val="Zkladntext"/>
      </w:pPr>
      <w:r>
        <w:rPr>
          <w:b/>
        </w:rPr>
        <w:tab/>
      </w:r>
      <w:r>
        <w:rPr>
          <w:b/>
        </w:rPr>
        <w:tab/>
      </w:r>
      <w:r>
        <w:rPr>
          <w:b/>
        </w:rPr>
        <w:tab/>
      </w:r>
      <w:r w:rsidRPr="00F85017">
        <w:t>číslo smlouvy příjemce:</w:t>
      </w:r>
      <w:r>
        <w:t xml:space="preserve"> </w:t>
      </w:r>
    </w:p>
    <w:p w14:paraId="3BA27D3B" w14:textId="77777777" w:rsidR="00513DCF" w:rsidRPr="00365CD3" w:rsidRDefault="00513DCF" w:rsidP="00513DCF">
      <w:pPr>
        <w:pStyle w:val="Zkladntext"/>
      </w:pPr>
      <w:r w:rsidRPr="00365CD3">
        <w:tab/>
      </w:r>
      <w:r w:rsidRPr="00365CD3">
        <w:tab/>
      </w:r>
      <w:r w:rsidRPr="00365CD3">
        <w:tab/>
        <w:t>číslo smlouvy dalšího účastníka projektu 1:</w:t>
      </w:r>
      <w:r>
        <w:t xml:space="preserve"> 22-6376/2020-S</w:t>
      </w:r>
    </w:p>
    <w:p w14:paraId="63AB2164" w14:textId="5956E787" w:rsidR="00513DCF" w:rsidRPr="00365CD3" w:rsidRDefault="00513DCF" w:rsidP="00513DCF">
      <w:pPr>
        <w:pStyle w:val="Zkladntext"/>
      </w:pPr>
      <w:r w:rsidRPr="00365CD3">
        <w:tab/>
      </w:r>
      <w:r w:rsidRPr="00365CD3">
        <w:tab/>
      </w:r>
      <w:r w:rsidRPr="00365CD3">
        <w:tab/>
        <w:t>číslo smlouvy dalšího účastníka projektu 2:</w:t>
      </w:r>
      <w:r w:rsidR="00F35831">
        <w:t xml:space="preserve"> PO/1384</w:t>
      </w:r>
      <w:r w:rsidR="000E0859">
        <w:t>/2020</w:t>
      </w:r>
    </w:p>
    <w:p w14:paraId="372CD4D1" w14:textId="77777777" w:rsidR="00513DCF" w:rsidRPr="00365CD3" w:rsidRDefault="00513DCF" w:rsidP="00513DCF">
      <w:pPr>
        <w:pStyle w:val="Zkladntext"/>
      </w:pPr>
      <w:r w:rsidRPr="00365CD3">
        <w:tab/>
      </w:r>
      <w:r w:rsidRPr="00365CD3">
        <w:tab/>
      </w:r>
      <w:r w:rsidRPr="00365CD3">
        <w:tab/>
      </w:r>
      <w:r w:rsidRPr="005E5ADE">
        <w:t>číslo smlouvy dalšího účastníka projektu 3:</w:t>
      </w:r>
    </w:p>
    <w:p w14:paraId="12C88934" w14:textId="77777777" w:rsidR="00513DCF" w:rsidRDefault="00513DCF" w:rsidP="00133314">
      <w:pPr>
        <w:pStyle w:val="Zkladntext"/>
        <w:rPr>
          <w:b/>
        </w:rPr>
      </w:pPr>
    </w:p>
    <w:p w14:paraId="6B71BF99" w14:textId="77777777" w:rsidR="00133314" w:rsidRPr="00F73633" w:rsidRDefault="00133314" w:rsidP="00133314">
      <w:pPr>
        <w:pStyle w:val="Zkladntext"/>
        <w:rPr>
          <w:b/>
        </w:rPr>
      </w:pPr>
      <w:r w:rsidRPr="00F73633">
        <w:rPr>
          <w:b/>
        </w:rPr>
        <w:t>Smluvní strany:</w:t>
      </w:r>
    </w:p>
    <w:p w14:paraId="218028D0" w14:textId="0EADE6FF" w:rsidR="000E2BCF" w:rsidRDefault="000E2BCF" w:rsidP="00133314">
      <w:pPr>
        <w:pStyle w:val="Zkladntext"/>
      </w:pPr>
    </w:p>
    <w:p w14:paraId="501D59DF" w14:textId="77777777" w:rsidR="000E2BCF" w:rsidRPr="000E2BCF" w:rsidRDefault="000E2BCF" w:rsidP="000E2BCF">
      <w:pPr>
        <w:numPr>
          <w:ilvl w:val="0"/>
          <w:numId w:val="34"/>
        </w:numPr>
        <w:spacing w:line="276" w:lineRule="auto"/>
        <w:ind w:hanging="720"/>
        <w:jc w:val="both"/>
        <w:rPr>
          <w:b/>
          <w:bCs/>
          <w:iCs/>
          <w:sz w:val="24"/>
          <w:szCs w:val="24"/>
        </w:rPr>
      </w:pPr>
      <w:r w:rsidRPr="000E2BCF">
        <w:rPr>
          <w:b/>
          <w:bCs/>
          <w:iCs/>
          <w:sz w:val="24"/>
          <w:szCs w:val="24"/>
        </w:rPr>
        <w:t>Západočeská univerzita v Plzni</w:t>
      </w:r>
    </w:p>
    <w:p w14:paraId="110D9582" w14:textId="73AB5C3F" w:rsidR="000E2BCF" w:rsidRPr="00F606C6" w:rsidRDefault="00D713C2" w:rsidP="000E2BCF">
      <w:pPr>
        <w:spacing w:line="276" w:lineRule="auto"/>
        <w:ind w:firstLine="708"/>
        <w:jc w:val="both"/>
        <w:rPr>
          <w:sz w:val="24"/>
          <w:szCs w:val="24"/>
        </w:rPr>
      </w:pPr>
      <w:r w:rsidRPr="00F606C6">
        <w:rPr>
          <w:sz w:val="24"/>
          <w:szCs w:val="24"/>
        </w:rPr>
        <w:t xml:space="preserve">adresa </w:t>
      </w:r>
      <w:r w:rsidR="000E2BCF" w:rsidRPr="00F606C6">
        <w:rPr>
          <w:sz w:val="24"/>
          <w:szCs w:val="24"/>
        </w:rPr>
        <w:t>sídl</w:t>
      </w:r>
      <w:r w:rsidRPr="00F606C6">
        <w:rPr>
          <w:sz w:val="24"/>
          <w:szCs w:val="24"/>
        </w:rPr>
        <w:t>a:</w:t>
      </w:r>
      <w:r w:rsidR="000E2BCF" w:rsidRPr="00F606C6">
        <w:rPr>
          <w:sz w:val="24"/>
          <w:szCs w:val="24"/>
        </w:rPr>
        <w:t xml:space="preserve"> Univerzitní 2732/8, 301 00 Plzeň</w:t>
      </w:r>
    </w:p>
    <w:p w14:paraId="512D595E" w14:textId="77777777" w:rsidR="000E2BCF" w:rsidRPr="00F606C6" w:rsidRDefault="000E2BCF" w:rsidP="000E2BCF">
      <w:pPr>
        <w:spacing w:line="276" w:lineRule="auto"/>
        <w:ind w:firstLine="708"/>
        <w:jc w:val="both"/>
        <w:rPr>
          <w:sz w:val="24"/>
          <w:szCs w:val="24"/>
        </w:rPr>
      </w:pPr>
      <w:r w:rsidRPr="00F606C6">
        <w:rPr>
          <w:sz w:val="24"/>
          <w:szCs w:val="24"/>
        </w:rPr>
        <w:t>IČO: 49777513</w:t>
      </w:r>
    </w:p>
    <w:p w14:paraId="02540BD3" w14:textId="2B3C9073" w:rsidR="00C27B75" w:rsidRPr="00F606C6" w:rsidRDefault="00C27B75" w:rsidP="000E2BCF">
      <w:pPr>
        <w:spacing w:line="276" w:lineRule="auto"/>
        <w:ind w:firstLine="708"/>
        <w:jc w:val="both"/>
        <w:rPr>
          <w:sz w:val="24"/>
          <w:szCs w:val="24"/>
        </w:rPr>
      </w:pPr>
      <w:r w:rsidRPr="00F606C6">
        <w:rPr>
          <w:sz w:val="24"/>
          <w:szCs w:val="24"/>
        </w:rPr>
        <w:t>DIČ:</w:t>
      </w:r>
      <w:r w:rsidR="00F606C6" w:rsidRPr="00F606C6">
        <w:rPr>
          <w:sz w:val="24"/>
          <w:szCs w:val="24"/>
        </w:rPr>
        <w:t xml:space="preserve"> CZ49777513</w:t>
      </w:r>
    </w:p>
    <w:p w14:paraId="53CA4D61" w14:textId="0FFED3BA" w:rsidR="000E2BCF" w:rsidRPr="00F606C6" w:rsidRDefault="00C27B75" w:rsidP="000E2BCF">
      <w:pPr>
        <w:spacing w:line="276" w:lineRule="auto"/>
        <w:ind w:firstLine="708"/>
        <w:jc w:val="both"/>
        <w:rPr>
          <w:sz w:val="24"/>
          <w:szCs w:val="24"/>
        </w:rPr>
      </w:pPr>
      <w:r w:rsidRPr="00F606C6">
        <w:rPr>
          <w:sz w:val="24"/>
          <w:szCs w:val="24"/>
        </w:rPr>
        <w:t>z</w:t>
      </w:r>
      <w:r w:rsidR="000E2BCF" w:rsidRPr="00F606C6">
        <w:rPr>
          <w:sz w:val="24"/>
          <w:szCs w:val="24"/>
        </w:rPr>
        <w:t>astoupená: doc. Ing. Luďkem Hynčíkem, Ph.D., prorektorem pro výzkum a vývoj</w:t>
      </w:r>
      <w:r w:rsidR="000E2BCF" w:rsidRPr="00F606C6">
        <w:rPr>
          <w:sz w:val="24"/>
          <w:szCs w:val="24"/>
        </w:rPr>
        <w:tab/>
        <w:t>veřejná vysoká škola dle zákona č. 111/1998 Sb., ve znění pozdějších předpisů</w:t>
      </w:r>
    </w:p>
    <w:p w14:paraId="1307611A" w14:textId="58AE99FB" w:rsidR="000E2BCF" w:rsidRPr="00F606C6" w:rsidRDefault="000E2BCF" w:rsidP="000E2BCF">
      <w:pPr>
        <w:spacing w:line="276" w:lineRule="auto"/>
        <w:ind w:firstLine="708"/>
        <w:jc w:val="both"/>
        <w:rPr>
          <w:sz w:val="24"/>
          <w:szCs w:val="24"/>
        </w:rPr>
      </w:pPr>
      <w:r w:rsidRPr="00F606C6">
        <w:rPr>
          <w:sz w:val="24"/>
          <w:szCs w:val="24"/>
        </w:rPr>
        <w:t xml:space="preserve">(dále jen </w:t>
      </w:r>
      <w:r w:rsidRPr="00F606C6">
        <w:rPr>
          <w:b/>
          <w:sz w:val="24"/>
          <w:szCs w:val="24"/>
        </w:rPr>
        <w:t>„příjemce“</w:t>
      </w:r>
      <w:r w:rsidRPr="00F606C6">
        <w:rPr>
          <w:sz w:val="24"/>
          <w:szCs w:val="24"/>
        </w:rPr>
        <w:t>)</w:t>
      </w:r>
    </w:p>
    <w:p w14:paraId="54D338FD" w14:textId="58F53BD0" w:rsidR="00133314" w:rsidRPr="00F606C6" w:rsidRDefault="000E2BCF" w:rsidP="00133314">
      <w:pPr>
        <w:pStyle w:val="Zkladntext"/>
      </w:pPr>
      <w:r w:rsidRPr="00F606C6">
        <w:t>a</w:t>
      </w:r>
    </w:p>
    <w:p w14:paraId="5087F5FB" w14:textId="77777777" w:rsidR="005E5ADE" w:rsidRDefault="005E5ADE" w:rsidP="00133314">
      <w:pPr>
        <w:pStyle w:val="Zkladntext"/>
        <w:tabs>
          <w:tab w:val="left" w:pos="1985"/>
        </w:tabs>
        <w:ind w:left="567" w:hanging="567"/>
        <w:rPr>
          <w:bCs/>
        </w:rPr>
      </w:pPr>
    </w:p>
    <w:p w14:paraId="463E21AB" w14:textId="08F595FE" w:rsidR="00133314" w:rsidRPr="00F606C6" w:rsidRDefault="00133314" w:rsidP="00133314">
      <w:pPr>
        <w:pStyle w:val="Zkladntext"/>
        <w:tabs>
          <w:tab w:val="left" w:pos="1985"/>
        </w:tabs>
        <w:ind w:left="567" w:hanging="567"/>
        <w:rPr>
          <w:b/>
          <w:szCs w:val="24"/>
        </w:rPr>
      </w:pPr>
      <w:r w:rsidRPr="00F606C6">
        <w:rPr>
          <w:bCs/>
        </w:rPr>
        <w:t>2.</w:t>
      </w:r>
      <w:r w:rsidRPr="00F606C6">
        <w:rPr>
          <w:szCs w:val="24"/>
        </w:rPr>
        <w:t xml:space="preserve"> </w:t>
      </w:r>
      <w:r w:rsidRPr="00F606C6">
        <w:rPr>
          <w:szCs w:val="24"/>
        </w:rPr>
        <w:tab/>
      </w:r>
      <w:r w:rsidR="00541BA9" w:rsidRPr="00F606C6">
        <w:rPr>
          <w:b/>
        </w:rPr>
        <w:t>Výzkumný ústav meliorací a ochrany půdy, v.v.i.</w:t>
      </w:r>
    </w:p>
    <w:p w14:paraId="589E7C34" w14:textId="7CCB5B2A" w:rsidR="00133314" w:rsidRPr="00F606C6" w:rsidRDefault="00133314" w:rsidP="00133314">
      <w:pPr>
        <w:pStyle w:val="Zkladntext"/>
        <w:tabs>
          <w:tab w:val="left" w:pos="1985"/>
        </w:tabs>
        <w:ind w:left="567" w:hanging="567"/>
        <w:rPr>
          <w:szCs w:val="24"/>
        </w:rPr>
      </w:pPr>
      <w:r w:rsidRPr="00F606C6">
        <w:rPr>
          <w:szCs w:val="24"/>
        </w:rPr>
        <w:tab/>
        <w:t xml:space="preserve">adresa sídla: </w:t>
      </w:r>
      <w:r w:rsidR="00DC6DCC" w:rsidRPr="00F606C6">
        <w:t>Žabovřeská 250, 156 27 Praha 5 - Zbraslav</w:t>
      </w:r>
    </w:p>
    <w:p w14:paraId="530FC3FC" w14:textId="250D6CB8" w:rsidR="00133314" w:rsidRPr="00F606C6" w:rsidRDefault="00133314" w:rsidP="00133314">
      <w:pPr>
        <w:pStyle w:val="Zkladntext"/>
        <w:tabs>
          <w:tab w:val="left" w:pos="1985"/>
        </w:tabs>
        <w:ind w:left="567" w:hanging="567"/>
      </w:pPr>
      <w:r w:rsidRPr="00F606C6">
        <w:rPr>
          <w:szCs w:val="24"/>
        </w:rPr>
        <w:tab/>
        <w:t>IČ</w:t>
      </w:r>
      <w:r w:rsidR="00D713C2" w:rsidRPr="00F606C6">
        <w:rPr>
          <w:szCs w:val="24"/>
        </w:rPr>
        <w:t>O</w:t>
      </w:r>
      <w:r w:rsidRPr="00F606C6">
        <w:rPr>
          <w:szCs w:val="24"/>
        </w:rPr>
        <w:t xml:space="preserve">: </w:t>
      </w:r>
      <w:r w:rsidR="00DC6DCC" w:rsidRPr="00F606C6">
        <w:t>00027049</w:t>
      </w:r>
    </w:p>
    <w:p w14:paraId="087F1E22" w14:textId="6567B5A9" w:rsidR="00C27B75" w:rsidRPr="00F606C6" w:rsidRDefault="00C27B75" w:rsidP="00F606C6">
      <w:pPr>
        <w:spacing w:line="276" w:lineRule="auto"/>
        <w:ind w:firstLine="567"/>
        <w:jc w:val="both"/>
        <w:rPr>
          <w:szCs w:val="24"/>
        </w:rPr>
      </w:pPr>
      <w:r w:rsidRPr="00F606C6">
        <w:rPr>
          <w:sz w:val="24"/>
          <w:szCs w:val="24"/>
        </w:rPr>
        <w:t>DIČ:</w:t>
      </w:r>
      <w:r w:rsidRPr="00F606C6">
        <w:rPr>
          <w:sz w:val="24"/>
        </w:rPr>
        <w:t xml:space="preserve"> CZ00027049</w:t>
      </w:r>
    </w:p>
    <w:p w14:paraId="1EDE865F" w14:textId="14783D49" w:rsidR="00133314" w:rsidRPr="00F606C6" w:rsidRDefault="00133314" w:rsidP="00133314">
      <w:pPr>
        <w:pStyle w:val="Zkladntext"/>
        <w:tabs>
          <w:tab w:val="left" w:pos="1985"/>
        </w:tabs>
        <w:ind w:left="567" w:hanging="567"/>
      </w:pPr>
      <w:r w:rsidRPr="00F606C6">
        <w:rPr>
          <w:szCs w:val="24"/>
        </w:rPr>
        <w:tab/>
        <w:t>zastoupená:</w:t>
      </w:r>
      <w:r w:rsidRPr="00F606C6">
        <w:rPr>
          <w:rFonts w:ascii="Arial" w:hAnsi="Arial" w:cs="Arial"/>
          <w:i/>
          <w:sz w:val="20"/>
        </w:rPr>
        <w:t xml:space="preserve"> </w:t>
      </w:r>
      <w:r w:rsidR="00DC6DCC" w:rsidRPr="00F606C6">
        <w:t>prof. Ing. Radimem Váchou, Ph.D., ředitelem</w:t>
      </w:r>
    </w:p>
    <w:p w14:paraId="5D873198" w14:textId="268A5AC8" w:rsidR="00C27B75" w:rsidRPr="00F606C6" w:rsidRDefault="00C27B75" w:rsidP="00133314">
      <w:pPr>
        <w:pStyle w:val="Zkladntext"/>
        <w:tabs>
          <w:tab w:val="left" w:pos="1985"/>
        </w:tabs>
        <w:ind w:left="567" w:hanging="567"/>
        <w:rPr>
          <w:szCs w:val="24"/>
        </w:rPr>
      </w:pPr>
      <w:r w:rsidRPr="00F606C6">
        <w:tab/>
        <w:t>zapsaná v rejstříku veřejných výzkumných institucí vedených MŠMT ČR</w:t>
      </w:r>
    </w:p>
    <w:p w14:paraId="59D5AC99" w14:textId="3B31EED2" w:rsidR="00133314" w:rsidRPr="00F606C6" w:rsidRDefault="00133314" w:rsidP="00133314">
      <w:pPr>
        <w:pStyle w:val="Zkladntext"/>
        <w:tabs>
          <w:tab w:val="left" w:pos="1985"/>
        </w:tabs>
        <w:ind w:left="567" w:hanging="567"/>
      </w:pPr>
      <w:r w:rsidRPr="00F606C6">
        <w:tab/>
      </w:r>
      <w:r w:rsidRPr="00F606C6">
        <w:rPr>
          <w:bCs/>
        </w:rPr>
        <w:t>(dále jen</w:t>
      </w:r>
      <w:r w:rsidRPr="00F606C6">
        <w:rPr>
          <w:b/>
        </w:rPr>
        <w:t xml:space="preserve"> „další účastník projektu 1“</w:t>
      </w:r>
      <w:r w:rsidRPr="00F606C6">
        <w:t>)</w:t>
      </w:r>
    </w:p>
    <w:p w14:paraId="754B4B5C" w14:textId="0AF48DAE" w:rsidR="00133314" w:rsidRDefault="00416DE6" w:rsidP="00133314">
      <w:pPr>
        <w:pStyle w:val="Zkladntext"/>
        <w:tabs>
          <w:tab w:val="left" w:pos="1985"/>
        </w:tabs>
        <w:ind w:left="567" w:hanging="567"/>
        <w:rPr>
          <w:bCs/>
        </w:rPr>
      </w:pPr>
      <w:r w:rsidRPr="00F606C6">
        <w:rPr>
          <w:bCs/>
        </w:rPr>
        <w:t>a</w:t>
      </w:r>
    </w:p>
    <w:p w14:paraId="62EC0A79" w14:textId="77777777" w:rsidR="005E5ADE" w:rsidRPr="00F606C6" w:rsidRDefault="005E5ADE" w:rsidP="00133314">
      <w:pPr>
        <w:pStyle w:val="Zkladntext"/>
        <w:tabs>
          <w:tab w:val="left" w:pos="1985"/>
        </w:tabs>
        <w:ind w:left="567" w:hanging="567"/>
        <w:rPr>
          <w:bCs/>
        </w:rPr>
      </w:pPr>
    </w:p>
    <w:p w14:paraId="64970A32" w14:textId="46C47CB5" w:rsidR="00133314" w:rsidRPr="00F606C6" w:rsidRDefault="00133314" w:rsidP="00541BA9">
      <w:pPr>
        <w:pStyle w:val="Zkladntext"/>
        <w:tabs>
          <w:tab w:val="left" w:pos="1985"/>
        </w:tabs>
        <w:ind w:left="567" w:hanging="567"/>
        <w:rPr>
          <w:b/>
          <w:szCs w:val="24"/>
        </w:rPr>
      </w:pPr>
      <w:r w:rsidRPr="00F606C6">
        <w:rPr>
          <w:bCs/>
        </w:rPr>
        <w:t xml:space="preserve">3. </w:t>
      </w:r>
      <w:r w:rsidRPr="00F606C6">
        <w:rPr>
          <w:szCs w:val="24"/>
        </w:rPr>
        <w:tab/>
      </w:r>
      <w:r w:rsidR="00541BA9" w:rsidRPr="00F606C6">
        <w:rPr>
          <w:b/>
        </w:rPr>
        <w:t>Česká zemědělská univerzita v Praze</w:t>
      </w:r>
    </w:p>
    <w:p w14:paraId="116F1116" w14:textId="63D3CE58" w:rsidR="00133314" w:rsidRPr="00F606C6" w:rsidRDefault="00133314" w:rsidP="00133314">
      <w:pPr>
        <w:pStyle w:val="Zkladntext"/>
        <w:tabs>
          <w:tab w:val="left" w:pos="1985"/>
        </w:tabs>
        <w:ind w:left="567" w:hanging="567"/>
        <w:rPr>
          <w:szCs w:val="24"/>
        </w:rPr>
      </w:pPr>
      <w:r w:rsidRPr="00F606C6">
        <w:rPr>
          <w:szCs w:val="24"/>
        </w:rPr>
        <w:tab/>
        <w:t xml:space="preserve">adresa sídla: </w:t>
      </w:r>
      <w:r w:rsidR="00DC6DCC" w:rsidRPr="00F606C6">
        <w:t>Kamýcká 129 165 00 Praha – Suchdol</w:t>
      </w:r>
    </w:p>
    <w:p w14:paraId="6CEF2233" w14:textId="0F1098F3" w:rsidR="00133314" w:rsidRPr="00F606C6" w:rsidRDefault="00133314" w:rsidP="00133314">
      <w:pPr>
        <w:pStyle w:val="Zkladntext"/>
        <w:tabs>
          <w:tab w:val="left" w:pos="1985"/>
        </w:tabs>
        <w:ind w:left="567" w:hanging="567"/>
        <w:rPr>
          <w:szCs w:val="24"/>
        </w:rPr>
      </w:pPr>
      <w:r w:rsidRPr="00F606C6">
        <w:rPr>
          <w:szCs w:val="24"/>
        </w:rPr>
        <w:tab/>
        <w:t>IČ</w:t>
      </w:r>
      <w:r w:rsidR="00D713C2" w:rsidRPr="00F606C6">
        <w:rPr>
          <w:szCs w:val="24"/>
        </w:rPr>
        <w:t>O</w:t>
      </w:r>
      <w:r w:rsidRPr="00F606C6">
        <w:rPr>
          <w:szCs w:val="24"/>
        </w:rPr>
        <w:t xml:space="preserve">: </w:t>
      </w:r>
      <w:r w:rsidR="00DC6DCC" w:rsidRPr="00F606C6">
        <w:t>60460709</w:t>
      </w:r>
    </w:p>
    <w:p w14:paraId="3D2C49F3" w14:textId="068A793C" w:rsidR="00C27B75" w:rsidRDefault="00133314" w:rsidP="00133314">
      <w:pPr>
        <w:pStyle w:val="Zkladntext"/>
        <w:tabs>
          <w:tab w:val="left" w:pos="1985"/>
        </w:tabs>
        <w:ind w:left="567" w:hanging="567"/>
        <w:rPr>
          <w:szCs w:val="24"/>
        </w:rPr>
      </w:pPr>
      <w:r w:rsidRPr="00F606C6">
        <w:rPr>
          <w:szCs w:val="24"/>
        </w:rPr>
        <w:tab/>
      </w:r>
      <w:r w:rsidR="00C27B75" w:rsidRPr="00F606C6">
        <w:rPr>
          <w:szCs w:val="24"/>
        </w:rPr>
        <w:t>DIČ:</w:t>
      </w:r>
      <w:r w:rsidR="000E0859" w:rsidRPr="00F606C6">
        <w:rPr>
          <w:szCs w:val="24"/>
        </w:rPr>
        <w:t xml:space="preserve"> CZ60460709</w:t>
      </w:r>
    </w:p>
    <w:p w14:paraId="2CFFFAFC" w14:textId="3E0D3D58" w:rsidR="00133314" w:rsidRDefault="00C27B75" w:rsidP="00133314">
      <w:pPr>
        <w:pStyle w:val="Zkladntext"/>
        <w:tabs>
          <w:tab w:val="left" w:pos="1985"/>
        </w:tabs>
        <w:ind w:left="567" w:hanging="567"/>
        <w:rPr>
          <w:iCs/>
          <w:szCs w:val="24"/>
        </w:rPr>
      </w:pPr>
      <w:r>
        <w:rPr>
          <w:szCs w:val="24"/>
        </w:rPr>
        <w:tab/>
      </w:r>
      <w:r w:rsidR="00133314" w:rsidRPr="00981A5E">
        <w:rPr>
          <w:szCs w:val="24"/>
        </w:rPr>
        <w:t>zastoupená:</w:t>
      </w:r>
      <w:r w:rsidR="00133314" w:rsidRPr="005A615B">
        <w:rPr>
          <w:rFonts w:ascii="Arial" w:hAnsi="Arial" w:cs="Arial"/>
          <w:i/>
          <w:sz w:val="20"/>
        </w:rPr>
        <w:t xml:space="preserve"> </w:t>
      </w:r>
      <w:r w:rsidR="00522F02" w:rsidRPr="00F606C6">
        <w:rPr>
          <w:iCs/>
          <w:szCs w:val="24"/>
        </w:rPr>
        <w:t>prof. Ing. Petrem Skleničkou, CSc., rektorem</w:t>
      </w:r>
    </w:p>
    <w:p w14:paraId="2D22EBF0" w14:textId="43D3DB17" w:rsidR="009254EC" w:rsidRPr="000E2BCF" w:rsidRDefault="009254EC" w:rsidP="00F606C6">
      <w:pPr>
        <w:spacing w:line="276" w:lineRule="auto"/>
        <w:ind w:firstLine="567"/>
        <w:jc w:val="both"/>
        <w:rPr>
          <w:sz w:val="24"/>
          <w:szCs w:val="24"/>
        </w:rPr>
      </w:pPr>
      <w:r w:rsidRPr="000E2BCF">
        <w:rPr>
          <w:sz w:val="24"/>
          <w:szCs w:val="24"/>
        </w:rPr>
        <w:t>veřejná vysoká škola dle zákona č. 111/1998 Sb., ve znění pozdějších předpisů</w:t>
      </w:r>
    </w:p>
    <w:p w14:paraId="734C6425" w14:textId="22DDCF1A" w:rsidR="00133314" w:rsidRDefault="00133314" w:rsidP="00133314">
      <w:pPr>
        <w:pStyle w:val="Zkladntext"/>
        <w:tabs>
          <w:tab w:val="left" w:pos="1985"/>
        </w:tabs>
        <w:ind w:left="567" w:hanging="567"/>
        <w:rPr>
          <w:bCs/>
        </w:rPr>
      </w:pPr>
      <w:r>
        <w:tab/>
      </w:r>
      <w:r>
        <w:rPr>
          <w:bCs/>
        </w:rPr>
        <w:t>(dále jen</w:t>
      </w:r>
      <w:r>
        <w:rPr>
          <w:b/>
        </w:rPr>
        <w:t xml:space="preserve"> „další účastník projektu 2“</w:t>
      </w:r>
      <w:r w:rsidRPr="00A22B2A">
        <w:t>)</w:t>
      </w:r>
    </w:p>
    <w:p w14:paraId="06A60575" w14:textId="2FF664F2" w:rsidR="000E2BCF" w:rsidRDefault="000E2BCF" w:rsidP="000E2BCF">
      <w:pPr>
        <w:pStyle w:val="Zkladntext"/>
        <w:tabs>
          <w:tab w:val="left" w:pos="1985"/>
        </w:tabs>
        <w:ind w:left="567" w:hanging="567"/>
        <w:rPr>
          <w:bCs/>
        </w:rPr>
      </w:pPr>
      <w:r>
        <w:rPr>
          <w:bCs/>
        </w:rPr>
        <w:t>a</w:t>
      </w:r>
    </w:p>
    <w:p w14:paraId="1A8B5D60" w14:textId="77777777" w:rsidR="005E5ADE" w:rsidRDefault="005E5ADE" w:rsidP="000E2BCF">
      <w:pPr>
        <w:pStyle w:val="Zkladntext"/>
        <w:tabs>
          <w:tab w:val="left" w:pos="1985"/>
        </w:tabs>
        <w:ind w:left="567" w:hanging="567"/>
        <w:rPr>
          <w:bCs/>
        </w:rPr>
      </w:pPr>
    </w:p>
    <w:p w14:paraId="7742A79F" w14:textId="5866F6E0" w:rsidR="000E2BCF" w:rsidRPr="00541BA9" w:rsidRDefault="000E2BCF" w:rsidP="000E2BCF">
      <w:pPr>
        <w:pStyle w:val="Zkladntext"/>
        <w:tabs>
          <w:tab w:val="left" w:pos="1985"/>
        </w:tabs>
        <w:ind w:left="567" w:hanging="567"/>
        <w:rPr>
          <w:b/>
          <w:szCs w:val="24"/>
        </w:rPr>
      </w:pPr>
      <w:r>
        <w:rPr>
          <w:bCs/>
        </w:rPr>
        <w:t xml:space="preserve">4. </w:t>
      </w:r>
      <w:r>
        <w:rPr>
          <w:szCs w:val="24"/>
        </w:rPr>
        <w:tab/>
      </w:r>
      <w:r w:rsidR="00541BA9" w:rsidRPr="00541BA9">
        <w:rPr>
          <w:b/>
        </w:rPr>
        <w:t>Vodohospodářský rozvoj a výstavba a.s.</w:t>
      </w:r>
    </w:p>
    <w:p w14:paraId="53256437" w14:textId="43AD361F" w:rsidR="000E2BCF" w:rsidRPr="00981A5E" w:rsidRDefault="000E2BCF" w:rsidP="000E2BCF">
      <w:pPr>
        <w:pStyle w:val="Zkladntext"/>
        <w:tabs>
          <w:tab w:val="left" w:pos="1985"/>
        </w:tabs>
        <w:ind w:left="567" w:hanging="567"/>
        <w:rPr>
          <w:szCs w:val="24"/>
        </w:rPr>
      </w:pPr>
      <w:r>
        <w:rPr>
          <w:szCs w:val="24"/>
        </w:rPr>
        <w:tab/>
      </w:r>
      <w:r w:rsidRPr="00981A5E">
        <w:rPr>
          <w:szCs w:val="24"/>
        </w:rPr>
        <w:t>adresa sídla:</w:t>
      </w:r>
      <w:r>
        <w:rPr>
          <w:szCs w:val="24"/>
        </w:rPr>
        <w:t xml:space="preserve"> </w:t>
      </w:r>
      <w:r w:rsidR="00DC6DCC" w:rsidRPr="00DC6DCC">
        <w:t>Nábřežní 90/4, 150 56 Praha 5</w:t>
      </w:r>
    </w:p>
    <w:p w14:paraId="5C8269B8" w14:textId="0AC86E68" w:rsidR="000E2BCF" w:rsidRPr="005E5ADE" w:rsidRDefault="000E2BCF" w:rsidP="000E2BCF">
      <w:pPr>
        <w:pStyle w:val="Zkladntext"/>
        <w:tabs>
          <w:tab w:val="left" w:pos="1985"/>
        </w:tabs>
        <w:ind w:left="567" w:hanging="567"/>
        <w:rPr>
          <w:szCs w:val="24"/>
        </w:rPr>
      </w:pPr>
      <w:r>
        <w:rPr>
          <w:szCs w:val="24"/>
        </w:rPr>
        <w:tab/>
      </w:r>
      <w:r w:rsidRPr="005E5ADE">
        <w:rPr>
          <w:szCs w:val="24"/>
        </w:rPr>
        <w:t>IČ</w:t>
      </w:r>
      <w:r w:rsidR="00D713C2" w:rsidRPr="005E5ADE">
        <w:rPr>
          <w:szCs w:val="24"/>
        </w:rPr>
        <w:t>O</w:t>
      </w:r>
      <w:r w:rsidRPr="005E5ADE">
        <w:rPr>
          <w:szCs w:val="24"/>
        </w:rPr>
        <w:t xml:space="preserve">: </w:t>
      </w:r>
      <w:r w:rsidR="00DC6DCC" w:rsidRPr="005E5ADE">
        <w:t>47116901</w:t>
      </w:r>
    </w:p>
    <w:p w14:paraId="24C96806" w14:textId="22C6371E" w:rsidR="00C27B75" w:rsidRDefault="000E2BCF" w:rsidP="00DC6DCC">
      <w:pPr>
        <w:pStyle w:val="Zkladntext"/>
        <w:tabs>
          <w:tab w:val="left" w:pos="1985"/>
        </w:tabs>
        <w:ind w:left="567" w:hanging="567"/>
        <w:rPr>
          <w:szCs w:val="24"/>
        </w:rPr>
      </w:pPr>
      <w:r w:rsidRPr="005E5ADE">
        <w:rPr>
          <w:szCs w:val="24"/>
        </w:rPr>
        <w:tab/>
      </w:r>
      <w:r w:rsidR="00C27B75" w:rsidRPr="005E5ADE">
        <w:rPr>
          <w:szCs w:val="24"/>
        </w:rPr>
        <w:t>DIČ:</w:t>
      </w:r>
      <w:r w:rsidR="005E5ADE" w:rsidRPr="005E5ADE">
        <w:t xml:space="preserve"> </w:t>
      </w:r>
      <w:r w:rsidR="005E5ADE" w:rsidRPr="005E5ADE">
        <w:rPr>
          <w:szCs w:val="24"/>
        </w:rPr>
        <w:t>CZ47116901</w:t>
      </w:r>
    </w:p>
    <w:p w14:paraId="571890BB" w14:textId="241B2924" w:rsidR="00DC6DCC" w:rsidRDefault="00C27B75" w:rsidP="00DC6DCC">
      <w:pPr>
        <w:pStyle w:val="Zkladntext"/>
        <w:tabs>
          <w:tab w:val="left" w:pos="1985"/>
        </w:tabs>
        <w:ind w:left="567" w:hanging="567"/>
      </w:pPr>
      <w:r>
        <w:rPr>
          <w:szCs w:val="24"/>
        </w:rPr>
        <w:tab/>
      </w:r>
      <w:r w:rsidR="000E2BCF" w:rsidRPr="00981A5E">
        <w:rPr>
          <w:szCs w:val="24"/>
        </w:rPr>
        <w:t>zastoupená:</w:t>
      </w:r>
      <w:r w:rsidR="000E2BCF" w:rsidRPr="005A615B">
        <w:rPr>
          <w:rFonts w:ascii="Arial" w:hAnsi="Arial" w:cs="Arial"/>
          <w:i/>
          <w:sz w:val="20"/>
        </w:rPr>
        <w:t xml:space="preserve"> </w:t>
      </w:r>
      <w:r w:rsidR="00DC6DCC">
        <w:rPr>
          <w:rFonts w:ascii="Arial" w:hAnsi="Arial" w:cs="Arial"/>
          <w:i/>
          <w:sz w:val="20"/>
        </w:rPr>
        <w:tab/>
      </w:r>
      <w:r w:rsidR="00DC6DCC">
        <w:t>Ing. Janem Plechatým, předsedou představenstva</w:t>
      </w:r>
    </w:p>
    <w:p w14:paraId="64752F05" w14:textId="209CF7AF" w:rsidR="00DC6DCC" w:rsidRDefault="00DC6DCC" w:rsidP="00DC6DCC">
      <w:pPr>
        <w:pStyle w:val="Zkladntext"/>
        <w:tabs>
          <w:tab w:val="left" w:pos="1985"/>
        </w:tabs>
        <w:ind w:left="567" w:hanging="567"/>
      </w:pPr>
      <w:r>
        <w:tab/>
      </w:r>
      <w:r>
        <w:tab/>
        <w:t>Ing. Šárkou Balšánkovou, místopředsedou představenstva</w:t>
      </w:r>
    </w:p>
    <w:p w14:paraId="7E99D1E4" w14:textId="7C58E269" w:rsidR="00DC6DCC" w:rsidRDefault="00DC6DCC" w:rsidP="00DC6DCC">
      <w:pPr>
        <w:pStyle w:val="Zkladntext"/>
        <w:tabs>
          <w:tab w:val="left" w:pos="1985"/>
        </w:tabs>
        <w:ind w:left="567" w:hanging="567"/>
      </w:pPr>
      <w:r>
        <w:tab/>
      </w:r>
      <w:r>
        <w:tab/>
        <w:t>Ing. Jiřím Valdhansem, členem představenstva</w:t>
      </w:r>
    </w:p>
    <w:p w14:paraId="6E161A6D" w14:textId="100C02ED" w:rsidR="00DC6DCC" w:rsidRDefault="00DC6DCC" w:rsidP="00DC6DCC">
      <w:pPr>
        <w:pStyle w:val="Zkladntext"/>
        <w:tabs>
          <w:tab w:val="left" w:pos="1985"/>
        </w:tabs>
        <w:ind w:left="567" w:hanging="567"/>
      </w:pPr>
      <w:r>
        <w:tab/>
      </w:r>
      <w:r>
        <w:tab/>
        <w:t>Ing. Jiřím Frýbou, členem představenstva</w:t>
      </w:r>
    </w:p>
    <w:p w14:paraId="6100B883" w14:textId="342C5B36" w:rsidR="00DC6DCC" w:rsidRDefault="00DC6DCC" w:rsidP="00DC6DCC">
      <w:pPr>
        <w:pStyle w:val="Zkladntext"/>
        <w:tabs>
          <w:tab w:val="left" w:pos="1985"/>
        </w:tabs>
        <w:ind w:left="567" w:hanging="567"/>
      </w:pPr>
      <w:r>
        <w:tab/>
      </w:r>
      <w:r>
        <w:tab/>
        <w:t>Ing. Janem Cihlářem, členem představenstva</w:t>
      </w:r>
    </w:p>
    <w:p w14:paraId="121EAC96" w14:textId="7E7EB564" w:rsidR="000E2BCF" w:rsidRPr="00981A5E" w:rsidRDefault="00DC6DCC" w:rsidP="005E5ADE">
      <w:pPr>
        <w:pStyle w:val="Zkladntext"/>
        <w:tabs>
          <w:tab w:val="left" w:pos="1985"/>
        </w:tabs>
        <w:ind w:left="567" w:hanging="567"/>
        <w:jc w:val="both"/>
        <w:rPr>
          <w:szCs w:val="24"/>
        </w:rPr>
      </w:pPr>
      <w:r>
        <w:tab/>
        <w:t>Za společnost jednají vždy dva členové představenstva společně. Kdo za společnost podepisuje, připojí k obchodní firmě společnosti svůj podpis, popřípadě i údaj o své funkci.</w:t>
      </w:r>
    </w:p>
    <w:p w14:paraId="44FBBD31" w14:textId="546B68C2" w:rsidR="00C27B75" w:rsidRDefault="000E2BCF" w:rsidP="000E2BCF">
      <w:pPr>
        <w:pStyle w:val="Zkladntext"/>
        <w:tabs>
          <w:tab w:val="left" w:pos="1985"/>
        </w:tabs>
        <w:ind w:left="567" w:hanging="567"/>
      </w:pPr>
      <w:r>
        <w:tab/>
      </w:r>
      <w:r w:rsidR="005E5ADE" w:rsidRPr="005E5ADE">
        <w:t>Zapsaná v obchodním rejstříku vedeném Městským soudem v Praze, oddíl B, vložka 1930</w:t>
      </w:r>
      <w:r w:rsidR="005E5ADE">
        <w:t>.</w:t>
      </w:r>
    </w:p>
    <w:p w14:paraId="3DCFA9D2" w14:textId="7A221E07" w:rsidR="000E2BCF" w:rsidRDefault="00C27B75" w:rsidP="000E2BCF">
      <w:pPr>
        <w:pStyle w:val="Zkladntext"/>
        <w:tabs>
          <w:tab w:val="left" w:pos="1985"/>
        </w:tabs>
        <w:ind w:left="567" w:hanging="567"/>
        <w:rPr>
          <w:bCs/>
        </w:rPr>
      </w:pPr>
      <w:r>
        <w:tab/>
      </w:r>
      <w:r w:rsidR="000E2BCF">
        <w:rPr>
          <w:bCs/>
        </w:rPr>
        <w:t>(dále jen</w:t>
      </w:r>
      <w:r w:rsidR="000E2BCF">
        <w:rPr>
          <w:b/>
        </w:rPr>
        <w:t xml:space="preserve"> „další účastník projektu 3“</w:t>
      </w:r>
      <w:r w:rsidR="000E2BCF" w:rsidRPr="00A22B2A">
        <w:t>)</w:t>
      </w:r>
    </w:p>
    <w:p w14:paraId="62B2A106" w14:textId="77777777" w:rsidR="000E2BCF" w:rsidRDefault="000E2BCF" w:rsidP="000E2BCF">
      <w:pPr>
        <w:pStyle w:val="Zkladntext"/>
        <w:tabs>
          <w:tab w:val="left" w:pos="1985"/>
        </w:tabs>
        <w:rPr>
          <w:bCs/>
        </w:rPr>
      </w:pPr>
    </w:p>
    <w:p w14:paraId="188E864F" w14:textId="4DED2772" w:rsidR="002B2D50" w:rsidRDefault="002B2D50" w:rsidP="00F606C6">
      <w:pPr>
        <w:pStyle w:val="Zkladntext"/>
        <w:jc w:val="center"/>
      </w:pPr>
      <w:r>
        <w:t>uzavírají níže uvedené</w:t>
      </w:r>
      <w:r w:rsidR="00C540B5">
        <w:t>ho</w:t>
      </w:r>
      <w:r>
        <w:t xml:space="preserve"> dne, měsíce a roku tuto</w:t>
      </w:r>
    </w:p>
    <w:p w14:paraId="43C8C0D1" w14:textId="0DA8E620" w:rsidR="00513DCF" w:rsidRDefault="00513DCF" w:rsidP="00513DCF">
      <w:pPr>
        <w:pStyle w:val="Zkladntext"/>
        <w:ind w:firstLine="708"/>
        <w:jc w:val="center"/>
        <w:rPr>
          <w:b/>
          <w:szCs w:val="24"/>
        </w:rPr>
      </w:pPr>
      <w:r w:rsidRPr="00365CD3">
        <w:rPr>
          <w:b/>
          <w:szCs w:val="24"/>
        </w:rPr>
        <w:t>smlouvu o využití výsledků dosažených při řešení projektu výzkumu a vývoje.</w:t>
      </w:r>
    </w:p>
    <w:p w14:paraId="23910370" w14:textId="188340B4" w:rsidR="002649F2" w:rsidRDefault="002649F2" w:rsidP="00513DCF">
      <w:pPr>
        <w:pStyle w:val="Zkladntext"/>
        <w:ind w:firstLine="708"/>
        <w:jc w:val="center"/>
        <w:rPr>
          <w:b/>
          <w:szCs w:val="24"/>
        </w:rPr>
      </w:pPr>
    </w:p>
    <w:p w14:paraId="7E55F6C1" w14:textId="77777777" w:rsidR="005E5ADE" w:rsidRDefault="005E5ADE" w:rsidP="00513DCF">
      <w:pPr>
        <w:pStyle w:val="Zkladntext"/>
        <w:ind w:firstLine="708"/>
        <w:jc w:val="center"/>
        <w:rPr>
          <w:b/>
          <w:szCs w:val="24"/>
        </w:rPr>
      </w:pPr>
    </w:p>
    <w:p w14:paraId="40942AC2" w14:textId="77777777" w:rsidR="009D2B69" w:rsidRDefault="009D2B69" w:rsidP="006922EA">
      <w:pPr>
        <w:pStyle w:val="Zkladntext"/>
        <w:jc w:val="center"/>
        <w:rPr>
          <w:b/>
        </w:rPr>
      </w:pPr>
      <w:r>
        <w:rPr>
          <w:b/>
        </w:rPr>
        <w:t>I.</w:t>
      </w:r>
    </w:p>
    <w:p w14:paraId="0F393C55" w14:textId="77777777" w:rsidR="009D2B69" w:rsidRDefault="009D2B69">
      <w:pPr>
        <w:pStyle w:val="Zkladntext"/>
        <w:jc w:val="center"/>
        <w:rPr>
          <w:b/>
        </w:rPr>
      </w:pPr>
      <w:r>
        <w:rPr>
          <w:b/>
          <w:bCs/>
        </w:rPr>
        <w:t>Základní údaje o projektu</w:t>
      </w:r>
    </w:p>
    <w:p w14:paraId="21CC32EA" w14:textId="77777777" w:rsidR="002B2D50" w:rsidRDefault="002B2D50" w:rsidP="002B2D50">
      <w:pPr>
        <w:pStyle w:val="Zkladntextodsazen"/>
        <w:ind w:firstLine="0"/>
      </w:pPr>
    </w:p>
    <w:p w14:paraId="31CA1107" w14:textId="6ED78BEC" w:rsidR="002B2D50" w:rsidRDefault="00A22B2A" w:rsidP="002B2D50">
      <w:pPr>
        <w:pStyle w:val="Zkladntextodsazen"/>
        <w:numPr>
          <w:ilvl w:val="0"/>
          <w:numId w:val="21"/>
        </w:numPr>
        <w:ind w:hanging="720"/>
      </w:pPr>
      <w:r>
        <w:t>Příjemce řeší</w:t>
      </w:r>
      <w:r w:rsidR="00B910F7">
        <w:t xml:space="preserve"> s d</w:t>
      </w:r>
      <w:r w:rsidR="00CF7ADF">
        <w:t>alším</w:t>
      </w:r>
      <w:r w:rsidR="00133314">
        <w:t>i</w:t>
      </w:r>
      <w:r w:rsidR="00B910F7">
        <w:t xml:space="preserve"> účastník</w:t>
      </w:r>
      <w:r w:rsidR="00133314">
        <w:t>y</w:t>
      </w:r>
      <w:r w:rsidR="005558AB">
        <w:t xml:space="preserve"> projektu</w:t>
      </w:r>
      <w:r>
        <w:t xml:space="preserve"> na základě výsledků veřejné soutěže vyhlášené </w:t>
      </w:r>
      <w:r w:rsidR="00AB74C3" w:rsidRPr="00AB74C3">
        <w:rPr>
          <w:szCs w:val="24"/>
        </w:rPr>
        <w:t>Technologickou agenturou ČR</w:t>
      </w:r>
      <w:r>
        <w:t xml:space="preserve"> (dále jen „</w:t>
      </w:r>
      <w:r w:rsidR="00CF7ADF" w:rsidRPr="0065282D">
        <w:t>poskytovatel</w:t>
      </w:r>
      <w:r>
        <w:t>“</w:t>
      </w:r>
      <w:r w:rsidR="00133314">
        <w:t xml:space="preserve"> či TA ČR</w:t>
      </w:r>
      <w:r>
        <w:t>)</w:t>
      </w:r>
      <w:r w:rsidR="00FD3D2B">
        <w:t xml:space="preserve"> v rámci programu ÉTA</w:t>
      </w:r>
      <w:r>
        <w:t xml:space="preserve"> </w:t>
      </w:r>
      <w:r w:rsidR="00CF7ADF" w:rsidRPr="008A733E">
        <w:t>projekt výzkumu a vývoje s názvem: „</w:t>
      </w:r>
      <w:r w:rsidR="00AB74C3" w:rsidRPr="00AB74C3">
        <w:rPr>
          <w:szCs w:val="24"/>
        </w:rPr>
        <w:t>Dostupnost pitné vody pro obyvatele malých obcí jako indikátor socio - ekonomického rozvoje společnosti</w:t>
      </w:r>
      <w:r w:rsidR="00CF7ADF" w:rsidRPr="008A733E">
        <w:t xml:space="preserve">“, ev. č. </w:t>
      </w:r>
      <w:r w:rsidR="00AB74C3" w:rsidRPr="00AB74C3">
        <w:rPr>
          <w:szCs w:val="24"/>
        </w:rPr>
        <w:t>TL02000060</w:t>
      </w:r>
      <w:r w:rsidR="00AB74C3" w:rsidRPr="008A733E">
        <w:t xml:space="preserve"> </w:t>
      </w:r>
      <w:r w:rsidR="00CF7ADF" w:rsidRPr="008A733E">
        <w:t>(dále jen „projekt“)</w:t>
      </w:r>
      <w:r w:rsidR="00D0097B">
        <w:t>.</w:t>
      </w:r>
    </w:p>
    <w:p w14:paraId="2FFC011A" w14:textId="77777777" w:rsidR="002B2D50" w:rsidRDefault="002B2D50" w:rsidP="002B2D50">
      <w:pPr>
        <w:pStyle w:val="Zkladntextodsazen"/>
        <w:ind w:left="720" w:firstLine="0"/>
      </w:pPr>
    </w:p>
    <w:p w14:paraId="71C307D4" w14:textId="3E9A74A9" w:rsidR="002B2D50" w:rsidRDefault="009D2B69" w:rsidP="002B2D50">
      <w:pPr>
        <w:pStyle w:val="Zkladntextodsazen"/>
        <w:numPr>
          <w:ilvl w:val="0"/>
          <w:numId w:val="21"/>
        </w:numPr>
        <w:ind w:hanging="720"/>
      </w:pPr>
      <w:r>
        <w:t>Termín ukončení řešení p</w:t>
      </w:r>
      <w:r w:rsidR="00D81034">
        <w:t>roj</w:t>
      </w:r>
      <w:r w:rsidR="00A22B2A">
        <w:t xml:space="preserve">ektu byl stanoven </w:t>
      </w:r>
      <w:r w:rsidR="00FD3D2B">
        <w:t>na 31. 12. 2021</w:t>
      </w:r>
    </w:p>
    <w:p w14:paraId="6210317F" w14:textId="77777777" w:rsidR="002B2D50" w:rsidRDefault="002B2D50" w:rsidP="002B2D50">
      <w:pPr>
        <w:pStyle w:val="Odstavecseseznamem"/>
      </w:pPr>
    </w:p>
    <w:p w14:paraId="2247BB1E" w14:textId="293DF114" w:rsidR="002B2D50" w:rsidRDefault="00A22B2A" w:rsidP="002B2D50">
      <w:pPr>
        <w:pStyle w:val="Zkladntextodsazen"/>
        <w:numPr>
          <w:ilvl w:val="0"/>
          <w:numId w:val="21"/>
        </w:numPr>
        <w:ind w:hanging="720"/>
      </w:pPr>
      <w:r>
        <w:t xml:space="preserve">Příjemce: </w:t>
      </w:r>
      <w:r w:rsidR="00FD3D2B">
        <w:t>Západočeská univerzita v Plzni</w:t>
      </w:r>
    </w:p>
    <w:p w14:paraId="34E2298B" w14:textId="77777777" w:rsidR="002B2D50" w:rsidRDefault="002B2D50" w:rsidP="002B2D50">
      <w:pPr>
        <w:pStyle w:val="Odstavecseseznamem"/>
      </w:pPr>
    </w:p>
    <w:p w14:paraId="089FB756" w14:textId="299C9ED6" w:rsidR="002B2D50" w:rsidRDefault="002B3734" w:rsidP="00FD3D2B">
      <w:pPr>
        <w:pStyle w:val="Zkladntextodsazen"/>
        <w:numPr>
          <w:ilvl w:val="0"/>
          <w:numId w:val="21"/>
        </w:numPr>
        <w:ind w:hanging="720"/>
      </w:pPr>
      <w:r>
        <w:t xml:space="preserve">Na základě smlouvy o účasti na řešení projektu </w:t>
      </w:r>
      <w:r w:rsidR="00FD3D2B">
        <w:t>jsou</w:t>
      </w:r>
      <w:r w:rsidR="00AE559E">
        <w:t xml:space="preserve"> dalším</w:t>
      </w:r>
      <w:r w:rsidR="00133314">
        <w:t>i</w:t>
      </w:r>
      <w:r w:rsidR="00AE559E">
        <w:t xml:space="preserve"> účastník</w:t>
      </w:r>
      <w:r w:rsidR="00133314">
        <w:t>y</w:t>
      </w:r>
      <w:r w:rsidR="00AE559E">
        <w:t xml:space="preserve"> projektu </w:t>
      </w:r>
      <w:r w:rsidR="00FD3D2B" w:rsidRPr="00F93BF7">
        <w:t>Výzkumný</w:t>
      </w:r>
      <w:r w:rsidR="00FD3D2B" w:rsidRPr="001B109B">
        <w:t xml:space="preserve"> ústav meliorací a ochrany půdy, v.v.i., Česk</w:t>
      </w:r>
      <w:r w:rsidR="00FD3D2B">
        <w:t>á</w:t>
      </w:r>
      <w:r w:rsidR="00FD3D2B" w:rsidRPr="001B109B">
        <w:t xml:space="preserve"> zemědělsk</w:t>
      </w:r>
      <w:r w:rsidR="00FD3D2B">
        <w:t>á</w:t>
      </w:r>
      <w:r w:rsidR="00FD3D2B" w:rsidRPr="001B109B">
        <w:t xml:space="preserve"> univerzit</w:t>
      </w:r>
      <w:r w:rsidR="00FD3D2B">
        <w:t xml:space="preserve">a </w:t>
      </w:r>
      <w:r w:rsidR="00FD3D2B" w:rsidRPr="001B109B">
        <w:t>v Praze a Vodohospodářský rozvoj a výstavb</w:t>
      </w:r>
      <w:r w:rsidR="00FD3D2B">
        <w:t>a</w:t>
      </w:r>
      <w:r w:rsidR="00FD3D2B" w:rsidRPr="001B109B">
        <w:t xml:space="preserve"> a.s.</w:t>
      </w:r>
    </w:p>
    <w:p w14:paraId="788640CB" w14:textId="77777777" w:rsidR="00C111EF" w:rsidRDefault="00C111EF" w:rsidP="00F606C6">
      <w:pPr>
        <w:pStyle w:val="Zkladntextodsazen"/>
        <w:ind w:firstLine="0"/>
      </w:pPr>
    </w:p>
    <w:p w14:paraId="72490893" w14:textId="5BFEC72F" w:rsidR="002B2D50" w:rsidRDefault="009D2B69" w:rsidP="002B2D50">
      <w:pPr>
        <w:pStyle w:val="Zkladntextodsazen"/>
        <w:numPr>
          <w:ilvl w:val="0"/>
          <w:numId w:val="21"/>
        </w:numPr>
        <w:ind w:hanging="720"/>
      </w:pPr>
      <w:r w:rsidRPr="0099272E">
        <w:rPr>
          <w:spacing w:val="-8"/>
        </w:rPr>
        <w:t>Údaje o projektu podléhají kódu důvěrnosti údajů:</w:t>
      </w:r>
      <w:r w:rsidR="0014671A" w:rsidRPr="0099272E">
        <w:rPr>
          <w:spacing w:val="-8"/>
        </w:rPr>
        <w:t xml:space="preserve"> </w:t>
      </w:r>
      <w:r w:rsidR="00DC6DCC" w:rsidRPr="00DC6DCC">
        <w:t>S - Úplné a pravdivé údaje o projektu nepodléhající ochraně podle zvláštních právních předpisů.</w:t>
      </w:r>
    </w:p>
    <w:p w14:paraId="76DAE14A" w14:textId="42E84140" w:rsidR="0099272E" w:rsidRDefault="0099272E" w:rsidP="0099272E">
      <w:pPr>
        <w:pStyle w:val="Zkladntextodsazen"/>
        <w:ind w:left="720" w:firstLine="0"/>
      </w:pPr>
    </w:p>
    <w:p w14:paraId="631C06E5" w14:textId="77777777" w:rsidR="005E5ADE" w:rsidRDefault="005E5ADE" w:rsidP="0099272E">
      <w:pPr>
        <w:pStyle w:val="Zkladntextodsazen"/>
        <w:ind w:left="720" w:firstLine="0"/>
      </w:pPr>
    </w:p>
    <w:p w14:paraId="7E790AC4" w14:textId="77777777" w:rsidR="009D2B69" w:rsidRDefault="009D2B69" w:rsidP="00A80E49">
      <w:pPr>
        <w:pStyle w:val="Zkladntext"/>
        <w:jc w:val="center"/>
        <w:rPr>
          <w:b/>
        </w:rPr>
      </w:pPr>
      <w:r>
        <w:rPr>
          <w:b/>
        </w:rPr>
        <w:t>II.</w:t>
      </w:r>
    </w:p>
    <w:p w14:paraId="049F03A8" w14:textId="77777777" w:rsidR="009D2B69" w:rsidRDefault="009D2B69">
      <w:pPr>
        <w:pStyle w:val="Zkladntext"/>
        <w:jc w:val="center"/>
        <w:rPr>
          <w:b/>
          <w:bCs/>
        </w:rPr>
      </w:pPr>
      <w:r>
        <w:rPr>
          <w:b/>
          <w:bCs/>
        </w:rPr>
        <w:t>V</w:t>
      </w:r>
      <w:r w:rsidR="00635D46">
        <w:rPr>
          <w:b/>
          <w:bCs/>
        </w:rPr>
        <w:t>ymezení výsledků a vlastnických práv k nim</w:t>
      </w:r>
      <w:r>
        <w:rPr>
          <w:b/>
          <w:bCs/>
        </w:rPr>
        <w:t xml:space="preserve"> </w:t>
      </w:r>
    </w:p>
    <w:p w14:paraId="635C00A5" w14:textId="77777777" w:rsidR="002B2D50" w:rsidRDefault="002B2D50">
      <w:pPr>
        <w:jc w:val="both"/>
        <w:rPr>
          <w:i/>
          <w:color w:val="FF0000"/>
          <w:sz w:val="24"/>
          <w:szCs w:val="24"/>
        </w:rPr>
      </w:pPr>
    </w:p>
    <w:p w14:paraId="5B91B81F" w14:textId="77777777" w:rsidR="009D2B69" w:rsidRPr="002B2D50" w:rsidRDefault="00F670D1" w:rsidP="002B2D50">
      <w:pPr>
        <w:pStyle w:val="Odstavecseseznamem"/>
        <w:numPr>
          <w:ilvl w:val="0"/>
          <w:numId w:val="19"/>
        </w:numPr>
        <w:ind w:hanging="783"/>
        <w:jc w:val="both"/>
        <w:rPr>
          <w:sz w:val="24"/>
          <w:szCs w:val="24"/>
        </w:rPr>
      </w:pPr>
      <w:r>
        <w:rPr>
          <w:sz w:val="24"/>
          <w:szCs w:val="24"/>
        </w:rPr>
        <w:t>Smluvní strany</w:t>
      </w:r>
      <w:r w:rsidR="009D2B69" w:rsidRPr="002B2D50">
        <w:rPr>
          <w:sz w:val="24"/>
          <w:szCs w:val="24"/>
        </w:rPr>
        <w:t xml:space="preserve"> dosáhl</w:t>
      </w:r>
      <w:r>
        <w:rPr>
          <w:sz w:val="24"/>
          <w:szCs w:val="24"/>
        </w:rPr>
        <w:t>y</w:t>
      </w:r>
      <w:r w:rsidR="009D2B69" w:rsidRPr="002B2D50">
        <w:rPr>
          <w:sz w:val="24"/>
          <w:szCs w:val="24"/>
        </w:rPr>
        <w:t xml:space="preserve"> při řešení projektu následující</w:t>
      </w:r>
      <w:r w:rsidR="005558AB">
        <w:rPr>
          <w:sz w:val="24"/>
          <w:szCs w:val="24"/>
        </w:rPr>
        <w:t>ch výsledků</w:t>
      </w:r>
      <w:r w:rsidR="009D2B69" w:rsidRPr="002B2D50">
        <w:rPr>
          <w:sz w:val="24"/>
          <w:szCs w:val="24"/>
        </w:rPr>
        <w:t>:</w:t>
      </w:r>
    </w:p>
    <w:p w14:paraId="0051529C" w14:textId="77777777" w:rsidR="00EC748A" w:rsidRPr="00CB05A6" w:rsidRDefault="00EC748A">
      <w:pPr>
        <w:jc w:val="both"/>
        <w:rPr>
          <w:i/>
          <w:color w:val="FF0000"/>
          <w:sz w:val="24"/>
          <w:szCs w:val="24"/>
        </w:rPr>
      </w:pPr>
    </w:p>
    <w:p w14:paraId="7EA6845F" w14:textId="35BC0F58" w:rsidR="000B1563" w:rsidRPr="00E55AF0" w:rsidRDefault="00C85266" w:rsidP="00E55AF0">
      <w:pPr>
        <w:pStyle w:val="Odstavecseseznamem"/>
        <w:numPr>
          <w:ilvl w:val="0"/>
          <w:numId w:val="38"/>
        </w:numPr>
        <w:spacing w:after="120"/>
        <w:jc w:val="both"/>
        <w:rPr>
          <w:sz w:val="24"/>
          <w:szCs w:val="24"/>
        </w:rPr>
      </w:pPr>
      <w:r w:rsidRPr="00E55AF0">
        <w:rPr>
          <w:sz w:val="24"/>
          <w:szCs w:val="24"/>
        </w:rPr>
        <w:t>Název:</w:t>
      </w:r>
      <w:r w:rsidR="000B1563" w:rsidRPr="00E55AF0">
        <w:rPr>
          <w:sz w:val="24"/>
          <w:szCs w:val="24"/>
        </w:rPr>
        <w:t xml:space="preserve"> </w:t>
      </w:r>
      <w:r w:rsidR="000B1563" w:rsidRPr="00E55AF0">
        <w:rPr>
          <w:b/>
          <w:sz w:val="24"/>
          <w:szCs w:val="24"/>
        </w:rPr>
        <w:t>„Optimalizace a ekonomická náročnost zásobování pitnou vodou“</w:t>
      </w:r>
    </w:p>
    <w:p w14:paraId="705E5409" w14:textId="46C988B1" w:rsidR="000B1563" w:rsidRPr="00C85266" w:rsidRDefault="000B1563" w:rsidP="00C85266">
      <w:pPr>
        <w:spacing w:after="120"/>
        <w:ind w:left="360" w:firstLine="345"/>
        <w:jc w:val="both"/>
        <w:rPr>
          <w:sz w:val="24"/>
          <w:szCs w:val="24"/>
        </w:rPr>
      </w:pPr>
      <w:r w:rsidRPr="00C85266">
        <w:rPr>
          <w:sz w:val="24"/>
          <w:szCs w:val="24"/>
        </w:rPr>
        <w:t>Identifikační číslo</w:t>
      </w:r>
      <w:r w:rsidR="00C85266" w:rsidRPr="00C85266">
        <w:rPr>
          <w:sz w:val="24"/>
          <w:szCs w:val="24"/>
        </w:rPr>
        <w:t xml:space="preserve"> výs</w:t>
      </w:r>
      <w:r w:rsidR="00D713C2">
        <w:rPr>
          <w:sz w:val="24"/>
          <w:szCs w:val="24"/>
        </w:rPr>
        <w:t>l</w:t>
      </w:r>
      <w:r w:rsidR="00C85266" w:rsidRPr="00C85266">
        <w:rPr>
          <w:sz w:val="24"/>
          <w:szCs w:val="24"/>
        </w:rPr>
        <w:t>edku:</w:t>
      </w:r>
      <w:r w:rsidRPr="00C85266">
        <w:rPr>
          <w:sz w:val="24"/>
          <w:szCs w:val="24"/>
        </w:rPr>
        <w:t xml:space="preserve"> TL02000060-V1</w:t>
      </w:r>
    </w:p>
    <w:p w14:paraId="48E550D9" w14:textId="663D05A3" w:rsidR="004C050D" w:rsidRPr="00C85266" w:rsidRDefault="00E55AF0" w:rsidP="004C050D">
      <w:pPr>
        <w:ind w:left="705"/>
        <w:jc w:val="both"/>
        <w:rPr>
          <w:sz w:val="24"/>
          <w:szCs w:val="24"/>
        </w:rPr>
      </w:pPr>
      <w:r>
        <w:rPr>
          <w:sz w:val="24"/>
          <w:szCs w:val="24"/>
        </w:rPr>
        <w:t xml:space="preserve">Typ výsledku: </w:t>
      </w:r>
      <w:r w:rsidR="000B1563" w:rsidRPr="00C85266">
        <w:rPr>
          <w:sz w:val="24"/>
          <w:szCs w:val="24"/>
        </w:rPr>
        <w:t>Nmap – Specializovaná mapa s odborným obsahem</w:t>
      </w:r>
    </w:p>
    <w:p w14:paraId="4D7B9CD3" w14:textId="77777777" w:rsidR="00C85266" w:rsidRPr="005E5ADE" w:rsidRDefault="00C85266" w:rsidP="004C050D">
      <w:pPr>
        <w:ind w:left="705"/>
        <w:jc w:val="both"/>
        <w:rPr>
          <w:sz w:val="10"/>
          <w:szCs w:val="10"/>
        </w:rPr>
      </w:pPr>
    </w:p>
    <w:p w14:paraId="205B8155" w14:textId="06B79FD7" w:rsidR="00736DEF" w:rsidRPr="00C85266" w:rsidRDefault="00C85266" w:rsidP="004C050D">
      <w:pPr>
        <w:ind w:left="705"/>
        <w:jc w:val="both"/>
        <w:rPr>
          <w:sz w:val="24"/>
          <w:szCs w:val="24"/>
        </w:rPr>
      </w:pPr>
      <w:r w:rsidRPr="00C85266">
        <w:rPr>
          <w:sz w:val="24"/>
          <w:szCs w:val="24"/>
        </w:rPr>
        <w:t>Rozdělení spoluv</w:t>
      </w:r>
      <w:r w:rsidR="002B2D50" w:rsidRPr="00C85266">
        <w:rPr>
          <w:sz w:val="24"/>
          <w:szCs w:val="24"/>
        </w:rPr>
        <w:t>lastnictví</w:t>
      </w:r>
      <w:r w:rsidR="004C050D" w:rsidRPr="00C85266">
        <w:rPr>
          <w:sz w:val="24"/>
          <w:szCs w:val="24"/>
        </w:rPr>
        <w:t xml:space="preserve"> výsledku</w:t>
      </w:r>
      <w:r w:rsidRPr="00C85266">
        <w:rPr>
          <w:sz w:val="24"/>
          <w:szCs w:val="24"/>
        </w:rPr>
        <w:t>:</w:t>
      </w:r>
    </w:p>
    <w:p w14:paraId="6B30420E" w14:textId="77777777" w:rsidR="00B9336A" w:rsidRPr="00E55AF0" w:rsidRDefault="00B9336A" w:rsidP="00B9336A">
      <w:pPr>
        <w:ind w:left="705"/>
        <w:jc w:val="both"/>
        <w:rPr>
          <w:sz w:val="24"/>
          <w:szCs w:val="24"/>
        </w:rPr>
      </w:pPr>
      <w:r w:rsidRPr="00E55AF0">
        <w:rPr>
          <w:sz w:val="24"/>
          <w:szCs w:val="24"/>
        </w:rPr>
        <w:t>Západočeská univerzita v</w:t>
      </w:r>
      <w:r>
        <w:rPr>
          <w:sz w:val="24"/>
          <w:szCs w:val="24"/>
        </w:rPr>
        <w:t> </w:t>
      </w:r>
      <w:r w:rsidRPr="00E55AF0">
        <w:rPr>
          <w:sz w:val="24"/>
          <w:szCs w:val="24"/>
        </w:rPr>
        <w:t>Plzni</w:t>
      </w:r>
      <w:r>
        <w:rPr>
          <w:sz w:val="24"/>
          <w:szCs w:val="24"/>
        </w:rPr>
        <w:t xml:space="preserve"> – 20 %</w:t>
      </w:r>
    </w:p>
    <w:p w14:paraId="3562F3BF" w14:textId="0EDEE42E" w:rsidR="00B9336A" w:rsidRPr="00E55AF0" w:rsidRDefault="00B9336A" w:rsidP="00B9336A">
      <w:pPr>
        <w:pStyle w:val="Zkladntextodsazen"/>
        <w:ind w:firstLine="705"/>
        <w:rPr>
          <w:szCs w:val="24"/>
        </w:rPr>
      </w:pPr>
      <w:r w:rsidRPr="00E55AF0">
        <w:rPr>
          <w:szCs w:val="24"/>
        </w:rPr>
        <w:t>Výzkumný ústav meliorací a ochrany půdy, v.v.i.</w:t>
      </w:r>
      <w:r>
        <w:rPr>
          <w:szCs w:val="24"/>
        </w:rPr>
        <w:t xml:space="preserve"> – </w:t>
      </w:r>
      <w:r w:rsidR="009D022D">
        <w:rPr>
          <w:szCs w:val="24"/>
        </w:rPr>
        <w:t xml:space="preserve">25 </w:t>
      </w:r>
      <w:r>
        <w:rPr>
          <w:szCs w:val="24"/>
        </w:rPr>
        <w:t>%</w:t>
      </w:r>
    </w:p>
    <w:p w14:paraId="302DA627" w14:textId="77777777" w:rsidR="00B9336A" w:rsidRPr="00E55AF0" w:rsidRDefault="00B9336A" w:rsidP="00B9336A">
      <w:pPr>
        <w:pStyle w:val="Zkladntextodsazen"/>
        <w:ind w:firstLine="0"/>
        <w:rPr>
          <w:szCs w:val="24"/>
        </w:rPr>
      </w:pPr>
      <w:r w:rsidRPr="00E55AF0">
        <w:rPr>
          <w:szCs w:val="24"/>
        </w:rPr>
        <w:t xml:space="preserve"> </w:t>
      </w:r>
      <w:r w:rsidRPr="00E55AF0">
        <w:rPr>
          <w:szCs w:val="24"/>
        </w:rPr>
        <w:tab/>
        <w:t>Česká zemědělská univerzita v</w:t>
      </w:r>
      <w:r>
        <w:rPr>
          <w:szCs w:val="24"/>
        </w:rPr>
        <w:t> </w:t>
      </w:r>
      <w:r w:rsidRPr="00E55AF0">
        <w:rPr>
          <w:szCs w:val="24"/>
        </w:rPr>
        <w:t>Praze</w:t>
      </w:r>
      <w:r>
        <w:rPr>
          <w:szCs w:val="24"/>
        </w:rPr>
        <w:t xml:space="preserve"> – 20 %</w:t>
      </w:r>
    </w:p>
    <w:p w14:paraId="624BEFBF" w14:textId="17E47182" w:rsidR="00B9336A" w:rsidRPr="00E55AF0" w:rsidRDefault="00B9336A" w:rsidP="00B9336A">
      <w:pPr>
        <w:pStyle w:val="Zkladntextodsazen"/>
        <w:ind w:firstLine="708"/>
        <w:rPr>
          <w:szCs w:val="24"/>
        </w:rPr>
      </w:pPr>
      <w:r w:rsidRPr="00E55AF0">
        <w:rPr>
          <w:szCs w:val="24"/>
        </w:rPr>
        <w:t>Vodohospodářský rozvoj a výstavba a.s.</w:t>
      </w:r>
      <w:r>
        <w:rPr>
          <w:szCs w:val="24"/>
        </w:rPr>
        <w:t xml:space="preserve"> – </w:t>
      </w:r>
      <w:r w:rsidR="009D022D">
        <w:rPr>
          <w:szCs w:val="24"/>
        </w:rPr>
        <w:t xml:space="preserve">35 </w:t>
      </w:r>
      <w:r>
        <w:rPr>
          <w:szCs w:val="24"/>
        </w:rPr>
        <w:t>%</w:t>
      </w:r>
    </w:p>
    <w:p w14:paraId="05D5C68C" w14:textId="77777777" w:rsidR="00C85266" w:rsidRDefault="00C85266" w:rsidP="004C050D">
      <w:pPr>
        <w:ind w:left="705"/>
        <w:jc w:val="both"/>
        <w:rPr>
          <w:sz w:val="24"/>
          <w:szCs w:val="24"/>
        </w:rPr>
      </w:pPr>
    </w:p>
    <w:p w14:paraId="68025A6B" w14:textId="0BD6C598" w:rsidR="00E55AF0" w:rsidRPr="00E55AF0" w:rsidRDefault="00E55AF0" w:rsidP="00E55AF0">
      <w:pPr>
        <w:pStyle w:val="Odstavecseseznamem"/>
        <w:numPr>
          <w:ilvl w:val="0"/>
          <w:numId w:val="38"/>
        </w:numPr>
        <w:autoSpaceDE w:val="0"/>
        <w:autoSpaceDN w:val="0"/>
        <w:adjustRightInd w:val="0"/>
        <w:spacing w:after="120"/>
        <w:jc w:val="both"/>
        <w:rPr>
          <w:sz w:val="24"/>
          <w:szCs w:val="24"/>
        </w:rPr>
      </w:pPr>
      <w:r w:rsidRPr="00E55AF0">
        <w:rPr>
          <w:sz w:val="24"/>
          <w:szCs w:val="24"/>
        </w:rPr>
        <w:t xml:space="preserve">Název: </w:t>
      </w:r>
      <w:r w:rsidRPr="00E55AF0">
        <w:rPr>
          <w:b/>
          <w:sz w:val="24"/>
          <w:szCs w:val="24"/>
        </w:rPr>
        <w:t>„Vliv zabezpečení zásobování pitnou vodou na demografický (socioekonomický) vývoj malých obcí“</w:t>
      </w:r>
    </w:p>
    <w:p w14:paraId="55882A74" w14:textId="3C8DC00C" w:rsidR="00E55AF0" w:rsidRPr="00E55AF0" w:rsidRDefault="00E55AF0" w:rsidP="00E55AF0">
      <w:pPr>
        <w:spacing w:after="120"/>
        <w:ind w:left="360" w:firstLine="345"/>
        <w:jc w:val="both"/>
        <w:rPr>
          <w:sz w:val="24"/>
          <w:szCs w:val="24"/>
        </w:rPr>
      </w:pPr>
      <w:r w:rsidRPr="00E55AF0">
        <w:rPr>
          <w:sz w:val="24"/>
          <w:szCs w:val="24"/>
        </w:rPr>
        <w:t>Identifikační číslo výs</w:t>
      </w:r>
      <w:r w:rsidR="00D713C2">
        <w:rPr>
          <w:sz w:val="24"/>
          <w:szCs w:val="24"/>
        </w:rPr>
        <w:t>l</w:t>
      </w:r>
      <w:r w:rsidRPr="00E55AF0">
        <w:rPr>
          <w:sz w:val="24"/>
          <w:szCs w:val="24"/>
        </w:rPr>
        <w:t>edku: TL02000060-V2</w:t>
      </w:r>
    </w:p>
    <w:p w14:paraId="63D17702" w14:textId="74BFA583" w:rsidR="00E55AF0" w:rsidRPr="00E55AF0" w:rsidRDefault="00E55AF0" w:rsidP="00E55AF0">
      <w:pPr>
        <w:ind w:left="705"/>
        <w:jc w:val="both"/>
        <w:rPr>
          <w:sz w:val="24"/>
          <w:szCs w:val="24"/>
        </w:rPr>
      </w:pPr>
      <w:r>
        <w:rPr>
          <w:sz w:val="24"/>
          <w:szCs w:val="24"/>
        </w:rPr>
        <w:t>Typ výsledku:</w:t>
      </w:r>
      <w:r w:rsidRPr="00E55AF0">
        <w:rPr>
          <w:sz w:val="24"/>
          <w:szCs w:val="24"/>
        </w:rPr>
        <w:t xml:space="preserve"> Nmap – Specializovaná mapa s odborným obsahem</w:t>
      </w:r>
    </w:p>
    <w:p w14:paraId="75CF83E1" w14:textId="77777777" w:rsidR="00E55AF0" w:rsidRPr="005E5ADE" w:rsidRDefault="00E55AF0" w:rsidP="00E55AF0">
      <w:pPr>
        <w:ind w:left="705"/>
        <w:jc w:val="both"/>
        <w:rPr>
          <w:sz w:val="12"/>
          <w:szCs w:val="12"/>
        </w:rPr>
      </w:pPr>
    </w:p>
    <w:p w14:paraId="35034E1E" w14:textId="77777777" w:rsidR="00E55AF0" w:rsidRPr="00E55AF0" w:rsidRDefault="00E55AF0" w:rsidP="00E55AF0">
      <w:pPr>
        <w:ind w:left="705"/>
        <w:jc w:val="both"/>
        <w:rPr>
          <w:sz w:val="24"/>
          <w:szCs w:val="24"/>
        </w:rPr>
      </w:pPr>
      <w:r w:rsidRPr="00E55AF0">
        <w:rPr>
          <w:sz w:val="24"/>
          <w:szCs w:val="24"/>
        </w:rPr>
        <w:t>Rozdělení spoluvlastnictví výsledku:</w:t>
      </w:r>
    </w:p>
    <w:p w14:paraId="5AD8A6A5" w14:textId="60E3BB46" w:rsidR="00E55AF0" w:rsidRPr="00E55AF0" w:rsidRDefault="00E55AF0" w:rsidP="00E55AF0">
      <w:pPr>
        <w:ind w:left="705"/>
        <w:jc w:val="both"/>
        <w:rPr>
          <w:sz w:val="24"/>
          <w:szCs w:val="24"/>
        </w:rPr>
      </w:pPr>
      <w:r w:rsidRPr="00E55AF0">
        <w:rPr>
          <w:sz w:val="24"/>
          <w:szCs w:val="24"/>
        </w:rPr>
        <w:t>Západočeská univerzita v</w:t>
      </w:r>
      <w:r w:rsidR="003B45BF">
        <w:rPr>
          <w:sz w:val="24"/>
          <w:szCs w:val="24"/>
        </w:rPr>
        <w:t> </w:t>
      </w:r>
      <w:r w:rsidRPr="00E55AF0">
        <w:rPr>
          <w:sz w:val="24"/>
          <w:szCs w:val="24"/>
        </w:rPr>
        <w:t>Plzni</w:t>
      </w:r>
      <w:r w:rsidR="003B45BF">
        <w:rPr>
          <w:sz w:val="24"/>
          <w:szCs w:val="24"/>
        </w:rPr>
        <w:t xml:space="preserve"> – </w:t>
      </w:r>
      <w:r w:rsidR="00B43796">
        <w:rPr>
          <w:sz w:val="24"/>
          <w:szCs w:val="24"/>
        </w:rPr>
        <w:t xml:space="preserve">25 </w:t>
      </w:r>
      <w:r w:rsidR="003B45BF">
        <w:rPr>
          <w:sz w:val="24"/>
          <w:szCs w:val="24"/>
        </w:rPr>
        <w:t>%</w:t>
      </w:r>
    </w:p>
    <w:p w14:paraId="447DE84D" w14:textId="0B6D9B63" w:rsidR="00E55AF0" w:rsidRPr="00E55AF0" w:rsidRDefault="00E55AF0" w:rsidP="00E55AF0">
      <w:pPr>
        <w:pStyle w:val="Zkladntextodsazen"/>
        <w:ind w:firstLine="705"/>
        <w:rPr>
          <w:szCs w:val="24"/>
        </w:rPr>
      </w:pPr>
      <w:r w:rsidRPr="00E55AF0">
        <w:rPr>
          <w:szCs w:val="24"/>
        </w:rPr>
        <w:t>Výzkumný ústav meliorací a ochrany půdy, v.v.i.</w:t>
      </w:r>
      <w:r w:rsidR="003B45BF">
        <w:rPr>
          <w:szCs w:val="24"/>
        </w:rPr>
        <w:t xml:space="preserve"> – </w:t>
      </w:r>
      <w:r w:rsidR="00B9336A">
        <w:rPr>
          <w:szCs w:val="24"/>
        </w:rPr>
        <w:t>3</w:t>
      </w:r>
      <w:r w:rsidR="003B45BF">
        <w:rPr>
          <w:szCs w:val="24"/>
        </w:rPr>
        <w:t>0 %</w:t>
      </w:r>
    </w:p>
    <w:p w14:paraId="2D459C14" w14:textId="250A77B4" w:rsidR="00E55AF0" w:rsidRPr="00E55AF0" w:rsidRDefault="00E55AF0" w:rsidP="00E55AF0">
      <w:pPr>
        <w:pStyle w:val="Zkladntextodsazen"/>
        <w:ind w:firstLine="0"/>
        <w:rPr>
          <w:szCs w:val="24"/>
        </w:rPr>
      </w:pPr>
      <w:r w:rsidRPr="00E55AF0">
        <w:rPr>
          <w:szCs w:val="24"/>
        </w:rPr>
        <w:t xml:space="preserve"> </w:t>
      </w:r>
      <w:r w:rsidRPr="00E55AF0">
        <w:rPr>
          <w:szCs w:val="24"/>
        </w:rPr>
        <w:tab/>
        <w:t>Česká zemědělská univerzita v</w:t>
      </w:r>
      <w:r w:rsidR="003B45BF">
        <w:rPr>
          <w:szCs w:val="24"/>
        </w:rPr>
        <w:t> </w:t>
      </w:r>
      <w:r w:rsidRPr="00E55AF0">
        <w:rPr>
          <w:szCs w:val="24"/>
        </w:rPr>
        <w:t>Praze</w:t>
      </w:r>
      <w:r w:rsidR="003B45BF">
        <w:rPr>
          <w:szCs w:val="24"/>
        </w:rPr>
        <w:t xml:space="preserve"> – </w:t>
      </w:r>
      <w:r w:rsidR="00B43796">
        <w:rPr>
          <w:szCs w:val="24"/>
        </w:rPr>
        <w:t xml:space="preserve">25 </w:t>
      </w:r>
      <w:r w:rsidR="003B45BF">
        <w:rPr>
          <w:szCs w:val="24"/>
        </w:rPr>
        <w:t>%</w:t>
      </w:r>
    </w:p>
    <w:p w14:paraId="62817764" w14:textId="6D041530" w:rsidR="00E55AF0" w:rsidRPr="00E55AF0" w:rsidRDefault="00E55AF0" w:rsidP="00E55AF0">
      <w:pPr>
        <w:pStyle w:val="Zkladntextodsazen"/>
        <w:ind w:firstLine="708"/>
        <w:rPr>
          <w:szCs w:val="24"/>
        </w:rPr>
      </w:pPr>
      <w:r w:rsidRPr="00E55AF0">
        <w:rPr>
          <w:szCs w:val="24"/>
        </w:rPr>
        <w:t>Vodohospodářský rozvoj a výstavba a.s.</w:t>
      </w:r>
      <w:r w:rsidR="003B45BF">
        <w:rPr>
          <w:szCs w:val="24"/>
        </w:rPr>
        <w:t xml:space="preserve"> – </w:t>
      </w:r>
      <w:r w:rsidR="00B9336A">
        <w:rPr>
          <w:szCs w:val="24"/>
        </w:rPr>
        <w:t>2</w:t>
      </w:r>
      <w:r w:rsidR="003B45BF">
        <w:rPr>
          <w:szCs w:val="24"/>
        </w:rPr>
        <w:t>0 %</w:t>
      </w:r>
    </w:p>
    <w:p w14:paraId="7B770DAE" w14:textId="77777777" w:rsidR="00C85266" w:rsidRPr="005E5ADE" w:rsidRDefault="00C85266" w:rsidP="004C050D">
      <w:pPr>
        <w:ind w:left="705"/>
        <w:jc w:val="both"/>
        <w:rPr>
          <w:sz w:val="10"/>
          <w:szCs w:val="10"/>
        </w:rPr>
      </w:pPr>
    </w:p>
    <w:p w14:paraId="0F16772D" w14:textId="77777777" w:rsidR="000006FB" w:rsidRDefault="002B2D50" w:rsidP="005E5ADE">
      <w:pPr>
        <w:jc w:val="center"/>
        <w:rPr>
          <w:sz w:val="24"/>
          <w:szCs w:val="24"/>
        </w:rPr>
      </w:pPr>
      <w:r>
        <w:rPr>
          <w:sz w:val="24"/>
          <w:szCs w:val="24"/>
        </w:rPr>
        <w:t>(d</w:t>
      </w:r>
      <w:r w:rsidR="000006FB">
        <w:rPr>
          <w:sz w:val="24"/>
          <w:szCs w:val="24"/>
        </w:rPr>
        <w:t xml:space="preserve">ále </w:t>
      </w:r>
      <w:r w:rsidR="00635D46">
        <w:rPr>
          <w:sz w:val="24"/>
          <w:szCs w:val="24"/>
        </w:rPr>
        <w:t xml:space="preserve">společně </w:t>
      </w:r>
      <w:r w:rsidR="000006FB">
        <w:rPr>
          <w:sz w:val="24"/>
          <w:szCs w:val="24"/>
        </w:rPr>
        <w:t>jen „</w:t>
      </w:r>
      <w:r w:rsidR="000006FB" w:rsidRPr="00F73633">
        <w:rPr>
          <w:b/>
          <w:sz w:val="24"/>
          <w:szCs w:val="24"/>
        </w:rPr>
        <w:t>výsledky</w:t>
      </w:r>
      <w:r w:rsidR="000006FB">
        <w:rPr>
          <w:sz w:val="24"/>
          <w:szCs w:val="24"/>
        </w:rPr>
        <w:t>“).</w:t>
      </w:r>
    </w:p>
    <w:p w14:paraId="6DD32F7E" w14:textId="1F6F8CE0" w:rsidR="0037427E" w:rsidRDefault="00635D46" w:rsidP="002B2D50">
      <w:pPr>
        <w:pStyle w:val="Zkladntext"/>
        <w:numPr>
          <w:ilvl w:val="0"/>
          <w:numId w:val="19"/>
        </w:numPr>
        <w:ind w:hanging="783"/>
        <w:jc w:val="both"/>
        <w:rPr>
          <w:szCs w:val="24"/>
        </w:rPr>
      </w:pPr>
      <w:r w:rsidRPr="00655A1E">
        <w:rPr>
          <w:szCs w:val="24"/>
        </w:rPr>
        <w:lastRenderedPageBreak/>
        <w:t>Uvedené výsledky projektu jsou v souladu s cíl</w:t>
      </w:r>
      <w:r>
        <w:rPr>
          <w:szCs w:val="24"/>
        </w:rPr>
        <w:t>i</w:t>
      </w:r>
      <w:r w:rsidRPr="00655A1E">
        <w:rPr>
          <w:szCs w:val="24"/>
        </w:rPr>
        <w:t xml:space="preserve"> projektu</w:t>
      </w:r>
      <w:r w:rsidR="0037427E">
        <w:rPr>
          <w:szCs w:val="24"/>
        </w:rPr>
        <w:t xml:space="preserve"> a jsou popsány v Příloze 1.</w:t>
      </w:r>
    </w:p>
    <w:p w14:paraId="6BD7E882" w14:textId="77777777" w:rsidR="00635D46" w:rsidRDefault="00635D46" w:rsidP="00635D46">
      <w:pPr>
        <w:pStyle w:val="Zkladntext"/>
        <w:jc w:val="both"/>
      </w:pPr>
    </w:p>
    <w:p w14:paraId="54FFB0C5" w14:textId="7EB8C2BA" w:rsidR="00635D46" w:rsidRDefault="00635D46" w:rsidP="002B2D50">
      <w:pPr>
        <w:pStyle w:val="Odstavecseseznamem"/>
        <w:numPr>
          <w:ilvl w:val="0"/>
          <w:numId w:val="19"/>
        </w:numPr>
        <w:ind w:hanging="783"/>
        <w:jc w:val="both"/>
        <w:rPr>
          <w:sz w:val="24"/>
          <w:szCs w:val="24"/>
        </w:rPr>
      </w:pPr>
      <w:r w:rsidRPr="002B2D50">
        <w:rPr>
          <w:sz w:val="24"/>
          <w:szCs w:val="24"/>
        </w:rPr>
        <w:t>Výsledky projektu, včetně závěrečné zprávy, podléhají ochraně dle zákona č.</w:t>
      </w:r>
      <w:r w:rsidR="00B05A53">
        <w:rPr>
          <w:sz w:val="24"/>
          <w:szCs w:val="24"/>
        </w:rPr>
        <w:t> </w:t>
      </w:r>
      <w:r w:rsidRPr="002B2D50">
        <w:rPr>
          <w:sz w:val="24"/>
          <w:szCs w:val="24"/>
        </w:rPr>
        <w:t>121/2000</w:t>
      </w:r>
      <w:r w:rsidR="00DA7279">
        <w:rPr>
          <w:sz w:val="24"/>
          <w:szCs w:val="24"/>
        </w:rPr>
        <w:t> </w:t>
      </w:r>
      <w:r w:rsidRPr="002B2D50">
        <w:rPr>
          <w:sz w:val="24"/>
          <w:szCs w:val="24"/>
        </w:rPr>
        <w:t xml:space="preserve">Sb., o právu autorském, o právech souvisejících s právem autorským a o změně některých zákonů (autorský zákon) </w:t>
      </w:r>
      <w:r w:rsidR="00741E56">
        <w:rPr>
          <w:sz w:val="24"/>
          <w:szCs w:val="24"/>
        </w:rPr>
        <w:t>nebo jiných zvláštních předpisů</w:t>
      </w:r>
      <w:r w:rsidR="00741E56" w:rsidRPr="002B2D50">
        <w:rPr>
          <w:sz w:val="24"/>
          <w:szCs w:val="24"/>
        </w:rPr>
        <w:t xml:space="preserve"> </w:t>
      </w:r>
      <w:r w:rsidR="00554CD1" w:rsidRPr="0046708F">
        <w:rPr>
          <w:rFonts w:eastAsia="Arial"/>
          <w:color w:val="000000"/>
          <w:spacing w:val="-2"/>
          <w:sz w:val="24"/>
          <w:szCs w:val="24"/>
        </w:rPr>
        <w:t>u</w:t>
      </w:r>
      <w:r w:rsidR="00554CD1" w:rsidRPr="0046708F">
        <w:rPr>
          <w:rFonts w:eastAsia="Arial"/>
          <w:color w:val="000000"/>
          <w:sz w:val="24"/>
          <w:szCs w:val="24"/>
        </w:rPr>
        <w:t>pra</w:t>
      </w:r>
      <w:r w:rsidR="00554CD1" w:rsidRPr="0046708F">
        <w:rPr>
          <w:rFonts w:eastAsia="Arial"/>
          <w:color w:val="000000"/>
          <w:spacing w:val="-2"/>
          <w:sz w:val="24"/>
          <w:szCs w:val="24"/>
        </w:rPr>
        <w:t>v</w:t>
      </w:r>
      <w:r w:rsidR="00554CD1" w:rsidRPr="0046708F">
        <w:rPr>
          <w:rFonts w:eastAsia="Arial"/>
          <w:color w:val="000000"/>
          <w:sz w:val="24"/>
          <w:szCs w:val="24"/>
        </w:rPr>
        <w:t>uj</w:t>
      </w:r>
      <w:r w:rsidR="00554CD1" w:rsidRPr="0046708F">
        <w:rPr>
          <w:rFonts w:eastAsia="Arial"/>
          <w:color w:val="000000"/>
          <w:spacing w:val="-3"/>
          <w:sz w:val="24"/>
          <w:szCs w:val="24"/>
        </w:rPr>
        <w:t>í</w:t>
      </w:r>
      <w:r w:rsidR="00554CD1" w:rsidRPr="0046708F">
        <w:rPr>
          <w:rFonts w:eastAsia="Arial"/>
          <w:color w:val="000000"/>
          <w:spacing w:val="1"/>
          <w:sz w:val="24"/>
          <w:szCs w:val="24"/>
        </w:rPr>
        <w:t>c</w:t>
      </w:r>
      <w:r w:rsidR="00554CD1" w:rsidRPr="0046708F">
        <w:rPr>
          <w:rFonts w:eastAsia="Arial"/>
          <w:color w:val="000000"/>
          <w:spacing w:val="-2"/>
          <w:sz w:val="24"/>
          <w:szCs w:val="24"/>
        </w:rPr>
        <w:t>í</w:t>
      </w:r>
      <w:r w:rsidR="00554CD1">
        <w:rPr>
          <w:rFonts w:eastAsia="Arial"/>
          <w:color w:val="000000"/>
          <w:spacing w:val="-2"/>
          <w:sz w:val="24"/>
          <w:szCs w:val="24"/>
        </w:rPr>
        <w:t>ch</w:t>
      </w:r>
      <w:r w:rsidR="00554CD1" w:rsidRPr="0046708F">
        <w:rPr>
          <w:rFonts w:eastAsia="Arial"/>
          <w:color w:val="000000"/>
          <w:sz w:val="24"/>
          <w:szCs w:val="24"/>
        </w:rPr>
        <w:t xml:space="preserve"> prá</w:t>
      </w:r>
      <w:r w:rsidR="00554CD1" w:rsidRPr="0046708F">
        <w:rPr>
          <w:rFonts w:eastAsia="Arial"/>
          <w:color w:val="000000"/>
          <w:spacing w:val="-1"/>
          <w:sz w:val="24"/>
          <w:szCs w:val="24"/>
        </w:rPr>
        <w:t>v</w:t>
      </w:r>
      <w:r w:rsidR="00554CD1" w:rsidRPr="0046708F">
        <w:rPr>
          <w:rFonts w:eastAsia="Arial"/>
          <w:color w:val="000000"/>
          <w:sz w:val="24"/>
          <w:szCs w:val="24"/>
        </w:rPr>
        <w:t>a</w:t>
      </w:r>
      <w:r w:rsidR="00554CD1" w:rsidRPr="0046708F">
        <w:rPr>
          <w:rFonts w:eastAsia="Arial"/>
          <w:color w:val="000000"/>
          <w:spacing w:val="74"/>
          <w:sz w:val="24"/>
          <w:szCs w:val="24"/>
        </w:rPr>
        <w:t xml:space="preserve"> </w:t>
      </w:r>
      <w:r w:rsidR="00554CD1" w:rsidRPr="0046708F">
        <w:rPr>
          <w:rFonts w:eastAsia="Arial"/>
          <w:color w:val="000000"/>
          <w:sz w:val="24"/>
          <w:szCs w:val="24"/>
        </w:rPr>
        <w:t>duš</w:t>
      </w:r>
      <w:r w:rsidR="00554CD1" w:rsidRPr="0046708F">
        <w:rPr>
          <w:rFonts w:eastAsia="Arial"/>
          <w:color w:val="000000"/>
          <w:spacing w:val="1"/>
          <w:sz w:val="24"/>
          <w:szCs w:val="24"/>
        </w:rPr>
        <w:t>e</w:t>
      </w:r>
      <w:r w:rsidR="00554CD1" w:rsidRPr="0046708F">
        <w:rPr>
          <w:rFonts w:eastAsia="Arial"/>
          <w:color w:val="000000"/>
          <w:spacing w:val="-1"/>
          <w:sz w:val="24"/>
          <w:szCs w:val="24"/>
        </w:rPr>
        <w:t>v</w:t>
      </w:r>
      <w:r w:rsidR="00554CD1" w:rsidRPr="0046708F">
        <w:rPr>
          <w:rFonts w:eastAsia="Arial"/>
          <w:color w:val="000000"/>
          <w:sz w:val="24"/>
          <w:szCs w:val="24"/>
        </w:rPr>
        <w:t>n</w:t>
      </w:r>
      <w:r w:rsidR="00554CD1" w:rsidRPr="0046708F">
        <w:rPr>
          <w:rFonts w:eastAsia="Arial"/>
          <w:color w:val="000000"/>
          <w:spacing w:val="-2"/>
          <w:sz w:val="24"/>
          <w:szCs w:val="24"/>
        </w:rPr>
        <w:t>í</w:t>
      </w:r>
      <w:r w:rsidR="00554CD1" w:rsidRPr="0046708F">
        <w:rPr>
          <w:rFonts w:eastAsia="Arial"/>
          <w:color w:val="000000"/>
          <w:sz w:val="24"/>
          <w:szCs w:val="24"/>
        </w:rPr>
        <w:t>ho</w:t>
      </w:r>
      <w:r w:rsidR="00554CD1" w:rsidRPr="0046708F">
        <w:rPr>
          <w:rFonts w:eastAsia="Arial"/>
          <w:color w:val="000000"/>
          <w:spacing w:val="76"/>
          <w:sz w:val="24"/>
          <w:szCs w:val="24"/>
        </w:rPr>
        <w:t xml:space="preserve"> </w:t>
      </w:r>
      <w:r w:rsidR="00554CD1" w:rsidRPr="0046708F">
        <w:rPr>
          <w:rFonts w:eastAsia="Arial"/>
          <w:color w:val="000000"/>
          <w:sz w:val="24"/>
          <w:szCs w:val="24"/>
        </w:rPr>
        <w:t>vlastn</w:t>
      </w:r>
      <w:r w:rsidR="00554CD1" w:rsidRPr="0046708F">
        <w:rPr>
          <w:rFonts w:eastAsia="Arial"/>
          <w:color w:val="000000"/>
          <w:spacing w:val="-1"/>
          <w:sz w:val="24"/>
          <w:szCs w:val="24"/>
        </w:rPr>
        <w:t>i</w:t>
      </w:r>
      <w:r w:rsidR="00554CD1" w:rsidRPr="0046708F">
        <w:rPr>
          <w:rFonts w:eastAsia="Arial"/>
          <w:color w:val="000000"/>
          <w:sz w:val="24"/>
          <w:szCs w:val="24"/>
        </w:rPr>
        <w:t>ctví</w:t>
      </w:r>
      <w:r w:rsidR="00554CD1" w:rsidRPr="0046708F">
        <w:rPr>
          <w:rFonts w:eastAsia="Arial"/>
          <w:color w:val="000000"/>
          <w:spacing w:val="72"/>
          <w:sz w:val="24"/>
          <w:szCs w:val="24"/>
        </w:rPr>
        <w:t xml:space="preserve"> </w:t>
      </w:r>
      <w:r w:rsidR="00554CD1" w:rsidRPr="0046708F">
        <w:rPr>
          <w:rFonts w:eastAsia="Arial"/>
          <w:color w:val="000000"/>
          <w:sz w:val="24"/>
          <w:szCs w:val="24"/>
        </w:rPr>
        <w:t>a</w:t>
      </w:r>
      <w:r w:rsidR="00554CD1" w:rsidRPr="0046708F">
        <w:rPr>
          <w:rFonts w:eastAsia="Arial"/>
          <w:color w:val="000000"/>
          <w:spacing w:val="77"/>
          <w:sz w:val="24"/>
          <w:szCs w:val="24"/>
        </w:rPr>
        <w:t xml:space="preserve"> </w:t>
      </w:r>
      <w:r w:rsidR="00554CD1" w:rsidRPr="0046708F">
        <w:rPr>
          <w:rFonts w:eastAsia="Arial"/>
          <w:color w:val="000000"/>
          <w:spacing w:val="-1"/>
          <w:sz w:val="24"/>
          <w:szCs w:val="24"/>
        </w:rPr>
        <w:t>v</w:t>
      </w:r>
      <w:r w:rsidR="00554CD1" w:rsidRPr="0046708F">
        <w:rPr>
          <w:rFonts w:eastAsia="Arial"/>
          <w:color w:val="000000"/>
          <w:sz w:val="24"/>
          <w:szCs w:val="24"/>
        </w:rPr>
        <w:t>e</w:t>
      </w:r>
      <w:r w:rsidR="00554CD1" w:rsidRPr="0046708F">
        <w:rPr>
          <w:rFonts w:eastAsia="Arial"/>
          <w:color w:val="000000"/>
          <w:spacing w:val="76"/>
          <w:sz w:val="24"/>
          <w:szCs w:val="24"/>
        </w:rPr>
        <w:t xml:space="preserve"> </w:t>
      </w:r>
      <w:r w:rsidR="00554CD1" w:rsidRPr="0046708F">
        <w:rPr>
          <w:rFonts w:eastAsia="Arial"/>
          <w:color w:val="000000"/>
          <w:sz w:val="24"/>
          <w:szCs w:val="24"/>
        </w:rPr>
        <w:t>s</w:t>
      </w:r>
      <w:r w:rsidR="00554CD1" w:rsidRPr="0046708F">
        <w:rPr>
          <w:rFonts w:eastAsia="Arial"/>
          <w:color w:val="000000"/>
          <w:spacing w:val="1"/>
          <w:sz w:val="24"/>
          <w:szCs w:val="24"/>
        </w:rPr>
        <w:t>m</w:t>
      </w:r>
      <w:r w:rsidR="00554CD1" w:rsidRPr="0046708F">
        <w:rPr>
          <w:rFonts w:eastAsia="Arial"/>
          <w:color w:val="000000"/>
          <w:spacing w:val="-1"/>
          <w:sz w:val="24"/>
          <w:szCs w:val="24"/>
        </w:rPr>
        <w:t>y</w:t>
      </w:r>
      <w:r w:rsidR="00554CD1" w:rsidRPr="0046708F">
        <w:rPr>
          <w:rFonts w:eastAsia="Arial"/>
          <w:color w:val="000000"/>
          <w:sz w:val="24"/>
          <w:szCs w:val="24"/>
        </w:rPr>
        <w:t>s</w:t>
      </w:r>
      <w:r w:rsidR="00554CD1" w:rsidRPr="0046708F">
        <w:rPr>
          <w:rFonts w:eastAsia="Arial"/>
          <w:color w:val="000000"/>
          <w:spacing w:val="-2"/>
          <w:sz w:val="24"/>
          <w:szCs w:val="24"/>
        </w:rPr>
        <w:t>l</w:t>
      </w:r>
      <w:r w:rsidR="00554CD1" w:rsidRPr="0046708F">
        <w:rPr>
          <w:rFonts w:eastAsia="Arial"/>
          <w:color w:val="000000"/>
          <w:sz w:val="24"/>
          <w:szCs w:val="24"/>
        </w:rPr>
        <w:t>u</w:t>
      </w:r>
      <w:r w:rsidR="00554CD1" w:rsidRPr="0046708F">
        <w:rPr>
          <w:rFonts w:eastAsia="Arial"/>
          <w:color w:val="000000"/>
          <w:spacing w:val="75"/>
          <w:sz w:val="24"/>
          <w:szCs w:val="24"/>
        </w:rPr>
        <w:t xml:space="preserve"> </w:t>
      </w:r>
      <w:r w:rsidR="00554CD1" w:rsidRPr="0046708F">
        <w:rPr>
          <w:rFonts w:eastAsia="Arial"/>
          <w:color w:val="000000"/>
          <w:sz w:val="24"/>
          <w:szCs w:val="24"/>
        </w:rPr>
        <w:t>p</w:t>
      </w:r>
      <w:r w:rsidR="00554CD1" w:rsidRPr="0046708F">
        <w:rPr>
          <w:rFonts w:eastAsia="Arial"/>
          <w:color w:val="000000"/>
          <w:spacing w:val="-2"/>
          <w:sz w:val="24"/>
          <w:szCs w:val="24"/>
        </w:rPr>
        <w:t>řís</w:t>
      </w:r>
      <w:r w:rsidR="00554CD1" w:rsidRPr="0046708F">
        <w:rPr>
          <w:rFonts w:eastAsia="Arial"/>
          <w:color w:val="000000"/>
          <w:sz w:val="24"/>
          <w:szCs w:val="24"/>
        </w:rPr>
        <w:t>luš</w:t>
      </w:r>
      <w:r w:rsidR="00554CD1" w:rsidRPr="0046708F">
        <w:rPr>
          <w:rFonts w:eastAsia="Arial"/>
          <w:color w:val="000000"/>
          <w:spacing w:val="-1"/>
          <w:sz w:val="24"/>
          <w:szCs w:val="24"/>
        </w:rPr>
        <w:t>n</w:t>
      </w:r>
      <w:r w:rsidR="00554CD1" w:rsidRPr="0046708F">
        <w:rPr>
          <w:rFonts w:eastAsia="Arial"/>
          <w:color w:val="000000"/>
          <w:spacing w:val="-2"/>
          <w:sz w:val="24"/>
          <w:szCs w:val="24"/>
        </w:rPr>
        <w:t>ý</w:t>
      </w:r>
      <w:r w:rsidR="00554CD1" w:rsidRPr="0046708F">
        <w:rPr>
          <w:rFonts w:eastAsia="Arial"/>
          <w:color w:val="000000"/>
          <w:sz w:val="24"/>
          <w:szCs w:val="24"/>
        </w:rPr>
        <w:t>ch</w:t>
      </w:r>
      <w:r w:rsidR="00554CD1" w:rsidRPr="0046708F">
        <w:rPr>
          <w:rFonts w:eastAsia="Arial"/>
          <w:color w:val="000000"/>
          <w:spacing w:val="74"/>
          <w:sz w:val="24"/>
          <w:szCs w:val="24"/>
        </w:rPr>
        <w:t xml:space="preserve"> </w:t>
      </w:r>
      <w:r w:rsidR="00554CD1" w:rsidRPr="0046708F">
        <w:rPr>
          <w:rFonts w:eastAsia="Arial"/>
          <w:color w:val="000000"/>
          <w:sz w:val="24"/>
          <w:szCs w:val="24"/>
        </w:rPr>
        <w:t>us</w:t>
      </w:r>
      <w:r w:rsidR="00554CD1" w:rsidRPr="0046708F">
        <w:rPr>
          <w:rFonts w:eastAsia="Arial"/>
          <w:color w:val="000000"/>
          <w:spacing w:val="3"/>
          <w:sz w:val="24"/>
          <w:szCs w:val="24"/>
        </w:rPr>
        <w:t>t</w:t>
      </w:r>
      <w:r w:rsidR="00554CD1" w:rsidRPr="0046708F">
        <w:rPr>
          <w:rFonts w:eastAsia="Arial"/>
          <w:color w:val="000000"/>
          <w:sz w:val="24"/>
          <w:szCs w:val="24"/>
        </w:rPr>
        <w:t>ano</w:t>
      </w:r>
      <w:r w:rsidR="00554CD1" w:rsidRPr="0046708F">
        <w:rPr>
          <w:rFonts w:eastAsia="Arial"/>
          <w:color w:val="000000"/>
          <w:spacing w:val="-3"/>
          <w:sz w:val="24"/>
          <w:szCs w:val="24"/>
        </w:rPr>
        <w:t>v</w:t>
      </w:r>
      <w:r w:rsidR="00554CD1" w:rsidRPr="0046708F">
        <w:rPr>
          <w:rFonts w:eastAsia="Arial"/>
          <w:color w:val="000000"/>
          <w:sz w:val="24"/>
          <w:szCs w:val="24"/>
        </w:rPr>
        <w:t>e</w:t>
      </w:r>
      <w:r w:rsidR="00554CD1" w:rsidRPr="0046708F">
        <w:rPr>
          <w:rFonts w:eastAsia="Arial"/>
          <w:color w:val="000000"/>
          <w:spacing w:val="1"/>
          <w:sz w:val="24"/>
          <w:szCs w:val="24"/>
        </w:rPr>
        <w:t>n</w:t>
      </w:r>
      <w:r w:rsidR="00554CD1" w:rsidRPr="0046708F">
        <w:rPr>
          <w:rFonts w:eastAsia="Arial"/>
          <w:color w:val="000000"/>
          <w:sz w:val="24"/>
          <w:szCs w:val="24"/>
        </w:rPr>
        <w:t>í</w:t>
      </w:r>
      <w:r w:rsidR="008259DF">
        <w:rPr>
          <w:sz w:val="24"/>
          <w:szCs w:val="24"/>
        </w:rPr>
        <w:t xml:space="preserve"> </w:t>
      </w:r>
      <w:r w:rsidRPr="002B2D50">
        <w:rPr>
          <w:sz w:val="24"/>
          <w:szCs w:val="24"/>
        </w:rPr>
        <w:t xml:space="preserve">se považují za </w:t>
      </w:r>
      <w:r w:rsidRPr="0099272E">
        <w:rPr>
          <w:sz w:val="24"/>
          <w:szCs w:val="24"/>
        </w:rPr>
        <w:t>zaměstnanecká díla</w:t>
      </w:r>
      <w:r w:rsidRPr="002B2D50">
        <w:rPr>
          <w:sz w:val="24"/>
          <w:szCs w:val="24"/>
        </w:rPr>
        <w:t>, k nimž majetková práva vyk</w:t>
      </w:r>
      <w:r w:rsidR="008259DF">
        <w:rPr>
          <w:sz w:val="24"/>
          <w:szCs w:val="24"/>
        </w:rPr>
        <w:t>onáv</w:t>
      </w:r>
      <w:r w:rsidR="002B047C">
        <w:rPr>
          <w:sz w:val="24"/>
          <w:szCs w:val="24"/>
        </w:rPr>
        <w:t>ají</w:t>
      </w:r>
      <w:r w:rsidR="008259DF">
        <w:rPr>
          <w:sz w:val="24"/>
          <w:szCs w:val="24"/>
        </w:rPr>
        <w:t xml:space="preserve"> </w:t>
      </w:r>
      <w:r w:rsidR="00100DEF">
        <w:rPr>
          <w:sz w:val="24"/>
          <w:szCs w:val="24"/>
        </w:rPr>
        <w:t>smluvní stran</w:t>
      </w:r>
      <w:r w:rsidR="002B047C">
        <w:rPr>
          <w:sz w:val="24"/>
          <w:szCs w:val="24"/>
        </w:rPr>
        <w:t>y</w:t>
      </w:r>
      <w:r w:rsidR="00100DEF">
        <w:rPr>
          <w:sz w:val="24"/>
          <w:szCs w:val="24"/>
        </w:rPr>
        <w:t xml:space="preserve"> společně</w:t>
      </w:r>
      <w:r w:rsidRPr="002B2D50">
        <w:rPr>
          <w:sz w:val="24"/>
          <w:szCs w:val="24"/>
        </w:rPr>
        <w:t>.</w:t>
      </w:r>
    </w:p>
    <w:p w14:paraId="702D64FB" w14:textId="77777777" w:rsidR="002B2D50" w:rsidRPr="002B2D50" w:rsidRDefault="002B2D50" w:rsidP="002B2D50">
      <w:pPr>
        <w:pStyle w:val="Odstavecseseznamem"/>
        <w:ind w:hanging="783"/>
        <w:rPr>
          <w:sz w:val="24"/>
          <w:szCs w:val="24"/>
        </w:rPr>
      </w:pPr>
    </w:p>
    <w:p w14:paraId="1887F536" w14:textId="1F218796" w:rsidR="002B2D50" w:rsidRPr="001D15C1" w:rsidRDefault="00724DFC" w:rsidP="002B2D50">
      <w:pPr>
        <w:pStyle w:val="Odstavecseseznamem"/>
        <w:numPr>
          <w:ilvl w:val="0"/>
          <w:numId w:val="19"/>
        </w:numPr>
        <w:ind w:hanging="783"/>
        <w:jc w:val="both"/>
        <w:rPr>
          <w:sz w:val="24"/>
          <w:szCs w:val="24"/>
        </w:rPr>
      </w:pPr>
      <w:r>
        <w:rPr>
          <w:sz w:val="24"/>
          <w:szCs w:val="24"/>
        </w:rPr>
        <w:t>Příjemce a další účastní</w:t>
      </w:r>
      <w:r w:rsidR="00100DEF">
        <w:rPr>
          <w:sz w:val="24"/>
          <w:szCs w:val="24"/>
        </w:rPr>
        <w:t>ci</w:t>
      </w:r>
      <w:r w:rsidR="002B2D50">
        <w:rPr>
          <w:sz w:val="24"/>
          <w:szCs w:val="24"/>
        </w:rPr>
        <w:t xml:space="preserve"> projektu prohlašují, že u</w:t>
      </w:r>
      <w:r w:rsidR="002B2D50">
        <w:rPr>
          <w:spacing w:val="6"/>
          <w:sz w:val="24"/>
          <w:szCs w:val="24"/>
        </w:rPr>
        <w:t>vedené výsledky řešení projektu nejsou zároveň výsledky jiného projektu nebo výzkumného záměru.</w:t>
      </w:r>
    </w:p>
    <w:p w14:paraId="32D6CE31" w14:textId="45416671" w:rsidR="001D15C1" w:rsidRDefault="001D15C1" w:rsidP="001D15C1">
      <w:pPr>
        <w:jc w:val="both"/>
        <w:rPr>
          <w:sz w:val="24"/>
          <w:szCs w:val="24"/>
        </w:rPr>
      </w:pPr>
    </w:p>
    <w:p w14:paraId="7903E26D" w14:textId="77777777" w:rsidR="005E5ADE" w:rsidRDefault="005E5ADE" w:rsidP="001D15C1">
      <w:pPr>
        <w:jc w:val="both"/>
        <w:rPr>
          <w:sz w:val="24"/>
          <w:szCs w:val="24"/>
        </w:rPr>
      </w:pPr>
    </w:p>
    <w:p w14:paraId="22C418A9" w14:textId="77777777" w:rsidR="009D2B69" w:rsidRDefault="009D2B69" w:rsidP="00851E4A">
      <w:pPr>
        <w:pStyle w:val="Zkladntext"/>
        <w:jc w:val="center"/>
        <w:rPr>
          <w:b/>
        </w:rPr>
      </w:pPr>
      <w:r>
        <w:rPr>
          <w:b/>
        </w:rPr>
        <w:t>III.</w:t>
      </w:r>
    </w:p>
    <w:p w14:paraId="57F2BDD2" w14:textId="77777777" w:rsidR="009D2B69" w:rsidRDefault="009D2B69">
      <w:pPr>
        <w:pStyle w:val="Zkladntext"/>
        <w:jc w:val="center"/>
        <w:rPr>
          <w:b/>
          <w:bCs/>
        </w:rPr>
      </w:pPr>
      <w:r>
        <w:rPr>
          <w:b/>
          <w:bCs/>
        </w:rPr>
        <w:t>Úprava užívacích práv k výsledkům projektu</w:t>
      </w:r>
    </w:p>
    <w:p w14:paraId="1669047F" w14:textId="77777777" w:rsidR="00851E4A" w:rsidRDefault="00851E4A">
      <w:pPr>
        <w:pStyle w:val="Zkladntext"/>
        <w:jc w:val="center"/>
        <w:rPr>
          <w:b/>
        </w:rPr>
      </w:pPr>
    </w:p>
    <w:p w14:paraId="61E8833E" w14:textId="08D6193F" w:rsidR="00361436" w:rsidRPr="00086BD8" w:rsidRDefault="00DB74FF" w:rsidP="00D038EE">
      <w:pPr>
        <w:pStyle w:val="Zkladntext"/>
        <w:numPr>
          <w:ilvl w:val="0"/>
          <w:numId w:val="18"/>
        </w:numPr>
        <w:ind w:hanging="720"/>
        <w:jc w:val="both"/>
        <w:rPr>
          <w:rStyle w:val="value"/>
          <w:szCs w:val="24"/>
        </w:rPr>
      </w:pPr>
      <w:r w:rsidRPr="00086BD8">
        <w:t xml:space="preserve">Výsledky budou využity nejdéle do </w:t>
      </w:r>
      <w:r w:rsidR="00B9336A" w:rsidRPr="00086BD8">
        <w:t>5</w:t>
      </w:r>
      <w:r w:rsidRPr="00086BD8">
        <w:t xml:space="preserve"> </w:t>
      </w:r>
      <w:r w:rsidRPr="00086BD8">
        <w:rPr>
          <w:szCs w:val="24"/>
        </w:rPr>
        <w:t xml:space="preserve">let </w:t>
      </w:r>
      <w:r w:rsidR="00D713C2">
        <w:rPr>
          <w:szCs w:val="24"/>
        </w:rPr>
        <w:t xml:space="preserve">od </w:t>
      </w:r>
      <w:r w:rsidRPr="00086BD8">
        <w:rPr>
          <w:szCs w:val="24"/>
        </w:rPr>
        <w:t>ukončení projektu</w:t>
      </w:r>
      <w:r w:rsidR="0037427E" w:rsidRPr="00086BD8">
        <w:rPr>
          <w:szCs w:val="24"/>
        </w:rPr>
        <w:t xml:space="preserve">. </w:t>
      </w:r>
      <w:r w:rsidR="0037427E" w:rsidRPr="00086BD8">
        <w:rPr>
          <w:rStyle w:val="value"/>
        </w:rPr>
        <w:t xml:space="preserve">Výsledky budou uplatněny v rámci samosprávných celků, pro jejichž území jsou specializované mapy vyhotoveny (viz. Příloha 1 - specifikace autorských děl). Dílčí poznatky budou implementovány do certifikované metodiky a zobecněny pro využití v rámci celorepublikového měřítka, dosažené poznatky budou implementovány do strategických dokumentů a koncepcí. </w:t>
      </w:r>
    </w:p>
    <w:p w14:paraId="11998F8C" w14:textId="77777777" w:rsidR="007D6D84" w:rsidRPr="00086BD8" w:rsidRDefault="007D6D84" w:rsidP="007D6D84">
      <w:pPr>
        <w:pStyle w:val="Zkladntext"/>
        <w:jc w:val="both"/>
        <w:rPr>
          <w:szCs w:val="24"/>
        </w:rPr>
      </w:pPr>
    </w:p>
    <w:p w14:paraId="710B848A" w14:textId="37D6D3FC" w:rsidR="00361436" w:rsidRPr="00086BD8" w:rsidRDefault="00361436" w:rsidP="007D6D84">
      <w:pPr>
        <w:pStyle w:val="Zkladntext"/>
        <w:numPr>
          <w:ilvl w:val="0"/>
          <w:numId w:val="18"/>
        </w:numPr>
        <w:ind w:hanging="720"/>
        <w:jc w:val="both"/>
        <w:rPr>
          <w:szCs w:val="24"/>
        </w:rPr>
      </w:pPr>
      <w:r w:rsidRPr="00086BD8">
        <w:t xml:space="preserve">Spoluvlastníci mohou výsledky užívat nekomerčně bez omezení, komerčně </w:t>
      </w:r>
      <w:r w:rsidRPr="00086BD8">
        <w:rPr>
          <w:szCs w:val="24"/>
        </w:rPr>
        <w:t xml:space="preserve">pouze na základě předchozí písemné dohody uzavřené všemi spoluvlastníky výsledku, která stanoví konkrétní podmínky takového užití, vč. finanční kompenzace. </w:t>
      </w:r>
      <w:r w:rsidRPr="00086BD8">
        <w:t>Komerčním užitím výsledku se rozumí</w:t>
      </w:r>
      <w:r w:rsidRPr="00086BD8">
        <w:rPr>
          <w:szCs w:val="24"/>
        </w:rPr>
        <w:t xml:space="preserve"> jeho užití v rámci stávajícího či nového výrobku, technologie či služby a jejich uplatnění na trhu nebo použití pro koncepci a poskytování služby</w:t>
      </w:r>
      <w:r w:rsidR="007D6D84" w:rsidRPr="00086BD8">
        <w:rPr>
          <w:szCs w:val="24"/>
        </w:rPr>
        <w:t>.</w:t>
      </w:r>
    </w:p>
    <w:p w14:paraId="3AC420FD" w14:textId="77777777" w:rsidR="007D6D84" w:rsidRPr="00086BD8" w:rsidRDefault="007D6D84" w:rsidP="007D6D84">
      <w:pPr>
        <w:pStyle w:val="Odstavecseseznamem"/>
        <w:rPr>
          <w:szCs w:val="24"/>
        </w:rPr>
      </w:pPr>
    </w:p>
    <w:p w14:paraId="79A15031" w14:textId="1A8FCE77" w:rsidR="007D6D84" w:rsidRPr="00086BD8" w:rsidRDefault="007D6D84" w:rsidP="007D6D84">
      <w:pPr>
        <w:pStyle w:val="Odstavecseseznamem"/>
        <w:numPr>
          <w:ilvl w:val="0"/>
          <w:numId w:val="18"/>
        </w:numPr>
        <w:ind w:hanging="720"/>
        <w:jc w:val="both"/>
        <w:rPr>
          <w:sz w:val="24"/>
          <w:szCs w:val="24"/>
        </w:rPr>
      </w:pPr>
      <w:r w:rsidRPr="00086BD8">
        <w:rPr>
          <w:rStyle w:val="value"/>
          <w:sz w:val="24"/>
          <w:szCs w:val="24"/>
        </w:rPr>
        <w:t xml:space="preserve">Využití výsledků dalšími uživateli bude umožněno na základě uzavření </w:t>
      </w:r>
      <w:r w:rsidR="00E616FF" w:rsidRPr="00086BD8">
        <w:rPr>
          <w:rStyle w:val="value"/>
          <w:sz w:val="24"/>
          <w:szCs w:val="24"/>
        </w:rPr>
        <w:t>l</w:t>
      </w:r>
      <w:r w:rsidRPr="00086BD8">
        <w:rPr>
          <w:rStyle w:val="value"/>
          <w:sz w:val="24"/>
          <w:szCs w:val="24"/>
        </w:rPr>
        <w:t xml:space="preserve">icenční smlouvy či </w:t>
      </w:r>
      <w:r w:rsidRPr="00086BD8">
        <w:rPr>
          <w:sz w:val="24"/>
          <w:szCs w:val="24"/>
        </w:rPr>
        <w:t>jiné smlouvy o využití výsledk</w:t>
      </w:r>
      <w:r w:rsidR="00086BD8">
        <w:rPr>
          <w:sz w:val="24"/>
          <w:szCs w:val="24"/>
        </w:rPr>
        <w:t>ů</w:t>
      </w:r>
      <w:r w:rsidRPr="00086BD8">
        <w:rPr>
          <w:rStyle w:val="value"/>
          <w:sz w:val="24"/>
          <w:szCs w:val="24"/>
        </w:rPr>
        <w:t xml:space="preserve">. </w:t>
      </w:r>
      <w:r w:rsidRPr="00086BD8">
        <w:rPr>
          <w:sz w:val="24"/>
          <w:szCs w:val="24"/>
        </w:rPr>
        <w:t xml:space="preserve">Výzkumný ústav meliorací a ochrany půdy, v.v.i., Česká zemědělská univerzita v Praze a Vodohospodářský rozvoj a výstavba a.s. jako </w:t>
      </w:r>
      <w:r w:rsidR="00086BD8">
        <w:rPr>
          <w:sz w:val="24"/>
          <w:szCs w:val="24"/>
        </w:rPr>
        <w:t>spoluvlastníci výsledků (</w:t>
      </w:r>
      <w:r w:rsidRPr="00086BD8">
        <w:rPr>
          <w:sz w:val="24"/>
          <w:szCs w:val="24"/>
        </w:rPr>
        <w:t>spoluvykonavatelé majetkových práv k</w:t>
      </w:r>
      <w:r w:rsidR="0098412B">
        <w:rPr>
          <w:sz w:val="24"/>
          <w:szCs w:val="24"/>
        </w:rPr>
        <w:t> výsledkům)</w:t>
      </w:r>
      <w:r w:rsidRPr="00086BD8">
        <w:rPr>
          <w:sz w:val="24"/>
          <w:szCs w:val="24"/>
        </w:rPr>
        <w:t xml:space="preserve"> </w:t>
      </w:r>
      <w:r w:rsidR="00F5359C" w:rsidRPr="00086BD8">
        <w:rPr>
          <w:sz w:val="24"/>
          <w:szCs w:val="24"/>
        </w:rPr>
        <w:t xml:space="preserve">tímto </w:t>
      </w:r>
      <w:r w:rsidRPr="00086BD8">
        <w:rPr>
          <w:sz w:val="24"/>
          <w:szCs w:val="24"/>
        </w:rPr>
        <w:t xml:space="preserve">výslovně udělují </w:t>
      </w:r>
      <w:r w:rsidR="00E616FF" w:rsidRPr="00086BD8">
        <w:rPr>
          <w:sz w:val="24"/>
          <w:szCs w:val="24"/>
        </w:rPr>
        <w:t>příjemci (</w:t>
      </w:r>
      <w:r w:rsidRPr="00086BD8">
        <w:rPr>
          <w:sz w:val="24"/>
          <w:szCs w:val="24"/>
        </w:rPr>
        <w:t>Západočeské univerzitě v</w:t>
      </w:r>
      <w:r w:rsidR="00E616FF" w:rsidRPr="00086BD8">
        <w:rPr>
          <w:sz w:val="24"/>
          <w:szCs w:val="24"/>
        </w:rPr>
        <w:t> </w:t>
      </w:r>
      <w:r w:rsidRPr="00086BD8">
        <w:rPr>
          <w:sz w:val="24"/>
          <w:szCs w:val="24"/>
        </w:rPr>
        <w:t>Plzni</w:t>
      </w:r>
      <w:r w:rsidR="00E616FF" w:rsidRPr="00086BD8">
        <w:rPr>
          <w:sz w:val="24"/>
          <w:szCs w:val="24"/>
        </w:rPr>
        <w:t>)</w:t>
      </w:r>
      <w:r w:rsidRPr="00086BD8">
        <w:rPr>
          <w:sz w:val="24"/>
          <w:szCs w:val="24"/>
        </w:rPr>
        <w:t xml:space="preserve"> oprávnění, aby samostatně </w:t>
      </w:r>
      <w:r w:rsidR="00E616FF" w:rsidRPr="00086BD8">
        <w:rPr>
          <w:sz w:val="24"/>
          <w:szCs w:val="24"/>
        </w:rPr>
        <w:t xml:space="preserve">poskytoval licence </w:t>
      </w:r>
      <w:r w:rsidR="00086BD8">
        <w:rPr>
          <w:sz w:val="24"/>
          <w:szCs w:val="24"/>
        </w:rPr>
        <w:t>k výsledkům</w:t>
      </w:r>
      <w:r w:rsidR="00E616FF" w:rsidRPr="00086BD8">
        <w:rPr>
          <w:sz w:val="24"/>
          <w:szCs w:val="24"/>
        </w:rPr>
        <w:t xml:space="preserve"> a </w:t>
      </w:r>
      <w:r w:rsidRPr="00086BD8">
        <w:rPr>
          <w:sz w:val="24"/>
          <w:szCs w:val="24"/>
        </w:rPr>
        <w:t>uzavíral licenční a jiné obdobné smlouvy k </w:t>
      </w:r>
      <w:r w:rsidR="00086BD8">
        <w:rPr>
          <w:sz w:val="24"/>
          <w:szCs w:val="24"/>
        </w:rPr>
        <w:t>výsledkům</w:t>
      </w:r>
      <w:r w:rsidRPr="00086BD8">
        <w:rPr>
          <w:sz w:val="24"/>
          <w:szCs w:val="24"/>
        </w:rPr>
        <w:t xml:space="preserve"> se třetími osobami. </w:t>
      </w:r>
      <w:r w:rsidR="007A5117" w:rsidRPr="00086BD8">
        <w:rPr>
          <w:sz w:val="24"/>
          <w:szCs w:val="24"/>
        </w:rPr>
        <w:t xml:space="preserve">Příjemce se zavazuje kopii každé smlouvy uzavřené dle tohoto odstavce zaslat bez zbytečného </w:t>
      </w:r>
      <w:r w:rsidR="00AA64D7">
        <w:rPr>
          <w:sz w:val="24"/>
          <w:szCs w:val="24"/>
        </w:rPr>
        <w:t>odkladu</w:t>
      </w:r>
      <w:r w:rsidR="007A5117" w:rsidRPr="00086BD8">
        <w:rPr>
          <w:sz w:val="24"/>
          <w:szCs w:val="24"/>
        </w:rPr>
        <w:t xml:space="preserve"> dalším účastníkům projektu.</w:t>
      </w:r>
    </w:p>
    <w:p w14:paraId="723CC4C3" w14:textId="77777777" w:rsidR="00DB74FF" w:rsidRDefault="00DB74FF" w:rsidP="00DB74FF">
      <w:pPr>
        <w:pStyle w:val="Zkladntext"/>
        <w:ind w:left="720"/>
        <w:jc w:val="both"/>
        <w:rPr>
          <w:szCs w:val="24"/>
        </w:rPr>
      </w:pPr>
    </w:p>
    <w:p w14:paraId="4A437F99" w14:textId="1707B50E" w:rsidR="00661DC2" w:rsidRPr="00661DC2" w:rsidRDefault="00946BAA" w:rsidP="00724DFC">
      <w:pPr>
        <w:pStyle w:val="Zkladntext"/>
        <w:numPr>
          <w:ilvl w:val="0"/>
          <w:numId w:val="18"/>
        </w:numPr>
        <w:ind w:hanging="720"/>
        <w:jc w:val="both"/>
        <w:rPr>
          <w:szCs w:val="24"/>
        </w:rPr>
      </w:pPr>
      <w:r>
        <w:rPr>
          <w:szCs w:val="24"/>
        </w:rPr>
        <w:t>Příjmy z užívání výsledk</w:t>
      </w:r>
      <w:r w:rsidR="00086BD8">
        <w:rPr>
          <w:szCs w:val="24"/>
        </w:rPr>
        <w:t>ů</w:t>
      </w:r>
      <w:r>
        <w:rPr>
          <w:szCs w:val="24"/>
        </w:rPr>
        <w:t xml:space="preserve"> plynoucí z</w:t>
      </w:r>
      <w:r w:rsidR="00E616FF">
        <w:rPr>
          <w:szCs w:val="24"/>
        </w:rPr>
        <w:t>e</w:t>
      </w:r>
      <w:r>
        <w:rPr>
          <w:szCs w:val="24"/>
        </w:rPr>
        <w:t xml:space="preserve"> smlouvy</w:t>
      </w:r>
      <w:r w:rsidR="00E616FF">
        <w:rPr>
          <w:szCs w:val="24"/>
        </w:rPr>
        <w:t xml:space="preserve"> dle předchozího odstavce</w:t>
      </w:r>
      <w:r>
        <w:rPr>
          <w:szCs w:val="24"/>
        </w:rPr>
        <w:t xml:space="preserve"> budou rozdělovány mezi </w:t>
      </w:r>
      <w:r w:rsidR="00100DEF">
        <w:rPr>
          <w:szCs w:val="24"/>
        </w:rPr>
        <w:t xml:space="preserve">spoluvlastníky </w:t>
      </w:r>
      <w:r>
        <w:rPr>
          <w:szCs w:val="24"/>
        </w:rPr>
        <w:t xml:space="preserve">v poměru spoluvlastnických podílů a upraveny zvláštní smlouvou. </w:t>
      </w:r>
      <w:bookmarkStart w:id="1" w:name="_Hlk26255965"/>
    </w:p>
    <w:p w14:paraId="4CFF7A9D" w14:textId="25126696" w:rsidR="00661DC2" w:rsidRDefault="00661DC2" w:rsidP="00661DC2">
      <w:pPr>
        <w:pStyle w:val="Odstavecseseznamem"/>
      </w:pPr>
    </w:p>
    <w:p w14:paraId="4DF64D0D" w14:textId="77777777" w:rsidR="005E5ADE" w:rsidRDefault="005E5ADE" w:rsidP="00661DC2">
      <w:pPr>
        <w:pStyle w:val="Odstavecseseznamem"/>
      </w:pPr>
    </w:p>
    <w:bookmarkEnd w:id="1"/>
    <w:p w14:paraId="68FDC678" w14:textId="77777777" w:rsidR="009D2B69" w:rsidRDefault="008259DF">
      <w:pPr>
        <w:pStyle w:val="Zkladntext"/>
        <w:jc w:val="center"/>
        <w:rPr>
          <w:b/>
        </w:rPr>
      </w:pPr>
      <w:r>
        <w:rPr>
          <w:b/>
        </w:rPr>
        <w:t>I</w:t>
      </w:r>
      <w:r w:rsidR="009D2B69">
        <w:rPr>
          <w:b/>
        </w:rPr>
        <w:t>V.</w:t>
      </w:r>
    </w:p>
    <w:p w14:paraId="6AB3E06E" w14:textId="77777777" w:rsidR="009D2B69" w:rsidRDefault="009D2B69">
      <w:pPr>
        <w:pStyle w:val="Zkladntext"/>
        <w:jc w:val="center"/>
        <w:rPr>
          <w:b/>
        </w:rPr>
      </w:pPr>
      <w:r>
        <w:rPr>
          <w:b/>
        </w:rPr>
        <w:t>Důvěrnost informací</w:t>
      </w:r>
    </w:p>
    <w:p w14:paraId="11B5B8F3" w14:textId="77777777" w:rsidR="009D2B69" w:rsidRDefault="009D2B69" w:rsidP="00D26A98">
      <w:pPr>
        <w:jc w:val="both"/>
        <w:rPr>
          <w:sz w:val="24"/>
        </w:rPr>
      </w:pPr>
    </w:p>
    <w:p w14:paraId="038505B8" w14:textId="4B72D4C8" w:rsidR="009D2B69" w:rsidRDefault="009D2B69" w:rsidP="00B5372A">
      <w:pPr>
        <w:pStyle w:val="Odstavecseseznamem"/>
        <w:numPr>
          <w:ilvl w:val="0"/>
          <w:numId w:val="32"/>
        </w:numPr>
        <w:spacing w:after="120"/>
        <w:ind w:hanging="720"/>
        <w:jc w:val="both"/>
        <w:rPr>
          <w:sz w:val="24"/>
          <w:szCs w:val="24"/>
        </w:rPr>
      </w:pPr>
      <w:r w:rsidRPr="00B5372A">
        <w:rPr>
          <w:sz w:val="24"/>
          <w:szCs w:val="24"/>
        </w:rPr>
        <w:t>Výsledky řešení projektu</w:t>
      </w:r>
      <w:r w:rsidR="00DC02B1" w:rsidRPr="00B5372A">
        <w:rPr>
          <w:sz w:val="24"/>
          <w:szCs w:val="24"/>
        </w:rPr>
        <w:t xml:space="preserve"> uvedené v čl. II. odst. 1 písm. </w:t>
      </w:r>
      <w:r w:rsidR="00B53CF8">
        <w:rPr>
          <w:sz w:val="24"/>
          <w:szCs w:val="24"/>
        </w:rPr>
        <w:t>a),</w:t>
      </w:r>
      <w:r w:rsidR="00661DC2">
        <w:rPr>
          <w:sz w:val="24"/>
          <w:szCs w:val="24"/>
        </w:rPr>
        <w:t xml:space="preserve"> b)</w:t>
      </w:r>
      <w:r w:rsidRPr="00B5372A">
        <w:rPr>
          <w:sz w:val="24"/>
          <w:szCs w:val="24"/>
        </w:rPr>
        <w:t xml:space="preserve"> </w:t>
      </w:r>
      <w:r w:rsidR="003209CA">
        <w:rPr>
          <w:sz w:val="24"/>
          <w:szCs w:val="24"/>
        </w:rPr>
        <w:t xml:space="preserve">této smlouvy </w:t>
      </w:r>
      <w:r w:rsidRPr="00B5372A">
        <w:rPr>
          <w:sz w:val="24"/>
          <w:szCs w:val="24"/>
        </w:rPr>
        <w:t xml:space="preserve">tvoří duševní vlastnictví a obchodní tajemství </w:t>
      </w:r>
      <w:r w:rsidR="00554CD1">
        <w:rPr>
          <w:sz w:val="24"/>
          <w:szCs w:val="24"/>
        </w:rPr>
        <w:t xml:space="preserve">příslušných </w:t>
      </w:r>
      <w:r w:rsidRPr="00B5372A">
        <w:rPr>
          <w:sz w:val="24"/>
          <w:szCs w:val="24"/>
        </w:rPr>
        <w:t>smluvních stran</w:t>
      </w:r>
      <w:r w:rsidR="00554CD1">
        <w:rPr>
          <w:sz w:val="24"/>
          <w:szCs w:val="24"/>
        </w:rPr>
        <w:t xml:space="preserve"> (vlastníků těchto výsledků)</w:t>
      </w:r>
      <w:r w:rsidRPr="00B5372A">
        <w:rPr>
          <w:sz w:val="24"/>
          <w:szCs w:val="24"/>
        </w:rPr>
        <w:t xml:space="preserve"> ve smyslu ust</w:t>
      </w:r>
      <w:r w:rsidR="00B05A53" w:rsidRPr="00B5372A">
        <w:rPr>
          <w:sz w:val="24"/>
          <w:szCs w:val="24"/>
        </w:rPr>
        <w:t>anovení</w:t>
      </w:r>
      <w:r w:rsidRPr="00B5372A">
        <w:rPr>
          <w:sz w:val="24"/>
          <w:szCs w:val="24"/>
        </w:rPr>
        <w:t xml:space="preserve"> § 504 zákona č. 89/2012 Sb., občanský zákoník, v platném znění, a smluvní strany se zavazují obsah obchodního tajemství </w:t>
      </w:r>
      <w:r w:rsidR="00E275BD">
        <w:rPr>
          <w:sz w:val="24"/>
          <w:szCs w:val="24"/>
        </w:rPr>
        <w:t xml:space="preserve">jiné </w:t>
      </w:r>
      <w:r w:rsidR="00554CD1">
        <w:rPr>
          <w:sz w:val="24"/>
          <w:szCs w:val="24"/>
        </w:rPr>
        <w:t xml:space="preserve">smluvní strany </w:t>
      </w:r>
      <w:r w:rsidRPr="00B5372A">
        <w:rPr>
          <w:sz w:val="24"/>
          <w:szCs w:val="24"/>
        </w:rPr>
        <w:t xml:space="preserve">nevyzradit žádné třetí osobě bez předchozího písemného souhlasu </w:t>
      </w:r>
      <w:r w:rsidR="00E275BD">
        <w:rPr>
          <w:sz w:val="24"/>
          <w:szCs w:val="24"/>
        </w:rPr>
        <w:t>dané</w:t>
      </w:r>
      <w:r w:rsidR="00E275BD" w:rsidRPr="00B5372A">
        <w:rPr>
          <w:sz w:val="24"/>
          <w:szCs w:val="24"/>
        </w:rPr>
        <w:t xml:space="preserve"> </w:t>
      </w:r>
      <w:r w:rsidRPr="00B5372A">
        <w:rPr>
          <w:sz w:val="24"/>
          <w:szCs w:val="24"/>
        </w:rPr>
        <w:t>smluvní strany</w:t>
      </w:r>
      <w:r w:rsidR="00516F75" w:rsidRPr="00B5372A">
        <w:rPr>
          <w:sz w:val="24"/>
          <w:szCs w:val="24"/>
        </w:rPr>
        <w:t>.</w:t>
      </w:r>
      <w:r w:rsidRPr="00B5372A">
        <w:rPr>
          <w:sz w:val="24"/>
          <w:szCs w:val="24"/>
        </w:rPr>
        <w:t xml:space="preserve"> Výsledky řešení projektu netvoří žádné jiné důvěrné informace, se kterými by bylo třeba nakládat podle zvláštních právních předpisů. </w:t>
      </w:r>
    </w:p>
    <w:p w14:paraId="2139033E" w14:textId="77777777" w:rsidR="00D53EA0" w:rsidRPr="00B5372A" w:rsidRDefault="00D53EA0" w:rsidP="00B5372A">
      <w:pPr>
        <w:pStyle w:val="Odstavecseseznamem"/>
        <w:spacing w:after="120"/>
        <w:jc w:val="both"/>
        <w:rPr>
          <w:sz w:val="24"/>
          <w:szCs w:val="24"/>
        </w:rPr>
      </w:pPr>
    </w:p>
    <w:p w14:paraId="233E191F" w14:textId="77777777" w:rsidR="00DC02B1" w:rsidRPr="00D53EA0" w:rsidRDefault="00DC02B1" w:rsidP="00B5372A">
      <w:pPr>
        <w:pStyle w:val="Odstavecseseznamem"/>
        <w:numPr>
          <w:ilvl w:val="0"/>
          <w:numId w:val="32"/>
        </w:numPr>
        <w:spacing w:after="120"/>
        <w:ind w:hanging="720"/>
        <w:jc w:val="both"/>
        <w:rPr>
          <w:szCs w:val="24"/>
        </w:rPr>
      </w:pPr>
      <w:r w:rsidRPr="00B5372A">
        <w:rPr>
          <w:sz w:val="24"/>
          <w:szCs w:val="24"/>
        </w:rPr>
        <w:lastRenderedPageBreak/>
        <w:t xml:space="preserve">Výsledky nevyjmenované v odst. 1 tohoto článku netvoří obchodní tajemství smluvních stran a informace o nich je možné volně šířit. </w:t>
      </w:r>
    </w:p>
    <w:p w14:paraId="76A35442" w14:textId="383595C0" w:rsidR="005E5ADE" w:rsidRDefault="005E5ADE" w:rsidP="00D26A98">
      <w:pPr>
        <w:jc w:val="both"/>
      </w:pPr>
    </w:p>
    <w:p w14:paraId="7ABEBC2A" w14:textId="77777777" w:rsidR="005E5ADE" w:rsidRDefault="005E5ADE" w:rsidP="00D26A98">
      <w:pPr>
        <w:jc w:val="both"/>
      </w:pPr>
    </w:p>
    <w:p w14:paraId="3334C9DD" w14:textId="77777777" w:rsidR="009D2B69" w:rsidRDefault="008259DF">
      <w:pPr>
        <w:pStyle w:val="Zkladntext"/>
        <w:jc w:val="center"/>
        <w:rPr>
          <w:b/>
        </w:rPr>
      </w:pPr>
      <w:r>
        <w:rPr>
          <w:b/>
        </w:rPr>
        <w:t>V</w:t>
      </w:r>
      <w:r w:rsidR="009D2B69">
        <w:rPr>
          <w:b/>
        </w:rPr>
        <w:t>.</w:t>
      </w:r>
    </w:p>
    <w:p w14:paraId="0B30DFC1" w14:textId="77777777" w:rsidR="009D2B69" w:rsidRDefault="009D2B69">
      <w:pPr>
        <w:jc w:val="center"/>
        <w:rPr>
          <w:b/>
          <w:bCs/>
          <w:sz w:val="24"/>
        </w:rPr>
      </w:pPr>
      <w:r>
        <w:rPr>
          <w:b/>
          <w:bCs/>
          <w:sz w:val="24"/>
        </w:rPr>
        <w:t>Sankce</w:t>
      </w:r>
    </w:p>
    <w:p w14:paraId="6D04B8FD" w14:textId="77777777" w:rsidR="009D2B69" w:rsidRDefault="009D2B69">
      <w:pPr>
        <w:tabs>
          <w:tab w:val="num" w:pos="284"/>
        </w:tabs>
        <w:spacing w:after="120"/>
        <w:jc w:val="both"/>
        <w:rPr>
          <w:szCs w:val="24"/>
        </w:rPr>
      </w:pPr>
    </w:p>
    <w:p w14:paraId="6939C5DB" w14:textId="5C80AA0D" w:rsidR="009D2B69" w:rsidRPr="0034355A" w:rsidRDefault="00416DE6" w:rsidP="0034355A">
      <w:pPr>
        <w:pStyle w:val="Odstavecseseznamem"/>
        <w:numPr>
          <w:ilvl w:val="0"/>
          <w:numId w:val="33"/>
        </w:numPr>
        <w:spacing w:after="120"/>
        <w:ind w:hanging="720"/>
        <w:jc w:val="both"/>
        <w:rPr>
          <w:szCs w:val="24"/>
        </w:rPr>
      </w:pPr>
      <w:r w:rsidRPr="0034355A">
        <w:rPr>
          <w:sz w:val="24"/>
          <w:szCs w:val="24"/>
        </w:rPr>
        <w:t xml:space="preserve">Pokud kterákoliv smluvní strana </w:t>
      </w:r>
      <w:r>
        <w:rPr>
          <w:sz w:val="24"/>
          <w:szCs w:val="24"/>
        </w:rPr>
        <w:t>poruší</w:t>
      </w:r>
      <w:r w:rsidRPr="0034355A">
        <w:rPr>
          <w:sz w:val="24"/>
          <w:szCs w:val="24"/>
        </w:rPr>
        <w:t xml:space="preserve"> svůj závazek dle této smlouvy a</w:t>
      </w:r>
      <w:r>
        <w:rPr>
          <w:sz w:val="24"/>
          <w:szCs w:val="24"/>
        </w:rPr>
        <w:t xml:space="preserve"> toto porušení nenapraví (je-li to možné) v přiměřené lhůtě na základě výzvy jiné</w:t>
      </w:r>
      <w:r w:rsidRPr="0034355A">
        <w:rPr>
          <w:sz w:val="24"/>
          <w:szCs w:val="24"/>
        </w:rPr>
        <w:t xml:space="preserve"> smluvní stran</w:t>
      </w:r>
      <w:r>
        <w:rPr>
          <w:sz w:val="24"/>
          <w:szCs w:val="24"/>
        </w:rPr>
        <w:t>y</w:t>
      </w:r>
      <w:r w:rsidR="009D2B69" w:rsidRPr="0034355A">
        <w:rPr>
          <w:sz w:val="24"/>
          <w:szCs w:val="24"/>
        </w:rPr>
        <w:t xml:space="preserve">, je povinna zaplatit </w:t>
      </w:r>
      <w:r>
        <w:rPr>
          <w:sz w:val="24"/>
          <w:szCs w:val="24"/>
        </w:rPr>
        <w:t>každé dotčené</w:t>
      </w:r>
      <w:r w:rsidRPr="0034355A">
        <w:rPr>
          <w:sz w:val="24"/>
          <w:szCs w:val="24"/>
        </w:rPr>
        <w:t xml:space="preserve"> </w:t>
      </w:r>
      <w:r w:rsidR="009D2B69" w:rsidRPr="0034355A">
        <w:rPr>
          <w:sz w:val="24"/>
          <w:szCs w:val="24"/>
        </w:rPr>
        <w:t>smluvní straně jednorázovou smluvní pokutu ve výši 10.000,-</w:t>
      </w:r>
      <w:r w:rsidR="00516F75" w:rsidRPr="0034355A">
        <w:rPr>
          <w:sz w:val="24"/>
          <w:szCs w:val="24"/>
        </w:rPr>
        <w:t xml:space="preserve"> </w:t>
      </w:r>
      <w:r w:rsidR="009D2B69" w:rsidRPr="0034355A">
        <w:rPr>
          <w:sz w:val="24"/>
          <w:szCs w:val="24"/>
        </w:rPr>
        <w:t>Kč</w:t>
      </w:r>
      <w:r w:rsidR="008A2111" w:rsidRPr="0034355A">
        <w:rPr>
          <w:sz w:val="24"/>
          <w:szCs w:val="24"/>
        </w:rPr>
        <w:t>, pokud není stanovena touto smlouvou jiná smluvní pokuta</w:t>
      </w:r>
      <w:r w:rsidR="009D2B69" w:rsidRPr="0034355A">
        <w:rPr>
          <w:sz w:val="24"/>
          <w:szCs w:val="24"/>
        </w:rPr>
        <w:t xml:space="preserve">. </w:t>
      </w:r>
      <w:r w:rsidR="00283B49" w:rsidRPr="00163B7B">
        <w:rPr>
          <w:sz w:val="24"/>
          <w:szCs w:val="24"/>
        </w:rPr>
        <w:t>Poruší-li kterákoliv ze smluvních stran povinnost mlčenlivosti dle čl. IV.</w:t>
      </w:r>
      <w:r w:rsidR="00283B49">
        <w:rPr>
          <w:sz w:val="24"/>
          <w:szCs w:val="24"/>
        </w:rPr>
        <w:t xml:space="preserve"> této smlouvy</w:t>
      </w:r>
      <w:r w:rsidR="00283B49" w:rsidRPr="00163B7B">
        <w:rPr>
          <w:sz w:val="24"/>
          <w:szCs w:val="24"/>
        </w:rPr>
        <w:t xml:space="preserve">, je povinna zaplatit </w:t>
      </w:r>
      <w:r w:rsidR="00E275BD">
        <w:rPr>
          <w:sz w:val="24"/>
          <w:szCs w:val="24"/>
        </w:rPr>
        <w:t>každé dotčené</w:t>
      </w:r>
      <w:r w:rsidR="00283B49" w:rsidRPr="00AA5F5C">
        <w:rPr>
          <w:sz w:val="24"/>
          <w:szCs w:val="24"/>
        </w:rPr>
        <w:t xml:space="preserve"> smluvní straně</w:t>
      </w:r>
      <w:r w:rsidR="00E275BD">
        <w:rPr>
          <w:sz w:val="24"/>
          <w:szCs w:val="24"/>
        </w:rPr>
        <w:t xml:space="preserve"> (tj. straně, jejíž utajované informace byly zpřístupněny třetí osobě)</w:t>
      </w:r>
      <w:r w:rsidR="00283B49" w:rsidRPr="00AA5F5C">
        <w:rPr>
          <w:sz w:val="24"/>
          <w:szCs w:val="24"/>
        </w:rPr>
        <w:t xml:space="preserve"> smluvní pokutu ve výši</w:t>
      </w:r>
      <w:r w:rsidR="00283B49">
        <w:rPr>
          <w:sz w:val="24"/>
          <w:szCs w:val="24"/>
        </w:rPr>
        <w:t xml:space="preserve"> 50.000,- Kč.</w:t>
      </w:r>
      <w:r w:rsidR="00283B49" w:rsidRPr="0034355A">
        <w:rPr>
          <w:sz w:val="24"/>
          <w:szCs w:val="24"/>
        </w:rPr>
        <w:t xml:space="preserve"> </w:t>
      </w:r>
      <w:r w:rsidR="009D2B69" w:rsidRPr="0034355A">
        <w:rPr>
          <w:sz w:val="24"/>
          <w:szCs w:val="24"/>
        </w:rPr>
        <w:t xml:space="preserve">Zaplacením smluvní pokuty nezaniká právo </w:t>
      </w:r>
      <w:r w:rsidR="00E275BD">
        <w:rPr>
          <w:sz w:val="24"/>
          <w:szCs w:val="24"/>
        </w:rPr>
        <w:t>dotčené s</w:t>
      </w:r>
      <w:r w:rsidR="009D2B69" w:rsidRPr="0034355A">
        <w:rPr>
          <w:sz w:val="24"/>
          <w:szCs w:val="24"/>
        </w:rPr>
        <w:t xml:space="preserve">trany na náhradu škody, a to v plné výši. </w:t>
      </w:r>
    </w:p>
    <w:p w14:paraId="7B8C2EFA" w14:textId="503E5A75" w:rsidR="00416DE6" w:rsidRDefault="00416DE6" w:rsidP="00D26A98">
      <w:pPr>
        <w:jc w:val="both"/>
        <w:rPr>
          <w:b/>
        </w:rPr>
      </w:pPr>
    </w:p>
    <w:p w14:paraId="0321291A" w14:textId="77777777" w:rsidR="005E5ADE" w:rsidRDefault="005E5ADE" w:rsidP="00D26A98">
      <w:pPr>
        <w:jc w:val="both"/>
        <w:rPr>
          <w:b/>
        </w:rPr>
      </w:pPr>
    </w:p>
    <w:p w14:paraId="06E3ED0D" w14:textId="77777777" w:rsidR="009D2B69" w:rsidRDefault="008259DF">
      <w:pPr>
        <w:pStyle w:val="Zkladntext"/>
        <w:jc w:val="center"/>
        <w:rPr>
          <w:b/>
        </w:rPr>
      </w:pPr>
      <w:r>
        <w:rPr>
          <w:b/>
        </w:rPr>
        <w:t>VI</w:t>
      </w:r>
      <w:r w:rsidR="009D2B69">
        <w:rPr>
          <w:b/>
        </w:rPr>
        <w:t>.</w:t>
      </w:r>
    </w:p>
    <w:p w14:paraId="7109C231" w14:textId="77777777" w:rsidR="00744F3A" w:rsidRDefault="009D2B69" w:rsidP="00744F3A">
      <w:pPr>
        <w:jc w:val="center"/>
        <w:rPr>
          <w:b/>
          <w:bCs/>
          <w:sz w:val="24"/>
        </w:rPr>
      </w:pPr>
      <w:r>
        <w:rPr>
          <w:b/>
          <w:bCs/>
          <w:sz w:val="24"/>
        </w:rPr>
        <w:t>Závěrečná ustanovení</w:t>
      </w:r>
    </w:p>
    <w:p w14:paraId="1E6BD407" w14:textId="77777777" w:rsidR="00E60F39" w:rsidRPr="00744F3A" w:rsidRDefault="00E60F39" w:rsidP="00744F3A">
      <w:pPr>
        <w:jc w:val="center"/>
        <w:rPr>
          <w:b/>
          <w:bCs/>
          <w:sz w:val="24"/>
        </w:rPr>
      </w:pPr>
    </w:p>
    <w:p w14:paraId="29B1DEB2" w14:textId="497EDEFB" w:rsidR="008A2111" w:rsidRDefault="00ED1BE3" w:rsidP="008A2111">
      <w:pPr>
        <w:pStyle w:val="Odstavecseseznamem"/>
        <w:numPr>
          <w:ilvl w:val="0"/>
          <w:numId w:val="20"/>
        </w:numPr>
        <w:ind w:hanging="720"/>
        <w:jc w:val="both"/>
        <w:rPr>
          <w:sz w:val="24"/>
          <w:szCs w:val="24"/>
        </w:rPr>
      </w:pPr>
      <w:r>
        <w:rPr>
          <w:sz w:val="24"/>
          <w:szCs w:val="24"/>
        </w:rPr>
        <w:t>Smluvní strany</w:t>
      </w:r>
      <w:r w:rsidRPr="008A2111">
        <w:rPr>
          <w:sz w:val="24"/>
          <w:szCs w:val="24"/>
        </w:rPr>
        <w:t> </w:t>
      </w:r>
      <w:r w:rsidR="00AF438A">
        <w:rPr>
          <w:sz w:val="24"/>
          <w:szCs w:val="24"/>
        </w:rPr>
        <w:t>ber</w:t>
      </w:r>
      <w:r>
        <w:rPr>
          <w:sz w:val="24"/>
          <w:szCs w:val="24"/>
        </w:rPr>
        <w:t>ou</w:t>
      </w:r>
      <w:r w:rsidR="00AF438A" w:rsidRPr="008A2111">
        <w:rPr>
          <w:sz w:val="24"/>
          <w:szCs w:val="24"/>
        </w:rPr>
        <w:t xml:space="preserve"> na vědomí, </w:t>
      </w:r>
      <w:r w:rsidR="008D363A">
        <w:rPr>
          <w:sz w:val="24"/>
          <w:szCs w:val="24"/>
        </w:rPr>
        <w:t xml:space="preserve">že </w:t>
      </w:r>
      <w:r w:rsidR="00AF438A">
        <w:rPr>
          <w:sz w:val="24"/>
          <w:szCs w:val="24"/>
        </w:rPr>
        <w:t xml:space="preserve">smlouvy uzavírané </w:t>
      </w:r>
      <w:r w:rsidR="008D363A">
        <w:rPr>
          <w:sz w:val="24"/>
          <w:szCs w:val="24"/>
        </w:rPr>
        <w:t>ZČU</w:t>
      </w:r>
      <w:r w:rsidR="00AF438A" w:rsidRPr="008A2111">
        <w:rPr>
          <w:sz w:val="24"/>
          <w:szCs w:val="24"/>
        </w:rPr>
        <w:t xml:space="preserve"> </w:t>
      </w:r>
      <w:r w:rsidR="00AF438A">
        <w:rPr>
          <w:sz w:val="24"/>
          <w:szCs w:val="24"/>
        </w:rPr>
        <w:t>podléhají u</w:t>
      </w:r>
      <w:r w:rsidR="00AF438A" w:rsidRPr="008A2111">
        <w:rPr>
          <w:sz w:val="24"/>
          <w:szCs w:val="24"/>
        </w:rPr>
        <w:t>veřej</w:t>
      </w:r>
      <w:r w:rsidR="00AF438A">
        <w:rPr>
          <w:sz w:val="24"/>
          <w:szCs w:val="24"/>
        </w:rPr>
        <w:t xml:space="preserve">nění v registru </w:t>
      </w:r>
      <w:r w:rsidR="00AF438A" w:rsidRPr="008A2111">
        <w:rPr>
          <w:sz w:val="24"/>
          <w:szCs w:val="24"/>
        </w:rPr>
        <w:t>smlu</w:t>
      </w:r>
      <w:r w:rsidR="00AF438A">
        <w:rPr>
          <w:sz w:val="24"/>
          <w:szCs w:val="24"/>
        </w:rPr>
        <w:t>v</w:t>
      </w:r>
      <w:r w:rsidR="00AF438A" w:rsidRPr="008A2111">
        <w:rPr>
          <w:sz w:val="24"/>
          <w:szCs w:val="24"/>
        </w:rPr>
        <w:t xml:space="preserve"> dle zákona č. 340/2015 Sb.,</w:t>
      </w:r>
      <w:r w:rsidR="003726A4">
        <w:rPr>
          <w:sz w:val="24"/>
          <w:szCs w:val="24"/>
        </w:rPr>
        <w:t xml:space="preserve"> o zvláštních podmínkách účinnosti některých smluv, uveřejňování těchto smluv a o registru smluv (zákon o registru smluv), ve znění pozdějších předpisů (dále jen „zákon o registru smluv“)</w:t>
      </w:r>
      <w:r w:rsidR="00AF438A" w:rsidRPr="008A2111">
        <w:rPr>
          <w:sz w:val="24"/>
          <w:szCs w:val="24"/>
        </w:rPr>
        <w:t xml:space="preserve"> a </w:t>
      </w:r>
      <w:r w:rsidR="00AF438A">
        <w:rPr>
          <w:sz w:val="24"/>
          <w:szCs w:val="24"/>
        </w:rPr>
        <w:t xml:space="preserve">že </w:t>
      </w:r>
      <w:r w:rsidR="008D363A">
        <w:rPr>
          <w:sz w:val="24"/>
          <w:szCs w:val="24"/>
        </w:rPr>
        <w:t xml:space="preserve">ZČU </w:t>
      </w:r>
      <w:r w:rsidR="00AF438A" w:rsidRPr="008A2111">
        <w:rPr>
          <w:sz w:val="24"/>
          <w:szCs w:val="24"/>
        </w:rPr>
        <w:t xml:space="preserve">tuto smlouvu </w:t>
      </w:r>
      <w:r w:rsidR="00487CCF">
        <w:rPr>
          <w:sz w:val="24"/>
          <w:szCs w:val="24"/>
        </w:rPr>
        <w:t xml:space="preserve">v plném znění </w:t>
      </w:r>
      <w:r w:rsidR="00AF438A" w:rsidRPr="008A2111">
        <w:rPr>
          <w:sz w:val="24"/>
          <w:szCs w:val="24"/>
        </w:rPr>
        <w:t>uveřejnění v registru smluv.</w:t>
      </w:r>
      <w:r w:rsidR="00AF438A">
        <w:rPr>
          <w:sz w:val="24"/>
          <w:szCs w:val="24"/>
        </w:rPr>
        <w:t xml:space="preserve"> </w:t>
      </w:r>
      <w:bookmarkStart w:id="2" w:name="_Hlk42677549"/>
      <w:r w:rsidR="00AF438A">
        <w:rPr>
          <w:sz w:val="24"/>
          <w:szCs w:val="24"/>
        </w:rPr>
        <w:t xml:space="preserve">Za tímto účelem je </w:t>
      </w:r>
      <w:r w:rsidR="00E275BD">
        <w:rPr>
          <w:sz w:val="24"/>
          <w:szCs w:val="24"/>
        </w:rPr>
        <w:t xml:space="preserve">smluvní strana podepisující smlouvu jako poslední </w:t>
      </w:r>
      <w:r w:rsidR="00AF438A">
        <w:rPr>
          <w:sz w:val="24"/>
          <w:szCs w:val="24"/>
        </w:rPr>
        <w:t>povinn</w:t>
      </w:r>
      <w:r w:rsidR="00E275BD">
        <w:rPr>
          <w:sz w:val="24"/>
          <w:szCs w:val="24"/>
        </w:rPr>
        <w:t>a</w:t>
      </w:r>
      <w:r w:rsidR="00AF438A">
        <w:rPr>
          <w:sz w:val="24"/>
          <w:szCs w:val="24"/>
        </w:rPr>
        <w:t xml:space="preserve"> předat </w:t>
      </w:r>
      <w:r w:rsidR="008D363A">
        <w:rPr>
          <w:sz w:val="24"/>
          <w:szCs w:val="24"/>
        </w:rPr>
        <w:t>ZČU</w:t>
      </w:r>
      <w:r w:rsidR="00AF438A">
        <w:rPr>
          <w:sz w:val="24"/>
          <w:szCs w:val="24"/>
        </w:rPr>
        <w:t xml:space="preserve"> tuto smlouvu nejpozději do 5 dnů od jejího </w:t>
      </w:r>
      <w:r w:rsidR="00E275BD">
        <w:rPr>
          <w:sz w:val="24"/>
          <w:szCs w:val="24"/>
        </w:rPr>
        <w:t>podpisu</w:t>
      </w:r>
      <w:r w:rsidR="00645E93" w:rsidRPr="008A2111">
        <w:rPr>
          <w:sz w:val="24"/>
          <w:szCs w:val="24"/>
        </w:rPr>
        <w:t>.</w:t>
      </w:r>
      <w:bookmarkEnd w:id="2"/>
    </w:p>
    <w:p w14:paraId="65533077" w14:textId="77777777" w:rsidR="00ED1BE3" w:rsidRPr="008A2111" w:rsidRDefault="00ED1BE3" w:rsidP="00ED1BE3">
      <w:pPr>
        <w:pStyle w:val="Odstavecseseznamem"/>
        <w:jc w:val="both"/>
        <w:rPr>
          <w:sz w:val="24"/>
          <w:szCs w:val="24"/>
        </w:rPr>
      </w:pPr>
    </w:p>
    <w:p w14:paraId="27B91773" w14:textId="233D0E7D" w:rsidR="00645E93" w:rsidRPr="008A2111" w:rsidRDefault="00645E93" w:rsidP="008A2111">
      <w:pPr>
        <w:pStyle w:val="Odstavecseseznamem"/>
        <w:numPr>
          <w:ilvl w:val="0"/>
          <w:numId w:val="20"/>
        </w:numPr>
        <w:ind w:hanging="720"/>
        <w:jc w:val="both"/>
        <w:rPr>
          <w:sz w:val="24"/>
          <w:szCs w:val="24"/>
        </w:rPr>
      </w:pPr>
      <w:r w:rsidRPr="008A2111">
        <w:rPr>
          <w:sz w:val="24"/>
          <w:szCs w:val="24"/>
        </w:rPr>
        <w:t>Smlouva nabývá platnosti dnem jejího uzavření, tj. dnem podpisu smlouvy oprávněnými</w:t>
      </w:r>
      <w:r w:rsidR="008A2111" w:rsidRPr="008A2111">
        <w:rPr>
          <w:sz w:val="24"/>
          <w:szCs w:val="24"/>
        </w:rPr>
        <w:t xml:space="preserve"> zástupci </w:t>
      </w:r>
      <w:r w:rsidR="00D713C2">
        <w:rPr>
          <w:sz w:val="24"/>
          <w:szCs w:val="24"/>
        </w:rPr>
        <w:t>všech</w:t>
      </w:r>
      <w:r w:rsidR="00D713C2" w:rsidRPr="008A2111">
        <w:rPr>
          <w:sz w:val="24"/>
          <w:szCs w:val="24"/>
        </w:rPr>
        <w:t xml:space="preserve"> </w:t>
      </w:r>
      <w:r w:rsidR="008A2111" w:rsidRPr="008A2111">
        <w:rPr>
          <w:sz w:val="24"/>
          <w:szCs w:val="24"/>
        </w:rPr>
        <w:t xml:space="preserve">smluvních stran, a účinnosti </w:t>
      </w:r>
      <w:r w:rsidRPr="008A2111">
        <w:rPr>
          <w:sz w:val="24"/>
          <w:szCs w:val="24"/>
        </w:rPr>
        <w:t xml:space="preserve">teprve dnem </w:t>
      </w:r>
      <w:r w:rsidR="008D363A">
        <w:rPr>
          <w:sz w:val="24"/>
          <w:szCs w:val="24"/>
        </w:rPr>
        <w:t>u</w:t>
      </w:r>
      <w:r w:rsidRPr="008A2111">
        <w:rPr>
          <w:sz w:val="24"/>
          <w:szCs w:val="24"/>
        </w:rPr>
        <w:t>veřejnění v registru smluv</w:t>
      </w:r>
      <w:r w:rsidR="004D5B17">
        <w:rPr>
          <w:sz w:val="24"/>
          <w:szCs w:val="24"/>
        </w:rPr>
        <w:t xml:space="preserve"> dle zákona o registru smluv</w:t>
      </w:r>
      <w:r w:rsidRPr="008A2111">
        <w:rPr>
          <w:sz w:val="24"/>
          <w:szCs w:val="24"/>
        </w:rPr>
        <w:t>.</w:t>
      </w:r>
    </w:p>
    <w:p w14:paraId="02C566E1" w14:textId="77777777" w:rsidR="002B2D50" w:rsidRPr="002B2D50" w:rsidRDefault="002B2D50" w:rsidP="002B2D50">
      <w:pPr>
        <w:pStyle w:val="Odstavecseseznamem"/>
        <w:jc w:val="both"/>
        <w:rPr>
          <w:sz w:val="24"/>
          <w:szCs w:val="24"/>
        </w:rPr>
      </w:pPr>
    </w:p>
    <w:p w14:paraId="6A087FE1" w14:textId="57392F7C" w:rsidR="002B2D50" w:rsidRDefault="009D2B69" w:rsidP="002B2D50">
      <w:pPr>
        <w:pStyle w:val="Odstavecseseznamem"/>
        <w:numPr>
          <w:ilvl w:val="0"/>
          <w:numId w:val="20"/>
        </w:numPr>
        <w:ind w:hanging="720"/>
        <w:jc w:val="both"/>
        <w:rPr>
          <w:sz w:val="24"/>
          <w:szCs w:val="24"/>
        </w:rPr>
      </w:pPr>
      <w:r w:rsidRPr="002B2D50">
        <w:rPr>
          <w:sz w:val="24"/>
          <w:szCs w:val="24"/>
        </w:rPr>
        <w:t>Smlouva se sjednává na dobu</w:t>
      </w:r>
      <w:r w:rsidRPr="002B2D50">
        <w:rPr>
          <w:color w:val="FF0000"/>
          <w:sz w:val="24"/>
          <w:szCs w:val="24"/>
        </w:rPr>
        <w:t xml:space="preserve"> </w:t>
      </w:r>
      <w:r w:rsidR="00283B49">
        <w:rPr>
          <w:sz w:val="24"/>
          <w:szCs w:val="24"/>
        </w:rPr>
        <w:t xml:space="preserve">určitou, a to </w:t>
      </w:r>
      <w:r w:rsidR="000B6104">
        <w:rPr>
          <w:sz w:val="24"/>
          <w:szCs w:val="24"/>
        </w:rPr>
        <w:t>na dobu trvání autorských práv k dílům.</w:t>
      </w:r>
    </w:p>
    <w:p w14:paraId="631ED925" w14:textId="77777777" w:rsidR="002B2D50" w:rsidRPr="002B2D50" w:rsidRDefault="002B2D50" w:rsidP="002B2D50">
      <w:pPr>
        <w:jc w:val="both"/>
        <w:rPr>
          <w:sz w:val="24"/>
          <w:szCs w:val="24"/>
        </w:rPr>
      </w:pPr>
    </w:p>
    <w:p w14:paraId="317D3B55" w14:textId="77777777" w:rsidR="002B2D50" w:rsidRDefault="009D2B69" w:rsidP="002B2D50">
      <w:pPr>
        <w:pStyle w:val="Odstavecseseznamem"/>
        <w:numPr>
          <w:ilvl w:val="0"/>
          <w:numId w:val="20"/>
        </w:numPr>
        <w:ind w:hanging="720"/>
        <w:jc w:val="both"/>
        <w:rPr>
          <w:sz w:val="24"/>
          <w:szCs w:val="24"/>
        </w:rPr>
      </w:pPr>
      <w:r w:rsidRPr="002B2D50">
        <w:rPr>
          <w:sz w:val="24"/>
          <w:szCs w:val="24"/>
        </w:rPr>
        <w:t>Práva a povinnosti smluvních stran touto smlouvou výslovně neupravená se řídí zákonem č. 130/2002 Sb. o podpoře výzkumu, experimentálního vývoje a inovací, v platném znění, a zákonem č. 89/2012 Sb., občanský zákoník, v platném znění.</w:t>
      </w:r>
    </w:p>
    <w:p w14:paraId="2C59EC05" w14:textId="77777777" w:rsidR="002B2D50" w:rsidRPr="002B2D50" w:rsidRDefault="002B2D50" w:rsidP="002B2D50">
      <w:pPr>
        <w:pStyle w:val="Odstavecseseznamem"/>
        <w:rPr>
          <w:sz w:val="24"/>
          <w:szCs w:val="24"/>
        </w:rPr>
      </w:pPr>
    </w:p>
    <w:p w14:paraId="10C041E1" w14:textId="5A2CF335" w:rsidR="002B2D50" w:rsidRDefault="009D2B69" w:rsidP="002B2D50">
      <w:pPr>
        <w:pStyle w:val="Odstavecseseznamem"/>
        <w:numPr>
          <w:ilvl w:val="0"/>
          <w:numId w:val="20"/>
        </w:numPr>
        <w:ind w:hanging="720"/>
        <w:jc w:val="both"/>
        <w:rPr>
          <w:sz w:val="24"/>
          <w:szCs w:val="24"/>
        </w:rPr>
      </w:pPr>
      <w:r w:rsidRPr="002B2D50">
        <w:rPr>
          <w:sz w:val="24"/>
          <w:szCs w:val="24"/>
        </w:rPr>
        <w:t xml:space="preserve">Tuto smlouvu je možno měnit nebo doplňovat jen písemnými dodatky </w:t>
      </w:r>
      <w:r w:rsidR="00E275BD">
        <w:rPr>
          <w:sz w:val="24"/>
          <w:szCs w:val="24"/>
        </w:rPr>
        <w:t>podepsanými oprávněnými zástupci smluvních stran.</w:t>
      </w:r>
      <w:r w:rsidRPr="002B2D50">
        <w:rPr>
          <w:sz w:val="24"/>
          <w:szCs w:val="24"/>
        </w:rPr>
        <w:t xml:space="preserve"> Za písemnou formu nebude pro tento účel považována výměna e-mailových či jiných elektronických zpráv.</w:t>
      </w:r>
    </w:p>
    <w:p w14:paraId="3AAC01D9" w14:textId="77777777" w:rsidR="002B2D50" w:rsidRPr="002B2D50" w:rsidRDefault="002B2D50" w:rsidP="002B2D50">
      <w:pPr>
        <w:pStyle w:val="Odstavecseseznamem"/>
        <w:rPr>
          <w:sz w:val="24"/>
          <w:szCs w:val="24"/>
        </w:rPr>
      </w:pPr>
    </w:p>
    <w:p w14:paraId="73CFA2A4" w14:textId="77777777" w:rsidR="002B2D50" w:rsidRDefault="009D2B69" w:rsidP="002B2D50">
      <w:pPr>
        <w:pStyle w:val="Odstavecseseznamem"/>
        <w:numPr>
          <w:ilvl w:val="0"/>
          <w:numId w:val="20"/>
        </w:numPr>
        <w:ind w:hanging="720"/>
        <w:jc w:val="both"/>
        <w:rPr>
          <w:sz w:val="24"/>
          <w:szCs w:val="24"/>
        </w:rPr>
      </w:pPr>
      <w:r w:rsidRPr="002B2D50">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7F9F7259" w14:textId="77777777" w:rsidR="002B2D50" w:rsidRPr="002B2D50" w:rsidRDefault="002B2D50" w:rsidP="002B2D50">
      <w:pPr>
        <w:jc w:val="both"/>
        <w:rPr>
          <w:sz w:val="24"/>
          <w:szCs w:val="24"/>
        </w:rPr>
      </w:pPr>
    </w:p>
    <w:p w14:paraId="22F2BB71" w14:textId="77777777" w:rsidR="002B2D50" w:rsidRDefault="009D2B69" w:rsidP="002B2D50">
      <w:pPr>
        <w:pStyle w:val="Odstavecseseznamem"/>
        <w:numPr>
          <w:ilvl w:val="0"/>
          <w:numId w:val="20"/>
        </w:numPr>
        <w:ind w:hanging="720"/>
        <w:jc w:val="both"/>
        <w:rPr>
          <w:sz w:val="24"/>
          <w:szCs w:val="24"/>
        </w:rPr>
      </w:pPr>
      <w:r w:rsidRPr="002B2D50">
        <w:rPr>
          <w:sz w:val="24"/>
          <w:szCs w:val="24"/>
        </w:rPr>
        <w:t xml:space="preserve">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w:t>
      </w:r>
      <w:r w:rsidRPr="002B2D50">
        <w:rPr>
          <w:sz w:val="24"/>
          <w:szCs w:val="24"/>
        </w:rPr>
        <w:lastRenderedPageBreak/>
        <w:t>ustanovením, které</w:t>
      </w:r>
      <w:r w:rsidR="00011C0B">
        <w:rPr>
          <w:sz w:val="24"/>
          <w:szCs w:val="24"/>
        </w:rPr>
        <w:t xml:space="preserve"> </w:t>
      </w:r>
      <w:r w:rsidRPr="002B2D50">
        <w:rPr>
          <w:sz w:val="24"/>
          <w:szCs w:val="24"/>
        </w:rPr>
        <w:t>se pokud možno co nejvíce blíží hospodářskému účelu původního ustanovení. Ukáže-li se některé z ustanovení této Smlouvy zdánlivým (nicotným), posoudí se vliv této vady na ostatní ustanovení Smlouvy obdobně podle § 576 zákona č. 89/2012</w:t>
      </w:r>
      <w:r w:rsidR="00DA7279">
        <w:rPr>
          <w:sz w:val="24"/>
          <w:szCs w:val="24"/>
        </w:rPr>
        <w:t> </w:t>
      </w:r>
      <w:r w:rsidRPr="002B2D50">
        <w:rPr>
          <w:sz w:val="24"/>
          <w:szCs w:val="24"/>
        </w:rPr>
        <w:t>Sb., občanský zákoník, v platném znění.</w:t>
      </w:r>
    </w:p>
    <w:p w14:paraId="550DA24F" w14:textId="77777777" w:rsidR="002B2D50" w:rsidRPr="002B2D50" w:rsidRDefault="002B2D50" w:rsidP="002B2D50">
      <w:pPr>
        <w:jc w:val="both"/>
        <w:rPr>
          <w:sz w:val="24"/>
          <w:szCs w:val="24"/>
        </w:rPr>
      </w:pPr>
    </w:p>
    <w:p w14:paraId="07189CC0" w14:textId="368CAB60" w:rsidR="009D2B69" w:rsidRDefault="009D2B69" w:rsidP="002B2D50">
      <w:pPr>
        <w:pStyle w:val="Odstavecseseznamem"/>
        <w:numPr>
          <w:ilvl w:val="0"/>
          <w:numId w:val="20"/>
        </w:numPr>
        <w:ind w:hanging="720"/>
        <w:jc w:val="both"/>
        <w:rPr>
          <w:sz w:val="24"/>
          <w:szCs w:val="24"/>
        </w:rPr>
      </w:pPr>
      <w:r w:rsidRPr="002B2D50">
        <w:rPr>
          <w:sz w:val="24"/>
          <w:szCs w:val="24"/>
        </w:rPr>
        <w:t>Tato smlouva je sepsána v</w:t>
      </w:r>
      <w:r w:rsidR="002B2D50" w:rsidRPr="002B2D50">
        <w:rPr>
          <w:sz w:val="24"/>
          <w:szCs w:val="24"/>
        </w:rPr>
        <w:t xml:space="preserve"> </w:t>
      </w:r>
      <w:r w:rsidR="006D09CA">
        <w:rPr>
          <w:sz w:val="24"/>
          <w:szCs w:val="24"/>
        </w:rPr>
        <w:t>5</w:t>
      </w:r>
      <w:r w:rsidR="00E275BD" w:rsidRPr="002B2D50">
        <w:rPr>
          <w:sz w:val="24"/>
          <w:szCs w:val="24"/>
        </w:rPr>
        <w:t xml:space="preserve"> </w:t>
      </w:r>
      <w:r w:rsidRPr="002B2D50">
        <w:rPr>
          <w:sz w:val="24"/>
          <w:szCs w:val="24"/>
        </w:rPr>
        <w:t xml:space="preserve">vyhotoveních, z nichž </w:t>
      </w:r>
      <w:r w:rsidR="006D09CA">
        <w:rPr>
          <w:sz w:val="24"/>
          <w:szCs w:val="24"/>
        </w:rPr>
        <w:t xml:space="preserve">ČZU obdrží dvě a ostatní </w:t>
      </w:r>
      <w:r w:rsidRPr="002B2D50">
        <w:rPr>
          <w:sz w:val="24"/>
          <w:szCs w:val="24"/>
        </w:rPr>
        <w:t xml:space="preserve">ze smluvních stran obdrží </w:t>
      </w:r>
      <w:r w:rsidR="006D09CA">
        <w:rPr>
          <w:sz w:val="24"/>
          <w:szCs w:val="24"/>
        </w:rPr>
        <w:t xml:space="preserve">každá </w:t>
      </w:r>
      <w:r w:rsidRPr="002B2D50">
        <w:rPr>
          <w:sz w:val="24"/>
          <w:szCs w:val="24"/>
        </w:rPr>
        <w:t xml:space="preserve">jedno vyhotovení. </w:t>
      </w:r>
    </w:p>
    <w:p w14:paraId="66E9139A" w14:textId="77777777" w:rsidR="00673DE7" w:rsidRPr="00562C9E" w:rsidRDefault="00673DE7" w:rsidP="00562C9E">
      <w:pPr>
        <w:jc w:val="both"/>
        <w:rPr>
          <w:sz w:val="24"/>
          <w:szCs w:val="24"/>
        </w:rPr>
      </w:pPr>
    </w:p>
    <w:p w14:paraId="0C865FD6" w14:textId="64B3860B" w:rsidR="00673DE7" w:rsidRPr="00673DE7" w:rsidRDefault="00673DE7" w:rsidP="00562C9E">
      <w:pPr>
        <w:pStyle w:val="Odstavecseseznamem"/>
        <w:numPr>
          <w:ilvl w:val="0"/>
          <w:numId w:val="20"/>
        </w:numPr>
        <w:ind w:hanging="720"/>
        <w:jc w:val="both"/>
        <w:rPr>
          <w:sz w:val="24"/>
          <w:szCs w:val="24"/>
        </w:rPr>
      </w:pPr>
      <w:r>
        <w:rPr>
          <w:sz w:val="24"/>
          <w:szCs w:val="24"/>
        </w:rPr>
        <w:t>Smluvní strany</w:t>
      </w:r>
      <w:r w:rsidRPr="00673DE7">
        <w:rPr>
          <w:sz w:val="24"/>
          <w:szCs w:val="24"/>
        </w:rPr>
        <w:t xml:space="preserve"> bezvýhradně souhlasí se zveřejněním plného znění smlouvy tak, aby tato smlouva mohla být předmětem poskytnuté informace ve smyslu zákona č. 106/1999 Sb., o svobodném přístupu k informacím, ve znění pozdějších předpisů. </w:t>
      </w:r>
    </w:p>
    <w:p w14:paraId="1FDF36D7" w14:textId="77777777" w:rsidR="00673DE7" w:rsidRPr="00562C9E" w:rsidRDefault="00673DE7" w:rsidP="00562C9E">
      <w:pPr>
        <w:jc w:val="both"/>
        <w:rPr>
          <w:sz w:val="24"/>
          <w:szCs w:val="24"/>
        </w:rPr>
      </w:pPr>
    </w:p>
    <w:p w14:paraId="56422261" w14:textId="77777777" w:rsidR="009D2B69" w:rsidRDefault="009D2B69">
      <w:pPr>
        <w:jc w:val="both"/>
      </w:pPr>
    </w:p>
    <w:p w14:paraId="422DB8A8" w14:textId="77777777" w:rsidR="00744F3A" w:rsidRDefault="00744F3A">
      <w:pPr>
        <w:jc w:val="both"/>
      </w:pPr>
    </w:p>
    <w:p w14:paraId="6F11E191" w14:textId="77777777" w:rsidR="00FA1D8C" w:rsidRDefault="00FA1D8C">
      <w:pPr>
        <w:jc w:val="both"/>
      </w:pPr>
    </w:p>
    <w:p w14:paraId="30FDB0C5" w14:textId="77777777" w:rsidR="00513DCF" w:rsidRDefault="00513DCF" w:rsidP="00513DCF">
      <w:pPr>
        <w:jc w:val="both"/>
      </w:pPr>
    </w:p>
    <w:p w14:paraId="0F733110" w14:textId="77777777" w:rsidR="00513DCF" w:rsidRPr="000C1D16" w:rsidRDefault="00513DCF" w:rsidP="00513DCF">
      <w:pPr>
        <w:pStyle w:val="Zkladntext"/>
      </w:pPr>
      <w:r>
        <w:t>V Plzni dne ………</w:t>
      </w:r>
      <w:r>
        <w:tab/>
      </w:r>
      <w:r>
        <w:tab/>
      </w:r>
      <w:r>
        <w:tab/>
      </w:r>
      <w:r>
        <w:tab/>
      </w:r>
      <w:r>
        <w:tab/>
      </w:r>
      <w:r w:rsidRPr="000C1D16">
        <w:t>V Praze dne ………</w:t>
      </w:r>
    </w:p>
    <w:p w14:paraId="512DEED4" w14:textId="77777777" w:rsidR="00513DCF" w:rsidRPr="000C1D16" w:rsidRDefault="00513DCF" w:rsidP="00513DCF">
      <w:pPr>
        <w:pStyle w:val="Zkladntext"/>
      </w:pPr>
    </w:p>
    <w:p w14:paraId="6A3027CF" w14:textId="77777777" w:rsidR="00513DCF" w:rsidRPr="000C1D16" w:rsidRDefault="00513DCF" w:rsidP="00513DCF">
      <w:pPr>
        <w:pStyle w:val="Zkladntext"/>
      </w:pPr>
    </w:p>
    <w:p w14:paraId="54742683" w14:textId="10A819BB" w:rsidR="00513DCF" w:rsidRDefault="00513DCF" w:rsidP="00513DCF">
      <w:pPr>
        <w:pStyle w:val="Zkladntext"/>
      </w:pPr>
    </w:p>
    <w:p w14:paraId="1BEFCC3D" w14:textId="4ED3CBFE" w:rsidR="005E5ADE" w:rsidRDefault="005E5ADE" w:rsidP="00513DCF">
      <w:pPr>
        <w:pStyle w:val="Zkladntext"/>
      </w:pPr>
    </w:p>
    <w:p w14:paraId="2E459DE0" w14:textId="3FC6629B" w:rsidR="005E5ADE" w:rsidRDefault="005E5ADE" w:rsidP="00513DCF">
      <w:pPr>
        <w:pStyle w:val="Zkladntext"/>
      </w:pPr>
    </w:p>
    <w:p w14:paraId="38C1B20B" w14:textId="77777777" w:rsidR="005E5ADE" w:rsidRPr="000C1D16" w:rsidRDefault="005E5ADE" w:rsidP="00513DCF">
      <w:pPr>
        <w:pStyle w:val="Zkladntext"/>
      </w:pPr>
    </w:p>
    <w:p w14:paraId="06F6422A" w14:textId="77777777" w:rsidR="00513DCF" w:rsidRPr="000C1D16" w:rsidRDefault="00513DCF" w:rsidP="00513DCF">
      <w:pPr>
        <w:pStyle w:val="Zkladntext"/>
      </w:pPr>
    </w:p>
    <w:p w14:paraId="3054FF2E" w14:textId="77777777" w:rsidR="00513DCF" w:rsidRPr="000C1D16" w:rsidRDefault="00513DCF" w:rsidP="00513DCF">
      <w:pPr>
        <w:pStyle w:val="Zkladntext"/>
      </w:pPr>
      <w:r w:rsidRPr="000C1D16">
        <w:t>………………………………….</w:t>
      </w:r>
      <w:r w:rsidRPr="000C1D16">
        <w:tab/>
      </w:r>
      <w:r w:rsidRPr="000C1D16">
        <w:tab/>
      </w:r>
      <w:r w:rsidRPr="000C1D16">
        <w:tab/>
        <w:t>…………………………………….</w:t>
      </w:r>
    </w:p>
    <w:p w14:paraId="47CE4AD9" w14:textId="77777777" w:rsidR="00513DCF" w:rsidRPr="000C1D16" w:rsidRDefault="00513DCF" w:rsidP="00513DCF">
      <w:pPr>
        <w:pStyle w:val="Zkladntext"/>
        <w:ind w:left="4950" w:hanging="4950"/>
      </w:pPr>
      <w:r w:rsidRPr="000C1D16">
        <w:t xml:space="preserve">               za příjemce</w:t>
      </w:r>
      <w:r w:rsidRPr="000C1D16">
        <w:tab/>
      </w:r>
      <w:r w:rsidRPr="000C1D16">
        <w:tab/>
        <w:t xml:space="preserve">    za dalšího účastníka projektu 1</w:t>
      </w:r>
    </w:p>
    <w:p w14:paraId="501A3714" w14:textId="77777777" w:rsidR="00513DCF" w:rsidRPr="000C1D16" w:rsidRDefault="00513DCF" w:rsidP="00513DCF">
      <w:pPr>
        <w:pStyle w:val="Zkladntext"/>
      </w:pPr>
      <w:r w:rsidRPr="000C1D16">
        <w:t xml:space="preserve">  doc. Ing. Luděk Hynčík, Ph.D.</w:t>
      </w:r>
      <w:r w:rsidRPr="000C1D16">
        <w:tab/>
      </w:r>
      <w:r w:rsidRPr="000C1D16">
        <w:tab/>
      </w:r>
      <w:r w:rsidRPr="000C1D16">
        <w:tab/>
        <w:t xml:space="preserve">    prof. Ing. Radim Vácha, Ph.D.</w:t>
      </w:r>
      <w:r w:rsidRPr="000C1D16">
        <w:tab/>
      </w:r>
    </w:p>
    <w:p w14:paraId="18BFE8B6" w14:textId="77777777" w:rsidR="00513DCF" w:rsidRPr="000C1D16" w:rsidRDefault="00513DCF" w:rsidP="00513DCF">
      <w:pPr>
        <w:pStyle w:val="Zkladntext"/>
      </w:pPr>
      <w:r w:rsidRPr="000C1D16">
        <w:t xml:space="preserve">   prorektor pro výzkum a vývoj</w:t>
      </w:r>
      <w:r w:rsidRPr="000C1D16">
        <w:tab/>
      </w:r>
      <w:r w:rsidRPr="000C1D16">
        <w:tab/>
      </w:r>
      <w:r w:rsidRPr="000C1D16">
        <w:tab/>
        <w:t xml:space="preserve">                      ředitel</w:t>
      </w:r>
    </w:p>
    <w:p w14:paraId="154F5DEB" w14:textId="77777777" w:rsidR="00513DCF" w:rsidRDefault="00513DCF" w:rsidP="00513DCF">
      <w:pPr>
        <w:pStyle w:val="Zkladntext"/>
      </w:pPr>
    </w:p>
    <w:p w14:paraId="20D2C502" w14:textId="77777777" w:rsidR="00513DCF" w:rsidRDefault="00513DCF" w:rsidP="00513DCF">
      <w:pPr>
        <w:pStyle w:val="Zkladntext"/>
      </w:pPr>
    </w:p>
    <w:p w14:paraId="50DC9FE3" w14:textId="5F561BAE" w:rsidR="00513DCF" w:rsidRDefault="00513DCF" w:rsidP="00513DCF">
      <w:pPr>
        <w:pStyle w:val="Zkladntext"/>
      </w:pPr>
    </w:p>
    <w:p w14:paraId="0570BFA7" w14:textId="51750A30" w:rsidR="005E5ADE" w:rsidRDefault="005E5ADE" w:rsidP="00513DCF">
      <w:pPr>
        <w:pStyle w:val="Zkladntext"/>
      </w:pPr>
    </w:p>
    <w:p w14:paraId="1214A6D6" w14:textId="3D511996" w:rsidR="005E5ADE" w:rsidRDefault="005E5ADE" w:rsidP="00513DCF">
      <w:pPr>
        <w:pStyle w:val="Zkladntext"/>
      </w:pPr>
    </w:p>
    <w:p w14:paraId="6B4F7205" w14:textId="61D6248C" w:rsidR="005E5ADE" w:rsidRDefault="005E5ADE" w:rsidP="00513DCF">
      <w:pPr>
        <w:pStyle w:val="Zkladntext"/>
      </w:pPr>
    </w:p>
    <w:p w14:paraId="6F44FD14" w14:textId="77777777" w:rsidR="005E5ADE" w:rsidRDefault="005E5ADE" w:rsidP="00513DCF">
      <w:pPr>
        <w:pStyle w:val="Zkladntext"/>
      </w:pPr>
    </w:p>
    <w:p w14:paraId="3E276DC6" w14:textId="09AB1615" w:rsidR="005E5ADE" w:rsidRDefault="005E5ADE" w:rsidP="00513DCF">
      <w:pPr>
        <w:pStyle w:val="Zkladntext"/>
      </w:pPr>
    </w:p>
    <w:p w14:paraId="037ACC3E" w14:textId="77777777" w:rsidR="005E5ADE" w:rsidRDefault="005E5ADE" w:rsidP="00513DCF">
      <w:pPr>
        <w:pStyle w:val="Zkladntext"/>
      </w:pPr>
    </w:p>
    <w:p w14:paraId="3AEEB037" w14:textId="77777777" w:rsidR="00513DCF" w:rsidRDefault="00513DCF" w:rsidP="00513DCF">
      <w:pPr>
        <w:pStyle w:val="Zkladntext"/>
      </w:pPr>
    </w:p>
    <w:p w14:paraId="71EB0545" w14:textId="09030679" w:rsidR="00513DCF" w:rsidRDefault="00513DCF" w:rsidP="00513DCF">
      <w:pPr>
        <w:pStyle w:val="Zkladntext"/>
      </w:pPr>
      <w:r>
        <w:t>V </w:t>
      </w:r>
      <w:r w:rsidR="005E5ADE">
        <w:t>Praze</w:t>
      </w:r>
      <w:r>
        <w:t xml:space="preserve"> dne ………</w:t>
      </w:r>
      <w:r>
        <w:tab/>
      </w:r>
      <w:r>
        <w:tab/>
      </w:r>
      <w:r>
        <w:tab/>
      </w:r>
      <w:r>
        <w:tab/>
      </w:r>
      <w:r w:rsidR="005E5ADE">
        <w:tab/>
      </w:r>
      <w:r>
        <w:t>V </w:t>
      </w:r>
      <w:r w:rsidR="005E5ADE">
        <w:t>Praze</w:t>
      </w:r>
      <w:r>
        <w:t xml:space="preserve"> dne ………</w:t>
      </w:r>
    </w:p>
    <w:p w14:paraId="6036195B" w14:textId="77777777" w:rsidR="00513DCF" w:rsidRDefault="00513DCF" w:rsidP="00513DCF">
      <w:pPr>
        <w:pStyle w:val="Zkladntext"/>
      </w:pPr>
    </w:p>
    <w:p w14:paraId="1677AA7A" w14:textId="77777777" w:rsidR="00513DCF" w:rsidRDefault="00513DCF" w:rsidP="00513DCF">
      <w:pPr>
        <w:pStyle w:val="Zkladntext"/>
      </w:pPr>
    </w:p>
    <w:p w14:paraId="07D3CBD0" w14:textId="2A3281D2" w:rsidR="00513DCF" w:rsidRDefault="00513DCF" w:rsidP="00513DCF">
      <w:pPr>
        <w:pStyle w:val="Zkladntext"/>
      </w:pPr>
    </w:p>
    <w:p w14:paraId="6EAB11AE" w14:textId="33D2407D" w:rsidR="005E5ADE" w:rsidRDefault="005E5ADE" w:rsidP="00513DCF">
      <w:pPr>
        <w:pStyle w:val="Zkladntext"/>
      </w:pPr>
    </w:p>
    <w:p w14:paraId="2400D40D" w14:textId="77777777" w:rsidR="005E5ADE" w:rsidRDefault="005E5ADE" w:rsidP="00513DCF">
      <w:pPr>
        <w:pStyle w:val="Zkladntext"/>
      </w:pPr>
    </w:p>
    <w:p w14:paraId="505965ED" w14:textId="77777777" w:rsidR="005E5ADE" w:rsidRDefault="005E5ADE" w:rsidP="00513DCF">
      <w:pPr>
        <w:pStyle w:val="Zkladntext"/>
      </w:pPr>
    </w:p>
    <w:p w14:paraId="633E9498" w14:textId="77777777" w:rsidR="00513DCF" w:rsidRDefault="00513DCF" w:rsidP="00513DCF">
      <w:pPr>
        <w:pStyle w:val="Zkladntext"/>
      </w:pPr>
    </w:p>
    <w:p w14:paraId="72D78799" w14:textId="77777777" w:rsidR="00513DCF" w:rsidRDefault="00513DCF" w:rsidP="00513DCF">
      <w:pPr>
        <w:pStyle w:val="Zkladntext"/>
      </w:pPr>
      <w:r>
        <w:t>………………………………….</w:t>
      </w:r>
      <w:r>
        <w:tab/>
      </w:r>
      <w:r>
        <w:tab/>
      </w:r>
      <w:r>
        <w:tab/>
        <w:t>…………………………………….</w:t>
      </w:r>
    </w:p>
    <w:p w14:paraId="5179E680" w14:textId="77777777" w:rsidR="00513DCF" w:rsidRDefault="00513DCF" w:rsidP="00513DCF">
      <w:pPr>
        <w:pStyle w:val="Zkladntext"/>
        <w:ind w:left="4950" w:hanging="4950"/>
      </w:pPr>
      <w:r>
        <w:t xml:space="preserve">  za dalšího účastníka projektu 2</w:t>
      </w:r>
      <w:r>
        <w:tab/>
      </w:r>
      <w:r>
        <w:tab/>
        <w:t xml:space="preserve">    za dalšího účastníka projektu 3</w:t>
      </w:r>
    </w:p>
    <w:p w14:paraId="4C8CA852" w14:textId="3EA23653" w:rsidR="00513DCF" w:rsidRPr="00B17A36" w:rsidRDefault="00513DCF" w:rsidP="00513DCF">
      <w:pPr>
        <w:pStyle w:val="Zkladntext"/>
        <w:rPr>
          <w:i/>
        </w:rPr>
      </w:pPr>
      <w:r w:rsidRPr="000C1D16">
        <w:rPr>
          <w:iCs/>
        </w:rPr>
        <w:t xml:space="preserve"> </w:t>
      </w:r>
      <w:r w:rsidR="005E5ADE">
        <w:rPr>
          <w:iCs/>
        </w:rPr>
        <w:t xml:space="preserve">  </w:t>
      </w:r>
      <w:r w:rsidR="00122100" w:rsidRPr="000C1D16">
        <w:rPr>
          <w:iCs/>
        </w:rPr>
        <w:t>prof. Ing. Petr Sklenička, CSc.</w:t>
      </w:r>
      <w:r w:rsidRPr="00B17A36">
        <w:rPr>
          <w:i/>
        </w:rPr>
        <w:tab/>
      </w:r>
      <w:r w:rsidRPr="00B17A36">
        <w:rPr>
          <w:i/>
        </w:rPr>
        <w:tab/>
        <w:t xml:space="preserve">       </w:t>
      </w:r>
      <w:r w:rsidR="00122100">
        <w:rPr>
          <w:i/>
        </w:rPr>
        <w:tab/>
      </w:r>
      <w:r w:rsidR="00122100">
        <w:rPr>
          <w:i/>
        </w:rPr>
        <w:tab/>
      </w:r>
      <w:r w:rsidR="00122100">
        <w:rPr>
          <w:i/>
        </w:rPr>
        <w:tab/>
      </w:r>
    </w:p>
    <w:p w14:paraId="4B223A3D" w14:textId="708F2598" w:rsidR="00513DCF" w:rsidRPr="00B17A36" w:rsidRDefault="00513DCF" w:rsidP="00513DCF">
      <w:pPr>
        <w:pStyle w:val="Zkladntext"/>
        <w:rPr>
          <w:i/>
        </w:rPr>
      </w:pPr>
      <w:r w:rsidRPr="00B17A36">
        <w:rPr>
          <w:i/>
        </w:rPr>
        <w:t xml:space="preserve">  </w:t>
      </w:r>
      <w:r w:rsidRPr="00B17A36">
        <w:rPr>
          <w:i/>
        </w:rPr>
        <w:tab/>
      </w:r>
      <w:r w:rsidR="005E5ADE">
        <w:rPr>
          <w:i/>
        </w:rPr>
        <w:t xml:space="preserve">           </w:t>
      </w:r>
      <w:r w:rsidR="00122100" w:rsidRPr="000C1D16">
        <w:rPr>
          <w:iCs/>
        </w:rPr>
        <w:t>rektor</w:t>
      </w:r>
      <w:r w:rsidRPr="00B17A36">
        <w:rPr>
          <w:i/>
        </w:rPr>
        <w:tab/>
      </w:r>
      <w:r w:rsidRPr="00B17A36">
        <w:rPr>
          <w:i/>
        </w:rPr>
        <w:tab/>
      </w:r>
      <w:r w:rsidRPr="00B17A36">
        <w:rPr>
          <w:i/>
        </w:rPr>
        <w:tab/>
      </w:r>
      <w:r w:rsidRPr="00B17A36">
        <w:rPr>
          <w:i/>
        </w:rPr>
        <w:tab/>
      </w:r>
      <w:r w:rsidRPr="00B17A36">
        <w:rPr>
          <w:i/>
        </w:rPr>
        <w:tab/>
      </w:r>
      <w:r w:rsidRPr="00B17A36">
        <w:rPr>
          <w:i/>
        </w:rPr>
        <w:tab/>
        <w:t xml:space="preserve">     </w:t>
      </w:r>
      <w:r w:rsidR="00122100">
        <w:rPr>
          <w:i/>
        </w:rPr>
        <w:tab/>
      </w:r>
      <w:r w:rsidRPr="00B17A36">
        <w:rPr>
          <w:i/>
        </w:rPr>
        <w:t xml:space="preserve"> </w:t>
      </w:r>
    </w:p>
    <w:p w14:paraId="7B2117F0" w14:textId="77777777" w:rsidR="00513DCF" w:rsidRDefault="00513DCF" w:rsidP="00513DCF">
      <w:pPr>
        <w:pStyle w:val="Zkladntext"/>
      </w:pPr>
    </w:p>
    <w:p w14:paraId="67DC7F5D" w14:textId="597B0791" w:rsidR="00661DC2" w:rsidRDefault="00661DC2" w:rsidP="00661DC2">
      <w:pPr>
        <w:pStyle w:val="Zkladntext"/>
      </w:pPr>
    </w:p>
    <w:p w14:paraId="5FDE237C" w14:textId="680435C5" w:rsidR="005E5ADE" w:rsidRDefault="005E5ADE" w:rsidP="00661DC2">
      <w:pPr>
        <w:pStyle w:val="Zkladntext"/>
      </w:pPr>
    </w:p>
    <w:p w14:paraId="048FABB9" w14:textId="16BB93ED" w:rsidR="005E5ADE" w:rsidRDefault="005E5ADE" w:rsidP="00661DC2">
      <w:pPr>
        <w:pStyle w:val="Zkladntext"/>
      </w:pPr>
    </w:p>
    <w:p w14:paraId="59FBDF6D" w14:textId="77777777" w:rsidR="0037427E" w:rsidRPr="0037427E" w:rsidRDefault="0037427E" w:rsidP="0037427E">
      <w:pPr>
        <w:rPr>
          <w:sz w:val="24"/>
          <w:szCs w:val="24"/>
        </w:rPr>
      </w:pPr>
      <w:r w:rsidRPr="0037427E">
        <w:rPr>
          <w:sz w:val="24"/>
          <w:szCs w:val="24"/>
        </w:rPr>
        <w:t>Příloha č. 1 – specifikace autorských děl</w:t>
      </w:r>
    </w:p>
    <w:p w14:paraId="2EB73BCE" w14:textId="77777777" w:rsidR="0037427E" w:rsidRPr="0037427E" w:rsidRDefault="0037427E" w:rsidP="0037427E">
      <w:pPr>
        <w:rPr>
          <w:sz w:val="24"/>
          <w:szCs w:val="24"/>
        </w:rPr>
      </w:pPr>
    </w:p>
    <w:p w14:paraId="467E1432" w14:textId="77777777" w:rsidR="0037427E" w:rsidRPr="0037427E" w:rsidRDefault="0037427E" w:rsidP="0037427E">
      <w:pPr>
        <w:spacing w:after="120" w:line="276" w:lineRule="auto"/>
        <w:jc w:val="both"/>
        <w:rPr>
          <w:sz w:val="24"/>
          <w:szCs w:val="24"/>
        </w:rPr>
      </w:pPr>
      <w:r w:rsidRPr="0037427E">
        <w:rPr>
          <w:sz w:val="24"/>
          <w:szCs w:val="24"/>
        </w:rPr>
        <w:t>a) Nmap – specializovaná mapa s odborným obsahem -  Optimalizace a ekonomická náročnost zásobování pitnou vodou</w:t>
      </w:r>
    </w:p>
    <w:p w14:paraId="6DD98B24" w14:textId="77777777" w:rsidR="0037427E" w:rsidRPr="0037427E" w:rsidRDefault="0037427E" w:rsidP="0037427E">
      <w:pPr>
        <w:spacing w:after="120" w:line="276" w:lineRule="auto"/>
        <w:ind w:left="708"/>
        <w:jc w:val="both"/>
        <w:rPr>
          <w:sz w:val="24"/>
          <w:szCs w:val="24"/>
        </w:rPr>
      </w:pPr>
      <w:r w:rsidRPr="0037427E">
        <w:rPr>
          <w:sz w:val="24"/>
          <w:szCs w:val="24"/>
        </w:rPr>
        <w:t xml:space="preserve">Mapa zachycuje současnou situaci zabezpečenosti distribuce pitné vody pilotních lokalit z hlediska dostatečné kapacity a jakosti malých zdrojů pitné vody. Právě lokality - obce do 1000/2000 obyvatel jsou nejohroženější z hlediska zajištění požadované dodávky pitné vody. Jako pilotní řešení je zpracováno </w:t>
      </w:r>
      <w:r w:rsidRPr="0037427E">
        <w:rPr>
          <w:rFonts w:cs="Arial"/>
          <w:sz w:val="24"/>
          <w:szCs w:val="24"/>
        </w:rPr>
        <w:t>propojení skupinového vodovodu Beroun – Králův Dvůr – Zdice – Hořovice a skupinového vodovodu Příbram s odbočkou v Jincích pro přiváděcí řad Jince – Svinaře.</w:t>
      </w:r>
    </w:p>
    <w:p w14:paraId="4DBBE122" w14:textId="77777777" w:rsidR="0037427E" w:rsidRPr="0037427E" w:rsidRDefault="0037427E" w:rsidP="0037427E">
      <w:pPr>
        <w:spacing w:after="120" w:line="276" w:lineRule="auto"/>
        <w:ind w:left="708"/>
        <w:jc w:val="both"/>
        <w:rPr>
          <w:sz w:val="24"/>
          <w:szCs w:val="24"/>
        </w:rPr>
      </w:pPr>
      <w:r w:rsidRPr="0037427E">
        <w:rPr>
          <w:sz w:val="24"/>
          <w:szCs w:val="24"/>
        </w:rPr>
        <w:t>V modelovém území typické urbanizované krajiny mapa porovnává komplexně pojatý pilotní projekt optimalizace zásobování pitnou vodou za účelem adaptace urbanizované krajiny na klimatické podmínky při posouzení socio - ekonomických dopadů. Poznatky ze zpracování Nmap jsou formulovány do obecných principů a implementovány v podobě dílčí části do konkrétního metodického postupu pro zmírňování dopadů změny klimatu z pohledu dostupnosti pitné vody pro obyvatele malých obcí jako indikátor socio - ekonomického rozvoje společnosti.</w:t>
      </w:r>
    </w:p>
    <w:p w14:paraId="3BB8B556" w14:textId="77777777" w:rsidR="0037427E" w:rsidRPr="0037427E" w:rsidRDefault="0037427E" w:rsidP="0037427E">
      <w:pPr>
        <w:spacing w:after="120" w:line="276" w:lineRule="auto"/>
        <w:ind w:left="708"/>
        <w:jc w:val="both"/>
        <w:rPr>
          <w:sz w:val="24"/>
          <w:szCs w:val="24"/>
        </w:rPr>
      </w:pPr>
      <w:r w:rsidRPr="0037427E">
        <w:rPr>
          <w:sz w:val="24"/>
          <w:szCs w:val="24"/>
        </w:rPr>
        <w:t>Mapa reaguje na současné a předpokládané dopady klimatických změn v závislosti na zajištění dostatečného množství vody při dodržení požadovaných mezních hodnot ukazatelů jakosti pro obce (urbanizovaná území).</w:t>
      </w:r>
    </w:p>
    <w:p w14:paraId="381171DE" w14:textId="77777777" w:rsidR="0037427E" w:rsidRPr="0037427E" w:rsidRDefault="0037427E" w:rsidP="0037427E">
      <w:pPr>
        <w:spacing w:after="120" w:line="276" w:lineRule="auto"/>
        <w:jc w:val="both"/>
        <w:rPr>
          <w:sz w:val="24"/>
          <w:szCs w:val="24"/>
        </w:rPr>
      </w:pPr>
    </w:p>
    <w:p w14:paraId="104A3262" w14:textId="77777777" w:rsidR="0037427E" w:rsidRPr="0037427E" w:rsidRDefault="0037427E" w:rsidP="0037427E">
      <w:pPr>
        <w:spacing w:after="120" w:line="276" w:lineRule="auto"/>
        <w:jc w:val="both"/>
        <w:rPr>
          <w:sz w:val="24"/>
          <w:szCs w:val="24"/>
        </w:rPr>
      </w:pPr>
      <w:r w:rsidRPr="0037427E">
        <w:rPr>
          <w:sz w:val="24"/>
          <w:szCs w:val="24"/>
        </w:rPr>
        <w:t xml:space="preserve">b) Nmap – </w:t>
      </w:r>
      <w:bookmarkStart w:id="3" w:name="_Hlk55992426"/>
      <w:r w:rsidRPr="0037427E">
        <w:rPr>
          <w:sz w:val="24"/>
          <w:szCs w:val="24"/>
        </w:rPr>
        <w:t>specializovaná mapa s odborným obsahem</w:t>
      </w:r>
      <w:bookmarkEnd w:id="3"/>
      <w:r w:rsidRPr="0037427E">
        <w:rPr>
          <w:sz w:val="24"/>
          <w:szCs w:val="24"/>
        </w:rPr>
        <w:t xml:space="preserve"> - </w:t>
      </w:r>
      <w:bookmarkStart w:id="4" w:name="_Hlk55992599"/>
      <w:r w:rsidRPr="0037427E">
        <w:rPr>
          <w:sz w:val="24"/>
          <w:szCs w:val="24"/>
        </w:rPr>
        <w:t>Vliv zabezpečení zásobování pitnou vodou na demografický (socio-ekonomický) vývoj malých obcí</w:t>
      </w:r>
      <w:bookmarkEnd w:id="4"/>
    </w:p>
    <w:p w14:paraId="097BA030" w14:textId="77777777" w:rsidR="0037427E" w:rsidRPr="0037427E" w:rsidRDefault="0037427E" w:rsidP="0037427E">
      <w:pPr>
        <w:spacing w:after="120" w:line="276" w:lineRule="auto"/>
        <w:ind w:left="708"/>
        <w:jc w:val="both"/>
        <w:rPr>
          <w:sz w:val="24"/>
          <w:szCs w:val="24"/>
        </w:rPr>
      </w:pPr>
      <w:r w:rsidRPr="0037427E">
        <w:rPr>
          <w:sz w:val="24"/>
          <w:szCs w:val="24"/>
        </w:rPr>
        <w:t xml:space="preserve">V dané mapě je v pilotním území </w:t>
      </w:r>
      <w:r w:rsidRPr="0037427E">
        <w:rPr>
          <w:rFonts w:cs="Arial"/>
          <w:sz w:val="24"/>
          <w:szCs w:val="24"/>
        </w:rPr>
        <w:t xml:space="preserve">skupinového vodovodu Beroun – Králův Dvůr – Zdice – Hořovice </w:t>
      </w:r>
      <w:r w:rsidRPr="0037427E">
        <w:rPr>
          <w:sz w:val="24"/>
          <w:szCs w:val="24"/>
        </w:rPr>
        <w:t>(obce do 1000/2000 obyvatel) porovnán demografický vývoj s ohledem na zajištění zásobování pitnou vodou. V mapě je graficky znázorněno porovnání demografického vývoje mezi obcemi s vybudovaným přivaděčem pitné vody (stálým zdrojem) a obcemi s lokálními zdroji pitné vody. Toto porovnání je zpracováno od počátku devadesátých let v souvislosti se změnami v ekonomice, sociálními aspekty ve společnosti a v souvislosti s procesem suburbanizace.</w:t>
      </w:r>
    </w:p>
    <w:p w14:paraId="66BD08F5" w14:textId="77777777" w:rsidR="0037427E" w:rsidRPr="0037427E" w:rsidRDefault="0037427E" w:rsidP="0037427E">
      <w:pPr>
        <w:spacing w:after="120" w:line="276" w:lineRule="auto"/>
        <w:ind w:left="708"/>
        <w:jc w:val="both"/>
        <w:rPr>
          <w:sz w:val="24"/>
          <w:szCs w:val="24"/>
        </w:rPr>
      </w:pPr>
      <w:r w:rsidRPr="0037427E">
        <w:rPr>
          <w:sz w:val="24"/>
          <w:szCs w:val="24"/>
        </w:rPr>
        <w:t xml:space="preserve">Mapa prezentuje systém indikátorů udržitelného rozvoje pro sledování disparit v regionálním vývoji, který je snadno využitelný na místní / případně na krajské úrovni a je vázán na dostupnost pitné vody. Systém propojuje informace z oblasti územní (urbanistické), ekonomické, environmentální a sociální tak, aby byla viditelná rovnováha resp. nerovnováha fungování jednotlivých složek života obce ve vazbě na dostupnost pitné vody. </w:t>
      </w:r>
    </w:p>
    <w:p w14:paraId="0C4E80B3" w14:textId="5A79AB2F" w:rsidR="0037427E" w:rsidRPr="0037427E" w:rsidRDefault="0037427E" w:rsidP="0037427E">
      <w:pPr>
        <w:spacing w:after="120" w:line="276" w:lineRule="auto"/>
        <w:ind w:left="708"/>
        <w:jc w:val="both"/>
        <w:rPr>
          <w:rFonts w:ascii="Arial" w:hAnsi="Arial" w:cs="Arial"/>
          <w:sz w:val="24"/>
          <w:szCs w:val="24"/>
        </w:rPr>
      </w:pPr>
      <w:r w:rsidRPr="0037427E">
        <w:rPr>
          <w:sz w:val="24"/>
          <w:szCs w:val="24"/>
        </w:rPr>
        <w:t xml:space="preserve">Mapa reaguje na současné a předpokládané dopady klimatických změn v závislosti na zajištění dostatečného množství vody při dodržení požadovaných mezních hodnot ukazatelů jakosti pro obce (urbanizovaná území). Mapa může být uplatněna v rámci samosprávných celků, pro které jsou specializované mapy vyhotoveny. </w:t>
      </w:r>
    </w:p>
    <w:p w14:paraId="395EBBC2" w14:textId="77777777" w:rsidR="0014671A" w:rsidRPr="0037427E" w:rsidRDefault="0014671A" w:rsidP="0014671A">
      <w:pPr>
        <w:pStyle w:val="Zkladntext"/>
        <w:rPr>
          <w:szCs w:val="24"/>
        </w:rPr>
      </w:pPr>
    </w:p>
    <w:sectPr w:rsidR="0014671A" w:rsidRPr="0037427E" w:rsidSect="00DA7279">
      <w:headerReference w:type="default" r:id="rId9"/>
      <w:footerReference w:type="default" r:id="rId10"/>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60145" w14:textId="77777777" w:rsidR="00004264" w:rsidRDefault="00004264">
      <w:r>
        <w:separator/>
      </w:r>
    </w:p>
  </w:endnote>
  <w:endnote w:type="continuationSeparator" w:id="0">
    <w:p w14:paraId="2E12C588" w14:textId="77777777" w:rsidR="00004264" w:rsidRDefault="00004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00023" w14:textId="5C726EE0" w:rsidR="009D2B69" w:rsidRDefault="009D2B69">
    <w:pPr>
      <w:pStyle w:val="Zpat"/>
    </w:pPr>
    <w:r>
      <w:tab/>
      <w:t xml:space="preserve">- </w:t>
    </w:r>
    <w:r w:rsidR="007139B6">
      <w:fldChar w:fldCharType="begin"/>
    </w:r>
    <w:r w:rsidR="00EF32AA">
      <w:instrText xml:space="preserve"> PAGE </w:instrText>
    </w:r>
    <w:r w:rsidR="007139B6">
      <w:fldChar w:fldCharType="separate"/>
    </w:r>
    <w:r w:rsidR="005A17D7">
      <w:rPr>
        <w:noProof/>
      </w:rPr>
      <w:t>1</w:t>
    </w:r>
    <w:r w:rsidR="007139B6">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7DC966" w14:textId="77777777" w:rsidR="00004264" w:rsidRDefault="00004264">
      <w:r>
        <w:separator/>
      </w:r>
    </w:p>
  </w:footnote>
  <w:footnote w:type="continuationSeparator" w:id="0">
    <w:p w14:paraId="08BA956D" w14:textId="77777777" w:rsidR="00004264" w:rsidRDefault="00004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4B45A" w14:textId="77777777" w:rsidR="009D2B69" w:rsidRDefault="009D2B69" w:rsidP="0048436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0506DA0"/>
    <w:multiLevelType w:val="hybridMultilevel"/>
    <w:tmpl w:val="6C927B5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561166"/>
    <w:multiLevelType w:val="hybridMultilevel"/>
    <w:tmpl w:val="55B2275E"/>
    <w:lvl w:ilvl="0" w:tplc="64244E3E">
      <w:start w:val="1"/>
      <w:numFmt w:val="lowerLetter"/>
      <w:lvlText w:val="%1)"/>
      <w:lvlJc w:val="left"/>
      <w:pPr>
        <w:ind w:left="1065" w:hanging="70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3572DC6"/>
    <w:multiLevelType w:val="hybridMultilevel"/>
    <w:tmpl w:val="5422232A"/>
    <w:lvl w:ilvl="0" w:tplc="D9C26C9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E393853"/>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FE31F81"/>
    <w:multiLevelType w:val="hybridMultilevel"/>
    <w:tmpl w:val="731EC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2">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574004A7"/>
    <w:multiLevelType w:val="hybridMultilevel"/>
    <w:tmpl w:val="FB1873B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6">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3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3">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abstractNum w:abstractNumId="36">
    <w:nsid w:val="7B58271E"/>
    <w:multiLevelType w:val="hybridMultilevel"/>
    <w:tmpl w:val="AC88817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29"/>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3"/>
  </w:num>
  <w:num w:numId="8">
    <w:abstractNumId w:val="34"/>
  </w:num>
  <w:num w:numId="9">
    <w:abstractNumId w:val="19"/>
  </w:num>
  <w:num w:numId="10">
    <w:abstractNumId w:val="35"/>
  </w:num>
  <w:num w:numId="11">
    <w:abstractNumId w:val="27"/>
  </w:num>
  <w:num w:numId="12">
    <w:abstractNumId w:val="0"/>
  </w:num>
  <w:num w:numId="13">
    <w:abstractNumId w:val="3"/>
  </w:num>
  <w:num w:numId="14">
    <w:abstractNumId w:val="7"/>
  </w:num>
  <w:num w:numId="15">
    <w:abstractNumId w:val="13"/>
  </w:num>
  <w:num w:numId="16">
    <w:abstractNumId w:val="12"/>
  </w:num>
  <w:num w:numId="17">
    <w:abstractNumId w:val="22"/>
  </w:num>
  <w:num w:numId="18">
    <w:abstractNumId w:val="24"/>
  </w:num>
  <w:num w:numId="19">
    <w:abstractNumId w:val="1"/>
  </w:num>
  <w:num w:numId="20">
    <w:abstractNumId w:val="28"/>
  </w:num>
  <w:num w:numId="21">
    <w:abstractNumId w:val="17"/>
  </w:num>
  <w:num w:numId="22">
    <w:abstractNumId w:val="20"/>
  </w:num>
  <w:num w:numId="23">
    <w:abstractNumId w:val="8"/>
  </w:num>
  <w:num w:numId="24">
    <w:abstractNumId w:val="33"/>
  </w:num>
  <w:num w:numId="25">
    <w:abstractNumId w:val="14"/>
  </w:num>
  <w:num w:numId="26">
    <w:abstractNumId w:val="31"/>
  </w:num>
  <w:num w:numId="27">
    <w:abstractNumId w:val="5"/>
  </w:num>
  <w:num w:numId="28">
    <w:abstractNumId w:val="11"/>
  </w:num>
  <w:num w:numId="29">
    <w:abstractNumId w:val="16"/>
  </w:num>
  <w:num w:numId="30">
    <w:abstractNumId w:val="30"/>
  </w:num>
  <w:num w:numId="31">
    <w:abstractNumId w:val="10"/>
  </w:num>
  <w:num w:numId="32">
    <w:abstractNumId w:val="26"/>
  </w:num>
  <w:num w:numId="33">
    <w:abstractNumId w:val="2"/>
  </w:num>
  <w:num w:numId="34">
    <w:abstractNumId w:val="18"/>
  </w:num>
  <w:num w:numId="35">
    <w:abstractNumId w:val="36"/>
  </w:num>
  <w:num w:numId="36">
    <w:abstractNumId w:val="6"/>
  </w:num>
  <w:num w:numId="37">
    <w:abstractNumId w:val="9"/>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460"/>
    <w:rsid w:val="000006FB"/>
    <w:rsid w:val="00002C1D"/>
    <w:rsid w:val="00004264"/>
    <w:rsid w:val="00007F30"/>
    <w:rsid w:val="00011C0B"/>
    <w:rsid w:val="00015B69"/>
    <w:rsid w:val="000370A8"/>
    <w:rsid w:val="0004573D"/>
    <w:rsid w:val="00047F28"/>
    <w:rsid w:val="00072696"/>
    <w:rsid w:val="00085A03"/>
    <w:rsid w:val="00086BD8"/>
    <w:rsid w:val="000B0270"/>
    <w:rsid w:val="000B1563"/>
    <w:rsid w:val="000B26A8"/>
    <w:rsid w:val="000B30C5"/>
    <w:rsid w:val="000B6104"/>
    <w:rsid w:val="000C1D16"/>
    <w:rsid w:val="000E0859"/>
    <w:rsid w:val="000E2A5E"/>
    <w:rsid w:val="000E2BCF"/>
    <w:rsid w:val="000E6AA1"/>
    <w:rsid w:val="000F386B"/>
    <w:rsid w:val="000F44F0"/>
    <w:rsid w:val="00100DEF"/>
    <w:rsid w:val="00116556"/>
    <w:rsid w:val="00121FF9"/>
    <w:rsid w:val="00122100"/>
    <w:rsid w:val="001233C9"/>
    <w:rsid w:val="00133314"/>
    <w:rsid w:val="00134B32"/>
    <w:rsid w:val="0014407B"/>
    <w:rsid w:val="00144C3C"/>
    <w:rsid w:val="0014671A"/>
    <w:rsid w:val="001729B4"/>
    <w:rsid w:val="00187672"/>
    <w:rsid w:val="00197C66"/>
    <w:rsid w:val="001A0F53"/>
    <w:rsid w:val="001A2C55"/>
    <w:rsid w:val="001D15C1"/>
    <w:rsid w:val="001D3AB0"/>
    <w:rsid w:val="001D4799"/>
    <w:rsid w:val="001E55B9"/>
    <w:rsid w:val="001E66F4"/>
    <w:rsid w:val="001F6D41"/>
    <w:rsid w:val="0021775F"/>
    <w:rsid w:val="00220125"/>
    <w:rsid w:val="00221B12"/>
    <w:rsid w:val="00226DC6"/>
    <w:rsid w:val="00251D7B"/>
    <w:rsid w:val="00262623"/>
    <w:rsid w:val="002649F2"/>
    <w:rsid w:val="00283B49"/>
    <w:rsid w:val="00294350"/>
    <w:rsid w:val="002A5568"/>
    <w:rsid w:val="002A66D8"/>
    <w:rsid w:val="002B047C"/>
    <w:rsid w:val="002B2D50"/>
    <w:rsid w:val="002B3734"/>
    <w:rsid w:val="002C2140"/>
    <w:rsid w:val="002C606C"/>
    <w:rsid w:val="002D18F3"/>
    <w:rsid w:val="002E1BFF"/>
    <w:rsid w:val="00301FDA"/>
    <w:rsid w:val="0031259E"/>
    <w:rsid w:val="003209CA"/>
    <w:rsid w:val="00321982"/>
    <w:rsid w:val="00327235"/>
    <w:rsid w:val="003327E5"/>
    <w:rsid w:val="003367C7"/>
    <w:rsid w:val="003432FD"/>
    <w:rsid w:val="0034355A"/>
    <w:rsid w:val="003477A1"/>
    <w:rsid w:val="003510B1"/>
    <w:rsid w:val="00361436"/>
    <w:rsid w:val="00361744"/>
    <w:rsid w:val="00361F86"/>
    <w:rsid w:val="00363F12"/>
    <w:rsid w:val="003726A4"/>
    <w:rsid w:val="0037427E"/>
    <w:rsid w:val="00384E2D"/>
    <w:rsid w:val="00386C09"/>
    <w:rsid w:val="003A33FB"/>
    <w:rsid w:val="003A391E"/>
    <w:rsid w:val="003A4812"/>
    <w:rsid w:val="003B45BF"/>
    <w:rsid w:val="003C7A6B"/>
    <w:rsid w:val="003D0594"/>
    <w:rsid w:val="003E5B2C"/>
    <w:rsid w:val="003E7EAC"/>
    <w:rsid w:val="003F11FD"/>
    <w:rsid w:val="00407C97"/>
    <w:rsid w:val="00416DE6"/>
    <w:rsid w:val="00447DD6"/>
    <w:rsid w:val="00461F00"/>
    <w:rsid w:val="00465B51"/>
    <w:rsid w:val="00475569"/>
    <w:rsid w:val="0048436B"/>
    <w:rsid w:val="004851ED"/>
    <w:rsid w:val="00487CCF"/>
    <w:rsid w:val="00496538"/>
    <w:rsid w:val="00497D50"/>
    <w:rsid w:val="004A783F"/>
    <w:rsid w:val="004B4BFE"/>
    <w:rsid w:val="004C050D"/>
    <w:rsid w:val="004D5B17"/>
    <w:rsid w:val="004E6921"/>
    <w:rsid w:val="004E6FCE"/>
    <w:rsid w:val="00500460"/>
    <w:rsid w:val="005041D0"/>
    <w:rsid w:val="00506211"/>
    <w:rsid w:val="00513DCF"/>
    <w:rsid w:val="00516F75"/>
    <w:rsid w:val="00522F02"/>
    <w:rsid w:val="0053474E"/>
    <w:rsid w:val="00541BA9"/>
    <w:rsid w:val="00554CD1"/>
    <w:rsid w:val="005558AB"/>
    <w:rsid w:val="00562C9E"/>
    <w:rsid w:val="00581B4B"/>
    <w:rsid w:val="00581E6B"/>
    <w:rsid w:val="005915C2"/>
    <w:rsid w:val="005A17D7"/>
    <w:rsid w:val="005A4F5F"/>
    <w:rsid w:val="005A615B"/>
    <w:rsid w:val="005C1D1D"/>
    <w:rsid w:val="005D5235"/>
    <w:rsid w:val="005E5ADE"/>
    <w:rsid w:val="005E7503"/>
    <w:rsid w:val="005E7642"/>
    <w:rsid w:val="00620F49"/>
    <w:rsid w:val="00621250"/>
    <w:rsid w:val="00625B0F"/>
    <w:rsid w:val="006324CA"/>
    <w:rsid w:val="00635D46"/>
    <w:rsid w:val="0063628D"/>
    <w:rsid w:val="00645E93"/>
    <w:rsid w:val="006474CC"/>
    <w:rsid w:val="00650D35"/>
    <w:rsid w:val="0065282D"/>
    <w:rsid w:val="00655A1E"/>
    <w:rsid w:val="00655FB3"/>
    <w:rsid w:val="00661D68"/>
    <w:rsid w:val="00661DC2"/>
    <w:rsid w:val="00672645"/>
    <w:rsid w:val="00673DE7"/>
    <w:rsid w:val="0068366E"/>
    <w:rsid w:val="006879C5"/>
    <w:rsid w:val="006922EA"/>
    <w:rsid w:val="006938E8"/>
    <w:rsid w:val="00694146"/>
    <w:rsid w:val="006C49EB"/>
    <w:rsid w:val="006D09CA"/>
    <w:rsid w:val="006D0A09"/>
    <w:rsid w:val="006D482F"/>
    <w:rsid w:val="0070173D"/>
    <w:rsid w:val="0071039D"/>
    <w:rsid w:val="007139B6"/>
    <w:rsid w:val="00714548"/>
    <w:rsid w:val="00721A2B"/>
    <w:rsid w:val="00722287"/>
    <w:rsid w:val="00724DFC"/>
    <w:rsid w:val="00736DEF"/>
    <w:rsid w:val="00741E56"/>
    <w:rsid w:val="00744F3A"/>
    <w:rsid w:val="0075732C"/>
    <w:rsid w:val="0078252D"/>
    <w:rsid w:val="007A5117"/>
    <w:rsid w:val="007A7C5E"/>
    <w:rsid w:val="007B1025"/>
    <w:rsid w:val="007D368F"/>
    <w:rsid w:val="007D6D84"/>
    <w:rsid w:val="007E0858"/>
    <w:rsid w:val="007E6A6C"/>
    <w:rsid w:val="008043A9"/>
    <w:rsid w:val="00805334"/>
    <w:rsid w:val="008149E3"/>
    <w:rsid w:val="00820D37"/>
    <w:rsid w:val="008259DF"/>
    <w:rsid w:val="0083211D"/>
    <w:rsid w:val="0083570F"/>
    <w:rsid w:val="00836209"/>
    <w:rsid w:val="00851E4A"/>
    <w:rsid w:val="00872DF3"/>
    <w:rsid w:val="00874010"/>
    <w:rsid w:val="008A2111"/>
    <w:rsid w:val="008C1C5F"/>
    <w:rsid w:val="008D1F26"/>
    <w:rsid w:val="008D363A"/>
    <w:rsid w:val="008E01C9"/>
    <w:rsid w:val="008F0E1C"/>
    <w:rsid w:val="00904625"/>
    <w:rsid w:val="00922E54"/>
    <w:rsid w:val="009254EC"/>
    <w:rsid w:val="00926EB5"/>
    <w:rsid w:val="00940287"/>
    <w:rsid w:val="00946BAA"/>
    <w:rsid w:val="0096488D"/>
    <w:rsid w:val="009742FA"/>
    <w:rsid w:val="00981A5E"/>
    <w:rsid w:val="0098412B"/>
    <w:rsid w:val="0099272E"/>
    <w:rsid w:val="009B37D6"/>
    <w:rsid w:val="009B749F"/>
    <w:rsid w:val="009C61DA"/>
    <w:rsid w:val="009D022D"/>
    <w:rsid w:val="009D2B69"/>
    <w:rsid w:val="009D3921"/>
    <w:rsid w:val="009F2A90"/>
    <w:rsid w:val="009F5595"/>
    <w:rsid w:val="00A0028E"/>
    <w:rsid w:val="00A213ED"/>
    <w:rsid w:val="00A22B2A"/>
    <w:rsid w:val="00A23B93"/>
    <w:rsid w:val="00A5390B"/>
    <w:rsid w:val="00A53A9D"/>
    <w:rsid w:val="00A80865"/>
    <w:rsid w:val="00A80E49"/>
    <w:rsid w:val="00A82944"/>
    <w:rsid w:val="00AA4AE7"/>
    <w:rsid w:val="00AA64D7"/>
    <w:rsid w:val="00AB061E"/>
    <w:rsid w:val="00AB29FD"/>
    <w:rsid w:val="00AB74C3"/>
    <w:rsid w:val="00AC3086"/>
    <w:rsid w:val="00AD068A"/>
    <w:rsid w:val="00AE559E"/>
    <w:rsid w:val="00AF438A"/>
    <w:rsid w:val="00AF4D96"/>
    <w:rsid w:val="00B01C94"/>
    <w:rsid w:val="00B04A12"/>
    <w:rsid w:val="00B05A53"/>
    <w:rsid w:val="00B15A26"/>
    <w:rsid w:val="00B23BE8"/>
    <w:rsid w:val="00B250F6"/>
    <w:rsid w:val="00B31C51"/>
    <w:rsid w:val="00B43796"/>
    <w:rsid w:val="00B5372A"/>
    <w:rsid w:val="00B53CF8"/>
    <w:rsid w:val="00B67676"/>
    <w:rsid w:val="00B910F7"/>
    <w:rsid w:val="00B9336A"/>
    <w:rsid w:val="00B963C7"/>
    <w:rsid w:val="00BB1A5C"/>
    <w:rsid w:val="00BE5C02"/>
    <w:rsid w:val="00C0743F"/>
    <w:rsid w:val="00C111EF"/>
    <w:rsid w:val="00C14D08"/>
    <w:rsid w:val="00C16BDB"/>
    <w:rsid w:val="00C2376D"/>
    <w:rsid w:val="00C27B75"/>
    <w:rsid w:val="00C337E1"/>
    <w:rsid w:val="00C40BC1"/>
    <w:rsid w:val="00C435E8"/>
    <w:rsid w:val="00C44E76"/>
    <w:rsid w:val="00C46DE5"/>
    <w:rsid w:val="00C540B5"/>
    <w:rsid w:val="00C56D47"/>
    <w:rsid w:val="00C71FBD"/>
    <w:rsid w:val="00C73210"/>
    <w:rsid w:val="00C80298"/>
    <w:rsid w:val="00C846C5"/>
    <w:rsid w:val="00C85266"/>
    <w:rsid w:val="00C9008F"/>
    <w:rsid w:val="00C94127"/>
    <w:rsid w:val="00CA7E2B"/>
    <w:rsid w:val="00CB05A6"/>
    <w:rsid w:val="00CC79C6"/>
    <w:rsid w:val="00CE0AE5"/>
    <w:rsid w:val="00CE5423"/>
    <w:rsid w:val="00CF7ADF"/>
    <w:rsid w:val="00D000DB"/>
    <w:rsid w:val="00D0097B"/>
    <w:rsid w:val="00D02515"/>
    <w:rsid w:val="00D11CDE"/>
    <w:rsid w:val="00D11D30"/>
    <w:rsid w:val="00D12394"/>
    <w:rsid w:val="00D172D5"/>
    <w:rsid w:val="00D26A98"/>
    <w:rsid w:val="00D502E3"/>
    <w:rsid w:val="00D53EA0"/>
    <w:rsid w:val="00D6270D"/>
    <w:rsid w:val="00D65B05"/>
    <w:rsid w:val="00D66AF9"/>
    <w:rsid w:val="00D66C88"/>
    <w:rsid w:val="00D679C9"/>
    <w:rsid w:val="00D713C2"/>
    <w:rsid w:val="00D81034"/>
    <w:rsid w:val="00D90D37"/>
    <w:rsid w:val="00D9622C"/>
    <w:rsid w:val="00DA7279"/>
    <w:rsid w:val="00DB10F7"/>
    <w:rsid w:val="00DB4E89"/>
    <w:rsid w:val="00DB74FF"/>
    <w:rsid w:val="00DB786B"/>
    <w:rsid w:val="00DC02B1"/>
    <w:rsid w:val="00DC526F"/>
    <w:rsid w:val="00DC6DCC"/>
    <w:rsid w:val="00DE158C"/>
    <w:rsid w:val="00DE6049"/>
    <w:rsid w:val="00DF0B4A"/>
    <w:rsid w:val="00DF5624"/>
    <w:rsid w:val="00E013FB"/>
    <w:rsid w:val="00E16C47"/>
    <w:rsid w:val="00E275BD"/>
    <w:rsid w:val="00E27B86"/>
    <w:rsid w:val="00E30C16"/>
    <w:rsid w:val="00E52C47"/>
    <w:rsid w:val="00E55AF0"/>
    <w:rsid w:val="00E60F39"/>
    <w:rsid w:val="00E616FF"/>
    <w:rsid w:val="00E62EEF"/>
    <w:rsid w:val="00E7540F"/>
    <w:rsid w:val="00E9115F"/>
    <w:rsid w:val="00EC2678"/>
    <w:rsid w:val="00EC748A"/>
    <w:rsid w:val="00ED0FD2"/>
    <w:rsid w:val="00ED1BE3"/>
    <w:rsid w:val="00ED53E8"/>
    <w:rsid w:val="00EF1DB6"/>
    <w:rsid w:val="00EF32AA"/>
    <w:rsid w:val="00EF3883"/>
    <w:rsid w:val="00F028D4"/>
    <w:rsid w:val="00F0634B"/>
    <w:rsid w:val="00F105C3"/>
    <w:rsid w:val="00F132CB"/>
    <w:rsid w:val="00F32F6A"/>
    <w:rsid w:val="00F35831"/>
    <w:rsid w:val="00F47207"/>
    <w:rsid w:val="00F5359C"/>
    <w:rsid w:val="00F56DFD"/>
    <w:rsid w:val="00F606C6"/>
    <w:rsid w:val="00F670D1"/>
    <w:rsid w:val="00F73633"/>
    <w:rsid w:val="00F84E0F"/>
    <w:rsid w:val="00F85017"/>
    <w:rsid w:val="00F85066"/>
    <w:rsid w:val="00F86A3C"/>
    <w:rsid w:val="00F97F1C"/>
    <w:rsid w:val="00FA1D8C"/>
    <w:rsid w:val="00FB06AC"/>
    <w:rsid w:val="00FB445A"/>
    <w:rsid w:val="00FC46FE"/>
    <w:rsid w:val="00FD3D2B"/>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6A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locked="1" w:semiHidden="0" w:uiPriority="0"/>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semiHidden="0"/>
    <w:lsdException w:name="Table Subtle 2" w:unhideWhenUsed="1"/>
    <w:lsdException w:name="Table Web 1" w:unhideWhenUsed="1"/>
    <w:lsdException w:name="Table Web 2" w:semiHidden="0"/>
    <w:lsdException w:name="Table Web 3" w:semiHidden="0"/>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customStyle="1" w:styleId="value">
    <w:name w:val="value"/>
    <w:basedOn w:val="Standardnpsmoodstavce"/>
    <w:rsid w:val="003742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locked="1" w:semiHidden="0" w:uiPriority="0"/>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semiHidden="0"/>
    <w:lsdException w:name="Table Subtle 2" w:unhideWhenUsed="1"/>
    <w:lsdException w:name="Table Web 1" w:unhideWhenUsed="1"/>
    <w:lsdException w:name="Table Web 2" w:semiHidden="0"/>
    <w:lsdException w:name="Table Web 3" w:semiHidden="0"/>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customStyle="1" w:styleId="value">
    <w:name w:val="value"/>
    <w:basedOn w:val="Standardnpsmoodstavce"/>
    <w:rsid w:val="00374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078F3-318C-4842-86FD-D819EA93D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1961</Words>
  <Characters>11572</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2014-12-17T15:11:00Z</cp:lastPrinted>
  <dcterms:created xsi:type="dcterms:W3CDTF">2021-01-07T12:02:00Z</dcterms:created>
  <dcterms:modified xsi:type="dcterms:W3CDTF">2021-01-07T12:02:00Z</dcterms:modified>
</cp:coreProperties>
</file>