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5F056" w14:textId="77777777" w:rsidR="004A1C88" w:rsidRDefault="004A1C88" w:rsidP="004A1C88">
      <w:pPr>
        <w:pStyle w:val="Nzev"/>
        <w:rPr>
          <w:sz w:val="24"/>
        </w:rPr>
      </w:pPr>
      <w:r>
        <w:rPr>
          <w:sz w:val="24"/>
        </w:rPr>
        <w:t>NÁJEMNÍ SMLOUVA</w:t>
      </w:r>
    </w:p>
    <w:p w14:paraId="5141E7E9" w14:textId="77777777" w:rsidR="004A1C88" w:rsidRDefault="004A1C88" w:rsidP="004A1C88">
      <w:pPr>
        <w:pStyle w:val="Zkladntext3"/>
      </w:pPr>
      <w:r>
        <w:t xml:space="preserve"> </w:t>
      </w:r>
    </w:p>
    <w:p w14:paraId="686AB939" w14:textId="77777777" w:rsidR="004A1C88" w:rsidRDefault="004A1C88" w:rsidP="00624A3F">
      <w:pPr>
        <w:pStyle w:val="NormlnsWWW"/>
      </w:pPr>
    </w:p>
    <w:p w14:paraId="6150A8E8" w14:textId="77777777" w:rsidR="004A1C88" w:rsidRDefault="004A1C88" w:rsidP="004A1C88">
      <w:pPr>
        <w:pStyle w:val="NormlnsWWW"/>
        <w:rPr>
          <w:sz w:val="12"/>
        </w:rPr>
      </w:pPr>
    </w:p>
    <w:p w14:paraId="6E6CA704" w14:textId="6319B9B8" w:rsidR="00624A3F" w:rsidRPr="009C55CF" w:rsidRDefault="00F426CF" w:rsidP="009C55CF">
      <w:pPr>
        <w:pStyle w:val="NormlnsWWW"/>
        <w:jc w:val="both"/>
        <w:rPr>
          <w:b/>
        </w:rPr>
      </w:pPr>
      <w:bookmarkStart w:id="0" w:name="_Hlk56935629"/>
      <w:r>
        <w:rPr>
          <w:b/>
        </w:rPr>
        <w:t>S</w:t>
      </w:r>
      <w:r w:rsidR="004A1C88" w:rsidRPr="009C55CF">
        <w:rPr>
          <w:b/>
        </w:rPr>
        <w:t xml:space="preserve">tatutární město Opava </w:t>
      </w:r>
    </w:p>
    <w:p w14:paraId="59504361" w14:textId="77777777" w:rsidR="00624A3F" w:rsidRDefault="004A1C88" w:rsidP="009C55CF">
      <w:pPr>
        <w:pStyle w:val="NormlnsWWW"/>
        <w:jc w:val="both"/>
      </w:pPr>
      <w:r>
        <w:t xml:space="preserve">se sídlem Horní náměstí </w:t>
      </w:r>
      <w:r w:rsidR="00624A3F">
        <w:t>382/</w:t>
      </w:r>
      <w:r>
        <w:t>69</w:t>
      </w:r>
      <w:r w:rsidR="00624A3F">
        <w:t>, Město,</w:t>
      </w:r>
      <w:r>
        <w:t xml:space="preserve"> 746 01 Opava</w:t>
      </w:r>
    </w:p>
    <w:p w14:paraId="7735D50C" w14:textId="141F2115" w:rsidR="00624A3F" w:rsidRDefault="004A1C88" w:rsidP="009C55CF">
      <w:pPr>
        <w:pStyle w:val="NormlnsWWW"/>
        <w:jc w:val="both"/>
      </w:pPr>
      <w:r>
        <w:t>IČ: 258 40 576, DIČ: CZ 258 40</w:t>
      </w:r>
      <w:r w:rsidR="00624A3F">
        <w:t> </w:t>
      </w:r>
      <w:r>
        <w:t>576</w:t>
      </w:r>
    </w:p>
    <w:p w14:paraId="673B3461" w14:textId="040BAFAA" w:rsidR="00624A3F" w:rsidRDefault="004A1C88" w:rsidP="009C55CF">
      <w:pPr>
        <w:pStyle w:val="NormlnsWWW"/>
        <w:jc w:val="both"/>
      </w:pPr>
      <w:r>
        <w:t xml:space="preserve">bankovní spojení: </w:t>
      </w:r>
      <w:r w:rsidR="00DC5ADE">
        <w:t>Česká spořitelna, a.s., pobočka Opava</w:t>
      </w:r>
      <w:r>
        <w:t xml:space="preserve"> č.</w:t>
      </w:r>
      <w:r w:rsidR="00624A3F">
        <w:t xml:space="preserve"> </w:t>
      </w:r>
      <w:proofErr w:type="spellStart"/>
      <w:r>
        <w:t>ú.</w:t>
      </w:r>
      <w:proofErr w:type="spellEnd"/>
      <w:r>
        <w:t xml:space="preserve">:  </w:t>
      </w:r>
      <w:r w:rsidR="00DC5ADE">
        <w:tab/>
      </w:r>
      <w:r w:rsidR="00D718EF">
        <w:t>v</w:t>
      </w:r>
      <w:r w:rsidR="00DC5ADE">
        <w:t>ariabilní symbol:</w:t>
      </w:r>
    </w:p>
    <w:p w14:paraId="6555535D" w14:textId="3074DFE1" w:rsidR="00624A3F" w:rsidRDefault="00624A3F" w:rsidP="009C55CF">
      <w:pPr>
        <w:pStyle w:val="NormlnsWWW"/>
        <w:jc w:val="both"/>
      </w:pPr>
      <w:r>
        <w:t>jednající</w:t>
      </w:r>
      <w:r w:rsidR="004A1C88">
        <w:t xml:space="preserve"> městskou část</w:t>
      </w:r>
      <w:r>
        <w:t>í</w:t>
      </w:r>
      <w:r w:rsidR="004A1C88">
        <w:t xml:space="preserve"> Malé Hoštice</w:t>
      </w:r>
      <w:r>
        <w:t>, se sídlem Slezská 4/11, Malé Hoštice, 747 05 Opava</w:t>
      </w:r>
    </w:p>
    <w:p w14:paraId="6C4AF5A5" w14:textId="26052FA6" w:rsidR="00624A3F" w:rsidRDefault="00624A3F" w:rsidP="009C55CF">
      <w:pPr>
        <w:pStyle w:val="NormlnsWWW"/>
        <w:jc w:val="both"/>
      </w:pPr>
      <w:r>
        <w:t xml:space="preserve">zastoupenou starostkou </w:t>
      </w:r>
    </w:p>
    <w:p w14:paraId="12BEA03F" w14:textId="77777777" w:rsidR="00624A3F" w:rsidRDefault="00624A3F" w:rsidP="009C55CF">
      <w:pPr>
        <w:pStyle w:val="NormlnsWWW"/>
        <w:jc w:val="both"/>
      </w:pPr>
    </w:p>
    <w:p w14:paraId="36165A8B" w14:textId="77777777" w:rsidR="004A1C88" w:rsidRDefault="004A1C88" w:rsidP="009C55CF">
      <w:pPr>
        <w:pStyle w:val="NormlnsWWW"/>
        <w:jc w:val="both"/>
      </w:pPr>
      <w:r>
        <w:t>dále jen "pronajímatel"</w:t>
      </w:r>
    </w:p>
    <w:p w14:paraId="129C4F2E" w14:textId="77777777" w:rsidR="004A1C88" w:rsidRDefault="004A1C88" w:rsidP="004A1C88">
      <w:r>
        <w:t xml:space="preserve">                                                                          a</w:t>
      </w:r>
    </w:p>
    <w:p w14:paraId="11965288" w14:textId="77777777" w:rsidR="00624A3F" w:rsidRDefault="00624A3F" w:rsidP="009C55CF">
      <w:pPr>
        <w:jc w:val="both"/>
      </w:pPr>
    </w:p>
    <w:p w14:paraId="4EE8F56F" w14:textId="77777777" w:rsidR="00624A3F" w:rsidRPr="009C55CF" w:rsidRDefault="004A1C88" w:rsidP="009C55CF">
      <w:pPr>
        <w:jc w:val="both"/>
        <w:rPr>
          <w:b/>
        </w:rPr>
      </w:pPr>
      <w:r w:rsidRPr="009C55CF">
        <w:rPr>
          <w:b/>
        </w:rPr>
        <w:t>Městský dopravní podnik Opava a.s.</w:t>
      </w:r>
    </w:p>
    <w:p w14:paraId="5A1C8ED8" w14:textId="1B12BFB3" w:rsidR="00624A3F" w:rsidRDefault="00624A3F" w:rsidP="009C55CF">
      <w:pPr>
        <w:jc w:val="both"/>
      </w:pPr>
      <w:r>
        <w:t xml:space="preserve">se sídlem </w:t>
      </w:r>
      <w:r w:rsidR="004A1C88">
        <w:t xml:space="preserve">Bílovecká 1127/98, </w:t>
      </w:r>
      <w:r>
        <w:t>Kylešovice,</w:t>
      </w:r>
      <w:r w:rsidR="004A1C88">
        <w:t xml:space="preserve"> 747 06</w:t>
      </w:r>
      <w:r>
        <w:t xml:space="preserve"> Opava</w:t>
      </w:r>
    </w:p>
    <w:p w14:paraId="14A0E769" w14:textId="61469670" w:rsidR="00624A3F" w:rsidRDefault="004A1C88" w:rsidP="009C55CF">
      <w:pPr>
        <w:jc w:val="both"/>
      </w:pPr>
      <w:r>
        <w:t>zapsan</w:t>
      </w:r>
      <w:r w:rsidR="00624A3F">
        <w:t>ou v OR</w:t>
      </w:r>
      <w:r>
        <w:t xml:space="preserve"> u K</w:t>
      </w:r>
      <w:r w:rsidR="00624A3F">
        <w:t xml:space="preserve">rajského soudu v </w:t>
      </w:r>
      <w:r>
        <w:t>Ostrav</w:t>
      </w:r>
      <w:r w:rsidR="00624A3F">
        <w:t>ě</w:t>
      </w:r>
      <w:r>
        <w:t>, oddíl B, vložka 123</w:t>
      </w:r>
      <w:r w:rsidR="00624A3F">
        <w:t>4</w:t>
      </w:r>
    </w:p>
    <w:p w14:paraId="7BDA730B" w14:textId="441775D3" w:rsidR="00624A3F" w:rsidRDefault="004A1C88" w:rsidP="009C55CF">
      <w:pPr>
        <w:jc w:val="both"/>
      </w:pPr>
      <w:r>
        <w:t xml:space="preserve">IČ 646 10 250, DIČ: CZ646 10 250 </w:t>
      </w:r>
    </w:p>
    <w:p w14:paraId="067C6D47" w14:textId="3001B53E" w:rsidR="00624A3F" w:rsidRDefault="00624A3F" w:rsidP="009C55CF">
      <w:pPr>
        <w:jc w:val="both"/>
      </w:pPr>
      <w:proofErr w:type="gramStart"/>
      <w:r>
        <w:t>zastoupená</w:t>
      </w:r>
      <w:r w:rsidR="004A1C88">
        <w:t xml:space="preserve">  ředitelem</w:t>
      </w:r>
      <w:proofErr w:type="gramEnd"/>
      <w:r w:rsidR="004A1C88">
        <w:t xml:space="preserve"> </w:t>
      </w:r>
    </w:p>
    <w:p w14:paraId="6E78EF11" w14:textId="77777777" w:rsidR="00624A3F" w:rsidRDefault="00624A3F" w:rsidP="009C55CF">
      <w:pPr>
        <w:jc w:val="both"/>
      </w:pPr>
    </w:p>
    <w:bookmarkEnd w:id="0"/>
    <w:p w14:paraId="30785ACF" w14:textId="26C0AA00" w:rsidR="004A1C88" w:rsidRDefault="004A1C88" w:rsidP="009C55CF">
      <w:pPr>
        <w:jc w:val="both"/>
      </w:pPr>
      <w:r>
        <w:t>dále jen "nájemce"</w:t>
      </w:r>
    </w:p>
    <w:p w14:paraId="0A5F9173" w14:textId="77777777" w:rsidR="00051023" w:rsidRDefault="00051023" w:rsidP="004A1C88">
      <w:pPr>
        <w:pStyle w:val="Zkladntext3"/>
        <w:ind w:left="709"/>
        <w:jc w:val="both"/>
      </w:pPr>
    </w:p>
    <w:p w14:paraId="0F5B97E9" w14:textId="2B3753C7" w:rsidR="004A1C88" w:rsidRDefault="004A1C88" w:rsidP="009C55CF">
      <w:pPr>
        <w:pStyle w:val="Zkladntext3"/>
        <w:jc w:val="both"/>
        <w:rPr>
          <w:b/>
        </w:rPr>
      </w:pPr>
      <w:r>
        <w:t xml:space="preserve">uzavřeli </w:t>
      </w:r>
      <w:r w:rsidR="009C55CF">
        <w:t xml:space="preserve">níže uvedeného dne, měsíce a roku </w:t>
      </w:r>
      <w:r>
        <w:t xml:space="preserve">dle ustanovení § 2201 a násl. </w:t>
      </w:r>
      <w:r w:rsidR="00624A3F">
        <w:t>zákona</w:t>
      </w:r>
      <w:r>
        <w:t xml:space="preserve"> č. 89/2012 Sb., </w:t>
      </w:r>
      <w:r w:rsidR="00624A3F">
        <w:t xml:space="preserve">občanský zákoník, </w:t>
      </w:r>
      <w:r>
        <w:t>tut</w:t>
      </w:r>
      <w:r w:rsidR="00624A3F">
        <w:t xml:space="preserve">o </w:t>
      </w:r>
      <w:r>
        <w:t>smlouvu o nájmu nebytových prostor.</w:t>
      </w:r>
    </w:p>
    <w:p w14:paraId="47DF82C9" w14:textId="77777777" w:rsidR="004A1C88" w:rsidRDefault="004A1C88" w:rsidP="004A1C88">
      <w:pPr>
        <w:jc w:val="center"/>
        <w:rPr>
          <w:b/>
        </w:rPr>
      </w:pPr>
    </w:p>
    <w:p w14:paraId="64A93B40" w14:textId="77777777" w:rsidR="004A1C88" w:rsidRDefault="004A1C88" w:rsidP="004A1C88">
      <w:pPr>
        <w:jc w:val="center"/>
        <w:rPr>
          <w:b/>
        </w:rPr>
      </w:pPr>
      <w:r>
        <w:rPr>
          <w:b/>
        </w:rPr>
        <w:t>I.</w:t>
      </w:r>
      <w:bookmarkStart w:id="1" w:name="_GoBack"/>
      <w:bookmarkEnd w:id="1"/>
    </w:p>
    <w:p w14:paraId="4B52E51C" w14:textId="77777777" w:rsidR="00624A3F" w:rsidRDefault="00CE2AAD" w:rsidP="004A1C88">
      <w:pPr>
        <w:jc w:val="center"/>
        <w:rPr>
          <w:b/>
        </w:rPr>
      </w:pPr>
      <w:r>
        <w:rPr>
          <w:b/>
        </w:rPr>
        <w:t>Předmět smlouvy</w:t>
      </w:r>
    </w:p>
    <w:p w14:paraId="462C3B5D" w14:textId="77777777" w:rsidR="004A1C88" w:rsidRDefault="004A1C88">
      <w:pPr>
        <w:pStyle w:val="Zkladntext"/>
      </w:pPr>
    </w:p>
    <w:p w14:paraId="29EE309C" w14:textId="31FC6F44" w:rsidR="004A1C88" w:rsidRPr="00051023" w:rsidRDefault="00731618">
      <w:pPr>
        <w:pStyle w:val="Zkladntext"/>
        <w:numPr>
          <w:ilvl w:val="0"/>
          <w:numId w:val="2"/>
        </w:numPr>
      </w:pPr>
      <w:r>
        <w:t>Pronajímatel je vlastníkem</w:t>
      </w:r>
      <w:r w:rsidR="00D30B7C">
        <w:t xml:space="preserve"> pozemku </w:t>
      </w:r>
      <w:proofErr w:type="spellStart"/>
      <w:r w:rsidR="00D30B7C">
        <w:t>parc</w:t>
      </w:r>
      <w:proofErr w:type="spellEnd"/>
      <w:r w:rsidR="00D30B7C">
        <w:t xml:space="preserve">. </w:t>
      </w:r>
      <w:proofErr w:type="gramStart"/>
      <w:r w:rsidR="00D30B7C">
        <w:t>č.</w:t>
      </w:r>
      <w:proofErr w:type="gramEnd"/>
      <w:r w:rsidR="00D30B7C">
        <w:t xml:space="preserve"> 320, zastavěná plocha a nádvoří, v katastrálním území malé Hoštice, jehož součástí je budova s č. p. 117, stavba technického vybavení,</w:t>
      </w:r>
      <w:r w:rsidR="004A1C88">
        <w:t xml:space="preserve"> označen</w:t>
      </w:r>
      <w:r w:rsidR="00CE2AAD">
        <w:t>á</w:t>
      </w:r>
      <w:r w:rsidR="004A1C88">
        <w:t xml:space="preserve"> jako Hasičská zbrojnice, na adrese Družstevní 117/3, Malé </w:t>
      </w:r>
      <w:r w:rsidR="004A1C88" w:rsidRPr="00051023">
        <w:t>Hoštice</w:t>
      </w:r>
      <w:r w:rsidR="00CE2AAD">
        <w:t xml:space="preserve"> (dále jen „Budova“).</w:t>
      </w:r>
    </w:p>
    <w:p w14:paraId="31CB91A3" w14:textId="77777777" w:rsidR="004A1C88" w:rsidRDefault="004A1C88">
      <w:pPr>
        <w:rPr>
          <w:b/>
        </w:rPr>
      </w:pPr>
    </w:p>
    <w:p w14:paraId="699EE032" w14:textId="56AD9A0F" w:rsidR="004A1C88" w:rsidRDefault="00CE2AAD" w:rsidP="00731618">
      <w:pPr>
        <w:numPr>
          <w:ilvl w:val="0"/>
          <w:numId w:val="2"/>
        </w:numPr>
        <w:jc w:val="both"/>
      </w:pPr>
      <w:r>
        <w:t>V </w:t>
      </w:r>
      <w:r w:rsidR="00D718EF">
        <w:t>b</w:t>
      </w:r>
      <w:r>
        <w:t>udově se nachází</w:t>
      </w:r>
      <w:r>
        <w:rPr>
          <w:b/>
        </w:rPr>
        <w:t xml:space="preserve"> </w:t>
      </w:r>
      <w:r>
        <w:t>prostory sloužící jako</w:t>
      </w:r>
      <w:r w:rsidR="004A1C88">
        <w:rPr>
          <w:b/>
        </w:rPr>
        <w:t xml:space="preserve"> </w:t>
      </w:r>
      <w:r w:rsidR="00051023">
        <w:t xml:space="preserve">hygienické zařízení, </w:t>
      </w:r>
      <w:r w:rsidR="004A1C88">
        <w:t>které j</w:t>
      </w:r>
      <w:r>
        <w:t>e</w:t>
      </w:r>
      <w:r w:rsidR="004A1C88">
        <w:t xml:space="preserve"> zakreslen</w:t>
      </w:r>
      <w:r>
        <w:t>o</w:t>
      </w:r>
      <w:r w:rsidR="004A1C88">
        <w:t xml:space="preserve"> v situačním plánku</w:t>
      </w:r>
      <w:r>
        <w:t>, jenž</w:t>
      </w:r>
      <w:r w:rsidR="00731618">
        <w:t xml:space="preserve"> je nedílnou součástí této smlouvy jako její</w:t>
      </w:r>
      <w:r w:rsidR="004A1C88">
        <w:t xml:space="preserve"> </w:t>
      </w:r>
      <w:r w:rsidR="00731618">
        <w:t>P</w:t>
      </w:r>
      <w:r w:rsidR="004A1C88">
        <w:t>řílo</w:t>
      </w:r>
      <w:r>
        <w:t>ha</w:t>
      </w:r>
      <w:r w:rsidR="004A1C88">
        <w:t xml:space="preserve"> č.</w:t>
      </w:r>
      <w:r w:rsidR="00731618">
        <w:t xml:space="preserve"> </w:t>
      </w:r>
      <w:r w:rsidR="004A1C88">
        <w:t>1</w:t>
      </w:r>
      <w:r w:rsidR="00731618">
        <w:t xml:space="preserve"> (dále jen „Prostory“).</w:t>
      </w:r>
      <w:r w:rsidR="004A1C88">
        <w:t xml:space="preserve"> Součástí </w:t>
      </w:r>
      <w:r w:rsidR="00731618">
        <w:t>Prostor</w:t>
      </w:r>
      <w:r w:rsidR="004A1C88">
        <w:t xml:space="preserve"> je příslušenství, které tvoří umyvadlo a</w:t>
      </w:r>
      <w:r w:rsidR="00731618">
        <w:t> </w:t>
      </w:r>
      <w:r w:rsidR="004A1C88">
        <w:t xml:space="preserve">WC. </w:t>
      </w:r>
      <w:r w:rsidR="00071752">
        <w:t>Prostory budou N</w:t>
      </w:r>
      <w:r w:rsidR="004A1C88">
        <w:t xml:space="preserve">ájemcem užívány jako </w:t>
      </w:r>
      <w:r w:rsidR="00051023">
        <w:t>hygienické zařízení řidičů městské hromadné dopravy.</w:t>
      </w:r>
    </w:p>
    <w:p w14:paraId="0F0BD108" w14:textId="77777777" w:rsidR="00CE2AAD" w:rsidRDefault="00CE2AAD" w:rsidP="009C55CF">
      <w:pPr>
        <w:pStyle w:val="Odstavecseseznamem"/>
      </w:pPr>
    </w:p>
    <w:p w14:paraId="535EE4D7" w14:textId="77777777" w:rsidR="00CE2AAD" w:rsidRDefault="00CE2AAD" w:rsidP="00731618">
      <w:pPr>
        <w:numPr>
          <w:ilvl w:val="0"/>
          <w:numId w:val="2"/>
        </w:numPr>
        <w:jc w:val="both"/>
      </w:pPr>
      <w:r>
        <w:t>Pronajímatel touto smlouvou přenechává Nájemci do užívání Prostory, a to za účelem užívání Prostor jako hygienické zařízení a zázemí pro řidiče městské hromadné dopravy.</w:t>
      </w:r>
    </w:p>
    <w:p w14:paraId="7A7DEA23" w14:textId="77777777" w:rsidR="00CE2AAD" w:rsidRDefault="00CE2AAD" w:rsidP="009C55CF">
      <w:pPr>
        <w:pStyle w:val="Odstavecseseznamem"/>
      </w:pPr>
    </w:p>
    <w:p w14:paraId="4B8C3F58" w14:textId="77777777" w:rsidR="00CE2AAD" w:rsidRDefault="00CE2AAD" w:rsidP="00731618">
      <w:pPr>
        <w:numPr>
          <w:ilvl w:val="0"/>
          <w:numId w:val="2"/>
        </w:numPr>
        <w:jc w:val="both"/>
      </w:pPr>
      <w:r>
        <w:t>Nájemce Prostory přijímá do svého užívání, zavazuje se Prostory užívat sjednaným způsobem a k dohodnutému účelu, za užívání platit Pronajímateli dohodnuté nájemné a plnit další povinnosti stanovené touto smlouvou.</w:t>
      </w:r>
    </w:p>
    <w:p w14:paraId="5E66EBE8" w14:textId="77777777" w:rsidR="004A1C88" w:rsidRDefault="004A1C88">
      <w:pPr>
        <w:pStyle w:val="Zkladntext"/>
        <w:ind w:left="709"/>
        <w:rPr>
          <w:b/>
        </w:rPr>
      </w:pPr>
    </w:p>
    <w:p w14:paraId="2D75146D" w14:textId="77777777" w:rsidR="004A1C88" w:rsidRDefault="004A1C88">
      <w:pPr>
        <w:jc w:val="center"/>
        <w:rPr>
          <w:b/>
        </w:rPr>
      </w:pPr>
      <w:r>
        <w:rPr>
          <w:b/>
        </w:rPr>
        <w:t>II.</w:t>
      </w:r>
    </w:p>
    <w:p w14:paraId="7F9D57B6" w14:textId="77777777" w:rsidR="004A1C88" w:rsidRDefault="004A1C88">
      <w:pPr>
        <w:jc w:val="center"/>
        <w:rPr>
          <w:b/>
        </w:rPr>
      </w:pPr>
      <w:r>
        <w:rPr>
          <w:b/>
        </w:rPr>
        <w:t>Práva a povinnosti pronajímatele a nájemce</w:t>
      </w:r>
    </w:p>
    <w:p w14:paraId="523AD136" w14:textId="77777777" w:rsidR="004A1C88" w:rsidRDefault="004A1C88">
      <w:pPr>
        <w:jc w:val="both"/>
      </w:pPr>
    </w:p>
    <w:p w14:paraId="3578D444" w14:textId="222A64A9" w:rsidR="004A1C88" w:rsidRDefault="004A1C88">
      <w:pPr>
        <w:numPr>
          <w:ilvl w:val="0"/>
          <w:numId w:val="3"/>
        </w:numPr>
        <w:jc w:val="both"/>
      </w:pPr>
      <w:r>
        <w:t>Nájemce je oprávněn nerušeně užívat Prostory po celou dobu nájmu pouze ke sjednanému účelu, přičemž Pronajímatel je povinen takový nerušený výkon Nájemcova práva zajistit. Pronajímatel je rovněž povinen zajis</w:t>
      </w:r>
      <w:r w:rsidR="00071752">
        <w:t xml:space="preserve">tit Nájemci přístup </w:t>
      </w:r>
      <w:r>
        <w:t xml:space="preserve">Prostor 24 hodin denně, 7 dní </w:t>
      </w:r>
      <w:r>
        <w:lastRenderedPageBreak/>
        <w:t>v týdnu, přičemž za tímto účelem b</w:t>
      </w:r>
      <w:r w:rsidR="00CE2AAD">
        <w:t>udou</w:t>
      </w:r>
      <w:r>
        <w:t xml:space="preserve"> Nájemci předány klíče k Prostorám. Jeden klíč bude ponechán Pronajímateli, za účelem přístupu do Prostor</w:t>
      </w:r>
      <w:r w:rsidR="00EA34D2">
        <w:t xml:space="preserve">, </w:t>
      </w:r>
      <w:r>
        <w:t>tj. pro přístup v případě hrozí-li vážné nebezpečí vzniku škody v Prostorách anebo na Budově (havárie). Klíč bude uložen u Pronajímatel</w:t>
      </w:r>
      <w:r w:rsidR="00051023">
        <w:t>e (starostky městské části Malé Hoštice)</w:t>
      </w:r>
      <w:r>
        <w:t>.</w:t>
      </w:r>
    </w:p>
    <w:p w14:paraId="777411C3" w14:textId="77777777" w:rsidR="004A1C88" w:rsidRDefault="004A1C88" w:rsidP="004A1C88">
      <w:pPr>
        <w:ind w:left="360"/>
        <w:jc w:val="both"/>
      </w:pPr>
    </w:p>
    <w:p w14:paraId="3ADA569C" w14:textId="77777777" w:rsidR="004A1C88" w:rsidRDefault="004A1C88" w:rsidP="004A1C88">
      <w:pPr>
        <w:numPr>
          <w:ilvl w:val="0"/>
          <w:numId w:val="3"/>
        </w:numPr>
        <w:jc w:val="both"/>
      </w:pPr>
      <w:r>
        <w:t>Nájemce bude při užívání Prostor jednat v souladu s touto smlouvou a všemi obecně závaznými předpisy, zákony</w:t>
      </w:r>
      <w:r w:rsidR="00EA34D2">
        <w:t xml:space="preserve"> a nařízeními, které se Prostor týkají.</w:t>
      </w:r>
    </w:p>
    <w:p w14:paraId="65396062" w14:textId="77777777" w:rsidR="004A1C88" w:rsidRDefault="004A1C88" w:rsidP="004A1C88">
      <w:pPr>
        <w:pStyle w:val="Odstavecseseznamem"/>
      </w:pPr>
    </w:p>
    <w:p w14:paraId="653374E7" w14:textId="77777777" w:rsidR="004A1C88" w:rsidRDefault="004A1C88" w:rsidP="004A1C88">
      <w:pPr>
        <w:numPr>
          <w:ilvl w:val="0"/>
          <w:numId w:val="3"/>
        </w:numPr>
        <w:jc w:val="both"/>
      </w:pPr>
      <w:r>
        <w:t xml:space="preserve">Nájemce nebude užívat, nedovolí ani nestrpí, aby Prostory byly užívány k nepřípustným nebo nezákonným účelům a nebude nad míru přiměřenou svému předmětu podnikání rušit užívání a nerušenou držbu Budovy či její části jakéhokoli jiného nájemce nebo Pronajímatele. </w:t>
      </w:r>
    </w:p>
    <w:p w14:paraId="0218B1F1" w14:textId="77777777" w:rsidR="004A1C88" w:rsidRDefault="004A1C88" w:rsidP="004A1C88">
      <w:pPr>
        <w:ind w:left="360"/>
        <w:jc w:val="both"/>
      </w:pPr>
    </w:p>
    <w:p w14:paraId="086F0CDF" w14:textId="18779924" w:rsidR="004A1C88" w:rsidRDefault="004A1C88" w:rsidP="004A1C88">
      <w:pPr>
        <w:numPr>
          <w:ilvl w:val="0"/>
          <w:numId w:val="3"/>
        </w:numPr>
        <w:jc w:val="both"/>
      </w:pPr>
      <w:r>
        <w:t>Stávající vedení elektrické energie, vody a jiných technických sítí smí Nájemce používat v</w:t>
      </w:r>
      <w:r w:rsidR="00CE2AAD">
        <w:t> </w:t>
      </w:r>
      <w:r>
        <w:t>rozsahu</w:t>
      </w:r>
      <w:r w:rsidR="00CE2AAD">
        <w:t xml:space="preserve"> nezbytném pro zajištění </w:t>
      </w:r>
      <w:r w:rsidR="00550B5A">
        <w:t>účelu užívání Prostor.</w:t>
      </w:r>
    </w:p>
    <w:p w14:paraId="274D81D6" w14:textId="77777777" w:rsidR="004A1C88" w:rsidRDefault="004A1C88" w:rsidP="00051023">
      <w:pPr>
        <w:jc w:val="both"/>
      </w:pPr>
    </w:p>
    <w:p w14:paraId="637AA966" w14:textId="3F3ABA11" w:rsidR="004A1C88" w:rsidRDefault="004A1C88" w:rsidP="004A1C88">
      <w:pPr>
        <w:numPr>
          <w:ilvl w:val="0"/>
          <w:numId w:val="3"/>
        </w:numPr>
        <w:jc w:val="both"/>
      </w:pPr>
      <w:r>
        <w:t>Nájemce je povinen neprodleně písemně informovat Pronajímatele o vzniku a výskytu jakýchkoliv závad a škod na Prostorách a o veškerých jiných závažných skutečnostech, které by mohly mí</w:t>
      </w:r>
      <w:r w:rsidR="00051023">
        <w:t xml:space="preserve">t nepříznivý vliv na Prostory </w:t>
      </w:r>
      <w:r>
        <w:t>nebo Budovu. Pronajímatel j</w:t>
      </w:r>
      <w:r w:rsidR="00071752">
        <w:t>e povinen písemně odpovědět na o</w:t>
      </w:r>
      <w:r>
        <w:t xml:space="preserve">známení Nájemce ve lhůtě 5 pracovních dnů </w:t>
      </w:r>
      <w:r w:rsidR="00550B5A">
        <w:t xml:space="preserve">ode dne doručení oznámení </w:t>
      </w:r>
      <w:r>
        <w:t xml:space="preserve">a zmíněnou skutečnost bezodkladně vyřešit (tím však není dotčeno zejména právo Nájemce nárokovat po celou dobu výskytu závady zejména slevu na nájemném spojenou s případnou nemožností či pouze omezenou možností užívání Prostor), za předpokladu, že v souladu s ustanoveními této smlouvy a příslušných právních předpisů taková povinnost není na straně Nájemce. </w:t>
      </w:r>
    </w:p>
    <w:p w14:paraId="74C0ADE3" w14:textId="77777777" w:rsidR="00051023" w:rsidRDefault="00051023" w:rsidP="009C55CF">
      <w:pPr>
        <w:rPr>
          <w:b/>
        </w:rPr>
      </w:pPr>
    </w:p>
    <w:p w14:paraId="1EDBD487" w14:textId="77777777" w:rsidR="004A1C88" w:rsidRDefault="004A1C88" w:rsidP="004A1C88">
      <w:pPr>
        <w:jc w:val="center"/>
        <w:rPr>
          <w:b/>
        </w:rPr>
      </w:pPr>
      <w:r>
        <w:rPr>
          <w:b/>
        </w:rPr>
        <w:t>III.</w:t>
      </w:r>
    </w:p>
    <w:p w14:paraId="72750AA5" w14:textId="76BCA052" w:rsidR="004A1C88" w:rsidRDefault="004A1C88" w:rsidP="004A1C88">
      <w:pPr>
        <w:jc w:val="center"/>
      </w:pPr>
      <w:r>
        <w:rPr>
          <w:b/>
        </w:rPr>
        <w:t>Trvání nájm</w:t>
      </w:r>
      <w:r w:rsidR="00CE2AAD">
        <w:rPr>
          <w:b/>
        </w:rPr>
        <w:t>u</w:t>
      </w:r>
    </w:p>
    <w:p w14:paraId="0F264059" w14:textId="77777777" w:rsidR="004A1C88" w:rsidRDefault="004A1C88" w:rsidP="004A1C88">
      <w:pPr>
        <w:ind w:left="360"/>
        <w:jc w:val="both"/>
        <w:rPr>
          <w:b/>
        </w:rPr>
      </w:pPr>
    </w:p>
    <w:p w14:paraId="497F5918" w14:textId="24DB1A29" w:rsidR="004A1C88" w:rsidRDefault="0063373C" w:rsidP="009C55CF">
      <w:pPr>
        <w:numPr>
          <w:ilvl w:val="0"/>
          <w:numId w:val="4"/>
        </w:numPr>
        <w:ind w:left="360"/>
        <w:jc w:val="both"/>
      </w:pPr>
      <w:r>
        <w:t>Nájem Prostor</w:t>
      </w:r>
      <w:r w:rsidR="004A1C88">
        <w:t xml:space="preserve"> je sjednán na dobu</w:t>
      </w:r>
      <w:r w:rsidR="00051023">
        <w:t xml:space="preserve"> neurčitou, počínaje dnem </w:t>
      </w:r>
      <w:r>
        <w:t>uveřejnění této smlouvy v registru smluv</w:t>
      </w:r>
      <w:r w:rsidR="00051023">
        <w:t>.</w:t>
      </w:r>
    </w:p>
    <w:p w14:paraId="3589C17D" w14:textId="77777777" w:rsidR="004A1C88" w:rsidRDefault="004A1C88" w:rsidP="009C55CF">
      <w:pPr>
        <w:ind w:left="360"/>
        <w:jc w:val="both"/>
      </w:pPr>
    </w:p>
    <w:p w14:paraId="00D0B51A" w14:textId="6ADF033E" w:rsidR="00731618" w:rsidRPr="009C55CF" w:rsidRDefault="0063373C" w:rsidP="009C55CF">
      <w:pPr>
        <w:numPr>
          <w:ilvl w:val="0"/>
          <w:numId w:val="4"/>
        </w:numPr>
        <w:ind w:left="360"/>
        <w:jc w:val="both"/>
      </w:pPr>
      <w:r>
        <w:t>Smluvní strany se dohodly, že každá ze smluvních stran je oprávněna tu</w:t>
      </w:r>
      <w:r w:rsidR="00731618">
        <w:t>to smlouvu písemně vypovědět i bez udání důvodu. Je-li tato smlouva vypovězena, skončí nájem uplynutí výpovědní doby, která činí šest měsíců a počíná</w:t>
      </w:r>
      <w:r w:rsidR="00731618">
        <w:rPr>
          <w:iCs/>
        </w:rPr>
        <w:t xml:space="preserve"> běžet</w:t>
      </w:r>
      <w:r w:rsidR="004A1C88" w:rsidRPr="00051023">
        <w:rPr>
          <w:iCs/>
        </w:rPr>
        <w:t xml:space="preserve"> prvním dnem měsíce následujícího po měsíci, v němž byla výpověď doručena</w:t>
      </w:r>
      <w:r>
        <w:rPr>
          <w:iCs/>
        </w:rPr>
        <w:t xml:space="preserve"> </w:t>
      </w:r>
      <w:r w:rsidR="00731618">
        <w:rPr>
          <w:iCs/>
        </w:rPr>
        <w:t>druhé smluvní straně</w:t>
      </w:r>
      <w:r w:rsidR="004A1C88" w:rsidRPr="00051023">
        <w:rPr>
          <w:iCs/>
        </w:rPr>
        <w:t>.</w:t>
      </w:r>
    </w:p>
    <w:p w14:paraId="61C04E01" w14:textId="77777777" w:rsidR="00731618" w:rsidRDefault="00731618" w:rsidP="009C55CF">
      <w:pPr>
        <w:pStyle w:val="Odstavecseseznamem"/>
        <w:rPr>
          <w:iCs/>
        </w:rPr>
      </w:pPr>
    </w:p>
    <w:p w14:paraId="4D96AA05" w14:textId="0C0C9437" w:rsidR="00731618" w:rsidRPr="009C55CF" w:rsidRDefault="00731618" w:rsidP="009C55CF">
      <w:pPr>
        <w:numPr>
          <w:ilvl w:val="0"/>
          <w:numId w:val="4"/>
        </w:numPr>
        <w:ind w:left="360"/>
        <w:jc w:val="both"/>
      </w:pPr>
      <w:r>
        <w:rPr>
          <w:iCs/>
        </w:rPr>
        <w:t>V případě, že Nájemce poruší povinnosti stanovené touto smlouvou, je Pronajímatel oprávněn tuto smlouvu vypovědět bez výpovědní doby. Tato výpověď je účinná okamžikem doručení Nájemci.</w:t>
      </w:r>
    </w:p>
    <w:p w14:paraId="29F8E564" w14:textId="77777777" w:rsidR="00051023" w:rsidRDefault="00051023" w:rsidP="009C55CF">
      <w:pPr>
        <w:rPr>
          <w:b/>
        </w:rPr>
      </w:pPr>
    </w:p>
    <w:p w14:paraId="4C84EF31" w14:textId="77777777" w:rsidR="004A1C88" w:rsidRDefault="004A1C88" w:rsidP="004A1C88">
      <w:pPr>
        <w:jc w:val="center"/>
        <w:rPr>
          <w:b/>
        </w:rPr>
      </w:pPr>
      <w:r>
        <w:rPr>
          <w:b/>
        </w:rPr>
        <w:t>IV.</w:t>
      </w:r>
    </w:p>
    <w:p w14:paraId="22D8F7AE" w14:textId="77777777" w:rsidR="004A1C88" w:rsidRDefault="004A1C88" w:rsidP="004A1C88">
      <w:pPr>
        <w:jc w:val="center"/>
        <w:rPr>
          <w:b/>
        </w:rPr>
      </w:pPr>
      <w:r>
        <w:rPr>
          <w:b/>
        </w:rPr>
        <w:t>Nájemné a cena</w:t>
      </w:r>
      <w:r w:rsidR="00CE2AAD">
        <w:rPr>
          <w:b/>
        </w:rPr>
        <w:t xml:space="preserve"> souvisejících</w:t>
      </w:r>
      <w:r>
        <w:rPr>
          <w:b/>
        </w:rPr>
        <w:t xml:space="preserve"> služeb</w:t>
      </w:r>
    </w:p>
    <w:p w14:paraId="78A28F9F" w14:textId="77777777" w:rsidR="004A1C88" w:rsidRDefault="004A1C88" w:rsidP="004A1C88">
      <w:pPr>
        <w:jc w:val="center"/>
        <w:rPr>
          <w:b/>
        </w:rPr>
      </w:pPr>
      <w:r>
        <w:rPr>
          <w:b/>
        </w:rPr>
        <w:t xml:space="preserve">                       </w:t>
      </w:r>
    </w:p>
    <w:p w14:paraId="0F6CB68F" w14:textId="39B52EE4" w:rsidR="004A1C88" w:rsidRPr="00EA34D2" w:rsidRDefault="004A1C88" w:rsidP="009C55CF">
      <w:pPr>
        <w:pStyle w:val="Zkladntext"/>
        <w:numPr>
          <w:ilvl w:val="0"/>
          <w:numId w:val="5"/>
        </w:numPr>
        <w:ind w:left="360"/>
      </w:pPr>
      <w:r>
        <w:t>Nájemné</w:t>
      </w:r>
      <w:r w:rsidR="00051023">
        <w:t xml:space="preserve"> a cena služeb</w:t>
      </w:r>
      <w:r>
        <w:t xml:space="preserve"> </w:t>
      </w:r>
      <w:r w:rsidR="00550B5A">
        <w:t xml:space="preserve">s nájmem Prostor souvisejících </w:t>
      </w:r>
      <w:r w:rsidR="00051023">
        <w:t>se sjednává v</w:t>
      </w:r>
      <w:r w:rsidR="0052325C">
        <w:t xml:space="preserve"> </w:t>
      </w:r>
      <w:r w:rsidR="0052325C" w:rsidRPr="0052325C">
        <w:t>paušální</w:t>
      </w:r>
      <w:r w:rsidR="00051023" w:rsidRPr="0052325C">
        <w:t xml:space="preserve"> výši 500 Kč</w:t>
      </w:r>
      <w:r w:rsidR="00550B5A">
        <w:t xml:space="preserve"> </w:t>
      </w:r>
      <w:r w:rsidR="00051023" w:rsidRPr="0052325C">
        <w:t>měsíčně</w:t>
      </w:r>
      <w:r w:rsidRPr="0052325C">
        <w:t xml:space="preserve"> + příslušná sazba </w:t>
      </w:r>
      <w:r w:rsidRPr="00EA34D2">
        <w:t xml:space="preserve">DPH. </w:t>
      </w:r>
      <w:r w:rsidR="00051023" w:rsidRPr="00EA34D2">
        <w:t>Ve sjednané ceně je započteno nájemné, dodávka elektrické energie</w:t>
      </w:r>
      <w:r w:rsidR="00550B5A">
        <w:t xml:space="preserve"> a </w:t>
      </w:r>
      <w:r w:rsidR="00051023" w:rsidRPr="00EA34D2">
        <w:t>dodávka vody včetně odvodu odpadních vod.</w:t>
      </w:r>
      <w:r w:rsidRPr="00EA34D2">
        <w:t xml:space="preserve"> </w:t>
      </w:r>
    </w:p>
    <w:p w14:paraId="58A43FB9" w14:textId="77777777" w:rsidR="004A1C88" w:rsidRPr="00EA34D2" w:rsidRDefault="004A1C88">
      <w:pPr>
        <w:pStyle w:val="Zkladntext"/>
      </w:pPr>
    </w:p>
    <w:p w14:paraId="302D89C1" w14:textId="05EA105F" w:rsidR="0052325C" w:rsidRPr="00EA34D2" w:rsidRDefault="004A1C88" w:rsidP="009C55CF">
      <w:pPr>
        <w:pStyle w:val="Zkladntext"/>
        <w:numPr>
          <w:ilvl w:val="0"/>
          <w:numId w:val="5"/>
        </w:numPr>
        <w:ind w:left="360"/>
      </w:pPr>
      <w:r w:rsidRPr="00EA34D2">
        <w:t>Nájemné a služby poskytované nájemci v souvislosti s užív</w:t>
      </w:r>
      <w:r w:rsidR="00071752">
        <w:t>áním předmětu nájmu P</w:t>
      </w:r>
      <w:r w:rsidRPr="00EA34D2">
        <w:t>rostor budou hrazeny na základě faktur</w:t>
      </w:r>
      <w:r w:rsidR="0052325C" w:rsidRPr="00EA34D2">
        <w:t xml:space="preserve">-daňového dokladu vystaveného </w:t>
      </w:r>
      <w:r w:rsidR="00071752">
        <w:t xml:space="preserve"> P</w:t>
      </w:r>
      <w:r w:rsidRPr="00EA34D2">
        <w:t>ronajímatele</w:t>
      </w:r>
      <w:r w:rsidR="0052325C" w:rsidRPr="00EA34D2">
        <w:t>m</w:t>
      </w:r>
      <w:r w:rsidRPr="00EA34D2">
        <w:t xml:space="preserve"> </w:t>
      </w:r>
      <w:r w:rsidR="0052325C" w:rsidRPr="00EA34D2">
        <w:t xml:space="preserve">vždy ke </w:t>
      </w:r>
      <w:r w:rsidR="0052325C" w:rsidRPr="00EA34D2">
        <w:lastRenderedPageBreak/>
        <w:t xml:space="preserve">dni </w:t>
      </w:r>
      <w:proofErr w:type="gramStart"/>
      <w:r w:rsidR="0052325C" w:rsidRPr="00EA34D2">
        <w:t>30.</w:t>
      </w:r>
      <w:r w:rsidR="00550B5A">
        <w:t>0</w:t>
      </w:r>
      <w:r w:rsidR="0052325C" w:rsidRPr="00EA34D2">
        <w:t>6</w:t>
      </w:r>
      <w:proofErr w:type="gramEnd"/>
      <w:r w:rsidR="0052325C" w:rsidRPr="00EA34D2">
        <w:t>. a 31.12. příslušného kalendář</w:t>
      </w:r>
      <w:r w:rsidR="00071752">
        <w:t>ního roku</w:t>
      </w:r>
      <w:r w:rsidR="001B0C64">
        <w:t xml:space="preserve"> se splatností 15 kalendářních dnů ode dne doručení faktury-daňového dokladu</w:t>
      </w:r>
      <w:r w:rsidR="0052325C" w:rsidRPr="00EA34D2">
        <w:t>.</w:t>
      </w:r>
    </w:p>
    <w:p w14:paraId="5E0A7A04" w14:textId="77777777" w:rsidR="004A1C88" w:rsidRPr="00EA34D2" w:rsidRDefault="0052325C">
      <w:pPr>
        <w:pStyle w:val="Zkladntext"/>
      </w:pPr>
      <w:r w:rsidRPr="00EA34D2">
        <w:t xml:space="preserve"> </w:t>
      </w:r>
    </w:p>
    <w:p w14:paraId="64361709" w14:textId="45088598" w:rsidR="0052325C" w:rsidRDefault="0052325C" w:rsidP="009C55CF">
      <w:pPr>
        <w:pStyle w:val="Zkladntext"/>
        <w:numPr>
          <w:ilvl w:val="0"/>
          <w:numId w:val="5"/>
        </w:numPr>
        <w:ind w:left="360"/>
        <w:rPr>
          <w:b/>
        </w:rPr>
      </w:pPr>
      <w:r w:rsidRPr="00EA34D2">
        <w:t>Nájemné za příslušné období roku 2020 bude vypočteno v alikvotní výši a uhrazeno na základě faktury</w:t>
      </w:r>
      <w:r w:rsidR="00071752">
        <w:t>-daňového dokladu vystaveného P</w:t>
      </w:r>
      <w:r w:rsidRPr="00EA34D2">
        <w:t>ronajímatele</w:t>
      </w:r>
      <w:r w:rsidR="00550B5A">
        <w:t>m</w:t>
      </w:r>
      <w:r w:rsidRPr="00EA34D2">
        <w:t xml:space="preserve"> </w:t>
      </w:r>
      <w:r w:rsidR="00071752">
        <w:t xml:space="preserve">ke dni </w:t>
      </w:r>
      <w:proofErr w:type="gramStart"/>
      <w:r w:rsidR="00071752">
        <w:t>31.12.2020</w:t>
      </w:r>
      <w:proofErr w:type="gramEnd"/>
      <w:r w:rsidR="001B0C64">
        <w:t xml:space="preserve"> se stejnou splatností jako v čl. IV. odst. 2</w:t>
      </w:r>
      <w:r w:rsidR="00550B5A">
        <w:t>.</w:t>
      </w:r>
    </w:p>
    <w:p w14:paraId="0A1EA0B2" w14:textId="77777777" w:rsidR="00731618" w:rsidRDefault="004A1C88" w:rsidP="004A1C88">
      <w:pPr>
        <w:jc w:val="center"/>
        <w:rPr>
          <w:b/>
        </w:rPr>
      </w:pPr>
      <w:r>
        <w:rPr>
          <w:b/>
        </w:rPr>
        <w:t xml:space="preserve">      </w:t>
      </w:r>
    </w:p>
    <w:p w14:paraId="540779C5" w14:textId="77777777" w:rsidR="004A1C88" w:rsidRDefault="004A1C88" w:rsidP="004A1C88">
      <w:pPr>
        <w:jc w:val="center"/>
        <w:rPr>
          <w:b/>
        </w:rPr>
      </w:pPr>
      <w:r>
        <w:rPr>
          <w:b/>
        </w:rPr>
        <w:t xml:space="preserve">  V.</w:t>
      </w:r>
    </w:p>
    <w:p w14:paraId="3DD761BE" w14:textId="77777777" w:rsidR="004A1C88" w:rsidRDefault="004A1C88" w:rsidP="004A1C88">
      <w:pPr>
        <w:jc w:val="center"/>
        <w:rPr>
          <w:b/>
        </w:rPr>
      </w:pPr>
      <w:r>
        <w:rPr>
          <w:b/>
        </w:rPr>
        <w:t xml:space="preserve">    </w:t>
      </w:r>
      <w:r>
        <w:rPr>
          <w:b/>
          <w:bCs/>
          <w:kern w:val="32"/>
        </w:rPr>
        <w:t>Údržba Prostor</w:t>
      </w:r>
    </w:p>
    <w:p w14:paraId="0ACD9470" w14:textId="77777777" w:rsidR="004A1C88" w:rsidRDefault="004A1C88" w:rsidP="004A1C88">
      <w:pPr>
        <w:jc w:val="both"/>
      </w:pPr>
    </w:p>
    <w:p w14:paraId="0BC43B12" w14:textId="77777777" w:rsidR="004A1C88" w:rsidRDefault="004A1C88" w:rsidP="009C55CF">
      <w:pPr>
        <w:numPr>
          <w:ilvl w:val="0"/>
          <w:numId w:val="6"/>
        </w:numPr>
        <w:ind w:left="360"/>
        <w:jc w:val="both"/>
      </w:pPr>
      <w:r>
        <w:t>Nájemce je povinen Prostory užívat</w:t>
      </w:r>
      <w:r w:rsidR="0063373C">
        <w:t xml:space="preserve"> v souladu s účelem této smlouvy</w:t>
      </w:r>
      <w:r>
        <w:t xml:space="preserve"> šetrně, pečovat o ně, a až do doby sjednaného vrácení zpět Pronajímateli provádět na vlastní náklady běžnou údržbu a opravy</w:t>
      </w:r>
      <w:r w:rsidR="0063373C">
        <w:t xml:space="preserve"> Prostor</w:t>
      </w:r>
      <w:r>
        <w:t>.</w:t>
      </w:r>
    </w:p>
    <w:p w14:paraId="021AE5BA" w14:textId="77777777" w:rsidR="004A1C88" w:rsidRDefault="004A1C88">
      <w:pPr>
        <w:jc w:val="both"/>
      </w:pPr>
    </w:p>
    <w:p w14:paraId="5CEBCF49" w14:textId="71932C8A" w:rsidR="004A1C88" w:rsidRDefault="004A1C88" w:rsidP="009C55CF">
      <w:pPr>
        <w:numPr>
          <w:ilvl w:val="0"/>
          <w:numId w:val="6"/>
        </w:numPr>
        <w:ind w:left="360"/>
        <w:jc w:val="both"/>
      </w:pPr>
      <w:r>
        <w:t xml:space="preserve">Ke dni skončení nájemního vztahu Nájemce předá Pronajímateli Prostory ve stavu, jak je převzal s přihlédnutím k běžnému opotřebení, vhodné k okamžitému pronajmutí. </w:t>
      </w:r>
    </w:p>
    <w:p w14:paraId="5D7BFEA2" w14:textId="77777777" w:rsidR="004A1C88" w:rsidRDefault="004A1C88">
      <w:pPr>
        <w:jc w:val="both"/>
      </w:pPr>
    </w:p>
    <w:p w14:paraId="78E478E5" w14:textId="77777777" w:rsidR="004A1C88" w:rsidRDefault="004A1C88" w:rsidP="009C55CF">
      <w:pPr>
        <w:numPr>
          <w:ilvl w:val="0"/>
          <w:numId w:val="6"/>
        </w:numPr>
        <w:ind w:left="360"/>
        <w:jc w:val="both"/>
      </w:pPr>
      <w:r>
        <w:t>Prostory musí být nově vymalovány a uklizeny, pokud se Pronajímatel a Nájemce nedohodnou jinak. V případě, že Nájemce neuvede Prostory do stavu, jak je popsán v předchozí větě tohoto odstavce, je Pronajímatel oprávněn tak učinit na náklady Nájemce.</w:t>
      </w:r>
    </w:p>
    <w:p w14:paraId="6FFEE68B" w14:textId="77777777" w:rsidR="004A1C88" w:rsidRDefault="004A1C88">
      <w:pPr>
        <w:jc w:val="both"/>
      </w:pPr>
    </w:p>
    <w:p w14:paraId="20DF5E5B" w14:textId="77777777" w:rsidR="004A1C88" w:rsidRDefault="004A1C88" w:rsidP="009C55CF">
      <w:pPr>
        <w:numPr>
          <w:ilvl w:val="0"/>
          <w:numId w:val="6"/>
        </w:numPr>
        <w:ind w:left="360"/>
        <w:jc w:val="both"/>
      </w:pPr>
      <w:r>
        <w:t>Nájemce musí na vlastní náklady a nebezpečí odstranit úpravy a změny, které provedl v</w:t>
      </w:r>
      <w:r w:rsidR="00EA34D2">
        <w:t> </w:t>
      </w:r>
      <w:r>
        <w:t>Pro</w:t>
      </w:r>
      <w:r w:rsidR="00EA34D2">
        <w:t xml:space="preserve">storách </w:t>
      </w:r>
      <w:r>
        <w:t xml:space="preserve">v průběhu </w:t>
      </w:r>
      <w:r w:rsidR="0063373C">
        <w:t xml:space="preserve">trvání </w:t>
      </w:r>
      <w:r>
        <w:t>nájemního vztahu bez písemného souhlasu Pronajímatele, pokud se s Pronajímatelem nedohodne jinak.</w:t>
      </w:r>
    </w:p>
    <w:p w14:paraId="34338647" w14:textId="77777777" w:rsidR="004A1C88" w:rsidRDefault="004A1C88">
      <w:pPr>
        <w:jc w:val="both"/>
      </w:pPr>
    </w:p>
    <w:p w14:paraId="37B314A1" w14:textId="77777777" w:rsidR="004A1C88" w:rsidRDefault="004A1C88" w:rsidP="009C55CF">
      <w:pPr>
        <w:numPr>
          <w:ilvl w:val="0"/>
          <w:numId w:val="6"/>
        </w:numPr>
        <w:ind w:left="360"/>
        <w:jc w:val="both"/>
      </w:pPr>
      <w:r>
        <w:t>Veškeré práce nutné k odstranění vad na Prostorách v okamžiku ukončení nájemního vztahu, které vznikly v důsledku činnosti Nájemce, musí Nájemce provést na vlastní náklady, pokud se Pronajímatel a Nájemce nedohodnou jinak. Neodstraní-li Nájemce takové úpravy a změny v Prostorách, je Pronajímatel oprávněn zajistit jejich odstranění na náklady Nájemce.</w:t>
      </w:r>
    </w:p>
    <w:p w14:paraId="6C2B3F39" w14:textId="77777777" w:rsidR="004A1C88" w:rsidRDefault="004A1C88">
      <w:pPr>
        <w:jc w:val="both"/>
      </w:pPr>
    </w:p>
    <w:p w14:paraId="52256CA3" w14:textId="77777777" w:rsidR="004A1C88" w:rsidRDefault="004A1C88" w:rsidP="009C55CF">
      <w:pPr>
        <w:numPr>
          <w:ilvl w:val="0"/>
          <w:numId w:val="6"/>
        </w:numPr>
        <w:ind w:left="360"/>
        <w:jc w:val="both"/>
      </w:pPr>
      <w:r>
        <w:t>Nájemce je povinen ihned odstranit škody, které způsobil, a to jak na Prostorách, tak na Budově. Nesplní-li tuto povinnost během přiměřené lhůty mu k tomu Pronajímatelem písemně stanovené, může Pronajímatel učinit potřebná opatření k odstranění škody na náklady Nájemce. Písemného upomenutí nebo stanovení lhůty není zapotřebí, hrozí-li nebezpečí z prodlení.</w:t>
      </w:r>
    </w:p>
    <w:p w14:paraId="00C577AB" w14:textId="77777777" w:rsidR="004A1C88" w:rsidRDefault="004A1C88" w:rsidP="009C55CF">
      <w:pPr>
        <w:ind w:left="360"/>
        <w:jc w:val="both"/>
      </w:pPr>
    </w:p>
    <w:p w14:paraId="328C956B" w14:textId="77777777" w:rsidR="004A1C88" w:rsidRDefault="004A1C88" w:rsidP="009C55CF">
      <w:pPr>
        <w:numPr>
          <w:ilvl w:val="0"/>
          <w:numId w:val="6"/>
        </w:numPr>
        <w:ind w:left="360"/>
        <w:jc w:val="both"/>
      </w:pPr>
      <w:r>
        <w:t>Ochrana veškerého majetku Nájemce umístěného v předmětu nájmu před ztrátou, poškozením nebo zničením a jeho pojištění je výlučně věcí Nájemce a jeho nákladů.</w:t>
      </w:r>
    </w:p>
    <w:p w14:paraId="564CE97C" w14:textId="77777777" w:rsidR="004A1C88" w:rsidRDefault="004A1C88">
      <w:pPr>
        <w:tabs>
          <w:tab w:val="left" w:pos="0"/>
        </w:tabs>
        <w:jc w:val="both"/>
      </w:pPr>
    </w:p>
    <w:p w14:paraId="5FA6278E" w14:textId="77777777" w:rsidR="004A1C88" w:rsidRDefault="004A1C88" w:rsidP="009C55CF">
      <w:pPr>
        <w:numPr>
          <w:ilvl w:val="0"/>
          <w:numId w:val="6"/>
        </w:numPr>
        <w:tabs>
          <w:tab w:val="left" w:pos="0"/>
        </w:tabs>
        <w:ind w:left="360"/>
        <w:jc w:val="both"/>
      </w:pPr>
      <w:r>
        <w:t>Pronajímatel neodpovídá za odcizení čehokoli z majetku Nájemce umístěného v předmětu nájmu ani neodpovídá za jiné škody, které by Nájemci, jeho pracovníkům nebo obchodním partnerům vznikly v souvislosti s užíváním předmětu nájmu, s výjimkou případů, prokazatelně zaviněných Pronajímatelem.</w:t>
      </w:r>
    </w:p>
    <w:p w14:paraId="04484B28" w14:textId="77777777" w:rsidR="004A1C88" w:rsidRDefault="004A1C88">
      <w:pPr>
        <w:tabs>
          <w:tab w:val="left" w:pos="0"/>
        </w:tabs>
        <w:jc w:val="both"/>
      </w:pPr>
    </w:p>
    <w:p w14:paraId="6477E577" w14:textId="77777777" w:rsidR="004A1C88" w:rsidRDefault="004A1C88" w:rsidP="009C55CF">
      <w:pPr>
        <w:numPr>
          <w:ilvl w:val="0"/>
          <w:numId w:val="6"/>
        </w:numPr>
        <w:tabs>
          <w:tab w:val="left" w:pos="0"/>
        </w:tabs>
        <w:ind w:left="360"/>
        <w:jc w:val="both"/>
      </w:pPr>
      <w:r>
        <w:t>Nájemce odpovídá Pronajímateli za veškeré jím zaviněné škody způsobené na předmětu nájmu způsobené během trvání nájmu a v souvislosti s ním.</w:t>
      </w:r>
    </w:p>
    <w:p w14:paraId="49118E48" w14:textId="77777777" w:rsidR="0052325C" w:rsidRDefault="0052325C" w:rsidP="009C55CF">
      <w:pPr>
        <w:rPr>
          <w:b/>
        </w:rPr>
      </w:pPr>
    </w:p>
    <w:p w14:paraId="5CEC853D" w14:textId="77777777" w:rsidR="009C55CF" w:rsidRDefault="009C55CF" w:rsidP="004A1C88">
      <w:pPr>
        <w:jc w:val="center"/>
        <w:rPr>
          <w:b/>
        </w:rPr>
      </w:pPr>
    </w:p>
    <w:p w14:paraId="418C416A" w14:textId="77777777" w:rsidR="004A1C88" w:rsidRDefault="004A1C88" w:rsidP="004A1C88">
      <w:pPr>
        <w:jc w:val="center"/>
        <w:rPr>
          <w:b/>
        </w:rPr>
      </w:pPr>
      <w:r>
        <w:rPr>
          <w:b/>
        </w:rPr>
        <w:lastRenderedPageBreak/>
        <w:t>VI.</w:t>
      </w:r>
    </w:p>
    <w:p w14:paraId="3CB65081" w14:textId="77777777" w:rsidR="004A1C88" w:rsidRDefault="004A1C88" w:rsidP="004A1C88">
      <w:pPr>
        <w:jc w:val="center"/>
        <w:rPr>
          <w:b/>
        </w:rPr>
      </w:pPr>
      <w:r>
        <w:rPr>
          <w:b/>
        </w:rPr>
        <w:t xml:space="preserve">Stavební úpravy </w:t>
      </w:r>
    </w:p>
    <w:p w14:paraId="393B4C44" w14:textId="77777777" w:rsidR="004A1C88" w:rsidRDefault="004A1C88" w:rsidP="004A1C88">
      <w:pPr>
        <w:ind w:left="450"/>
        <w:jc w:val="both"/>
      </w:pPr>
    </w:p>
    <w:p w14:paraId="30A2C9D1" w14:textId="1A48A1D9" w:rsidR="004A1C88" w:rsidRDefault="00E71B87" w:rsidP="009C55CF">
      <w:pPr>
        <w:jc w:val="both"/>
        <w:rPr>
          <w:b/>
        </w:rPr>
      </w:pPr>
      <w:r>
        <w:t>Nájemce</w:t>
      </w:r>
      <w:r w:rsidR="004A1C88">
        <w:t xml:space="preserve"> </w:t>
      </w:r>
      <w:r>
        <w:t xml:space="preserve">není </w:t>
      </w:r>
      <w:r w:rsidR="00EA34D2">
        <w:t xml:space="preserve">oprávněn </w:t>
      </w:r>
      <w:r w:rsidR="00F205B2">
        <w:t xml:space="preserve">bez předchozího písemného souhlasu pronajímatele </w:t>
      </w:r>
      <w:r w:rsidR="00EA34D2">
        <w:t xml:space="preserve">provádět </w:t>
      </w:r>
      <w:r w:rsidR="00F205B2">
        <w:t xml:space="preserve">nad rámec běžné údržby </w:t>
      </w:r>
      <w:r w:rsidR="00EA34D2">
        <w:t xml:space="preserve">žádné </w:t>
      </w:r>
      <w:r w:rsidR="004A1C88">
        <w:t>stavební úpravy</w:t>
      </w:r>
      <w:r w:rsidR="00071752">
        <w:t xml:space="preserve"> P</w:t>
      </w:r>
      <w:r w:rsidR="00EA34D2">
        <w:t>rostor</w:t>
      </w:r>
      <w:r w:rsidR="00F205B2">
        <w:t>.</w:t>
      </w:r>
    </w:p>
    <w:p w14:paraId="70253170" w14:textId="77777777" w:rsidR="0063373C" w:rsidRDefault="0063373C" w:rsidP="004A1C88">
      <w:pPr>
        <w:jc w:val="center"/>
        <w:rPr>
          <w:b/>
        </w:rPr>
      </w:pPr>
    </w:p>
    <w:p w14:paraId="5DE67FB6" w14:textId="77777777" w:rsidR="004A1C88" w:rsidRDefault="00EA34D2" w:rsidP="004A1C88">
      <w:pPr>
        <w:jc w:val="center"/>
        <w:rPr>
          <w:b/>
        </w:rPr>
      </w:pPr>
      <w:r>
        <w:rPr>
          <w:b/>
        </w:rPr>
        <w:t>VII</w:t>
      </w:r>
      <w:r w:rsidR="004A1C88">
        <w:rPr>
          <w:b/>
        </w:rPr>
        <w:t>.</w:t>
      </w:r>
    </w:p>
    <w:p w14:paraId="6EBE43DA" w14:textId="77777777" w:rsidR="004A1C88" w:rsidRDefault="004A1C88" w:rsidP="004A1C88">
      <w:pPr>
        <w:jc w:val="center"/>
        <w:rPr>
          <w:b/>
        </w:rPr>
      </w:pPr>
      <w:r>
        <w:rPr>
          <w:b/>
        </w:rPr>
        <w:t>Závěrečná ustanovení</w:t>
      </w:r>
    </w:p>
    <w:p w14:paraId="143E0120" w14:textId="77777777" w:rsidR="004A1C88" w:rsidRDefault="004A1C88" w:rsidP="004A1C88">
      <w:pPr>
        <w:jc w:val="both"/>
        <w:rPr>
          <w:b/>
        </w:rPr>
      </w:pPr>
    </w:p>
    <w:p w14:paraId="29BDF714" w14:textId="6F75C4AA" w:rsidR="004A1C88" w:rsidRDefault="001A7EBB" w:rsidP="009C55CF">
      <w:pPr>
        <w:numPr>
          <w:ilvl w:val="0"/>
          <w:numId w:val="8"/>
        </w:numPr>
        <w:ind w:left="360"/>
      </w:pPr>
      <w:r>
        <w:t>Tuto smlouvu lze měnit či doplňovat pouze písemnou formou.</w:t>
      </w:r>
      <w:r w:rsidR="004A1C88">
        <w:t xml:space="preserve"> </w:t>
      </w:r>
    </w:p>
    <w:p w14:paraId="77BC748F" w14:textId="77777777" w:rsidR="004A1C88" w:rsidRDefault="004A1C88" w:rsidP="009C55CF">
      <w:pPr>
        <w:ind w:left="60"/>
        <w:jc w:val="both"/>
      </w:pPr>
    </w:p>
    <w:p w14:paraId="13D077EE" w14:textId="77777777" w:rsidR="004A1C88" w:rsidRPr="00EA34D2" w:rsidRDefault="004A1C88" w:rsidP="009C55CF">
      <w:pPr>
        <w:numPr>
          <w:ilvl w:val="0"/>
          <w:numId w:val="8"/>
        </w:numPr>
        <w:ind w:left="360"/>
        <w:jc w:val="both"/>
      </w:pPr>
      <w:r>
        <w:t xml:space="preserve">Nájemce není oprávněn proti pohledávkám Pronajímatele stavět a započítávat </w:t>
      </w:r>
      <w:r w:rsidRPr="00EA34D2">
        <w:t xml:space="preserve">jakékoliv své pohledávky. </w:t>
      </w:r>
    </w:p>
    <w:p w14:paraId="3F95A12E" w14:textId="77777777" w:rsidR="004A1C88" w:rsidRPr="00EA34D2" w:rsidRDefault="004A1C88">
      <w:pPr>
        <w:jc w:val="both"/>
      </w:pPr>
    </w:p>
    <w:p w14:paraId="6A5532A2" w14:textId="77777777" w:rsidR="004A1C88" w:rsidRDefault="004A1C88" w:rsidP="009C55CF">
      <w:pPr>
        <w:numPr>
          <w:ilvl w:val="0"/>
          <w:numId w:val="8"/>
        </w:numPr>
        <w:ind w:left="360"/>
        <w:jc w:val="both"/>
      </w:pPr>
      <w:r w:rsidRPr="00EA34D2">
        <w:t>Vyšší mocí se rozumí skutečnosti nebo okolnosti, na které Pronajímatel nemá vliv a které nemohl předvídat</w:t>
      </w:r>
      <w:r>
        <w:t xml:space="preserve"> (zejména živelné pohromy povodeň, požár, výpadky zásobování elektrickou energií, vodou apod.), a tyto skutečnosti nebo okolnosti mohou nepříznivě zasáhnout do práva Nájemce užívat Prostory.</w:t>
      </w:r>
    </w:p>
    <w:p w14:paraId="61845148" w14:textId="77777777" w:rsidR="004A1C88" w:rsidRDefault="004A1C88" w:rsidP="009C55CF">
      <w:pPr>
        <w:ind w:left="60"/>
        <w:jc w:val="both"/>
      </w:pPr>
    </w:p>
    <w:p w14:paraId="2C2F2E98" w14:textId="77777777" w:rsidR="004A1C88" w:rsidRDefault="004A1C88" w:rsidP="009C55CF">
      <w:pPr>
        <w:numPr>
          <w:ilvl w:val="0"/>
          <w:numId w:val="8"/>
        </w:numPr>
        <w:ind w:left="360"/>
        <w:jc w:val="both"/>
      </w:pPr>
      <w:r>
        <w:t>Nájemce není oprávněn uplatňovat vůči Pronajímateli nároky vztahující se k dočasným poruchám nebo přerušení dodávek vody, plynu, světel, odpadu, elektrických nebo vodovodních rozvodů, vytápění, klimatizace nebo větrání, telekomunikací a dalších systémů nebo služeb, s výjimkou poruch a přerušení dodávek způsobených zaviněním Pronajímatele.</w:t>
      </w:r>
    </w:p>
    <w:p w14:paraId="291B453A" w14:textId="77777777" w:rsidR="004A1C88" w:rsidRDefault="004A1C88">
      <w:pPr>
        <w:jc w:val="both"/>
      </w:pPr>
    </w:p>
    <w:p w14:paraId="163B8AE7" w14:textId="71D2FDBA" w:rsidR="004A1C88" w:rsidRDefault="00260A18" w:rsidP="009C55CF">
      <w:pPr>
        <w:numPr>
          <w:ilvl w:val="0"/>
          <w:numId w:val="8"/>
        </w:numPr>
        <w:ind w:left="360"/>
        <w:jc w:val="both"/>
      </w:pPr>
      <w:r>
        <w:t>Záležitosti touto smlouvou neupravené se řídí občanským zákoníkem a dalšími příslušnými právními předpisy.</w:t>
      </w:r>
    </w:p>
    <w:p w14:paraId="054C88AD" w14:textId="77777777" w:rsidR="004A1C88" w:rsidRDefault="004A1C88">
      <w:pPr>
        <w:jc w:val="both"/>
        <w:rPr>
          <w:b/>
        </w:rPr>
      </w:pPr>
    </w:p>
    <w:p w14:paraId="642416A2" w14:textId="77777777" w:rsidR="004A1C88" w:rsidRDefault="004A1C88" w:rsidP="009C55CF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360" w:right="-79"/>
        <w:jc w:val="both"/>
      </w:pPr>
      <w:r>
        <w:t>Bude-li na základě či v souvislosti s touto smlouvou doručována mezi smluvními stranami jakákoliv písemnost, považuje se pro účely této smlouvy za doručení osobní doručení (proti potvrzení o převzetí) či doručení poštou nebo kurýrní službou na doručovací adresu smluvních stran uve</w:t>
      </w:r>
      <w:r>
        <w:softHyphen/>
        <w:t>denou v záhlaví této smlouvy. Každé takové doručení bude považováno za řádně uskutečněné buď v den skutečného doručení nebo v den odmítnutí přijetí na příslušné adrese nebo v den uložení zásilky na poště pro nemožnost doručení adresátovi. Jakoukoliv změnu adresy pro doručování jsou smluvní strany povinny bez zbytečného odkladu písemně oznámit druhé smluvní straně.</w:t>
      </w:r>
    </w:p>
    <w:p w14:paraId="5785311F" w14:textId="77777777" w:rsidR="004A1C88" w:rsidRDefault="004A1C88">
      <w:pPr>
        <w:jc w:val="both"/>
      </w:pPr>
    </w:p>
    <w:p w14:paraId="2BBA5E29" w14:textId="77777777" w:rsidR="00260A18" w:rsidRDefault="004A1C88" w:rsidP="009C55CF">
      <w:pPr>
        <w:numPr>
          <w:ilvl w:val="0"/>
          <w:numId w:val="8"/>
        </w:numPr>
        <w:ind w:left="360"/>
        <w:jc w:val="both"/>
      </w:pPr>
      <w:r>
        <w:t xml:space="preserve">Tato smlouva je sepsána ve dvou stejnopisech </w:t>
      </w:r>
      <w:r w:rsidR="00260A18">
        <w:t>s platností originálu, z nichž každá smluvní strana obdrží jedno vyhotovení.</w:t>
      </w:r>
    </w:p>
    <w:p w14:paraId="27BB13F4" w14:textId="77777777" w:rsidR="00260A18" w:rsidRDefault="00260A18" w:rsidP="009C55CF">
      <w:pPr>
        <w:pStyle w:val="Odstavecseseznamem"/>
        <w:ind w:left="348"/>
      </w:pPr>
    </w:p>
    <w:p w14:paraId="4EF92EF0" w14:textId="03FF2A08" w:rsidR="004A1C88" w:rsidRDefault="00260A18" w:rsidP="009C55CF">
      <w:pPr>
        <w:numPr>
          <w:ilvl w:val="0"/>
          <w:numId w:val="8"/>
        </w:numPr>
        <w:ind w:left="360"/>
        <w:jc w:val="both"/>
      </w:pPr>
      <w:r>
        <w:t>Tato smlouva je uzavírána svobodně a vážně, nikoli v tísni či za nápadně nevýhodných podmínek, je určitá, srozumitelná a</w:t>
      </w:r>
      <w:r w:rsidR="004A1C88">
        <w:t xml:space="preserve"> obsahuje úplné ujednání </w:t>
      </w:r>
      <w:r>
        <w:t xml:space="preserve">smluvních </w:t>
      </w:r>
      <w:r w:rsidR="004A1C88">
        <w:t>stran</w:t>
      </w:r>
      <w:r>
        <w:t xml:space="preserve">. Tato smlouva </w:t>
      </w:r>
      <w:r w:rsidR="004A1C88">
        <w:t xml:space="preserve">v plném rozsahu nahrazuje veškerá předchozí ujednání </w:t>
      </w:r>
      <w:r>
        <w:t xml:space="preserve">smluvních </w:t>
      </w:r>
      <w:r w:rsidR="004A1C88">
        <w:t>stran týkající se jejího předmětu.</w:t>
      </w:r>
    </w:p>
    <w:p w14:paraId="488A88F9" w14:textId="77777777" w:rsidR="00EA34D2" w:rsidRDefault="00EA34D2" w:rsidP="009C55CF">
      <w:pPr>
        <w:pStyle w:val="Odstavecseseznamem"/>
        <w:ind w:left="348"/>
      </w:pPr>
    </w:p>
    <w:p w14:paraId="05B5A5DB" w14:textId="77777777" w:rsidR="00EA34D2" w:rsidRDefault="00EA34D2" w:rsidP="009C55CF">
      <w:pPr>
        <w:numPr>
          <w:ilvl w:val="0"/>
          <w:numId w:val="8"/>
        </w:numPr>
        <w:ind w:left="360"/>
        <w:jc w:val="both"/>
      </w:pPr>
      <w:r>
        <w:t>Příloha číslo 1 – Situační plán</w:t>
      </w:r>
      <w:r w:rsidR="00260A18">
        <w:t>.</w:t>
      </w:r>
    </w:p>
    <w:p w14:paraId="24A87D87" w14:textId="77777777" w:rsidR="00260A18" w:rsidRDefault="00260A18" w:rsidP="009C55CF">
      <w:pPr>
        <w:pStyle w:val="Odstavecseseznamem"/>
        <w:ind w:left="348"/>
      </w:pPr>
    </w:p>
    <w:p w14:paraId="6EE47C02" w14:textId="77777777" w:rsidR="0063373C" w:rsidRDefault="0063373C" w:rsidP="009C55CF">
      <w:pPr>
        <w:numPr>
          <w:ilvl w:val="0"/>
          <w:numId w:val="8"/>
        </w:numPr>
        <w:ind w:left="360"/>
        <w:jc w:val="both"/>
      </w:pPr>
      <w:r>
        <w:t>Smluvní strany se dohodly, že tato smlouva je uzavřena dnem, kdy ji podepíše poslední ze smluvních stran.</w:t>
      </w:r>
    </w:p>
    <w:p w14:paraId="4E763C02" w14:textId="77777777" w:rsidR="0063373C" w:rsidRDefault="0063373C" w:rsidP="009C55CF">
      <w:pPr>
        <w:pStyle w:val="Odstavecseseznamem"/>
      </w:pPr>
    </w:p>
    <w:p w14:paraId="28E8E621" w14:textId="77777777" w:rsidR="0063373C" w:rsidRDefault="00260A18" w:rsidP="009C55CF">
      <w:pPr>
        <w:numPr>
          <w:ilvl w:val="0"/>
          <w:numId w:val="8"/>
        </w:numPr>
        <w:ind w:left="360"/>
        <w:jc w:val="both"/>
      </w:pPr>
      <w:r>
        <w:lastRenderedPageBreak/>
        <w:t xml:space="preserve">Smluvní strany se dohodly, že tato smlouva – ať už je povinně uveřejňovanou smlouvou dle zákona o registru smluv či nikoli – bude natrvalo uveřejněna v registru smluv, </w:t>
      </w:r>
      <w:r w:rsidRPr="00826CF4">
        <w:t xml:space="preserve">a to v celém rozsahu </w:t>
      </w:r>
      <w:r w:rsidR="00E66BE6" w:rsidRPr="00826CF4">
        <w:t xml:space="preserve">včetně příslušných </w:t>
      </w:r>
      <w:proofErr w:type="spellStart"/>
      <w:r w:rsidR="00E66BE6" w:rsidRPr="00826CF4">
        <w:t>metadat</w:t>
      </w:r>
      <w:proofErr w:type="spellEnd"/>
      <w:r w:rsidR="00E66BE6" w:rsidRPr="00826CF4">
        <w:t xml:space="preserve">, </w:t>
      </w:r>
      <w:r w:rsidR="00826CF4" w:rsidRPr="009C55CF">
        <w:t>s výjimkou údajů o fyzických osobách, které nejsou smluvními stranami, a kontaktních či doplňujících údajů (číslo účtu, telefonní číslo, e-mailová adresa apod.). Uveřejnění tohoto dodatku včetně Smlouvy v registru smluv zajistí bez zbytečného odkladu po jeho uzavření statutární město Opava. Nezajistí-li však uveřejnění této smlouvy v registru smluv v souladu se zákonem statutární město Opava nejpozději do 15 dnů od jejího uzavření, je uveřejnění povinna nejpozději do 30 dnů od uzavření této smlouvy v souladu se zákonem zajistit druhá smluvní strana. Strana uveřejňující tuto smlouvu se zavazuje splnit podmínky pro to, aby správce registru smluv zaslal potvrzení o uveřejnění smlouvy také druhé smluvní straně.</w:t>
      </w:r>
      <w:r w:rsidR="00E66BE6" w:rsidRPr="00826CF4">
        <w:t xml:space="preserve"> </w:t>
      </w:r>
    </w:p>
    <w:p w14:paraId="09D14BD2" w14:textId="77777777" w:rsidR="0063373C" w:rsidRDefault="0063373C" w:rsidP="009C55CF">
      <w:pPr>
        <w:pStyle w:val="Odstavecseseznamem"/>
      </w:pPr>
    </w:p>
    <w:p w14:paraId="36423EC6" w14:textId="4C92DF5E" w:rsidR="004A1C88" w:rsidRDefault="00826CF4" w:rsidP="007359F2">
      <w:pPr>
        <w:numPr>
          <w:ilvl w:val="0"/>
          <w:numId w:val="8"/>
        </w:numPr>
        <w:ind w:left="360"/>
      </w:pPr>
      <w:r>
        <w:t xml:space="preserve">Tato smlouva byla schválena Zastupitelstvem městské části malé Hoštice </w:t>
      </w:r>
      <w:proofErr w:type="spellStart"/>
      <w:r>
        <w:t>statutárníhoměsta</w:t>
      </w:r>
      <w:proofErr w:type="spellEnd"/>
      <w:r>
        <w:t xml:space="preserve"> Opavy dne </w:t>
      </w:r>
      <w:r w:rsidR="007359F2">
        <w:t xml:space="preserve">30. 11. 2020 </w:t>
      </w:r>
      <w:r>
        <w:t xml:space="preserve">usnesením č. </w:t>
      </w:r>
      <w:r w:rsidR="007359F2">
        <w:t>4/16/ZMC/20.</w:t>
      </w:r>
    </w:p>
    <w:p w14:paraId="266F06D3" w14:textId="77777777" w:rsidR="004A1C88" w:rsidRDefault="004A1C88" w:rsidP="004A1C88">
      <w:pPr>
        <w:pStyle w:val="Zkladntext"/>
        <w:jc w:val="center"/>
        <w:rPr>
          <w:b/>
        </w:rPr>
      </w:pPr>
    </w:p>
    <w:p w14:paraId="0C659EC7" w14:textId="780A4E31" w:rsidR="004A1C88" w:rsidRDefault="004A1C88" w:rsidP="004A1C88">
      <w:r>
        <w:t>V</w:t>
      </w:r>
      <w:r w:rsidR="00E71B87">
        <w:t> Malých Hošticích</w:t>
      </w:r>
      <w:r w:rsidR="00EA34D2">
        <w:tab/>
      </w:r>
      <w:r w:rsidR="00EA34D2">
        <w:tab/>
      </w:r>
      <w:r w:rsidR="00E71B87">
        <w:t xml:space="preserve">V Opavě </w:t>
      </w:r>
    </w:p>
    <w:p w14:paraId="3188EEC4" w14:textId="77777777" w:rsidR="00E71B87" w:rsidRDefault="00E71B87" w:rsidP="004A1C88"/>
    <w:p w14:paraId="6D3CB110" w14:textId="6AF39513" w:rsidR="00826CF4" w:rsidRDefault="00826CF4" w:rsidP="004A1C88">
      <w:r>
        <w:t xml:space="preserve">Za </w:t>
      </w:r>
      <w:r w:rsidR="00D718EF">
        <w:t>p</w:t>
      </w:r>
      <w:r>
        <w:t>ronajímatele:</w:t>
      </w:r>
      <w:r>
        <w:tab/>
      </w:r>
      <w:r>
        <w:tab/>
      </w:r>
      <w:r>
        <w:tab/>
      </w:r>
      <w:r>
        <w:tab/>
      </w:r>
      <w:r>
        <w:tab/>
        <w:t xml:space="preserve">Za </w:t>
      </w:r>
      <w:r w:rsidR="00D718EF">
        <w:t>n</w:t>
      </w:r>
      <w:r>
        <w:t>ájemce:</w:t>
      </w:r>
    </w:p>
    <w:p w14:paraId="4C61A72D" w14:textId="77777777" w:rsidR="00E71B87" w:rsidRDefault="00E71B87" w:rsidP="004A1C88"/>
    <w:p w14:paraId="595746A2" w14:textId="77777777" w:rsidR="00826CF4" w:rsidRDefault="00826CF4" w:rsidP="004A1C88"/>
    <w:p w14:paraId="043D942A" w14:textId="77777777" w:rsidR="00826CF4" w:rsidRDefault="00826CF4" w:rsidP="004A1C88"/>
    <w:p w14:paraId="4969C488" w14:textId="77777777" w:rsidR="00826CF4" w:rsidRDefault="00826CF4" w:rsidP="004A1C88"/>
    <w:p w14:paraId="79A574DD" w14:textId="77777777" w:rsidR="00E71B87" w:rsidRDefault="00E71B87" w:rsidP="004A1C88">
      <w:r>
        <w:t>………………………………</w:t>
      </w:r>
      <w:r w:rsidR="00EA34D2">
        <w:t>.</w:t>
      </w:r>
      <w:r w:rsidR="00EA34D2">
        <w:tab/>
      </w:r>
      <w:r w:rsidR="00EA34D2">
        <w:tab/>
      </w:r>
      <w:r w:rsidR="00EA34D2">
        <w:tab/>
      </w:r>
      <w:r>
        <w:t>………………………………..</w:t>
      </w:r>
    </w:p>
    <w:p w14:paraId="119CFEE9" w14:textId="5CFBEE5F" w:rsidR="00EA34D2" w:rsidRDefault="00EA34D2" w:rsidP="004A1C88">
      <w:r>
        <w:t>starostka městské části</w:t>
      </w:r>
      <w:r>
        <w:tab/>
      </w:r>
      <w:r>
        <w:tab/>
      </w:r>
      <w:r>
        <w:tab/>
      </w:r>
      <w:r>
        <w:tab/>
        <w:t>ředitel</w:t>
      </w:r>
    </w:p>
    <w:p w14:paraId="4EEBFCB2" w14:textId="0F737F6F" w:rsidR="00C26D2E" w:rsidRDefault="00EA34D2" w:rsidP="00EA34D2">
      <w:r>
        <w:tab/>
      </w:r>
      <w:r>
        <w:tab/>
      </w:r>
      <w:r>
        <w:tab/>
      </w:r>
      <w:r>
        <w:tab/>
        <w:t xml:space="preserve"> </w:t>
      </w:r>
    </w:p>
    <w:sectPr w:rsidR="00C26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C4827"/>
    <w:multiLevelType w:val="hybridMultilevel"/>
    <w:tmpl w:val="694050E2"/>
    <w:lvl w:ilvl="0" w:tplc="18F49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D3294"/>
    <w:multiLevelType w:val="hybridMultilevel"/>
    <w:tmpl w:val="26C475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171B2"/>
    <w:multiLevelType w:val="hybridMultilevel"/>
    <w:tmpl w:val="F83491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40DCF"/>
    <w:multiLevelType w:val="hybridMultilevel"/>
    <w:tmpl w:val="AABA32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A7645"/>
    <w:multiLevelType w:val="hybridMultilevel"/>
    <w:tmpl w:val="EBC816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B7CFA"/>
    <w:multiLevelType w:val="hybridMultilevel"/>
    <w:tmpl w:val="9864D2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EC1316"/>
    <w:multiLevelType w:val="hybridMultilevel"/>
    <w:tmpl w:val="0220C4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4A64FA"/>
    <w:multiLevelType w:val="hybridMultilevel"/>
    <w:tmpl w:val="7CDA49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DE878D1"/>
    <w:multiLevelType w:val="hybridMultilevel"/>
    <w:tmpl w:val="6F9C4B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D6A"/>
    <w:rsid w:val="00051023"/>
    <w:rsid w:val="00071752"/>
    <w:rsid w:val="001A7EBB"/>
    <w:rsid w:val="001B0C64"/>
    <w:rsid w:val="00257407"/>
    <w:rsid w:val="00260A18"/>
    <w:rsid w:val="002A310B"/>
    <w:rsid w:val="004A1C88"/>
    <w:rsid w:val="0052325C"/>
    <w:rsid w:val="00550B5A"/>
    <w:rsid w:val="00587C72"/>
    <w:rsid w:val="00624A3F"/>
    <w:rsid w:val="0063373C"/>
    <w:rsid w:val="00731618"/>
    <w:rsid w:val="007359F2"/>
    <w:rsid w:val="00826CF4"/>
    <w:rsid w:val="008732BC"/>
    <w:rsid w:val="009C55CF"/>
    <w:rsid w:val="009C7D6A"/>
    <w:rsid w:val="00A63120"/>
    <w:rsid w:val="00BD7604"/>
    <w:rsid w:val="00C26D2E"/>
    <w:rsid w:val="00CE2AAD"/>
    <w:rsid w:val="00CE7F12"/>
    <w:rsid w:val="00D30B7C"/>
    <w:rsid w:val="00D718EF"/>
    <w:rsid w:val="00DC5ADE"/>
    <w:rsid w:val="00E66BE6"/>
    <w:rsid w:val="00E71B87"/>
    <w:rsid w:val="00E75CF3"/>
    <w:rsid w:val="00EA34D2"/>
    <w:rsid w:val="00F205B2"/>
    <w:rsid w:val="00F4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1C7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1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A1C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A1C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4A1C88"/>
    <w:pPr>
      <w:jc w:val="center"/>
    </w:pPr>
    <w:rPr>
      <w:b/>
      <w:sz w:val="44"/>
    </w:rPr>
  </w:style>
  <w:style w:type="character" w:customStyle="1" w:styleId="NzevChar">
    <w:name w:val="Název Char"/>
    <w:basedOn w:val="Standardnpsmoodstavce"/>
    <w:link w:val="Nzev"/>
    <w:rsid w:val="004A1C88"/>
    <w:rPr>
      <w:rFonts w:ascii="Times New Roman" w:eastAsia="Times New Roman" w:hAnsi="Times New Roman" w:cs="Times New Roman"/>
      <w:b/>
      <w:sz w:val="4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4A1C88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4A1C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4A1C88"/>
    <w:pPr>
      <w:jc w:val="center"/>
    </w:pPr>
  </w:style>
  <w:style w:type="character" w:customStyle="1" w:styleId="Zkladntext3Char">
    <w:name w:val="Základní text 3 Char"/>
    <w:basedOn w:val="Standardnpsmoodstavce"/>
    <w:link w:val="Zkladntext3"/>
    <w:semiHidden/>
    <w:rsid w:val="004A1C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A1C88"/>
    <w:pPr>
      <w:ind w:left="708"/>
    </w:pPr>
  </w:style>
  <w:style w:type="paragraph" w:customStyle="1" w:styleId="NormlnsWWW">
    <w:name w:val="Normální (síť WWW)"/>
    <w:basedOn w:val="Normln"/>
    <w:rsid w:val="004A1C88"/>
  </w:style>
  <w:style w:type="character" w:styleId="Odkaznakoment">
    <w:name w:val="annotation reference"/>
    <w:basedOn w:val="Standardnpsmoodstavce"/>
    <w:uiPriority w:val="99"/>
    <w:semiHidden/>
    <w:unhideWhenUsed/>
    <w:rsid w:val="00CE2A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2A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2AA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2A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2AA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2A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2AAD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1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A1C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A1C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4A1C88"/>
    <w:pPr>
      <w:jc w:val="center"/>
    </w:pPr>
    <w:rPr>
      <w:b/>
      <w:sz w:val="44"/>
    </w:rPr>
  </w:style>
  <w:style w:type="character" w:customStyle="1" w:styleId="NzevChar">
    <w:name w:val="Název Char"/>
    <w:basedOn w:val="Standardnpsmoodstavce"/>
    <w:link w:val="Nzev"/>
    <w:rsid w:val="004A1C88"/>
    <w:rPr>
      <w:rFonts w:ascii="Times New Roman" w:eastAsia="Times New Roman" w:hAnsi="Times New Roman" w:cs="Times New Roman"/>
      <w:b/>
      <w:sz w:val="4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4A1C88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4A1C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4A1C88"/>
    <w:pPr>
      <w:jc w:val="center"/>
    </w:pPr>
  </w:style>
  <w:style w:type="character" w:customStyle="1" w:styleId="Zkladntext3Char">
    <w:name w:val="Základní text 3 Char"/>
    <w:basedOn w:val="Standardnpsmoodstavce"/>
    <w:link w:val="Zkladntext3"/>
    <w:semiHidden/>
    <w:rsid w:val="004A1C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A1C88"/>
    <w:pPr>
      <w:ind w:left="708"/>
    </w:pPr>
  </w:style>
  <w:style w:type="paragraph" w:customStyle="1" w:styleId="NormlnsWWW">
    <w:name w:val="Normální (síť WWW)"/>
    <w:basedOn w:val="Normln"/>
    <w:rsid w:val="004A1C88"/>
  </w:style>
  <w:style w:type="character" w:styleId="Odkaznakoment">
    <w:name w:val="annotation reference"/>
    <w:basedOn w:val="Standardnpsmoodstavce"/>
    <w:uiPriority w:val="99"/>
    <w:semiHidden/>
    <w:unhideWhenUsed/>
    <w:rsid w:val="00CE2A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2A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2AA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2A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2AA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2A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2AA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8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1569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Beran</dc:creator>
  <cp:lastModifiedBy>Starosta</cp:lastModifiedBy>
  <cp:revision>4</cp:revision>
  <cp:lastPrinted>2020-12-03T06:15:00Z</cp:lastPrinted>
  <dcterms:created xsi:type="dcterms:W3CDTF">2021-01-07T09:27:00Z</dcterms:created>
  <dcterms:modified xsi:type="dcterms:W3CDTF">2021-01-07T09:29:00Z</dcterms:modified>
</cp:coreProperties>
</file>