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D6CFB5E" w14:textId="486F2131" w:rsidR="006541A8" w:rsidRPr="002527D8" w:rsidRDefault="006541A8" w:rsidP="006541A8">
      <w:pPr>
        <w:pStyle w:val="Bntext"/>
        <w:tabs>
          <w:tab w:val="clear" w:pos="851"/>
          <w:tab w:val="left" w:pos="567"/>
        </w:tabs>
        <w:ind w:firstLine="0"/>
        <w:jc w:val="center"/>
        <w:rPr>
          <w:rFonts w:asciiTheme="minorHAnsi" w:hAnsiTheme="minorHAnsi" w:cstheme="minorHAnsi"/>
          <w:b/>
          <w:sz w:val="24"/>
          <w:szCs w:val="24"/>
        </w:rPr>
      </w:pPr>
      <w:bookmarkStart w:id="0" w:name="_Toc55816039"/>
      <w:r w:rsidRPr="002527D8">
        <w:rPr>
          <w:rFonts w:asciiTheme="minorHAnsi" w:hAnsiTheme="minorHAnsi" w:cstheme="minorHAnsi"/>
          <w:b/>
          <w:sz w:val="24"/>
          <w:szCs w:val="24"/>
        </w:rPr>
        <w:t>SMLOUVA O DÍLO</w:t>
      </w:r>
      <w:bookmarkEnd w:id="0"/>
      <w:r w:rsidR="0062752C">
        <w:rPr>
          <w:rFonts w:asciiTheme="minorHAnsi" w:hAnsiTheme="minorHAnsi" w:cstheme="minorHAnsi"/>
          <w:b/>
          <w:sz w:val="24"/>
          <w:szCs w:val="24"/>
        </w:rPr>
        <w:t xml:space="preserve"> č. 2020</w:t>
      </w:r>
      <w:r w:rsidR="001006C7">
        <w:rPr>
          <w:rFonts w:asciiTheme="minorHAnsi" w:hAnsiTheme="minorHAnsi" w:cstheme="minorHAnsi"/>
          <w:b/>
          <w:sz w:val="24"/>
          <w:szCs w:val="24"/>
        </w:rPr>
        <w:t>00024</w:t>
      </w:r>
    </w:p>
    <w:p w14:paraId="58F43FA8" w14:textId="77777777" w:rsidR="006541A8" w:rsidRPr="002527D8" w:rsidRDefault="006541A8" w:rsidP="006541A8">
      <w:pPr>
        <w:tabs>
          <w:tab w:val="left" w:pos="2410"/>
        </w:tabs>
        <w:spacing w:before="120" w:line="240" w:lineRule="atLeast"/>
        <w:jc w:val="both"/>
        <w:rPr>
          <w:rFonts w:asciiTheme="minorHAnsi" w:hAnsiTheme="minorHAnsi" w:cstheme="minorHAnsi"/>
          <w:b/>
          <w:sz w:val="18"/>
          <w:szCs w:val="18"/>
        </w:rPr>
      </w:pPr>
    </w:p>
    <w:p w14:paraId="2D3AE946" w14:textId="77777777" w:rsidR="006541A8" w:rsidRPr="002527D8" w:rsidRDefault="006541A8" w:rsidP="006541A8">
      <w:pPr>
        <w:spacing w:line="360" w:lineRule="auto"/>
        <w:jc w:val="both"/>
        <w:rPr>
          <w:rFonts w:asciiTheme="minorHAnsi" w:hAnsiTheme="minorHAnsi" w:cstheme="minorHAnsi"/>
          <w:b/>
          <w:sz w:val="18"/>
          <w:szCs w:val="18"/>
        </w:rPr>
      </w:pPr>
      <w:r w:rsidRPr="002527D8">
        <w:rPr>
          <w:rFonts w:asciiTheme="minorHAnsi" w:hAnsiTheme="minorHAnsi" w:cstheme="minorHAnsi"/>
          <w:b/>
          <w:sz w:val="18"/>
          <w:szCs w:val="18"/>
        </w:rPr>
        <w:t>Objednatel:</w:t>
      </w:r>
    </w:p>
    <w:p w14:paraId="4813E2B8" w14:textId="77777777" w:rsidR="00B33A49" w:rsidRPr="002527D8" w:rsidRDefault="00B33A49" w:rsidP="006541A8">
      <w:pPr>
        <w:spacing w:line="360" w:lineRule="auto"/>
        <w:jc w:val="both"/>
        <w:rPr>
          <w:rFonts w:asciiTheme="minorHAnsi" w:hAnsiTheme="minorHAnsi" w:cstheme="minorHAnsi"/>
          <w:b/>
          <w:sz w:val="18"/>
          <w:szCs w:val="18"/>
        </w:rPr>
      </w:pPr>
      <w:r w:rsidRPr="002527D8">
        <w:rPr>
          <w:rFonts w:asciiTheme="minorHAnsi" w:hAnsiTheme="minorHAnsi" w:cstheme="minorHAnsi"/>
          <w:b/>
          <w:sz w:val="18"/>
          <w:szCs w:val="18"/>
        </w:rPr>
        <w:t>TEDOS Mikulov s.r.o.</w:t>
      </w:r>
    </w:p>
    <w:p w14:paraId="073F14B4" w14:textId="5B294993" w:rsidR="00FF6506" w:rsidRDefault="004A3A52" w:rsidP="006541A8">
      <w:pPr>
        <w:spacing w:line="360" w:lineRule="auto"/>
        <w:jc w:val="both"/>
        <w:rPr>
          <w:rFonts w:asciiTheme="minorHAnsi" w:hAnsiTheme="minorHAnsi" w:cstheme="minorHAnsi"/>
          <w:sz w:val="18"/>
          <w:szCs w:val="18"/>
        </w:rPr>
      </w:pPr>
      <w:r>
        <w:rPr>
          <w:rFonts w:asciiTheme="minorHAnsi" w:hAnsiTheme="minorHAnsi" w:cstheme="minorHAnsi"/>
          <w:sz w:val="18"/>
          <w:szCs w:val="18"/>
        </w:rPr>
        <w:t>S</w:t>
      </w:r>
      <w:r w:rsidR="00FF6506" w:rsidRPr="002527D8">
        <w:rPr>
          <w:rFonts w:asciiTheme="minorHAnsi" w:hAnsiTheme="minorHAnsi" w:cstheme="minorHAnsi"/>
          <w:sz w:val="18"/>
          <w:szCs w:val="18"/>
        </w:rPr>
        <w:t>e sídlem Republikánské obrany 1584/1, 692 01 Mikulov</w:t>
      </w:r>
    </w:p>
    <w:p w14:paraId="2625163A" w14:textId="2A57BF02" w:rsidR="00FF6506" w:rsidRPr="002527D8" w:rsidRDefault="00FF6506" w:rsidP="00FF6506">
      <w:pPr>
        <w:spacing w:line="360" w:lineRule="auto"/>
        <w:rPr>
          <w:rFonts w:asciiTheme="minorHAnsi" w:hAnsiTheme="minorHAnsi" w:cstheme="minorHAnsi"/>
          <w:sz w:val="18"/>
          <w:szCs w:val="18"/>
        </w:rPr>
      </w:pPr>
      <w:r>
        <w:rPr>
          <w:rFonts w:asciiTheme="minorHAnsi" w:hAnsiTheme="minorHAnsi" w:cstheme="minorHAnsi"/>
          <w:sz w:val="18"/>
          <w:szCs w:val="18"/>
        </w:rPr>
        <w:t>Z</w:t>
      </w:r>
      <w:r w:rsidRPr="002527D8">
        <w:rPr>
          <w:rFonts w:asciiTheme="minorHAnsi" w:hAnsiTheme="minorHAnsi" w:cstheme="minorHAnsi"/>
          <w:sz w:val="18"/>
          <w:szCs w:val="18"/>
        </w:rPr>
        <w:t>apsaná v obchodním rejstříku vedeném Krajským soudem v Brně, oddíl C, vložka 47714</w:t>
      </w:r>
    </w:p>
    <w:p w14:paraId="502041B7" w14:textId="081C0F11" w:rsidR="00FF6506" w:rsidRPr="002527D8" w:rsidRDefault="00FF6506" w:rsidP="00FF6506">
      <w:pPr>
        <w:spacing w:line="360" w:lineRule="auto"/>
        <w:jc w:val="both"/>
        <w:rPr>
          <w:rFonts w:asciiTheme="minorHAnsi" w:hAnsiTheme="minorHAnsi" w:cstheme="minorHAnsi"/>
          <w:sz w:val="18"/>
          <w:szCs w:val="18"/>
        </w:rPr>
      </w:pPr>
      <w:r>
        <w:rPr>
          <w:rFonts w:asciiTheme="minorHAnsi" w:hAnsiTheme="minorHAnsi" w:cstheme="minorHAnsi"/>
          <w:sz w:val="18"/>
          <w:szCs w:val="18"/>
        </w:rPr>
        <w:t>Zastoupená</w:t>
      </w:r>
      <w:r w:rsidRPr="002527D8">
        <w:rPr>
          <w:rFonts w:asciiTheme="minorHAnsi" w:hAnsiTheme="minorHAnsi" w:cstheme="minorHAnsi"/>
          <w:sz w:val="18"/>
          <w:szCs w:val="18"/>
        </w:rPr>
        <w:t xml:space="preserve"> jednatelem </w:t>
      </w:r>
      <w:r w:rsidR="008A4B37">
        <w:rPr>
          <w:rFonts w:asciiTheme="minorHAnsi" w:hAnsiTheme="minorHAnsi" w:cstheme="minorHAnsi"/>
          <w:sz w:val="18"/>
          <w:szCs w:val="18"/>
        </w:rPr>
        <w:t>xxxxxxxxxxxxxxxxxxxxxxxxxxxxxxxxxxxxxxxxxxxxxxxxxxxxxxxxxxxx</w:t>
      </w:r>
    </w:p>
    <w:p w14:paraId="3DED80D7" w14:textId="7AB8C979" w:rsidR="00B33A49" w:rsidRDefault="00C61370" w:rsidP="006541A8">
      <w:pPr>
        <w:spacing w:line="360" w:lineRule="auto"/>
        <w:jc w:val="both"/>
        <w:rPr>
          <w:rFonts w:asciiTheme="minorHAnsi" w:hAnsiTheme="minorHAnsi" w:cstheme="minorHAnsi"/>
          <w:sz w:val="18"/>
          <w:szCs w:val="18"/>
        </w:rPr>
      </w:pPr>
      <w:r w:rsidRPr="002527D8">
        <w:rPr>
          <w:rFonts w:asciiTheme="minorHAnsi" w:hAnsiTheme="minorHAnsi" w:cstheme="minorHAnsi"/>
          <w:sz w:val="18"/>
          <w:szCs w:val="18"/>
        </w:rPr>
        <w:t>IČ</w:t>
      </w:r>
      <w:r w:rsidR="00FF6506">
        <w:rPr>
          <w:rFonts w:asciiTheme="minorHAnsi" w:hAnsiTheme="minorHAnsi" w:cstheme="minorHAnsi"/>
          <w:sz w:val="18"/>
          <w:szCs w:val="18"/>
        </w:rPr>
        <w:t>:</w:t>
      </w:r>
      <w:r w:rsidRPr="002527D8">
        <w:rPr>
          <w:rFonts w:asciiTheme="minorHAnsi" w:hAnsiTheme="minorHAnsi" w:cstheme="minorHAnsi"/>
          <w:sz w:val="18"/>
          <w:szCs w:val="18"/>
        </w:rPr>
        <w:t xml:space="preserve"> 26949962</w:t>
      </w:r>
    </w:p>
    <w:p w14:paraId="5ED04D7D" w14:textId="6AC0AD26" w:rsidR="00FF6506" w:rsidRPr="002527D8" w:rsidRDefault="00FF6506" w:rsidP="006541A8">
      <w:pPr>
        <w:spacing w:line="360" w:lineRule="auto"/>
        <w:jc w:val="both"/>
        <w:rPr>
          <w:rFonts w:asciiTheme="minorHAnsi" w:hAnsiTheme="minorHAnsi" w:cstheme="minorHAnsi"/>
          <w:sz w:val="18"/>
          <w:szCs w:val="18"/>
        </w:rPr>
      </w:pPr>
      <w:r>
        <w:rPr>
          <w:rFonts w:asciiTheme="minorHAnsi" w:hAnsiTheme="minorHAnsi" w:cstheme="minorHAnsi"/>
          <w:sz w:val="18"/>
          <w:szCs w:val="18"/>
        </w:rPr>
        <w:t>DIČ: CZ26949962</w:t>
      </w:r>
    </w:p>
    <w:p w14:paraId="52062534" w14:textId="6AB1D3A2" w:rsidR="00B33A49" w:rsidRPr="002527D8" w:rsidRDefault="00FF6506" w:rsidP="006541A8">
      <w:pPr>
        <w:spacing w:line="360" w:lineRule="auto"/>
        <w:rPr>
          <w:rFonts w:asciiTheme="minorHAnsi" w:hAnsiTheme="minorHAnsi" w:cstheme="minorHAnsi"/>
          <w:sz w:val="18"/>
          <w:szCs w:val="18"/>
        </w:rPr>
      </w:pPr>
      <w:r>
        <w:rPr>
          <w:rFonts w:asciiTheme="minorHAnsi" w:hAnsiTheme="minorHAnsi" w:cstheme="minorHAnsi"/>
          <w:sz w:val="18"/>
          <w:szCs w:val="18"/>
        </w:rPr>
        <w:t>B</w:t>
      </w:r>
      <w:r w:rsidR="00B33A49" w:rsidRPr="002527D8">
        <w:rPr>
          <w:rFonts w:asciiTheme="minorHAnsi" w:hAnsiTheme="minorHAnsi" w:cstheme="minorHAnsi"/>
          <w:sz w:val="18"/>
          <w:szCs w:val="18"/>
        </w:rPr>
        <w:t xml:space="preserve">ankovní spojení: </w:t>
      </w:r>
      <w:r w:rsidR="001A5C2A">
        <w:rPr>
          <w:rFonts w:asciiTheme="minorHAnsi" w:hAnsiTheme="minorHAnsi" w:cstheme="minorHAnsi"/>
          <w:sz w:val="18"/>
          <w:szCs w:val="18"/>
        </w:rPr>
        <w:t>xxxxxxxxxxxxxxxxxx</w:t>
      </w:r>
    </w:p>
    <w:p w14:paraId="50CE0DC9" w14:textId="77777777" w:rsidR="006541A8" w:rsidRPr="002527D8" w:rsidRDefault="006541A8" w:rsidP="006541A8">
      <w:pPr>
        <w:tabs>
          <w:tab w:val="left" w:pos="2410"/>
        </w:tabs>
        <w:spacing w:before="120" w:line="240" w:lineRule="atLeast"/>
        <w:jc w:val="both"/>
        <w:rPr>
          <w:rFonts w:asciiTheme="minorHAnsi" w:hAnsiTheme="minorHAnsi" w:cstheme="minorHAnsi"/>
          <w:i/>
          <w:sz w:val="18"/>
          <w:szCs w:val="18"/>
        </w:rPr>
      </w:pPr>
      <w:r w:rsidRPr="002527D8">
        <w:rPr>
          <w:rFonts w:asciiTheme="minorHAnsi" w:hAnsiTheme="minorHAnsi" w:cstheme="minorHAnsi"/>
          <w:i/>
          <w:sz w:val="18"/>
          <w:szCs w:val="18"/>
        </w:rPr>
        <w:t xml:space="preserve"> (dále jen Objednatel)</w:t>
      </w:r>
    </w:p>
    <w:p w14:paraId="0BF3C651" w14:textId="77777777" w:rsidR="006541A8" w:rsidRPr="002527D8" w:rsidRDefault="006541A8" w:rsidP="006541A8">
      <w:pPr>
        <w:spacing w:before="120" w:line="240" w:lineRule="atLeast"/>
        <w:rPr>
          <w:rFonts w:asciiTheme="minorHAnsi" w:hAnsiTheme="minorHAnsi" w:cstheme="minorHAnsi"/>
          <w:sz w:val="18"/>
          <w:szCs w:val="18"/>
        </w:rPr>
      </w:pPr>
      <w:r w:rsidRPr="002527D8">
        <w:rPr>
          <w:rFonts w:asciiTheme="minorHAnsi" w:hAnsiTheme="minorHAnsi" w:cstheme="minorHAnsi"/>
          <w:sz w:val="18"/>
          <w:szCs w:val="18"/>
        </w:rPr>
        <w:t>a</w:t>
      </w:r>
    </w:p>
    <w:p w14:paraId="220BD34A" w14:textId="77777777" w:rsidR="006541A8" w:rsidRPr="002527D8" w:rsidRDefault="006541A8" w:rsidP="006541A8">
      <w:pPr>
        <w:tabs>
          <w:tab w:val="left" w:pos="2977"/>
        </w:tabs>
        <w:rPr>
          <w:rFonts w:asciiTheme="minorHAnsi" w:hAnsiTheme="minorHAnsi" w:cstheme="minorHAnsi"/>
          <w:iCs/>
          <w:sz w:val="18"/>
          <w:szCs w:val="18"/>
        </w:rPr>
      </w:pPr>
    </w:p>
    <w:p w14:paraId="3AB58AC3" w14:textId="0961FB87" w:rsidR="00E44FA7" w:rsidRDefault="006541A8" w:rsidP="006541A8">
      <w:pPr>
        <w:spacing w:line="360" w:lineRule="auto"/>
        <w:rPr>
          <w:rFonts w:asciiTheme="minorHAnsi" w:hAnsiTheme="minorHAnsi" w:cstheme="minorHAnsi"/>
          <w:b/>
          <w:sz w:val="18"/>
          <w:szCs w:val="18"/>
        </w:rPr>
      </w:pPr>
      <w:r w:rsidRPr="002527D8">
        <w:rPr>
          <w:rFonts w:asciiTheme="minorHAnsi" w:hAnsiTheme="minorHAnsi" w:cstheme="minorHAnsi"/>
          <w:b/>
          <w:sz w:val="18"/>
          <w:szCs w:val="18"/>
        </w:rPr>
        <w:t>Zhotovitel:</w:t>
      </w:r>
      <w:r w:rsidRPr="002527D8">
        <w:rPr>
          <w:rFonts w:asciiTheme="minorHAnsi" w:hAnsiTheme="minorHAnsi" w:cstheme="minorHAnsi"/>
          <w:b/>
          <w:sz w:val="18"/>
          <w:szCs w:val="18"/>
        </w:rPr>
        <w:tab/>
      </w:r>
      <w:r w:rsidR="005945F5">
        <w:rPr>
          <w:rFonts w:asciiTheme="minorHAnsi" w:hAnsiTheme="minorHAnsi" w:cstheme="minorHAnsi"/>
          <w:b/>
          <w:sz w:val="18"/>
          <w:szCs w:val="18"/>
        </w:rPr>
        <w:t>Václav Bzenecký</w:t>
      </w:r>
      <w:r w:rsidRPr="002527D8">
        <w:rPr>
          <w:rFonts w:asciiTheme="minorHAnsi" w:hAnsiTheme="minorHAnsi" w:cstheme="minorHAnsi"/>
          <w:b/>
          <w:sz w:val="18"/>
          <w:szCs w:val="18"/>
        </w:rPr>
        <w:tab/>
      </w:r>
      <w:r w:rsidRPr="002527D8">
        <w:rPr>
          <w:rFonts w:asciiTheme="minorHAnsi" w:hAnsiTheme="minorHAnsi" w:cstheme="minorHAnsi"/>
          <w:b/>
          <w:sz w:val="18"/>
          <w:szCs w:val="18"/>
        </w:rPr>
        <w:tab/>
      </w:r>
      <w:r w:rsidRPr="002527D8">
        <w:rPr>
          <w:rFonts w:asciiTheme="minorHAnsi" w:hAnsiTheme="minorHAnsi" w:cstheme="minorHAnsi"/>
          <w:b/>
          <w:sz w:val="18"/>
          <w:szCs w:val="18"/>
        </w:rPr>
        <w:tab/>
      </w:r>
      <w:r w:rsidRPr="002527D8">
        <w:rPr>
          <w:rFonts w:asciiTheme="minorHAnsi" w:hAnsiTheme="minorHAnsi" w:cstheme="minorHAnsi"/>
          <w:b/>
          <w:sz w:val="18"/>
          <w:szCs w:val="18"/>
        </w:rPr>
        <w:tab/>
      </w:r>
      <w:r w:rsidRPr="002527D8">
        <w:rPr>
          <w:rFonts w:asciiTheme="minorHAnsi" w:hAnsiTheme="minorHAnsi" w:cstheme="minorHAnsi"/>
          <w:b/>
          <w:sz w:val="18"/>
          <w:szCs w:val="18"/>
        </w:rPr>
        <w:tab/>
      </w:r>
      <w:r w:rsidRPr="002527D8">
        <w:rPr>
          <w:rFonts w:asciiTheme="minorHAnsi" w:hAnsiTheme="minorHAnsi" w:cstheme="minorHAnsi"/>
          <w:b/>
          <w:sz w:val="18"/>
          <w:szCs w:val="18"/>
        </w:rPr>
        <w:tab/>
      </w:r>
      <w:r w:rsidRPr="002527D8">
        <w:rPr>
          <w:rFonts w:asciiTheme="minorHAnsi" w:hAnsiTheme="minorHAnsi" w:cstheme="minorHAnsi"/>
          <w:b/>
          <w:sz w:val="18"/>
          <w:szCs w:val="18"/>
        </w:rPr>
        <w:tab/>
      </w:r>
      <w:r w:rsidRPr="002527D8">
        <w:rPr>
          <w:rFonts w:asciiTheme="minorHAnsi" w:hAnsiTheme="minorHAnsi" w:cstheme="minorHAnsi"/>
          <w:b/>
          <w:sz w:val="18"/>
          <w:szCs w:val="18"/>
        </w:rPr>
        <w:tab/>
      </w:r>
      <w:r w:rsidRPr="002527D8">
        <w:rPr>
          <w:rFonts w:asciiTheme="minorHAnsi" w:hAnsiTheme="minorHAnsi" w:cstheme="minorHAnsi"/>
          <w:b/>
          <w:sz w:val="18"/>
          <w:szCs w:val="18"/>
        </w:rPr>
        <w:tab/>
      </w:r>
    </w:p>
    <w:p w14:paraId="0B084F7D" w14:textId="0EFB1667" w:rsidR="004A3A52" w:rsidRDefault="004A3A52" w:rsidP="00806FBF">
      <w:pPr>
        <w:spacing w:line="360" w:lineRule="auto"/>
        <w:textAlignment w:val="baseline"/>
        <w:rPr>
          <w:rFonts w:asciiTheme="minorHAnsi" w:hAnsiTheme="minorHAnsi" w:cstheme="minorHAnsi"/>
          <w:sz w:val="18"/>
          <w:szCs w:val="18"/>
        </w:rPr>
      </w:pPr>
      <w:r>
        <w:rPr>
          <w:rFonts w:asciiTheme="minorHAnsi" w:hAnsiTheme="minorHAnsi" w:cstheme="minorHAnsi"/>
          <w:sz w:val="18"/>
          <w:szCs w:val="18"/>
        </w:rPr>
        <w:t>Se sídlem</w:t>
      </w:r>
      <w:r w:rsidR="005945F5">
        <w:rPr>
          <w:rFonts w:asciiTheme="minorHAnsi" w:hAnsiTheme="minorHAnsi" w:cstheme="minorHAnsi"/>
          <w:sz w:val="18"/>
          <w:szCs w:val="18"/>
        </w:rPr>
        <w:tab/>
      </w:r>
      <w:r w:rsidR="005945F5">
        <w:rPr>
          <w:rFonts w:asciiTheme="minorHAnsi" w:hAnsiTheme="minorHAnsi" w:cstheme="minorHAnsi"/>
          <w:sz w:val="18"/>
          <w:szCs w:val="18"/>
        </w:rPr>
        <w:tab/>
        <w:t>Uherčice 254, 691 62 Uherčice</w:t>
      </w:r>
    </w:p>
    <w:p w14:paraId="421F45DC" w14:textId="77777777" w:rsidR="00374328" w:rsidRDefault="00374328" w:rsidP="00374328">
      <w:pPr>
        <w:spacing w:line="360" w:lineRule="auto"/>
        <w:rPr>
          <w:rFonts w:asciiTheme="minorHAnsi" w:hAnsiTheme="minorHAnsi" w:cstheme="minorHAnsi"/>
          <w:sz w:val="18"/>
          <w:szCs w:val="18"/>
        </w:rPr>
      </w:pPr>
      <w:r>
        <w:rPr>
          <w:rFonts w:asciiTheme="minorHAnsi" w:hAnsiTheme="minorHAnsi" w:cstheme="minorHAnsi"/>
          <w:sz w:val="18"/>
          <w:szCs w:val="18"/>
        </w:rPr>
        <w:t>Fyzická osoba podnikající na základě živnostenského oprávnění</w:t>
      </w:r>
    </w:p>
    <w:p w14:paraId="778976BB" w14:textId="6BFF4307" w:rsidR="00FF6506" w:rsidRDefault="00E44FA7" w:rsidP="00806FBF">
      <w:pPr>
        <w:spacing w:line="360" w:lineRule="auto"/>
        <w:textAlignment w:val="baseline"/>
        <w:rPr>
          <w:rFonts w:asciiTheme="minorHAnsi" w:hAnsiTheme="minorHAnsi" w:cstheme="minorHAnsi"/>
          <w:sz w:val="18"/>
          <w:szCs w:val="18"/>
        </w:rPr>
      </w:pPr>
      <w:r w:rsidRPr="00806FBF">
        <w:rPr>
          <w:rFonts w:asciiTheme="minorHAnsi" w:hAnsiTheme="minorHAnsi" w:cstheme="minorHAnsi"/>
          <w:sz w:val="18"/>
          <w:szCs w:val="18"/>
        </w:rPr>
        <w:t>IČ</w:t>
      </w:r>
      <w:r w:rsidR="00001F53" w:rsidRPr="00806FBF">
        <w:rPr>
          <w:rFonts w:asciiTheme="minorHAnsi" w:hAnsiTheme="minorHAnsi" w:cstheme="minorHAnsi"/>
          <w:sz w:val="18"/>
          <w:szCs w:val="18"/>
        </w:rPr>
        <w:t>:</w:t>
      </w:r>
      <w:r w:rsidRPr="00806FBF">
        <w:rPr>
          <w:rFonts w:asciiTheme="minorHAnsi" w:hAnsiTheme="minorHAnsi" w:cstheme="minorHAnsi"/>
          <w:sz w:val="18"/>
          <w:szCs w:val="18"/>
        </w:rPr>
        <w:t xml:space="preserve"> </w:t>
      </w:r>
      <w:r w:rsidR="005945F5">
        <w:rPr>
          <w:rFonts w:asciiTheme="minorHAnsi" w:hAnsiTheme="minorHAnsi" w:cstheme="minorHAnsi"/>
          <w:sz w:val="18"/>
          <w:szCs w:val="18"/>
        </w:rPr>
        <w:tab/>
      </w:r>
      <w:r w:rsidR="005945F5">
        <w:rPr>
          <w:rFonts w:asciiTheme="minorHAnsi" w:hAnsiTheme="minorHAnsi" w:cstheme="minorHAnsi"/>
          <w:sz w:val="18"/>
          <w:szCs w:val="18"/>
        </w:rPr>
        <w:tab/>
        <w:t>11500212</w:t>
      </w:r>
      <w:r w:rsidR="005945F5">
        <w:rPr>
          <w:rFonts w:asciiTheme="minorHAnsi" w:hAnsiTheme="minorHAnsi" w:cstheme="minorHAnsi"/>
          <w:sz w:val="18"/>
          <w:szCs w:val="18"/>
        </w:rPr>
        <w:tab/>
      </w:r>
    </w:p>
    <w:p w14:paraId="6D458E5C" w14:textId="12630740" w:rsidR="00FF6506" w:rsidRDefault="00E44FA7" w:rsidP="00806FBF">
      <w:pPr>
        <w:spacing w:line="360" w:lineRule="auto"/>
        <w:textAlignment w:val="baseline"/>
        <w:rPr>
          <w:rFonts w:asciiTheme="minorHAnsi" w:hAnsiTheme="minorHAnsi" w:cstheme="minorHAnsi"/>
          <w:sz w:val="18"/>
          <w:szCs w:val="18"/>
        </w:rPr>
      </w:pPr>
      <w:r w:rsidRPr="00806FBF">
        <w:rPr>
          <w:rFonts w:asciiTheme="minorHAnsi" w:hAnsiTheme="minorHAnsi" w:cstheme="minorHAnsi"/>
          <w:sz w:val="18"/>
          <w:szCs w:val="18"/>
        </w:rPr>
        <w:t>DIČ:</w:t>
      </w:r>
      <w:r w:rsidR="005945F5">
        <w:rPr>
          <w:rFonts w:asciiTheme="minorHAnsi" w:hAnsiTheme="minorHAnsi" w:cstheme="minorHAnsi"/>
          <w:sz w:val="18"/>
          <w:szCs w:val="18"/>
        </w:rPr>
        <w:tab/>
      </w:r>
      <w:r w:rsidR="005945F5">
        <w:rPr>
          <w:rFonts w:asciiTheme="minorHAnsi" w:hAnsiTheme="minorHAnsi" w:cstheme="minorHAnsi"/>
          <w:sz w:val="18"/>
          <w:szCs w:val="18"/>
        </w:rPr>
        <w:tab/>
        <w:t>CZ531013187</w:t>
      </w:r>
    </w:p>
    <w:p w14:paraId="3E881076" w14:textId="39C41CD1" w:rsidR="006541A8" w:rsidRPr="00806FBF" w:rsidRDefault="00887F09" w:rsidP="00806FBF">
      <w:pPr>
        <w:spacing w:line="360" w:lineRule="auto"/>
        <w:rPr>
          <w:rFonts w:asciiTheme="minorHAnsi" w:hAnsiTheme="minorHAnsi" w:cstheme="minorHAnsi"/>
          <w:sz w:val="18"/>
          <w:szCs w:val="18"/>
        </w:rPr>
      </w:pPr>
      <w:r w:rsidRPr="00806FBF">
        <w:rPr>
          <w:rFonts w:asciiTheme="minorHAnsi" w:hAnsiTheme="minorHAnsi" w:cstheme="minorHAnsi"/>
          <w:sz w:val="18"/>
          <w:szCs w:val="18"/>
        </w:rPr>
        <w:t>bankovní spojení:</w:t>
      </w:r>
      <w:r w:rsidR="005945F5">
        <w:rPr>
          <w:rFonts w:asciiTheme="minorHAnsi" w:hAnsiTheme="minorHAnsi" w:cstheme="minorHAnsi"/>
          <w:sz w:val="18"/>
          <w:szCs w:val="18"/>
        </w:rPr>
        <w:tab/>
      </w:r>
      <w:r w:rsidR="001A5C2A">
        <w:rPr>
          <w:rFonts w:asciiTheme="minorHAnsi" w:hAnsiTheme="minorHAnsi" w:cstheme="minorHAnsi"/>
          <w:sz w:val="18"/>
          <w:szCs w:val="18"/>
        </w:rPr>
        <w:t>xxxx</w:t>
      </w:r>
      <w:r w:rsidR="007719A0">
        <w:rPr>
          <w:rFonts w:asciiTheme="minorHAnsi" w:hAnsiTheme="minorHAnsi" w:cstheme="minorHAnsi"/>
          <w:sz w:val="18"/>
          <w:szCs w:val="18"/>
        </w:rPr>
        <w:t>xxxxxxxxxx</w:t>
      </w:r>
    </w:p>
    <w:p w14:paraId="04EC4E98" w14:textId="77777777" w:rsidR="006541A8" w:rsidRPr="00806FBF" w:rsidRDefault="006541A8" w:rsidP="006541A8">
      <w:pPr>
        <w:pStyle w:val="Import0"/>
        <w:tabs>
          <w:tab w:val="left" w:pos="2977"/>
        </w:tabs>
        <w:spacing w:before="120" w:line="240" w:lineRule="auto"/>
        <w:jc w:val="both"/>
        <w:rPr>
          <w:rFonts w:asciiTheme="minorHAnsi" w:hAnsiTheme="minorHAnsi" w:cstheme="minorHAnsi"/>
          <w:i/>
          <w:sz w:val="18"/>
          <w:szCs w:val="18"/>
        </w:rPr>
      </w:pPr>
      <w:r w:rsidRPr="00806FBF">
        <w:rPr>
          <w:rFonts w:asciiTheme="minorHAnsi" w:hAnsiTheme="minorHAnsi" w:cstheme="minorHAnsi"/>
          <w:i/>
          <w:sz w:val="18"/>
          <w:szCs w:val="18"/>
        </w:rPr>
        <w:t>(dále jen Zhotovitel)</w:t>
      </w:r>
    </w:p>
    <w:p w14:paraId="788FDAE2" w14:textId="77777777" w:rsidR="00207B3A" w:rsidRPr="00806FBF" w:rsidRDefault="00207B3A" w:rsidP="006541A8">
      <w:pPr>
        <w:pStyle w:val="Import3"/>
        <w:spacing w:before="120" w:line="240" w:lineRule="auto"/>
        <w:jc w:val="center"/>
        <w:rPr>
          <w:rFonts w:asciiTheme="minorHAnsi" w:hAnsiTheme="minorHAnsi" w:cstheme="minorHAnsi"/>
          <w:b/>
          <w:sz w:val="18"/>
          <w:szCs w:val="18"/>
        </w:rPr>
      </w:pPr>
    </w:p>
    <w:p w14:paraId="41CCFCBF" w14:textId="77777777" w:rsidR="006541A8" w:rsidRPr="002527D8" w:rsidRDefault="00887F09" w:rsidP="006541A8">
      <w:pPr>
        <w:pStyle w:val="Import3"/>
        <w:spacing w:before="120" w:line="240" w:lineRule="auto"/>
        <w:jc w:val="center"/>
        <w:rPr>
          <w:rFonts w:asciiTheme="minorHAnsi" w:hAnsiTheme="minorHAnsi" w:cstheme="minorHAnsi"/>
          <w:b/>
          <w:sz w:val="18"/>
          <w:szCs w:val="18"/>
        </w:rPr>
      </w:pPr>
      <w:r w:rsidRPr="002527D8">
        <w:rPr>
          <w:rFonts w:asciiTheme="minorHAnsi" w:hAnsiTheme="minorHAnsi" w:cstheme="minorHAnsi"/>
          <w:b/>
          <w:sz w:val="18"/>
          <w:szCs w:val="18"/>
        </w:rPr>
        <w:t>uzavřeli dle ustanovení § 2586</w:t>
      </w:r>
      <w:r w:rsidR="006541A8" w:rsidRPr="002527D8">
        <w:rPr>
          <w:rFonts w:asciiTheme="minorHAnsi" w:hAnsiTheme="minorHAnsi" w:cstheme="minorHAnsi"/>
          <w:b/>
          <w:sz w:val="18"/>
          <w:szCs w:val="18"/>
        </w:rPr>
        <w:t xml:space="preserve"> a násl. </w:t>
      </w:r>
      <w:r w:rsidRPr="002527D8">
        <w:rPr>
          <w:rFonts w:asciiTheme="minorHAnsi" w:hAnsiTheme="minorHAnsi" w:cstheme="minorHAnsi"/>
          <w:b/>
          <w:sz w:val="18"/>
          <w:szCs w:val="18"/>
        </w:rPr>
        <w:t xml:space="preserve">z.č. 89/2012 Sb., občanský zákoník, </w:t>
      </w:r>
      <w:r w:rsidR="006541A8" w:rsidRPr="002527D8">
        <w:rPr>
          <w:rFonts w:asciiTheme="minorHAnsi" w:hAnsiTheme="minorHAnsi" w:cstheme="minorHAnsi"/>
          <w:b/>
          <w:sz w:val="18"/>
          <w:szCs w:val="18"/>
        </w:rPr>
        <w:t xml:space="preserve"> smlouvu  o dílo tohoto znění:</w:t>
      </w:r>
    </w:p>
    <w:p w14:paraId="700913E9" w14:textId="77777777" w:rsidR="006541A8" w:rsidRPr="002527D8" w:rsidRDefault="006541A8" w:rsidP="006541A8">
      <w:pPr>
        <w:pStyle w:val="Nadpis2"/>
        <w:rPr>
          <w:rFonts w:asciiTheme="minorHAnsi" w:hAnsiTheme="minorHAnsi" w:cstheme="minorHAnsi"/>
          <w:sz w:val="18"/>
          <w:szCs w:val="18"/>
        </w:rPr>
      </w:pPr>
    </w:p>
    <w:p w14:paraId="274DBA65" w14:textId="77777777" w:rsidR="006541A8" w:rsidRPr="002527D8" w:rsidRDefault="006541A8" w:rsidP="001A741B">
      <w:pPr>
        <w:pStyle w:val="Import4"/>
        <w:tabs>
          <w:tab w:val="clear" w:pos="4176"/>
        </w:tabs>
        <w:spacing w:after="120" w:line="240" w:lineRule="auto"/>
        <w:ind w:left="0"/>
        <w:contextualSpacing/>
        <w:jc w:val="center"/>
        <w:rPr>
          <w:rFonts w:asciiTheme="minorHAnsi" w:hAnsiTheme="minorHAnsi" w:cstheme="minorHAnsi"/>
          <w:b/>
          <w:sz w:val="18"/>
          <w:szCs w:val="18"/>
        </w:rPr>
      </w:pPr>
      <w:r w:rsidRPr="002527D8">
        <w:rPr>
          <w:rFonts w:asciiTheme="minorHAnsi" w:hAnsiTheme="minorHAnsi" w:cstheme="minorHAnsi"/>
          <w:b/>
          <w:sz w:val="18"/>
          <w:szCs w:val="18"/>
        </w:rPr>
        <w:t xml:space="preserve">Článek I. </w:t>
      </w:r>
    </w:p>
    <w:p w14:paraId="6BF48C21" w14:textId="77777777" w:rsidR="006541A8" w:rsidRPr="002527D8" w:rsidRDefault="006541A8" w:rsidP="001A741B">
      <w:pPr>
        <w:pStyle w:val="Import4"/>
        <w:tabs>
          <w:tab w:val="clear" w:pos="4176"/>
        </w:tabs>
        <w:spacing w:after="120" w:line="240" w:lineRule="auto"/>
        <w:ind w:left="0"/>
        <w:contextualSpacing/>
        <w:jc w:val="center"/>
        <w:rPr>
          <w:rFonts w:asciiTheme="minorHAnsi" w:hAnsiTheme="minorHAnsi" w:cstheme="minorHAnsi"/>
          <w:b/>
          <w:sz w:val="18"/>
          <w:szCs w:val="18"/>
          <w:u w:val="single"/>
        </w:rPr>
      </w:pPr>
      <w:r w:rsidRPr="002527D8">
        <w:rPr>
          <w:rFonts w:asciiTheme="minorHAnsi" w:hAnsiTheme="minorHAnsi" w:cstheme="minorHAnsi"/>
          <w:b/>
          <w:sz w:val="18"/>
          <w:szCs w:val="18"/>
          <w:u w:val="single"/>
        </w:rPr>
        <w:t>Předmět smlouvy</w:t>
      </w:r>
    </w:p>
    <w:p w14:paraId="1FB0CD38" w14:textId="77777777" w:rsidR="006541A8" w:rsidRPr="002527D8" w:rsidRDefault="006541A8" w:rsidP="001A741B">
      <w:pPr>
        <w:spacing w:after="120"/>
        <w:contextualSpacing/>
        <w:rPr>
          <w:rFonts w:asciiTheme="minorHAnsi" w:hAnsiTheme="minorHAnsi" w:cstheme="minorHAnsi"/>
          <w:sz w:val="18"/>
          <w:szCs w:val="18"/>
        </w:rPr>
      </w:pPr>
    </w:p>
    <w:p w14:paraId="5CBDA14D" w14:textId="419034F4" w:rsidR="006541A8" w:rsidRPr="002527D8" w:rsidRDefault="006541A8" w:rsidP="001A741B">
      <w:pPr>
        <w:numPr>
          <w:ilvl w:val="1"/>
          <w:numId w:val="3"/>
        </w:numPr>
        <w:spacing w:after="120"/>
        <w:ind w:left="708"/>
        <w:contextualSpacing/>
        <w:jc w:val="both"/>
        <w:rPr>
          <w:rFonts w:asciiTheme="minorHAnsi" w:hAnsiTheme="minorHAnsi" w:cstheme="minorHAnsi"/>
          <w:sz w:val="18"/>
          <w:szCs w:val="18"/>
        </w:rPr>
      </w:pPr>
      <w:r w:rsidRPr="002527D8">
        <w:rPr>
          <w:rFonts w:asciiTheme="minorHAnsi" w:hAnsiTheme="minorHAnsi" w:cstheme="minorHAnsi"/>
          <w:snapToGrid w:val="0"/>
          <w:sz w:val="18"/>
          <w:szCs w:val="18"/>
        </w:rPr>
        <w:t xml:space="preserve">Předmětem plnění Zhotovitele je komplexní </w:t>
      </w:r>
      <w:r w:rsidR="004A3A52">
        <w:rPr>
          <w:rFonts w:asciiTheme="minorHAnsi" w:hAnsiTheme="minorHAnsi" w:cstheme="minorHAnsi"/>
          <w:snapToGrid w:val="0"/>
          <w:sz w:val="18"/>
          <w:szCs w:val="18"/>
        </w:rPr>
        <w:t xml:space="preserve">oprava kotelny pro </w:t>
      </w:r>
      <w:r w:rsidR="004178E1">
        <w:rPr>
          <w:rFonts w:asciiTheme="minorHAnsi" w:hAnsiTheme="minorHAnsi" w:cstheme="minorHAnsi"/>
          <w:snapToGrid w:val="0"/>
          <w:sz w:val="18"/>
          <w:szCs w:val="18"/>
        </w:rPr>
        <w:t>dům s pečovatelskou službou</w:t>
      </w:r>
      <w:r w:rsidR="001A741B">
        <w:rPr>
          <w:rFonts w:asciiTheme="minorHAnsi" w:hAnsiTheme="minorHAnsi" w:cstheme="minorHAnsi"/>
          <w:snapToGrid w:val="0"/>
          <w:sz w:val="18"/>
          <w:szCs w:val="18"/>
        </w:rPr>
        <w:t xml:space="preserve"> Mikulov, </w:t>
      </w:r>
      <w:r w:rsidR="004178E1">
        <w:rPr>
          <w:rFonts w:asciiTheme="minorHAnsi" w:hAnsiTheme="minorHAnsi" w:cstheme="minorHAnsi"/>
          <w:snapToGrid w:val="0"/>
          <w:sz w:val="18"/>
          <w:szCs w:val="18"/>
        </w:rPr>
        <w:t>Pod Strání 7</w:t>
      </w:r>
      <w:r w:rsidR="004A3A52">
        <w:rPr>
          <w:rFonts w:asciiTheme="minorHAnsi" w:hAnsiTheme="minorHAnsi" w:cstheme="minorHAnsi"/>
          <w:snapToGrid w:val="0"/>
          <w:sz w:val="18"/>
          <w:szCs w:val="18"/>
        </w:rPr>
        <w:t xml:space="preserve">, </w:t>
      </w:r>
      <w:r w:rsidR="00AD20A0">
        <w:rPr>
          <w:rFonts w:asciiTheme="minorHAnsi" w:hAnsiTheme="minorHAnsi" w:cstheme="minorHAnsi"/>
          <w:snapToGrid w:val="0"/>
          <w:sz w:val="18"/>
          <w:szCs w:val="18"/>
        </w:rPr>
        <w:t>692 01 Mikulov</w:t>
      </w:r>
      <w:r w:rsidR="00806FBF">
        <w:rPr>
          <w:rFonts w:asciiTheme="minorHAnsi" w:hAnsiTheme="minorHAnsi" w:cstheme="minorHAnsi"/>
          <w:snapToGrid w:val="0"/>
          <w:sz w:val="18"/>
          <w:szCs w:val="18"/>
        </w:rPr>
        <w:t xml:space="preserve"> </w:t>
      </w:r>
    </w:p>
    <w:p w14:paraId="71E1FD82" w14:textId="77777777" w:rsidR="006541A8" w:rsidRPr="002527D8" w:rsidRDefault="006541A8" w:rsidP="001A741B">
      <w:pPr>
        <w:spacing w:after="120"/>
        <w:ind w:left="709" w:hanging="709"/>
        <w:contextualSpacing/>
        <w:jc w:val="both"/>
        <w:rPr>
          <w:rFonts w:asciiTheme="minorHAnsi" w:hAnsiTheme="minorHAnsi" w:cstheme="minorHAnsi"/>
          <w:caps/>
          <w:sz w:val="18"/>
          <w:szCs w:val="18"/>
        </w:rPr>
      </w:pPr>
      <w:r w:rsidRPr="002527D8">
        <w:rPr>
          <w:rFonts w:asciiTheme="minorHAnsi" w:hAnsiTheme="minorHAnsi" w:cstheme="minorHAnsi"/>
          <w:sz w:val="18"/>
          <w:szCs w:val="18"/>
        </w:rPr>
        <w:t>1.2.</w:t>
      </w:r>
      <w:r w:rsidRPr="002527D8">
        <w:rPr>
          <w:rFonts w:asciiTheme="minorHAnsi" w:hAnsiTheme="minorHAnsi" w:cstheme="minorHAnsi"/>
          <w:b/>
          <w:sz w:val="18"/>
          <w:szCs w:val="18"/>
        </w:rPr>
        <w:tab/>
      </w:r>
      <w:r w:rsidRPr="002527D8">
        <w:rPr>
          <w:rFonts w:asciiTheme="minorHAnsi" w:hAnsiTheme="minorHAnsi" w:cstheme="minorHAnsi"/>
          <w:sz w:val="18"/>
          <w:szCs w:val="18"/>
        </w:rPr>
        <w:t xml:space="preserve">Všechny výkony Zhotovitele při provedení díla uvedeného v článku 1.1. této smlouvy budou provedeny v rozsahu a podle: </w:t>
      </w:r>
    </w:p>
    <w:p w14:paraId="05C74BB5" w14:textId="3F68B7FB" w:rsidR="006541A8" w:rsidRPr="002527D8" w:rsidRDefault="006541A8" w:rsidP="001A741B">
      <w:pPr>
        <w:numPr>
          <w:ilvl w:val="0"/>
          <w:numId w:val="1"/>
        </w:numPr>
        <w:tabs>
          <w:tab w:val="num" w:pos="2127"/>
        </w:tabs>
        <w:spacing w:after="120"/>
        <w:contextualSpacing/>
        <w:jc w:val="both"/>
        <w:rPr>
          <w:rFonts w:asciiTheme="minorHAnsi" w:hAnsiTheme="minorHAnsi" w:cstheme="minorHAnsi"/>
          <w:iCs/>
          <w:sz w:val="18"/>
          <w:szCs w:val="18"/>
        </w:rPr>
      </w:pPr>
      <w:r w:rsidRPr="002527D8">
        <w:rPr>
          <w:rFonts w:asciiTheme="minorHAnsi" w:hAnsiTheme="minorHAnsi" w:cstheme="minorHAnsi"/>
          <w:b/>
          <w:sz w:val="18"/>
          <w:szCs w:val="18"/>
        </w:rPr>
        <w:t>Nabídkového rozpočtu</w:t>
      </w:r>
      <w:r w:rsidRPr="002527D8">
        <w:rPr>
          <w:rFonts w:asciiTheme="minorHAnsi" w:hAnsiTheme="minorHAnsi" w:cstheme="minorHAnsi"/>
          <w:sz w:val="18"/>
          <w:szCs w:val="18"/>
        </w:rPr>
        <w:t xml:space="preserve"> Zhotovitele ze dne </w:t>
      </w:r>
      <w:r w:rsidR="00374328">
        <w:rPr>
          <w:rFonts w:asciiTheme="minorHAnsi" w:hAnsiTheme="minorHAnsi" w:cstheme="minorHAnsi"/>
          <w:sz w:val="18"/>
          <w:szCs w:val="18"/>
        </w:rPr>
        <w:t>7</w:t>
      </w:r>
      <w:r w:rsidR="00AD20A0">
        <w:rPr>
          <w:rFonts w:asciiTheme="minorHAnsi" w:hAnsiTheme="minorHAnsi" w:cstheme="minorHAnsi"/>
          <w:sz w:val="18"/>
          <w:szCs w:val="18"/>
        </w:rPr>
        <w:t>.</w:t>
      </w:r>
      <w:r w:rsidR="001A741B">
        <w:rPr>
          <w:rFonts w:asciiTheme="minorHAnsi" w:hAnsiTheme="minorHAnsi" w:cstheme="minorHAnsi"/>
          <w:sz w:val="18"/>
          <w:szCs w:val="18"/>
        </w:rPr>
        <w:t>1</w:t>
      </w:r>
      <w:r w:rsidR="004178E1">
        <w:rPr>
          <w:rFonts w:asciiTheme="minorHAnsi" w:hAnsiTheme="minorHAnsi" w:cstheme="minorHAnsi"/>
          <w:sz w:val="18"/>
          <w:szCs w:val="18"/>
        </w:rPr>
        <w:t>2</w:t>
      </w:r>
      <w:r w:rsidR="00AD20A0">
        <w:rPr>
          <w:rFonts w:asciiTheme="minorHAnsi" w:hAnsiTheme="minorHAnsi" w:cstheme="minorHAnsi"/>
          <w:sz w:val="18"/>
          <w:szCs w:val="18"/>
        </w:rPr>
        <w:t>.</w:t>
      </w:r>
      <w:r w:rsidR="00806FBF">
        <w:rPr>
          <w:rFonts w:asciiTheme="minorHAnsi" w:hAnsiTheme="minorHAnsi" w:cstheme="minorHAnsi"/>
          <w:sz w:val="18"/>
          <w:szCs w:val="18"/>
        </w:rPr>
        <w:t>2020</w:t>
      </w:r>
      <w:r w:rsidRPr="002527D8">
        <w:rPr>
          <w:rFonts w:asciiTheme="minorHAnsi" w:hAnsiTheme="minorHAnsi" w:cstheme="minorHAnsi"/>
          <w:sz w:val="18"/>
          <w:szCs w:val="18"/>
        </w:rPr>
        <w:t xml:space="preserve"> předloženého Objednateli (dále jen ROZPOČET)</w:t>
      </w:r>
      <w:r w:rsidR="002A647B" w:rsidRPr="002527D8">
        <w:rPr>
          <w:rFonts w:asciiTheme="minorHAnsi" w:hAnsiTheme="minorHAnsi" w:cstheme="minorHAnsi"/>
          <w:sz w:val="18"/>
          <w:szCs w:val="18"/>
        </w:rPr>
        <w:t>.</w:t>
      </w:r>
    </w:p>
    <w:p w14:paraId="49B00C63" w14:textId="77777777" w:rsidR="006541A8" w:rsidRPr="002527D8" w:rsidRDefault="006541A8" w:rsidP="001A741B">
      <w:pPr>
        <w:pStyle w:val="Zkladntext3"/>
        <w:spacing w:before="0" w:after="120"/>
        <w:ind w:firstLine="360"/>
        <w:contextualSpacing/>
        <w:jc w:val="both"/>
        <w:rPr>
          <w:rFonts w:asciiTheme="minorHAnsi" w:hAnsiTheme="minorHAnsi" w:cstheme="minorHAnsi"/>
          <w:sz w:val="18"/>
          <w:szCs w:val="18"/>
        </w:rPr>
      </w:pPr>
      <w:r w:rsidRPr="002527D8">
        <w:rPr>
          <w:rFonts w:asciiTheme="minorHAnsi" w:hAnsiTheme="minorHAnsi" w:cstheme="minorHAnsi"/>
          <w:sz w:val="18"/>
          <w:szCs w:val="18"/>
        </w:rPr>
        <w:t xml:space="preserve">Uvedený ROZPOČET jsou nedílnou součástí této smlouvy, přičemž předmětem plnění Zhotovitele se pro účely této smlouvy rozumí souhrn všech prací, dodávek a souvisejících služeb, jak je vymezuje výše uvedený ROZPOČET včetně veškerých prací a dodávek nezbytných pro kvalitní zhotovení díla. </w:t>
      </w:r>
    </w:p>
    <w:p w14:paraId="01D7FD32" w14:textId="77777777" w:rsidR="006541A8" w:rsidRPr="002527D8" w:rsidRDefault="006541A8" w:rsidP="001A741B">
      <w:pPr>
        <w:spacing w:after="120"/>
        <w:ind w:firstLine="360"/>
        <w:contextualSpacing/>
        <w:jc w:val="both"/>
        <w:rPr>
          <w:rFonts w:asciiTheme="minorHAnsi" w:hAnsiTheme="minorHAnsi" w:cstheme="minorHAnsi"/>
          <w:sz w:val="18"/>
          <w:szCs w:val="18"/>
        </w:rPr>
      </w:pPr>
      <w:r w:rsidRPr="002527D8">
        <w:rPr>
          <w:rFonts w:asciiTheme="minorHAnsi" w:hAnsiTheme="minorHAnsi" w:cstheme="minorHAnsi"/>
          <w:sz w:val="18"/>
          <w:szCs w:val="18"/>
        </w:rPr>
        <w:t xml:space="preserve">Smluvní strany výslovně stanovují, že vše, co je uvedeno v článcích 1.1. – 1.2. této smlouvy, tvoří předmět díla podle této smlouvy. Dále bude pro účely této smlouvy takto specifikovaný předmět díla označován jako </w:t>
      </w:r>
      <w:r w:rsidRPr="002527D8">
        <w:rPr>
          <w:rFonts w:asciiTheme="minorHAnsi" w:hAnsiTheme="minorHAnsi" w:cstheme="minorHAnsi"/>
          <w:b/>
          <w:sz w:val="18"/>
          <w:szCs w:val="18"/>
        </w:rPr>
        <w:t>dílo</w:t>
      </w:r>
      <w:r w:rsidRPr="002527D8">
        <w:rPr>
          <w:rFonts w:asciiTheme="minorHAnsi" w:hAnsiTheme="minorHAnsi" w:cstheme="minorHAnsi"/>
          <w:sz w:val="18"/>
          <w:szCs w:val="18"/>
        </w:rPr>
        <w:t>.</w:t>
      </w:r>
    </w:p>
    <w:p w14:paraId="561928BA" w14:textId="77777777" w:rsidR="006541A8" w:rsidRPr="002527D8" w:rsidRDefault="006541A8" w:rsidP="001A741B">
      <w:pPr>
        <w:spacing w:after="120"/>
        <w:ind w:left="709" w:hanging="709"/>
        <w:contextualSpacing/>
        <w:jc w:val="both"/>
        <w:rPr>
          <w:rFonts w:asciiTheme="minorHAnsi" w:hAnsiTheme="minorHAnsi" w:cstheme="minorHAnsi"/>
          <w:b/>
          <w:sz w:val="18"/>
          <w:szCs w:val="18"/>
        </w:rPr>
      </w:pPr>
      <w:r w:rsidRPr="002527D8">
        <w:rPr>
          <w:rFonts w:asciiTheme="minorHAnsi" w:hAnsiTheme="minorHAnsi" w:cstheme="minorHAnsi"/>
          <w:sz w:val="18"/>
          <w:szCs w:val="18"/>
        </w:rPr>
        <w:t>1.3.</w:t>
      </w:r>
      <w:r w:rsidRPr="002527D8">
        <w:rPr>
          <w:rFonts w:asciiTheme="minorHAnsi" w:hAnsiTheme="minorHAnsi" w:cstheme="minorHAnsi"/>
          <w:sz w:val="18"/>
          <w:szCs w:val="18"/>
        </w:rPr>
        <w:tab/>
        <w:t>Zhotovitel se zavazuje provést dílo v kvalitě stanovené technickými specifikacemi a uživatelskými standardy.</w:t>
      </w:r>
    </w:p>
    <w:p w14:paraId="1E3C3EF1" w14:textId="77777777" w:rsidR="006541A8" w:rsidRPr="002527D8" w:rsidRDefault="006541A8" w:rsidP="001A741B">
      <w:pPr>
        <w:pStyle w:val="Import5"/>
        <w:spacing w:after="120" w:line="240" w:lineRule="auto"/>
        <w:ind w:left="709" w:hanging="709"/>
        <w:contextualSpacing/>
        <w:jc w:val="both"/>
        <w:rPr>
          <w:rFonts w:asciiTheme="minorHAnsi" w:hAnsiTheme="minorHAnsi" w:cstheme="minorHAnsi"/>
          <w:sz w:val="18"/>
          <w:szCs w:val="18"/>
        </w:rPr>
      </w:pPr>
      <w:r w:rsidRPr="002527D8">
        <w:rPr>
          <w:rFonts w:asciiTheme="minorHAnsi" w:hAnsiTheme="minorHAnsi" w:cstheme="minorHAnsi"/>
          <w:sz w:val="18"/>
          <w:szCs w:val="18"/>
        </w:rPr>
        <w:t>1.4.</w:t>
      </w:r>
      <w:r w:rsidRPr="002527D8">
        <w:rPr>
          <w:rFonts w:asciiTheme="minorHAnsi" w:hAnsiTheme="minorHAnsi" w:cstheme="minorHAnsi"/>
          <w:sz w:val="18"/>
          <w:szCs w:val="18"/>
        </w:rPr>
        <w:tab/>
      </w:r>
      <w:r w:rsidRPr="002527D8">
        <w:rPr>
          <w:rFonts w:asciiTheme="minorHAnsi" w:hAnsiTheme="minorHAnsi" w:cstheme="minorHAnsi"/>
          <w:sz w:val="18"/>
          <w:szCs w:val="18"/>
        </w:rPr>
        <w:tab/>
        <w:t>Objednatel se zavazuje k převzetí díla a k zaplacení ceny za dílo za podmínek dále v této smlouvě uvedených.</w:t>
      </w:r>
    </w:p>
    <w:p w14:paraId="08476617" w14:textId="77777777" w:rsidR="006541A8" w:rsidRPr="002527D8" w:rsidRDefault="006541A8" w:rsidP="001A741B">
      <w:pPr>
        <w:spacing w:after="120"/>
        <w:ind w:left="720" w:hanging="720"/>
        <w:contextualSpacing/>
        <w:jc w:val="both"/>
        <w:rPr>
          <w:rFonts w:asciiTheme="minorHAnsi" w:hAnsiTheme="minorHAnsi" w:cstheme="minorHAnsi"/>
          <w:sz w:val="18"/>
          <w:szCs w:val="18"/>
        </w:rPr>
      </w:pPr>
      <w:r w:rsidRPr="002527D8">
        <w:rPr>
          <w:rFonts w:asciiTheme="minorHAnsi" w:hAnsiTheme="minorHAnsi" w:cstheme="minorHAnsi"/>
          <w:sz w:val="18"/>
          <w:szCs w:val="18"/>
        </w:rPr>
        <w:t>1.5.</w:t>
      </w:r>
      <w:r w:rsidRPr="002527D8">
        <w:rPr>
          <w:rFonts w:asciiTheme="minorHAnsi" w:hAnsiTheme="minorHAnsi" w:cstheme="minorHAnsi"/>
          <w:sz w:val="18"/>
          <w:szCs w:val="18"/>
        </w:rPr>
        <w:tab/>
        <w:t>Pokud není stanoveno ve smlouvě jinak, mohou být změny předmětu díla, jeho rozsahu či způsobu provádění (dále též změny díla nebo vícepráce či méněpráce), provedeny pouze na základě písemné dohody smluvních stran ve formě písemného dodatku k této smlouvě. Změny díla může Objednatel vyžadovat a Zhotovitel je takové změny povinen provést za dodržení některé z těchto podmínek:</w:t>
      </w:r>
    </w:p>
    <w:p w14:paraId="36243F39" w14:textId="77777777" w:rsidR="006541A8" w:rsidRPr="002527D8" w:rsidRDefault="006541A8" w:rsidP="001A741B">
      <w:pPr>
        <w:numPr>
          <w:ilvl w:val="0"/>
          <w:numId w:val="2"/>
        </w:numPr>
        <w:tabs>
          <w:tab w:val="num" w:pos="2880"/>
        </w:tabs>
        <w:spacing w:after="120"/>
        <w:contextualSpacing/>
        <w:jc w:val="both"/>
        <w:rPr>
          <w:rFonts w:asciiTheme="minorHAnsi" w:hAnsiTheme="minorHAnsi" w:cstheme="minorHAnsi"/>
          <w:sz w:val="18"/>
          <w:szCs w:val="18"/>
        </w:rPr>
      </w:pPr>
      <w:r w:rsidRPr="002527D8">
        <w:rPr>
          <w:rFonts w:asciiTheme="minorHAnsi" w:hAnsiTheme="minorHAnsi" w:cstheme="minorHAnsi"/>
          <w:sz w:val="18"/>
          <w:szCs w:val="18"/>
        </w:rPr>
        <w:t>pokud změnou dojde k zúžení předmětu díla a ke snížení ceny díla;</w:t>
      </w:r>
    </w:p>
    <w:p w14:paraId="279A3065" w14:textId="77777777" w:rsidR="006541A8" w:rsidRPr="002527D8" w:rsidRDefault="006541A8" w:rsidP="001A741B">
      <w:pPr>
        <w:numPr>
          <w:ilvl w:val="0"/>
          <w:numId w:val="2"/>
        </w:numPr>
        <w:tabs>
          <w:tab w:val="num" w:pos="2880"/>
        </w:tabs>
        <w:spacing w:after="120"/>
        <w:contextualSpacing/>
        <w:jc w:val="both"/>
        <w:rPr>
          <w:rFonts w:asciiTheme="minorHAnsi" w:hAnsiTheme="minorHAnsi" w:cstheme="minorHAnsi"/>
          <w:sz w:val="18"/>
          <w:szCs w:val="18"/>
        </w:rPr>
      </w:pPr>
      <w:r w:rsidRPr="002527D8">
        <w:rPr>
          <w:rFonts w:asciiTheme="minorHAnsi" w:hAnsiTheme="minorHAnsi" w:cstheme="minorHAnsi"/>
          <w:sz w:val="18"/>
          <w:szCs w:val="18"/>
        </w:rPr>
        <w:t>pokud změna nebude mít vliv na cenu díla;</w:t>
      </w:r>
    </w:p>
    <w:p w14:paraId="613F5F7E" w14:textId="77777777" w:rsidR="006541A8" w:rsidRPr="002527D8" w:rsidRDefault="006541A8" w:rsidP="001A741B">
      <w:pPr>
        <w:numPr>
          <w:ilvl w:val="0"/>
          <w:numId w:val="2"/>
        </w:numPr>
        <w:tabs>
          <w:tab w:val="num" w:pos="2880"/>
        </w:tabs>
        <w:spacing w:after="120"/>
        <w:contextualSpacing/>
        <w:jc w:val="both"/>
        <w:rPr>
          <w:rFonts w:asciiTheme="minorHAnsi" w:hAnsiTheme="minorHAnsi" w:cstheme="minorHAnsi"/>
          <w:sz w:val="18"/>
          <w:szCs w:val="18"/>
        </w:rPr>
      </w:pPr>
      <w:r w:rsidRPr="002527D8">
        <w:rPr>
          <w:rFonts w:asciiTheme="minorHAnsi" w:hAnsiTheme="minorHAnsi" w:cstheme="minorHAnsi"/>
          <w:sz w:val="18"/>
          <w:szCs w:val="18"/>
        </w:rPr>
        <w:t>pokud změna bude povahy nepředvídaných prací</w:t>
      </w:r>
      <w:r w:rsidR="00B76D6F" w:rsidRPr="002527D8">
        <w:rPr>
          <w:rFonts w:asciiTheme="minorHAnsi" w:hAnsiTheme="minorHAnsi" w:cstheme="minorHAnsi"/>
          <w:sz w:val="18"/>
          <w:szCs w:val="18"/>
        </w:rPr>
        <w:t>.</w:t>
      </w:r>
    </w:p>
    <w:p w14:paraId="573F4594" w14:textId="48DD050E" w:rsidR="006541A8" w:rsidRPr="002527D8" w:rsidRDefault="006541A8" w:rsidP="001A741B">
      <w:pPr>
        <w:spacing w:after="120"/>
        <w:ind w:left="360" w:firstLine="348"/>
        <w:contextualSpacing/>
        <w:jc w:val="both"/>
        <w:rPr>
          <w:rFonts w:asciiTheme="minorHAnsi" w:hAnsiTheme="minorHAnsi" w:cstheme="minorHAnsi"/>
          <w:sz w:val="18"/>
          <w:szCs w:val="18"/>
        </w:rPr>
      </w:pPr>
      <w:r w:rsidRPr="002527D8">
        <w:rPr>
          <w:rFonts w:asciiTheme="minorHAnsi" w:hAnsiTheme="minorHAnsi" w:cstheme="minorHAnsi"/>
          <w:sz w:val="18"/>
          <w:szCs w:val="18"/>
        </w:rPr>
        <w:t xml:space="preserve">Podklad bude tvořit soupis navrhovaných změn a jejich ocenění, ev. návrh na úpravu doby provedení díla. V případě, že podnět k provedení víceprací bude na straně zhotovitele a zhotovitel nepředloží tento podklad objednateli bez zbytečného odkladu, má se za to, že práce a dodávky jím provedené byly v předmětu díla, jeho ceně a době provedení díla zahrnuty a zohledněny. Ocenění  dohodnuté  změny  bude provedeno dle  Článku II  - Cena za dílo. </w:t>
      </w:r>
    </w:p>
    <w:p w14:paraId="1D743F87" w14:textId="1F962836" w:rsidR="00001F53" w:rsidRDefault="00001F53" w:rsidP="001A741B">
      <w:pPr>
        <w:pStyle w:val="ANadpis2"/>
        <w:spacing w:before="0" w:after="120"/>
        <w:ind w:left="0" w:firstLine="0"/>
        <w:contextualSpacing/>
        <w:jc w:val="center"/>
        <w:rPr>
          <w:rFonts w:asciiTheme="minorHAnsi" w:hAnsiTheme="minorHAnsi" w:cstheme="minorHAnsi"/>
          <w:sz w:val="18"/>
          <w:szCs w:val="18"/>
        </w:rPr>
      </w:pPr>
    </w:p>
    <w:p w14:paraId="5E916A05" w14:textId="2880E3E8" w:rsidR="001A741B" w:rsidRDefault="001A741B" w:rsidP="001A741B">
      <w:pPr>
        <w:pStyle w:val="ANadpis2"/>
        <w:spacing w:before="0" w:after="120"/>
        <w:ind w:left="0" w:firstLine="0"/>
        <w:contextualSpacing/>
        <w:jc w:val="center"/>
        <w:rPr>
          <w:rFonts w:asciiTheme="minorHAnsi" w:hAnsiTheme="minorHAnsi" w:cstheme="minorHAnsi"/>
          <w:sz w:val="18"/>
          <w:szCs w:val="18"/>
        </w:rPr>
      </w:pPr>
    </w:p>
    <w:p w14:paraId="73B4023C" w14:textId="77777777" w:rsidR="00374328" w:rsidRPr="002527D8" w:rsidRDefault="00374328" w:rsidP="001A741B">
      <w:pPr>
        <w:pStyle w:val="ANadpis2"/>
        <w:spacing w:before="0" w:after="120"/>
        <w:ind w:left="0" w:firstLine="0"/>
        <w:contextualSpacing/>
        <w:jc w:val="center"/>
        <w:rPr>
          <w:rFonts w:asciiTheme="minorHAnsi" w:hAnsiTheme="minorHAnsi" w:cstheme="minorHAnsi"/>
          <w:sz w:val="18"/>
          <w:szCs w:val="18"/>
        </w:rPr>
      </w:pPr>
    </w:p>
    <w:p w14:paraId="0FB5D532" w14:textId="77777777" w:rsidR="006541A8" w:rsidRPr="002527D8" w:rsidRDefault="006541A8" w:rsidP="001A741B">
      <w:pPr>
        <w:pStyle w:val="ANadpis2"/>
        <w:spacing w:before="0" w:after="120"/>
        <w:ind w:left="0" w:firstLine="0"/>
        <w:contextualSpacing/>
        <w:jc w:val="center"/>
        <w:rPr>
          <w:rFonts w:asciiTheme="minorHAnsi" w:hAnsiTheme="minorHAnsi" w:cstheme="minorHAnsi"/>
          <w:sz w:val="18"/>
          <w:szCs w:val="18"/>
        </w:rPr>
      </w:pPr>
      <w:r w:rsidRPr="002527D8">
        <w:rPr>
          <w:rFonts w:asciiTheme="minorHAnsi" w:hAnsiTheme="minorHAnsi" w:cstheme="minorHAnsi"/>
          <w:sz w:val="18"/>
          <w:szCs w:val="18"/>
        </w:rPr>
        <w:lastRenderedPageBreak/>
        <w:t xml:space="preserve">Článek II. </w:t>
      </w:r>
    </w:p>
    <w:p w14:paraId="4DC086A7" w14:textId="77777777" w:rsidR="006541A8" w:rsidRPr="002527D8" w:rsidRDefault="006541A8" w:rsidP="001A741B">
      <w:pPr>
        <w:pStyle w:val="ANadpis2"/>
        <w:spacing w:before="0" w:after="120"/>
        <w:ind w:left="0" w:firstLine="0"/>
        <w:contextualSpacing/>
        <w:jc w:val="center"/>
        <w:rPr>
          <w:rFonts w:asciiTheme="minorHAnsi" w:hAnsiTheme="minorHAnsi" w:cstheme="minorHAnsi"/>
          <w:sz w:val="18"/>
          <w:szCs w:val="18"/>
          <w:u w:val="single"/>
        </w:rPr>
      </w:pPr>
      <w:r w:rsidRPr="002527D8">
        <w:rPr>
          <w:rFonts w:asciiTheme="minorHAnsi" w:hAnsiTheme="minorHAnsi" w:cstheme="minorHAnsi"/>
          <w:sz w:val="18"/>
          <w:szCs w:val="18"/>
          <w:u w:val="single"/>
        </w:rPr>
        <w:t>Cena za dílo</w:t>
      </w:r>
    </w:p>
    <w:p w14:paraId="3EA49522" w14:textId="295C85FC" w:rsidR="006541A8" w:rsidRPr="002527D8" w:rsidRDefault="006541A8" w:rsidP="001A741B">
      <w:pPr>
        <w:spacing w:after="120"/>
        <w:ind w:firstLine="708"/>
        <w:contextualSpacing/>
        <w:jc w:val="both"/>
        <w:rPr>
          <w:rFonts w:asciiTheme="minorHAnsi" w:hAnsiTheme="minorHAnsi" w:cstheme="minorHAnsi"/>
          <w:iCs/>
          <w:sz w:val="18"/>
          <w:szCs w:val="18"/>
        </w:rPr>
      </w:pPr>
      <w:r w:rsidRPr="002527D8">
        <w:rPr>
          <w:rFonts w:asciiTheme="minorHAnsi" w:hAnsiTheme="minorHAnsi" w:cstheme="minorHAnsi"/>
          <w:sz w:val="18"/>
          <w:szCs w:val="18"/>
        </w:rPr>
        <w:t>Cena díla, jehož předmět a rozsah jsou vymezeny v článku I. této smlouvy, se sjednává dohodou smluvních stran jako cena nejvýše přípustná takto:</w:t>
      </w:r>
    </w:p>
    <w:p w14:paraId="4AFA186F" w14:textId="6217B949" w:rsidR="006541A8" w:rsidRPr="002527D8" w:rsidRDefault="006541A8" w:rsidP="001A741B">
      <w:pPr>
        <w:pStyle w:val="Nadpis7"/>
        <w:spacing w:before="0" w:after="120"/>
        <w:ind w:left="709" w:hanging="709"/>
        <w:contextualSpacing/>
        <w:jc w:val="both"/>
        <w:rPr>
          <w:rFonts w:asciiTheme="minorHAnsi" w:hAnsiTheme="minorHAnsi" w:cstheme="minorHAnsi"/>
          <w:sz w:val="18"/>
          <w:szCs w:val="18"/>
        </w:rPr>
      </w:pPr>
      <w:r w:rsidRPr="002527D8">
        <w:rPr>
          <w:rFonts w:asciiTheme="minorHAnsi" w:hAnsiTheme="minorHAnsi" w:cstheme="minorHAnsi"/>
          <w:sz w:val="18"/>
          <w:szCs w:val="18"/>
        </w:rPr>
        <w:t>2.1.</w:t>
      </w:r>
      <w:r w:rsidRPr="002527D8">
        <w:rPr>
          <w:rFonts w:asciiTheme="minorHAnsi" w:hAnsiTheme="minorHAnsi" w:cstheme="minorHAnsi"/>
          <w:sz w:val="18"/>
          <w:szCs w:val="18"/>
        </w:rPr>
        <w:tab/>
      </w:r>
      <w:r w:rsidRPr="002527D8">
        <w:rPr>
          <w:rFonts w:asciiTheme="minorHAnsi" w:hAnsiTheme="minorHAnsi" w:cstheme="minorHAnsi"/>
          <w:b/>
          <w:sz w:val="18"/>
          <w:szCs w:val="18"/>
        </w:rPr>
        <w:t>Cena díla</w:t>
      </w:r>
      <w:r w:rsidRPr="002527D8">
        <w:rPr>
          <w:rFonts w:asciiTheme="minorHAnsi" w:hAnsiTheme="minorHAnsi" w:cstheme="minorHAnsi"/>
          <w:sz w:val="18"/>
          <w:szCs w:val="18"/>
        </w:rPr>
        <w:t xml:space="preserve"> uvedeného v článku I. této smlouvy činí bez daně z přidané hodnoty částku</w:t>
      </w:r>
    </w:p>
    <w:p w14:paraId="7788476B" w14:textId="216B02B3" w:rsidR="006541A8" w:rsidRPr="002527D8" w:rsidRDefault="001A741B" w:rsidP="001A741B">
      <w:pPr>
        <w:spacing w:after="120"/>
        <w:contextualSpacing/>
        <w:jc w:val="center"/>
        <w:rPr>
          <w:rFonts w:asciiTheme="minorHAnsi" w:hAnsiTheme="minorHAnsi" w:cstheme="minorHAnsi"/>
          <w:b/>
          <w:sz w:val="18"/>
          <w:szCs w:val="18"/>
        </w:rPr>
      </w:pPr>
      <w:r>
        <w:rPr>
          <w:rFonts w:asciiTheme="minorHAnsi" w:hAnsiTheme="minorHAnsi" w:cstheme="minorHAnsi"/>
          <w:b/>
        </w:rPr>
        <w:t>3</w:t>
      </w:r>
      <w:r w:rsidR="00374328">
        <w:rPr>
          <w:rFonts w:asciiTheme="minorHAnsi" w:hAnsiTheme="minorHAnsi" w:cstheme="minorHAnsi"/>
          <w:b/>
        </w:rPr>
        <w:t>0</w:t>
      </w:r>
      <w:r>
        <w:rPr>
          <w:rFonts w:asciiTheme="minorHAnsi" w:hAnsiTheme="minorHAnsi" w:cstheme="minorHAnsi"/>
          <w:b/>
        </w:rPr>
        <w:t>3.</w:t>
      </w:r>
      <w:r w:rsidR="00374328">
        <w:rPr>
          <w:rFonts w:asciiTheme="minorHAnsi" w:hAnsiTheme="minorHAnsi" w:cstheme="minorHAnsi"/>
          <w:b/>
        </w:rPr>
        <w:t>743</w:t>
      </w:r>
      <w:r w:rsidR="00A0216F">
        <w:rPr>
          <w:rFonts w:asciiTheme="minorHAnsi" w:hAnsiTheme="minorHAnsi" w:cstheme="minorHAnsi"/>
          <w:b/>
        </w:rPr>
        <w:t>,</w:t>
      </w:r>
      <w:r w:rsidR="006541A8" w:rsidRPr="002527D8">
        <w:rPr>
          <w:rFonts w:asciiTheme="minorHAnsi" w:hAnsiTheme="minorHAnsi" w:cstheme="minorHAnsi"/>
          <w:b/>
          <w:sz w:val="18"/>
          <w:szCs w:val="18"/>
        </w:rPr>
        <w:t>- Kč</w:t>
      </w:r>
    </w:p>
    <w:p w14:paraId="4228BFB1" w14:textId="567D5875" w:rsidR="006541A8" w:rsidRPr="002527D8" w:rsidRDefault="00001F53" w:rsidP="001A741B">
      <w:pPr>
        <w:spacing w:after="120"/>
        <w:contextualSpacing/>
        <w:jc w:val="center"/>
        <w:rPr>
          <w:rFonts w:asciiTheme="minorHAnsi" w:hAnsiTheme="minorHAnsi" w:cstheme="minorHAnsi"/>
          <w:sz w:val="18"/>
          <w:szCs w:val="18"/>
        </w:rPr>
      </w:pPr>
      <w:r>
        <w:rPr>
          <w:rFonts w:asciiTheme="minorHAnsi" w:hAnsiTheme="minorHAnsi" w:cstheme="minorHAnsi"/>
          <w:sz w:val="18"/>
          <w:szCs w:val="18"/>
        </w:rPr>
        <w:t>Slovy:</w:t>
      </w:r>
      <w:r w:rsidR="001A741B">
        <w:rPr>
          <w:rFonts w:asciiTheme="minorHAnsi" w:hAnsiTheme="minorHAnsi" w:cstheme="minorHAnsi"/>
          <w:sz w:val="18"/>
          <w:szCs w:val="18"/>
        </w:rPr>
        <w:t>třistatřitisíc</w:t>
      </w:r>
      <w:r w:rsidR="00374328">
        <w:rPr>
          <w:rFonts w:asciiTheme="minorHAnsi" w:hAnsiTheme="minorHAnsi" w:cstheme="minorHAnsi"/>
          <w:sz w:val="18"/>
          <w:szCs w:val="18"/>
        </w:rPr>
        <w:t>sedmsetčtyčicettřiko</w:t>
      </w:r>
      <w:r w:rsidR="00A0216F">
        <w:rPr>
          <w:rFonts w:asciiTheme="minorHAnsi" w:hAnsiTheme="minorHAnsi" w:cstheme="minorHAnsi"/>
          <w:sz w:val="18"/>
          <w:szCs w:val="18"/>
        </w:rPr>
        <w:t>runčeských</w:t>
      </w:r>
    </w:p>
    <w:p w14:paraId="304ED1D4" w14:textId="77777777" w:rsidR="006541A8" w:rsidRPr="002527D8" w:rsidRDefault="006541A8" w:rsidP="001A741B">
      <w:pPr>
        <w:spacing w:after="120"/>
        <w:ind w:left="1418"/>
        <w:contextualSpacing/>
        <w:jc w:val="center"/>
        <w:rPr>
          <w:rFonts w:asciiTheme="minorHAnsi" w:hAnsiTheme="minorHAnsi" w:cstheme="minorHAnsi"/>
          <w:sz w:val="18"/>
          <w:szCs w:val="18"/>
        </w:rPr>
      </w:pPr>
    </w:p>
    <w:p w14:paraId="5AD47467" w14:textId="77777777" w:rsidR="006541A8" w:rsidRPr="002527D8" w:rsidRDefault="006541A8" w:rsidP="001A741B">
      <w:pPr>
        <w:pStyle w:val="Import3"/>
        <w:tabs>
          <w:tab w:val="clear" w:pos="720"/>
        </w:tabs>
        <w:spacing w:after="120" w:line="240" w:lineRule="auto"/>
        <w:ind w:left="709" w:hanging="709"/>
        <w:contextualSpacing/>
        <w:jc w:val="both"/>
        <w:rPr>
          <w:rFonts w:asciiTheme="minorHAnsi" w:hAnsiTheme="minorHAnsi" w:cstheme="minorHAnsi"/>
          <w:sz w:val="18"/>
          <w:szCs w:val="18"/>
        </w:rPr>
      </w:pPr>
      <w:r w:rsidRPr="002527D8">
        <w:rPr>
          <w:rFonts w:asciiTheme="minorHAnsi" w:hAnsiTheme="minorHAnsi" w:cstheme="minorHAnsi"/>
          <w:iCs/>
          <w:sz w:val="18"/>
          <w:szCs w:val="18"/>
        </w:rPr>
        <w:t>2.2.</w:t>
      </w:r>
      <w:r w:rsidRPr="002527D8">
        <w:rPr>
          <w:rFonts w:asciiTheme="minorHAnsi" w:hAnsiTheme="minorHAnsi" w:cstheme="minorHAnsi"/>
          <w:b/>
          <w:iCs/>
          <w:sz w:val="18"/>
          <w:szCs w:val="18"/>
        </w:rPr>
        <w:tab/>
      </w:r>
      <w:r w:rsidRPr="002527D8">
        <w:rPr>
          <w:rFonts w:asciiTheme="minorHAnsi" w:hAnsiTheme="minorHAnsi" w:cstheme="minorHAnsi"/>
          <w:sz w:val="18"/>
          <w:szCs w:val="18"/>
        </w:rPr>
        <w:t xml:space="preserve">V předchozích odstavcích toho článku uvedená cena díla se sjednává jako cena pevná a nepřekročitelná, platná po celou dobu provádění díla až do jeho dokončení a předání, zahrnující veškeré náklady Zhotovitele na realizaci díla včetně dopadů změn cenové úrovně až do skutečného data předání tohoto díla. Zhotovitel potvrzuje, že cena díla obsahuje veškeré práce a dodávky nezbytné pro kvalitní zhotovení díla, veškeré náklady spojené s úplným a kvalitním provedením a dokončením díla včetně veškerých rizik a vlivů (včetně inflačních) během provádění díla. </w:t>
      </w:r>
    </w:p>
    <w:p w14:paraId="23826AB6" w14:textId="77777777" w:rsidR="006541A8" w:rsidRPr="002527D8" w:rsidRDefault="006541A8" w:rsidP="001A741B">
      <w:pPr>
        <w:pStyle w:val="Nadpis6"/>
        <w:spacing w:before="0" w:after="120"/>
        <w:ind w:left="709" w:hanging="709"/>
        <w:contextualSpacing/>
        <w:jc w:val="left"/>
        <w:rPr>
          <w:rFonts w:asciiTheme="minorHAnsi" w:hAnsiTheme="minorHAnsi" w:cstheme="minorHAnsi"/>
          <w:b w:val="0"/>
          <w:caps/>
          <w:sz w:val="18"/>
          <w:szCs w:val="18"/>
        </w:rPr>
      </w:pPr>
      <w:r w:rsidRPr="002527D8">
        <w:rPr>
          <w:rFonts w:asciiTheme="minorHAnsi" w:hAnsiTheme="minorHAnsi" w:cstheme="minorHAnsi"/>
          <w:b w:val="0"/>
          <w:caps/>
          <w:sz w:val="18"/>
          <w:szCs w:val="18"/>
        </w:rPr>
        <w:t>2.3.</w:t>
      </w:r>
      <w:r w:rsidRPr="002527D8">
        <w:rPr>
          <w:rFonts w:asciiTheme="minorHAnsi" w:hAnsiTheme="minorHAnsi" w:cstheme="minorHAnsi"/>
          <w:caps/>
          <w:sz w:val="18"/>
          <w:szCs w:val="18"/>
        </w:rPr>
        <w:tab/>
      </w:r>
      <w:r w:rsidRPr="002527D8">
        <w:rPr>
          <w:rFonts w:asciiTheme="minorHAnsi" w:hAnsiTheme="minorHAnsi" w:cstheme="minorHAnsi"/>
          <w:b w:val="0"/>
          <w:sz w:val="18"/>
          <w:szCs w:val="18"/>
        </w:rPr>
        <w:t>SCHVÁLENÍ A OCENĚNÍ ZMĚN DÍLA</w:t>
      </w:r>
    </w:p>
    <w:p w14:paraId="5D44930B" w14:textId="2A852F3F" w:rsidR="006541A8" w:rsidRPr="002527D8" w:rsidRDefault="006541A8" w:rsidP="001A741B">
      <w:pPr>
        <w:spacing w:after="120"/>
        <w:ind w:left="1418" w:hanging="709"/>
        <w:contextualSpacing/>
        <w:jc w:val="both"/>
        <w:rPr>
          <w:rFonts w:asciiTheme="minorHAnsi" w:hAnsiTheme="minorHAnsi" w:cstheme="minorHAnsi"/>
          <w:sz w:val="18"/>
          <w:szCs w:val="18"/>
        </w:rPr>
      </w:pPr>
      <w:r w:rsidRPr="002527D8">
        <w:rPr>
          <w:rFonts w:asciiTheme="minorHAnsi" w:hAnsiTheme="minorHAnsi" w:cstheme="minorHAnsi"/>
          <w:sz w:val="18"/>
          <w:szCs w:val="18"/>
        </w:rPr>
        <w:t>2.3.1.</w:t>
      </w:r>
      <w:r w:rsidRPr="002527D8">
        <w:rPr>
          <w:rFonts w:asciiTheme="minorHAnsi" w:hAnsiTheme="minorHAnsi" w:cstheme="minorHAnsi"/>
          <w:sz w:val="18"/>
          <w:szCs w:val="18"/>
        </w:rPr>
        <w:tab/>
        <w:t xml:space="preserve">Nastane-li změna rozsahu předmětu díla podle ustanovení odst. 1.5. této smlouvy vyžádaná Objednatelem, popřípadě vyvolaná změnou technického řešení díla oproti </w:t>
      </w:r>
      <w:r w:rsidR="00CF17AA" w:rsidRPr="002527D8">
        <w:rPr>
          <w:rFonts w:asciiTheme="minorHAnsi" w:hAnsiTheme="minorHAnsi" w:cstheme="minorHAnsi"/>
          <w:sz w:val="18"/>
          <w:szCs w:val="18"/>
        </w:rPr>
        <w:t>ROZPOČTU</w:t>
      </w:r>
      <w:r w:rsidRPr="002527D8">
        <w:rPr>
          <w:rFonts w:asciiTheme="minorHAnsi" w:hAnsiTheme="minorHAnsi" w:cstheme="minorHAnsi"/>
          <w:sz w:val="18"/>
          <w:szCs w:val="18"/>
        </w:rPr>
        <w:t>, aniž je tato změna způsobena Zhotovitelem, budou práce spojené s takovými změnami sjednány. Kalkulace ceny takových změn bude provedena podle položek, které jsou obsaženy v ROZPOČTU. V případě, že v ROZPOČTU takové položky obsaženy nejsou, budou pro ocenění použity položky z ceníků stavebních prací RTS v aktuální cenové úrovni ke dni předání nabídky Zhotovitele, eventuelně z ceníků příslušných dodavatelů Zhotovitele u použitých materiálů a kom</w:t>
      </w:r>
      <w:r w:rsidR="00B76D6F" w:rsidRPr="002527D8">
        <w:rPr>
          <w:rFonts w:asciiTheme="minorHAnsi" w:hAnsiTheme="minorHAnsi" w:cstheme="minorHAnsi"/>
          <w:sz w:val="18"/>
          <w:szCs w:val="18"/>
        </w:rPr>
        <w:t>ponentů v aktuální cenové úrovni</w:t>
      </w:r>
      <w:r w:rsidRPr="002527D8">
        <w:rPr>
          <w:rFonts w:asciiTheme="minorHAnsi" w:hAnsiTheme="minorHAnsi" w:cstheme="minorHAnsi"/>
          <w:sz w:val="18"/>
          <w:szCs w:val="18"/>
        </w:rPr>
        <w:t xml:space="preserve"> ke dni předání nabídky Zhotovitele .</w:t>
      </w:r>
    </w:p>
    <w:p w14:paraId="2AC9FF6A" w14:textId="77777777" w:rsidR="006541A8" w:rsidRPr="002527D8" w:rsidRDefault="006541A8" w:rsidP="001A741B">
      <w:pPr>
        <w:spacing w:after="120"/>
        <w:ind w:left="1418" w:hanging="709"/>
        <w:contextualSpacing/>
        <w:jc w:val="both"/>
        <w:rPr>
          <w:rFonts w:asciiTheme="minorHAnsi" w:hAnsiTheme="minorHAnsi" w:cstheme="minorHAnsi"/>
          <w:b/>
          <w:sz w:val="18"/>
          <w:szCs w:val="18"/>
        </w:rPr>
      </w:pPr>
      <w:r w:rsidRPr="002527D8">
        <w:rPr>
          <w:rFonts w:asciiTheme="minorHAnsi" w:hAnsiTheme="minorHAnsi" w:cstheme="minorHAnsi"/>
          <w:sz w:val="18"/>
          <w:szCs w:val="18"/>
        </w:rPr>
        <w:t>2.3.2.</w:t>
      </w:r>
      <w:r w:rsidRPr="002527D8">
        <w:rPr>
          <w:rFonts w:asciiTheme="minorHAnsi" w:hAnsiTheme="minorHAnsi" w:cstheme="minorHAnsi"/>
          <w:sz w:val="18"/>
          <w:szCs w:val="18"/>
        </w:rPr>
        <w:tab/>
        <w:t>Obě smluvní strany se zavazují, že ve všech případech shora uvedených budou jednat bez zbytečného odkladu.</w:t>
      </w:r>
    </w:p>
    <w:p w14:paraId="225846FF" w14:textId="77777777" w:rsidR="006541A8" w:rsidRPr="002527D8" w:rsidRDefault="006541A8" w:rsidP="001A741B">
      <w:pPr>
        <w:spacing w:after="120"/>
        <w:ind w:left="709" w:hanging="709"/>
        <w:contextualSpacing/>
        <w:jc w:val="both"/>
        <w:rPr>
          <w:rFonts w:asciiTheme="minorHAnsi" w:hAnsiTheme="minorHAnsi" w:cstheme="minorHAnsi"/>
          <w:sz w:val="18"/>
          <w:szCs w:val="18"/>
        </w:rPr>
      </w:pPr>
      <w:r w:rsidRPr="002527D8">
        <w:rPr>
          <w:rFonts w:asciiTheme="minorHAnsi" w:hAnsiTheme="minorHAnsi" w:cstheme="minorHAnsi"/>
          <w:sz w:val="18"/>
          <w:szCs w:val="18"/>
        </w:rPr>
        <w:t>2.4.</w:t>
      </w:r>
      <w:r w:rsidRPr="002527D8">
        <w:rPr>
          <w:rFonts w:asciiTheme="minorHAnsi" w:hAnsiTheme="minorHAnsi" w:cstheme="minorHAnsi"/>
          <w:sz w:val="18"/>
          <w:szCs w:val="18"/>
        </w:rPr>
        <w:tab/>
        <w:t>Práce, které nebudou po dohodě smluvních stran provedeny, ačkoliv jsou součástí sjednaného předmětu plnění, budou z celkové ceny díla odečteny, přičemž se při jejich ocenění bude postupovat v souladu s článkem 2.3.1.</w:t>
      </w:r>
    </w:p>
    <w:p w14:paraId="2FA87509" w14:textId="0763072E" w:rsidR="006541A8" w:rsidRPr="002527D8" w:rsidRDefault="006541A8" w:rsidP="001A741B">
      <w:pPr>
        <w:pStyle w:val="ANadpis2"/>
        <w:spacing w:before="0" w:after="120"/>
        <w:ind w:left="709" w:hanging="709"/>
        <w:contextualSpacing/>
        <w:rPr>
          <w:rFonts w:asciiTheme="minorHAnsi" w:hAnsiTheme="minorHAnsi" w:cstheme="minorHAnsi"/>
          <w:b w:val="0"/>
          <w:sz w:val="18"/>
          <w:szCs w:val="18"/>
        </w:rPr>
      </w:pPr>
      <w:r w:rsidRPr="002527D8">
        <w:rPr>
          <w:rFonts w:asciiTheme="minorHAnsi" w:hAnsiTheme="minorHAnsi" w:cstheme="minorHAnsi"/>
          <w:b w:val="0"/>
          <w:sz w:val="18"/>
          <w:szCs w:val="18"/>
        </w:rPr>
        <w:t>2.5.</w:t>
      </w:r>
      <w:r w:rsidRPr="002527D8">
        <w:rPr>
          <w:rFonts w:asciiTheme="minorHAnsi" w:hAnsiTheme="minorHAnsi" w:cstheme="minorHAnsi"/>
          <w:b w:val="0"/>
          <w:sz w:val="18"/>
          <w:szCs w:val="18"/>
        </w:rPr>
        <w:tab/>
      </w:r>
      <w:r w:rsidRPr="002527D8">
        <w:rPr>
          <w:rFonts w:asciiTheme="minorHAnsi" w:hAnsiTheme="minorHAnsi" w:cstheme="minorHAnsi"/>
          <w:b w:val="0"/>
          <w:sz w:val="18"/>
          <w:szCs w:val="18"/>
        </w:rPr>
        <w:tab/>
        <w:t xml:space="preserve">Zaplacením ceny za provedené dílo ve výši sjednané smlouvou a za sjednaných podmínek Zhotoviteli, je splněna povinnost Objednatele  zaplatit cenu za dílo, žádné další  nároky Zhotovitele na zaplacení v souvislosti s cenou nebo úhradou nákladů  nebudou zohledněny, nebude-li výslovně dohodnuto něco jiného. </w:t>
      </w:r>
    </w:p>
    <w:p w14:paraId="6C9EB049" w14:textId="77777777" w:rsidR="006541A8" w:rsidRPr="002527D8" w:rsidRDefault="006541A8" w:rsidP="001A741B">
      <w:pPr>
        <w:pStyle w:val="ANadpis2"/>
        <w:spacing w:before="0" w:after="120"/>
        <w:ind w:left="0" w:firstLine="0"/>
        <w:contextualSpacing/>
        <w:rPr>
          <w:rFonts w:asciiTheme="minorHAnsi" w:hAnsiTheme="minorHAnsi" w:cstheme="minorHAnsi"/>
          <w:b w:val="0"/>
          <w:sz w:val="18"/>
          <w:szCs w:val="18"/>
        </w:rPr>
      </w:pPr>
    </w:p>
    <w:p w14:paraId="1EDDCE71" w14:textId="77777777" w:rsidR="006541A8" w:rsidRPr="002527D8" w:rsidRDefault="006541A8" w:rsidP="001A741B">
      <w:pPr>
        <w:pStyle w:val="Zkladntext"/>
        <w:spacing w:before="0" w:after="120" w:line="240" w:lineRule="auto"/>
        <w:contextualSpacing/>
        <w:jc w:val="center"/>
        <w:rPr>
          <w:rFonts w:asciiTheme="minorHAnsi" w:hAnsiTheme="minorHAnsi" w:cstheme="minorHAnsi"/>
          <w:b/>
          <w:sz w:val="18"/>
          <w:szCs w:val="18"/>
        </w:rPr>
      </w:pPr>
      <w:r w:rsidRPr="002527D8">
        <w:rPr>
          <w:rFonts w:asciiTheme="minorHAnsi" w:hAnsiTheme="minorHAnsi" w:cstheme="minorHAnsi"/>
          <w:b/>
          <w:sz w:val="18"/>
          <w:szCs w:val="18"/>
        </w:rPr>
        <w:t xml:space="preserve">Článek III. </w:t>
      </w:r>
    </w:p>
    <w:p w14:paraId="3E458A82" w14:textId="77777777" w:rsidR="006541A8" w:rsidRPr="002527D8" w:rsidRDefault="006541A8" w:rsidP="001A741B">
      <w:pPr>
        <w:pStyle w:val="Zkladntext"/>
        <w:spacing w:before="0" w:after="120" w:line="240" w:lineRule="auto"/>
        <w:contextualSpacing/>
        <w:jc w:val="center"/>
        <w:rPr>
          <w:rFonts w:asciiTheme="minorHAnsi" w:hAnsiTheme="minorHAnsi" w:cstheme="minorHAnsi"/>
          <w:b/>
          <w:sz w:val="18"/>
          <w:szCs w:val="18"/>
          <w:u w:val="single"/>
        </w:rPr>
      </w:pPr>
      <w:r w:rsidRPr="002527D8">
        <w:rPr>
          <w:rFonts w:asciiTheme="minorHAnsi" w:hAnsiTheme="minorHAnsi" w:cstheme="minorHAnsi"/>
          <w:b/>
          <w:sz w:val="18"/>
          <w:szCs w:val="18"/>
          <w:u w:val="single"/>
        </w:rPr>
        <w:t>Platební podmínky</w:t>
      </w:r>
    </w:p>
    <w:p w14:paraId="0CDF85AE" w14:textId="462E5450" w:rsidR="006541A8" w:rsidRPr="002527D8" w:rsidRDefault="006541A8" w:rsidP="001A741B">
      <w:pPr>
        <w:pStyle w:val="ANadpis2"/>
        <w:spacing w:before="0" w:after="120"/>
        <w:contextualSpacing/>
        <w:rPr>
          <w:rFonts w:asciiTheme="minorHAnsi" w:hAnsiTheme="minorHAnsi" w:cstheme="minorHAnsi"/>
          <w:b w:val="0"/>
          <w:sz w:val="18"/>
          <w:szCs w:val="18"/>
        </w:rPr>
      </w:pPr>
      <w:r w:rsidRPr="002527D8">
        <w:rPr>
          <w:rFonts w:asciiTheme="minorHAnsi" w:hAnsiTheme="minorHAnsi" w:cstheme="minorHAnsi"/>
          <w:b w:val="0"/>
          <w:sz w:val="18"/>
          <w:szCs w:val="18"/>
        </w:rPr>
        <w:t>3.1.</w:t>
      </w:r>
      <w:r w:rsidRPr="002527D8">
        <w:rPr>
          <w:rFonts w:asciiTheme="minorHAnsi" w:hAnsiTheme="minorHAnsi" w:cstheme="minorHAnsi"/>
          <w:b w:val="0"/>
          <w:sz w:val="18"/>
          <w:szCs w:val="18"/>
        </w:rPr>
        <w:tab/>
        <w:t>Objednatel zaplatí Zhotoviteli cenu do výše 90% sjednané ceny za dílo níže uvedeným způsobem. Zbývajících 10 % zaplatí Objednatel zhotoviteli do 14ti dnů po předložení zápisu o odstranění veškerých vad a nedodělků uvedených v protokolu o předání a převzetí díla dle čl. 9.3. této smlouvy.</w:t>
      </w:r>
      <w:r w:rsidR="00CF17AA" w:rsidRPr="002527D8">
        <w:rPr>
          <w:rFonts w:asciiTheme="minorHAnsi" w:hAnsiTheme="minorHAnsi" w:cstheme="minorHAnsi"/>
          <w:b w:val="0"/>
          <w:sz w:val="18"/>
          <w:szCs w:val="18"/>
        </w:rPr>
        <w:t xml:space="preserve"> V případě, že nebudou zjištěny takovéto vady a nedodělky, má se za to, že Objednatel zaplatí Zhotoviteli celkovou oprávněnou částku.</w:t>
      </w:r>
    </w:p>
    <w:p w14:paraId="76181FA0" w14:textId="77777777" w:rsidR="006541A8" w:rsidRPr="002527D8" w:rsidRDefault="006541A8" w:rsidP="001A741B">
      <w:pPr>
        <w:pStyle w:val="ANadpis2"/>
        <w:spacing w:before="0" w:after="120"/>
        <w:contextualSpacing/>
        <w:rPr>
          <w:rFonts w:asciiTheme="minorHAnsi" w:hAnsiTheme="minorHAnsi" w:cstheme="minorHAnsi"/>
          <w:b w:val="0"/>
          <w:sz w:val="18"/>
          <w:szCs w:val="18"/>
        </w:rPr>
      </w:pPr>
      <w:r w:rsidRPr="002527D8">
        <w:rPr>
          <w:rFonts w:asciiTheme="minorHAnsi" w:hAnsiTheme="minorHAnsi" w:cstheme="minorHAnsi"/>
          <w:b w:val="0"/>
          <w:sz w:val="18"/>
          <w:szCs w:val="18"/>
        </w:rPr>
        <w:t>3.</w:t>
      </w:r>
      <w:r w:rsidR="00CF17AA" w:rsidRPr="002527D8">
        <w:rPr>
          <w:rFonts w:asciiTheme="minorHAnsi" w:hAnsiTheme="minorHAnsi" w:cstheme="minorHAnsi"/>
          <w:b w:val="0"/>
          <w:sz w:val="18"/>
          <w:szCs w:val="18"/>
        </w:rPr>
        <w:t>2</w:t>
      </w:r>
      <w:r w:rsidRPr="002527D8">
        <w:rPr>
          <w:rFonts w:asciiTheme="minorHAnsi" w:hAnsiTheme="minorHAnsi" w:cstheme="minorHAnsi"/>
          <w:b w:val="0"/>
          <w:sz w:val="18"/>
          <w:szCs w:val="18"/>
        </w:rPr>
        <w:t>.</w:t>
      </w:r>
      <w:r w:rsidR="00CF17AA" w:rsidRPr="002527D8">
        <w:rPr>
          <w:rFonts w:asciiTheme="minorHAnsi" w:hAnsiTheme="minorHAnsi" w:cstheme="minorHAnsi"/>
          <w:b w:val="0"/>
          <w:sz w:val="18"/>
          <w:szCs w:val="18"/>
        </w:rPr>
        <w:tab/>
      </w:r>
      <w:r w:rsidRPr="002527D8">
        <w:rPr>
          <w:rFonts w:asciiTheme="minorHAnsi" w:hAnsiTheme="minorHAnsi" w:cstheme="minorHAnsi"/>
          <w:b w:val="0"/>
          <w:sz w:val="18"/>
          <w:szCs w:val="18"/>
        </w:rPr>
        <w:t xml:space="preserve">Zhotovitel je oprávněn vystavit daňový doklad jen v tom rozsahu, v jakém byl soupis provedených prací odsouhlasen </w:t>
      </w:r>
      <w:r w:rsidR="00CF17AA" w:rsidRPr="002527D8">
        <w:rPr>
          <w:rFonts w:asciiTheme="minorHAnsi" w:hAnsiTheme="minorHAnsi" w:cstheme="minorHAnsi"/>
          <w:b w:val="0"/>
          <w:sz w:val="18"/>
          <w:szCs w:val="18"/>
        </w:rPr>
        <w:t>Objednatelem</w:t>
      </w:r>
      <w:r w:rsidRPr="002527D8">
        <w:rPr>
          <w:rFonts w:asciiTheme="minorHAnsi" w:hAnsiTheme="minorHAnsi" w:cstheme="minorHAnsi"/>
          <w:b w:val="0"/>
          <w:sz w:val="18"/>
          <w:szCs w:val="18"/>
        </w:rPr>
        <w:t xml:space="preserve">. </w:t>
      </w:r>
    </w:p>
    <w:p w14:paraId="16823EE7" w14:textId="00187ADE" w:rsidR="006541A8" w:rsidRPr="002527D8" w:rsidRDefault="006541A8" w:rsidP="001A741B">
      <w:pPr>
        <w:pStyle w:val="ANadpis2"/>
        <w:spacing w:before="0" w:after="120"/>
        <w:contextualSpacing/>
        <w:rPr>
          <w:rFonts w:asciiTheme="minorHAnsi" w:hAnsiTheme="minorHAnsi" w:cstheme="minorHAnsi"/>
          <w:b w:val="0"/>
          <w:color w:val="FFFFFF"/>
          <w:sz w:val="18"/>
          <w:szCs w:val="18"/>
        </w:rPr>
      </w:pPr>
      <w:r w:rsidRPr="002527D8">
        <w:rPr>
          <w:rFonts w:asciiTheme="minorHAnsi" w:hAnsiTheme="minorHAnsi" w:cstheme="minorHAnsi"/>
          <w:b w:val="0"/>
          <w:sz w:val="18"/>
          <w:szCs w:val="18"/>
        </w:rPr>
        <w:t>3.</w:t>
      </w:r>
      <w:r w:rsidR="00CF17AA" w:rsidRPr="002527D8">
        <w:rPr>
          <w:rFonts w:asciiTheme="minorHAnsi" w:hAnsiTheme="minorHAnsi" w:cstheme="minorHAnsi"/>
          <w:b w:val="0"/>
          <w:sz w:val="18"/>
          <w:szCs w:val="18"/>
        </w:rPr>
        <w:t>3</w:t>
      </w:r>
      <w:r w:rsidRPr="002527D8">
        <w:rPr>
          <w:rFonts w:asciiTheme="minorHAnsi" w:hAnsiTheme="minorHAnsi" w:cstheme="minorHAnsi"/>
          <w:b w:val="0"/>
          <w:sz w:val="18"/>
          <w:szCs w:val="18"/>
        </w:rPr>
        <w:t>.</w:t>
      </w:r>
      <w:r w:rsidRPr="002527D8">
        <w:rPr>
          <w:rFonts w:asciiTheme="minorHAnsi" w:hAnsiTheme="minorHAnsi" w:cstheme="minorHAnsi"/>
          <w:b w:val="0"/>
          <w:sz w:val="18"/>
          <w:szCs w:val="18"/>
        </w:rPr>
        <w:tab/>
        <w:t xml:space="preserve">Splatnost daňového dokladu vystaveného v souladu se smlouvou je sjednána v délce </w:t>
      </w:r>
      <w:r w:rsidR="00B76D6F" w:rsidRPr="002527D8">
        <w:rPr>
          <w:rFonts w:asciiTheme="minorHAnsi" w:hAnsiTheme="minorHAnsi" w:cstheme="minorHAnsi"/>
          <w:b w:val="0"/>
          <w:sz w:val="18"/>
          <w:szCs w:val="18"/>
        </w:rPr>
        <w:t>30</w:t>
      </w:r>
      <w:r w:rsidRPr="002527D8">
        <w:rPr>
          <w:rFonts w:asciiTheme="minorHAnsi" w:hAnsiTheme="minorHAnsi" w:cstheme="minorHAnsi"/>
          <w:b w:val="0"/>
          <w:sz w:val="18"/>
          <w:szCs w:val="18"/>
        </w:rPr>
        <w:t xml:space="preserve"> dnů. </w:t>
      </w:r>
      <w:r w:rsidRPr="002527D8">
        <w:rPr>
          <w:rFonts w:asciiTheme="minorHAnsi" w:hAnsiTheme="minorHAnsi" w:cstheme="minorHAnsi"/>
          <w:b w:val="0"/>
          <w:color w:val="FFFFFF"/>
          <w:sz w:val="18"/>
          <w:szCs w:val="18"/>
        </w:rPr>
        <w:t xml:space="preserve">i. </w:t>
      </w:r>
    </w:p>
    <w:p w14:paraId="1DB3EE79" w14:textId="77777777" w:rsidR="002A647B" w:rsidRPr="002527D8" w:rsidRDefault="002A647B" w:rsidP="001A741B">
      <w:pPr>
        <w:spacing w:after="120"/>
        <w:contextualSpacing/>
        <w:jc w:val="center"/>
        <w:rPr>
          <w:rFonts w:asciiTheme="minorHAnsi" w:hAnsiTheme="minorHAnsi" w:cstheme="minorHAnsi"/>
          <w:b/>
          <w:snapToGrid w:val="0"/>
          <w:sz w:val="18"/>
          <w:szCs w:val="18"/>
        </w:rPr>
      </w:pPr>
    </w:p>
    <w:p w14:paraId="1AD06789" w14:textId="77777777" w:rsidR="006541A8" w:rsidRPr="002527D8" w:rsidRDefault="006541A8" w:rsidP="001A741B">
      <w:pPr>
        <w:spacing w:after="120"/>
        <w:contextualSpacing/>
        <w:jc w:val="center"/>
        <w:rPr>
          <w:rFonts w:asciiTheme="minorHAnsi" w:hAnsiTheme="minorHAnsi" w:cstheme="minorHAnsi"/>
          <w:b/>
          <w:snapToGrid w:val="0"/>
          <w:sz w:val="18"/>
          <w:szCs w:val="18"/>
        </w:rPr>
      </w:pPr>
      <w:r w:rsidRPr="002527D8">
        <w:rPr>
          <w:rFonts w:asciiTheme="minorHAnsi" w:hAnsiTheme="minorHAnsi" w:cstheme="minorHAnsi"/>
          <w:b/>
          <w:snapToGrid w:val="0"/>
          <w:sz w:val="18"/>
          <w:szCs w:val="18"/>
        </w:rPr>
        <w:t>Článek IV.</w:t>
      </w:r>
    </w:p>
    <w:p w14:paraId="4820A280" w14:textId="77777777" w:rsidR="006541A8" w:rsidRPr="002527D8" w:rsidRDefault="006541A8" w:rsidP="001A741B">
      <w:pPr>
        <w:spacing w:after="120"/>
        <w:contextualSpacing/>
        <w:jc w:val="center"/>
        <w:rPr>
          <w:rFonts w:asciiTheme="minorHAnsi" w:hAnsiTheme="minorHAnsi" w:cstheme="minorHAnsi"/>
          <w:b/>
          <w:snapToGrid w:val="0"/>
          <w:sz w:val="18"/>
          <w:szCs w:val="18"/>
          <w:u w:val="single"/>
        </w:rPr>
      </w:pPr>
      <w:r w:rsidRPr="002527D8">
        <w:rPr>
          <w:rFonts w:asciiTheme="minorHAnsi" w:hAnsiTheme="minorHAnsi" w:cstheme="minorHAnsi"/>
          <w:b/>
          <w:bCs/>
          <w:snapToGrid w:val="0"/>
          <w:sz w:val="18"/>
          <w:szCs w:val="18"/>
          <w:u w:val="single"/>
        </w:rPr>
        <w:t>Doba plnění</w:t>
      </w:r>
    </w:p>
    <w:p w14:paraId="2706D707" w14:textId="4B116527" w:rsidR="006541A8" w:rsidRPr="002527D8" w:rsidRDefault="006541A8" w:rsidP="001A741B">
      <w:pPr>
        <w:pStyle w:val="ANadpis2"/>
        <w:spacing w:before="0" w:after="120"/>
        <w:contextualSpacing/>
        <w:rPr>
          <w:rFonts w:asciiTheme="minorHAnsi" w:hAnsiTheme="minorHAnsi" w:cstheme="minorHAnsi"/>
          <w:i/>
          <w:sz w:val="18"/>
          <w:szCs w:val="18"/>
        </w:rPr>
      </w:pPr>
      <w:r w:rsidRPr="002527D8">
        <w:rPr>
          <w:rFonts w:asciiTheme="minorHAnsi" w:hAnsiTheme="minorHAnsi" w:cstheme="minorHAnsi"/>
          <w:b w:val="0"/>
          <w:sz w:val="18"/>
          <w:szCs w:val="18"/>
        </w:rPr>
        <w:t>4.1.</w:t>
      </w:r>
      <w:r w:rsidRPr="002527D8">
        <w:rPr>
          <w:rFonts w:asciiTheme="minorHAnsi" w:hAnsiTheme="minorHAnsi" w:cstheme="minorHAnsi"/>
          <w:b w:val="0"/>
          <w:sz w:val="18"/>
          <w:szCs w:val="18"/>
        </w:rPr>
        <w:tab/>
        <w:t>Zhotovitel se zavazuje splnit povinnost předat Objednateli dokončené dílo v termínu nejpozději do</w:t>
      </w:r>
      <w:r w:rsidR="009A3669">
        <w:rPr>
          <w:rFonts w:asciiTheme="minorHAnsi" w:hAnsiTheme="minorHAnsi" w:cstheme="minorHAnsi"/>
          <w:b w:val="0"/>
          <w:sz w:val="18"/>
          <w:szCs w:val="18"/>
        </w:rPr>
        <w:t xml:space="preserve"> </w:t>
      </w:r>
      <w:r w:rsidR="00374328">
        <w:rPr>
          <w:rFonts w:asciiTheme="minorHAnsi" w:hAnsiTheme="minorHAnsi" w:cstheme="minorHAnsi"/>
          <w:b w:val="0"/>
          <w:sz w:val="18"/>
          <w:szCs w:val="18"/>
        </w:rPr>
        <w:t>31.1.</w:t>
      </w:r>
      <w:r w:rsidR="009A3669">
        <w:rPr>
          <w:rFonts w:asciiTheme="minorHAnsi" w:hAnsiTheme="minorHAnsi" w:cstheme="minorHAnsi"/>
          <w:b w:val="0"/>
          <w:sz w:val="18"/>
          <w:szCs w:val="18"/>
        </w:rPr>
        <w:t>202</w:t>
      </w:r>
      <w:r w:rsidR="00374328">
        <w:rPr>
          <w:rFonts w:asciiTheme="minorHAnsi" w:hAnsiTheme="minorHAnsi" w:cstheme="minorHAnsi"/>
          <w:b w:val="0"/>
          <w:sz w:val="18"/>
          <w:szCs w:val="18"/>
        </w:rPr>
        <w:t>1</w:t>
      </w:r>
    </w:p>
    <w:p w14:paraId="4C73E8CE" w14:textId="430C8AAD" w:rsidR="006541A8" w:rsidRPr="002527D8" w:rsidRDefault="006541A8" w:rsidP="001A741B">
      <w:pPr>
        <w:pStyle w:val="ANadpis2"/>
        <w:spacing w:before="0" w:after="120"/>
        <w:contextualSpacing/>
        <w:rPr>
          <w:rFonts w:asciiTheme="minorHAnsi" w:hAnsiTheme="minorHAnsi" w:cstheme="minorHAnsi"/>
          <w:b w:val="0"/>
          <w:i/>
          <w:sz w:val="18"/>
          <w:szCs w:val="18"/>
        </w:rPr>
      </w:pPr>
      <w:r w:rsidRPr="002527D8">
        <w:rPr>
          <w:rFonts w:asciiTheme="minorHAnsi" w:hAnsiTheme="minorHAnsi" w:cstheme="minorHAnsi"/>
          <w:b w:val="0"/>
          <w:sz w:val="18"/>
          <w:szCs w:val="18"/>
        </w:rPr>
        <w:tab/>
        <w:t>4.1.1.</w:t>
      </w:r>
      <w:r w:rsidRPr="002527D8">
        <w:rPr>
          <w:rFonts w:asciiTheme="minorHAnsi" w:hAnsiTheme="minorHAnsi" w:cstheme="minorHAnsi"/>
          <w:b w:val="0"/>
          <w:sz w:val="18"/>
          <w:szCs w:val="18"/>
        </w:rPr>
        <w:tab/>
        <w:t>Zahájení provádění díla :</w:t>
      </w:r>
      <w:r w:rsidR="009A3669">
        <w:rPr>
          <w:rFonts w:asciiTheme="minorHAnsi" w:hAnsiTheme="minorHAnsi" w:cstheme="minorHAnsi"/>
          <w:b w:val="0"/>
          <w:sz w:val="18"/>
          <w:szCs w:val="18"/>
        </w:rPr>
        <w:t xml:space="preserve"> </w:t>
      </w:r>
      <w:r w:rsidR="00374328">
        <w:rPr>
          <w:rFonts w:asciiTheme="minorHAnsi" w:hAnsiTheme="minorHAnsi" w:cstheme="minorHAnsi"/>
          <w:b w:val="0"/>
          <w:sz w:val="18"/>
          <w:szCs w:val="18"/>
        </w:rPr>
        <w:t>14.12.</w:t>
      </w:r>
      <w:r w:rsidR="009A3669">
        <w:rPr>
          <w:rFonts w:asciiTheme="minorHAnsi" w:hAnsiTheme="minorHAnsi" w:cstheme="minorHAnsi"/>
          <w:b w:val="0"/>
          <w:sz w:val="18"/>
          <w:szCs w:val="18"/>
        </w:rPr>
        <w:t>2020</w:t>
      </w:r>
    </w:p>
    <w:p w14:paraId="15B708B2" w14:textId="43EFF42D" w:rsidR="006541A8" w:rsidRPr="002527D8" w:rsidRDefault="006541A8" w:rsidP="001A741B">
      <w:pPr>
        <w:pStyle w:val="ANadpis2"/>
        <w:spacing w:before="0" w:after="120"/>
        <w:contextualSpacing/>
        <w:rPr>
          <w:rFonts w:asciiTheme="minorHAnsi" w:hAnsiTheme="minorHAnsi" w:cstheme="minorHAnsi"/>
          <w:b w:val="0"/>
          <w:sz w:val="18"/>
          <w:szCs w:val="18"/>
        </w:rPr>
      </w:pPr>
      <w:r w:rsidRPr="002527D8">
        <w:rPr>
          <w:rFonts w:asciiTheme="minorHAnsi" w:hAnsiTheme="minorHAnsi" w:cstheme="minorHAnsi"/>
          <w:b w:val="0"/>
          <w:sz w:val="18"/>
          <w:szCs w:val="18"/>
        </w:rPr>
        <w:tab/>
        <w:t>4.1.2.</w:t>
      </w:r>
      <w:r w:rsidRPr="002527D8">
        <w:rPr>
          <w:rFonts w:asciiTheme="minorHAnsi" w:hAnsiTheme="minorHAnsi" w:cstheme="minorHAnsi"/>
          <w:b w:val="0"/>
          <w:sz w:val="18"/>
          <w:szCs w:val="18"/>
        </w:rPr>
        <w:tab/>
        <w:t>Předání a vyklizení STAVENIŠTĚ: Ve lhůtách dle článku VI. této smlouvy.</w:t>
      </w:r>
    </w:p>
    <w:p w14:paraId="29D550AF" w14:textId="77777777" w:rsidR="006541A8" w:rsidRPr="002527D8" w:rsidRDefault="006541A8" w:rsidP="001A741B">
      <w:pPr>
        <w:pStyle w:val="ANadpis2"/>
        <w:spacing w:before="0" w:after="120"/>
        <w:contextualSpacing/>
        <w:rPr>
          <w:rFonts w:asciiTheme="minorHAnsi" w:hAnsiTheme="minorHAnsi" w:cstheme="minorHAnsi"/>
          <w:b w:val="0"/>
          <w:sz w:val="18"/>
          <w:szCs w:val="18"/>
        </w:rPr>
      </w:pPr>
      <w:r w:rsidRPr="002527D8">
        <w:rPr>
          <w:rFonts w:asciiTheme="minorHAnsi" w:hAnsiTheme="minorHAnsi" w:cstheme="minorHAnsi"/>
          <w:b w:val="0"/>
          <w:sz w:val="18"/>
          <w:szCs w:val="18"/>
        </w:rPr>
        <w:t>4.2.</w:t>
      </w:r>
      <w:r w:rsidRPr="002527D8">
        <w:rPr>
          <w:rFonts w:asciiTheme="minorHAnsi" w:hAnsiTheme="minorHAnsi" w:cstheme="minorHAnsi"/>
          <w:b w:val="0"/>
          <w:sz w:val="18"/>
          <w:szCs w:val="18"/>
        </w:rPr>
        <w:tab/>
        <w:t xml:space="preserve">Dílo bude prováděno v souladu s harmonogramem průběhu prací, který je nedílnou součástí této smlouvy. </w:t>
      </w:r>
    </w:p>
    <w:p w14:paraId="77851001" w14:textId="1655899E" w:rsidR="006541A8" w:rsidRPr="002527D8" w:rsidRDefault="006541A8" w:rsidP="001A741B">
      <w:pPr>
        <w:pStyle w:val="ANadpis2"/>
        <w:spacing w:before="0" w:after="120"/>
        <w:contextualSpacing/>
        <w:rPr>
          <w:rFonts w:asciiTheme="minorHAnsi" w:hAnsiTheme="minorHAnsi" w:cstheme="minorHAnsi"/>
          <w:b w:val="0"/>
          <w:snapToGrid w:val="0"/>
          <w:sz w:val="18"/>
          <w:szCs w:val="18"/>
        </w:rPr>
      </w:pPr>
      <w:r w:rsidRPr="002527D8">
        <w:rPr>
          <w:rFonts w:asciiTheme="minorHAnsi" w:hAnsiTheme="minorHAnsi" w:cstheme="minorHAnsi"/>
          <w:b w:val="0"/>
          <w:snapToGrid w:val="0"/>
          <w:sz w:val="18"/>
          <w:szCs w:val="18"/>
        </w:rPr>
        <w:t>4.3.</w:t>
      </w:r>
      <w:r w:rsidRPr="002527D8">
        <w:rPr>
          <w:rFonts w:asciiTheme="minorHAnsi" w:hAnsiTheme="minorHAnsi" w:cstheme="minorHAnsi"/>
          <w:b w:val="0"/>
          <w:snapToGrid w:val="0"/>
          <w:sz w:val="18"/>
          <w:szCs w:val="18"/>
        </w:rPr>
        <w:tab/>
        <w:t xml:space="preserve">Nejpozději ke sjednanému termínu zahájení  prací předá Objednatel Zhotoviteli  STAVENIŠTĚ. </w:t>
      </w:r>
    </w:p>
    <w:p w14:paraId="46C3ECAD" w14:textId="4444C62F" w:rsidR="006541A8" w:rsidRDefault="006541A8" w:rsidP="001A741B">
      <w:pPr>
        <w:pStyle w:val="ANadpis2"/>
        <w:spacing w:before="0" w:after="120"/>
        <w:contextualSpacing/>
        <w:rPr>
          <w:rFonts w:asciiTheme="minorHAnsi" w:hAnsiTheme="minorHAnsi" w:cstheme="minorHAnsi"/>
          <w:snapToGrid w:val="0"/>
          <w:sz w:val="18"/>
          <w:szCs w:val="18"/>
        </w:rPr>
      </w:pPr>
    </w:p>
    <w:p w14:paraId="1D73DCCE" w14:textId="77777777" w:rsidR="00F37236" w:rsidRDefault="00F37236" w:rsidP="001A741B">
      <w:pPr>
        <w:pStyle w:val="ANadpis2"/>
        <w:spacing w:before="0" w:after="120"/>
        <w:contextualSpacing/>
        <w:rPr>
          <w:rFonts w:asciiTheme="minorHAnsi" w:hAnsiTheme="minorHAnsi" w:cstheme="minorHAnsi"/>
          <w:snapToGrid w:val="0"/>
          <w:sz w:val="18"/>
          <w:szCs w:val="18"/>
        </w:rPr>
      </w:pPr>
    </w:p>
    <w:p w14:paraId="09823594" w14:textId="77777777" w:rsidR="006541A8" w:rsidRPr="002527D8" w:rsidRDefault="006541A8" w:rsidP="001A741B">
      <w:pPr>
        <w:pStyle w:val="ANadpis2"/>
        <w:spacing w:before="0" w:after="120"/>
        <w:contextualSpacing/>
        <w:jc w:val="center"/>
        <w:rPr>
          <w:rFonts w:asciiTheme="minorHAnsi" w:hAnsiTheme="minorHAnsi" w:cstheme="minorHAnsi"/>
          <w:snapToGrid w:val="0"/>
          <w:sz w:val="18"/>
          <w:szCs w:val="18"/>
        </w:rPr>
      </w:pPr>
      <w:r w:rsidRPr="002527D8">
        <w:rPr>
          <w:rFonts w:asciiTheme="minorHAnsi" w:hAnsiTheme="minorHAnsi" w:cstheme="minorHAnsi"/>
          <w:snapToGrid w:val="0"/>
          <w:sz w:val="18"/>
          <w:szCs w:val="18"/>
        </w:rPr>
        <w:t>Článek V.</w:t>
      </w:r>
    </w:p>
    <w:p w14:paraId="634E1876" w14:textId="77777777" w:rsidR="006541A8" w:rsidRPr="002527D8" w:rsidRDefault="006541A8" w:rsidP="001A741B">
      <w:pPr>
        <w:pStyle w:val="ANadpis2"/>
        <w:spacing w:before="0" w:after="120"/>
        <w:contextualSpacing/>
        <w:jc w:val="center"/>
        <w:rPr>
          <w:rFonts w:asciiTheme="minorHAnsi" w:hAnsiTheme="minorHAnsi" w:cstheme="minorHAnsi"/>
          <w:snapToGrid w:val="0"/>
          <w:sz w:val="18"/>
          <w:szCs w:val="18"/>
          <w:u w:val="single"/>
        </w:rPr>
      </w:pPr>
      <w:r w:rsidRPr="002527D8">
        <w:rPr>
          <w:rFonts w:asciiTheme="minorHAnsi" w:hAnsiTheme="minorHAnsi" w:cstheme="minorHAnsi"/>
          <w:snapToGrid w:val="0"/>
          <w:sz w:val="18"/>
          <w:szCs w:val="18"/>
          <w:u w:val="single"/>
        </w:rPr>
        <w:t>Vlastnické právo ke zhotovenému dílu, odpovědnost za škodu  na něm</w:t>
      </w:r>
    </w:p>
    <w:p w14:paraId="460D5712" w14:textId="77777777" w:rsidR="006541A8" w:rsidRPr="002527D8" w:rsidRDefault="006541A8" w:rsidP="001A741B">
      <w:pPr>
        <w:pStyle w:val="ANadpis2"/>
        <w:tabs>
          <w:tab w:val="clear" w:pos="567"/>
        </w:tabs>
        <w:spacing w:before="0" w:after="120"/>
        <w:ind w:firstLine="0"/>
        <w:contextualSpacing/>
        <w:rPr>
          <w:rFonts w:asciiTheme="minorHAnsi" w:hAnsiTheme="minorHAnsi" w:cstheme="minorHAnsi"/>
          <w:b w:val="0"/>
          <w:sz w:val="18"/>
          <w:szCs w:val="18"/>
        </w:rPr>
      </w:pPr>
      <w:r w:rsidRPr="002527D8">
        <w:rPr>
          <w:rFonts w:asciiTheme="minorHAnsi" w:hAnsiTheme="minorHAnsi" w:cstheme="minorHAnsi"/>
          <w:b w:val="0"/>
          <w:sz w:val="18"/>
          <w:szCs w:val="18"/>
        </w:rPr>
        <w:t>Vlastníkem zhotovovaného díla je od počátku Objednatel. Zhotovitel odpovídá za poškození nebo zničení díla až do převzetí zhotoveného a řádně dokončeného díla Objednatelem.</w:t>
      </w:r>
    </w:p>
    <w:p w14:paraId="08D23ACA" w14:textId="77777777" w:rsidR="006541A8" w:rsidRPr="002527D8" w:rsidRDefault="006541A8" w:rsidP="001A741B">
      <w:pPr>
        <w:pStyle w:val="ANadpis2"/>
        <w:tabs>
          <w:tab w:val="clear" w:pos="567"/>
        </w:tabs>
        <w:spacing w:before="0" w:after="120"/>
        <w:ind w:firstLine="0"/>
        <w:contextualSpacing/>
        <w:rPr>
          <w:rFonts w:asciiTheme="minorHAnsi" w:hAnsiTheme="minorHAnsi" w:cstheme="minorHAnsi"/>
          <w:b w:val="0"/>
          <w:sz w:val="18"/>
          <w:szCs w:val="18"/>
        </w:rPr>
      </w:pPr>
    </w:p>
    <w:p w14:paraId="0426046B" w14:textId="77777777" w:rsidR="006541A8" w:rsidRPr="002527D8" w:rsidRDefault="006541A8" w:rsidP="001A741B">
      <w:pPr>
        <w:pStyle w:val="Zkladntext2"/>
        <w:spacing w:before="0" w:after="120"/>
        <w:contextualSpacing/>
        <w:jc w:val="center"/>
        <w:rPr>
          <w:rFonts w:asciiTheme="minorHAnsi" w:hAnsiTheme="minorHAnsi" w:cstheme="minorHAnsi"/>
          <w:sz w:val="18"/>
          <w:szCs w:val="18"/>
        </w:rPr>
      </w:pPr>
      <w:r w:rsidRPr="002527D8">
        <w:rPr>
          <w:rFonts w:asciiTheme="minorHAnsi" w:hAnsiTheme="minorHAnsi" w:cstheme="minorHAnsi"/>
          <w:sz w:val="18"/>
          <w:szCs w:val="18"/>
        </w:rPr>
        <w:t xml:space="preserve">Článek VI. </w:t>
      </w:r>
    </w:p>
    <w:p w14:paraId="418436B7" w14:textId="77777777" w:rsidR="006541A8" w:rsidRPr="002527D8" w:rsidRDefault="006541A8" w:rsidP="001A741B">
      <w:pPr>
        <w:pStyle w:val="Zkladntext2"/>
        <w:spacing w:before="0" w:after="120"/>
        <w:contextualSpacing/>
        <w:jc w:val="center"/>
        <w:rPr>
          <w:rFonts w:asciiTheme="minorHAnsi" w:hAnsiTheme="minorHAnsi" w:cstheme="minorHAnsi"/>
          <w:sz w:val="18"/>
          <w:szCs w:val="18"/>
          <w:u w:val="single"/>
        </w:rPr>
      </w:pPr>
      <w:r w:rsidRPr="002527D8">
        <w:rPr>
          <w:rFonts w:asciiTheme="minorHAnsi" w:hAnsiTheme="minorHAnsi" w:cstheme="minorHAnsi"/>
          <w:sz w:val="18"/>
          <w:szCs w:val="18"/>
          <w:u w:val="single"/>
        </w:rPr>
        <w:t>STAVENIŠTĚ</w:t>
      </w:r>
    </w:p>
    <w:p w14:paraId="0833ED04" w14:textId="77777777" w:rsidR="006541A8" w:rsidRPr="002527D8" w:rsidRDefault="006541A8" w:rsidP="001A741B">
      <w:pPr>
        <w:pStyle w:val="ANadpis2"/>
        <w:spacing w:before="0" w:after="120"/>
        <w:contextualSpacing/>
        <w:rPr>
          <w:rFonts w:asciiTheme="minorHAnsi" w:hAnsiTheme="minorHAnsi" w:cstheme="minorHAnsi"/>
          <w:b w:val="0"/>
          <w:sz w:val="18"/>
          <w:szCs w:val="18"/>
        </w:rPr>
      </w:pPr>
      <w:r w:rsidRPr="002527D8">
        <w:rPr>
          <w:rFonts w:asciiTheme="minorHAnsi" w:hAnsiTheme="minorHAnsi" w:cstheme="minorHAnsi"/>
          <w:b w:val="0"/>
          <w:sz w:val="18"/>
          <w:szCs w:val="18"/>
        </w:rPr>
        <w:t>6.1.</w:t>
      </w:r>
      <w:r w:rsidRPr="002527D8">
        <w:rPr>
          <w:rFonts w:asciiTheme="minorHAnsi" w:hAnsiTheme="minorHAnsi" w:cstheme="minorHAnsi"/>
          <w:b w:val="0"/>
          <w:sz w:val="18"/>
          <w:szCs w:val="18"/>
        </w:rPr>
        <w:tab/>
        <w:t>Objednatel předá Zhotoviteli STAVENIŠTĚ nejpozději v den, kdy bude Zhotovitel povinen dle této smlouvy provádění díla zahájit.</w:t>
      </w:r>
    </w:p>
    <w:p w14:paraId="4B186075" w14:textId="77777777" w:rsidR="006541A8" w:rsidRPr="002527D8" w:rsidRDefault="006541A8" w:rsidP="001A741B">
      <w:pPr>
        <w:pStyle w:val="ANadpis2"/>
        <w:spacing w:before="0" w:after="120"/>
        <w:contextualSpacing/>
        <w:rPr>
          <w:rFonts w:asciiTheme="minorHAnsi" w:hAnsiTheme="minorHAnsi" w:cstheme="minorHAnsi"/>
          <w:b w:val="0"/>
          <w:sz w:val="18"/>
          <w:szCs w:val="18"/>
        </w:rPr>
      </w:pPr>
      <w:r w:rsidRPr="002527D8">
        <w:rPr>
          <w:rFonts w:asciiTheme="minorHAnsi" w:hAnsiTheme="minorHAnsi" w:cstheme="minorHAnsi"/>
          <w:b w:val="0"/>
          <w:sz w:val="18"/>
          <w:szCs w:val="18"/>
        </w:rPr>
        <w:t>6.2.</w:t>
      </w:r>
      <w:r w:rsidRPr="002527D8">
        <w:rPr>
          <w:rFonts w:asciiTheme="minorHAnsi" w:hAnsiTheme="minorHAnsi" w:cstheme="minorHAnsi"/>
          <w:b w:val="0"/>
          <w:sz w:val="18"/>
          <w:szCs w:val="18"/>
        </w:rPr>
        <w:tab/>
        <w:t xml:space="preserve">Zhotovitel je povinen zachovat na STAVENIŠTI čistotu a pořádek, odstraňovat na své náklady odpady a nečistoty vzniklé prováděním díla v souladu se zákonem o odpadech a jejich likvidaci a bude vést evidenci ve smyslu platných předpisů. </w:t>
      </w:r>
      <w:r w:rsidRPr="002527D8">
        <w:rPr>
          <w:rFonts w:asciiTheme="minorHAnsi" w:hAnsiTheme="minorHAnsi" w:cstheme="minorHAnsi"/>
          <w:b w:val="0"/>
          <w:sz w:val="18"/>
          <w:szCs w:val="18"/>
        </w:rPr>
        <w:lastRenderedPageBreak/>
        <w:t xml:space="preserve">Stavební činnost Zhotovitele nesmí ohrožovat kvalitu životního prostředí a Zhotovitel je povinen například provést opatření proti znečišťování komunikací a rozptylování materiálu, znečišťování ovzduší a vod. </w:t>
      </w:r>
    </w:p>
    <w:p w14:paraId="01395694" w14:textId="77777777" w:rsidR="006541A8" w:rsidRPr="002527D8" w:rsidRDefault="006541A8" w:rsidP="001A741B">
      <w:pPr>
        <w:pStyle w:val="ANadpis2"/>
        <w:spacing w:before="0" w:after="120"/>
        <w:contextualSpacing/>
        <w:rPr>
          <w:rFonts w:asciiTheme="minorHAnsi" w:hAnsiTheme="minorHAnsi" w:cstheme="minorHAnsi"/>
          <w:b w:val="0"/>
          <w:sz w:val="18"/>
          <w:szCs w:val="18"/>
        </w:rPr>
      </w:pPr>
      <w:r w:rsidRPr="002527D8">
        <w:rPr>
          <w:rFonts w:asciiTheme="minorHAnsi" w:hAnsiTheme="minorHAnsi" w:cstheme="minorHAnsi"/>
          <w:b w:val="0"/>
          <w:sz w:val="18"/>
          <w:szCs w:val="18"/>
        </w:rPr>
        <w:t>6.3.</w:t>
      </w:r>
      <w:r w:rsidRPr="002527D8">
        <w:rPr>
          <w:rFonts w:asciiTheme="minorHAnsi" w:hAnsiTheme="minorHAnsi" w:cstheme="minorHAnsi"/>
          <w:b w:val="0"/>
          <w:sz w:val="18"/>
          <w:szCs w:val="18"/>
        </w:rPr>
        <w:tab/>
        <w:t>Zhotovitel se zavazuje při provádění díla dodržovat bezpečnostní, hygienické, požární a ekologické předpisy a</w:t>
      </w:r>
      <w:r w:rsidR="00CF17AA" w:rsidRPr="002527D8">
        <w:rPr>
          <w:rFonts w:asciiTheme="minorHAnsi" w:hAnsiTheme="minorHAnsi" w:cstheme="minorHAnsi"/>
          <w:b w:val="0"/>
          <w:sz w:val="18"/>
          <w:szCs w:val="18"/>
        </w:rPr>
        <w:t> </w:t>
      </w:r>
      <w:r w:rsidRPr="002527D8">
        <w:rPr>
          <w:rFonts w:asciiTheme="minorHAnsi" w:hAnsiTheme="minorHAnsi" w:cstheme="minorHAnsi"/>
          <w:b w:val="0"/>
          <w:sz w:val="18"/>
          <w:szCs w:val="18"/>
        </w:rPr>
        <w:t xml:space="preserve">odpovídá v plné míře za bezpečnost a ochranu zdraví všech osob v prostoru STAVENIŠTĚ, zejména  </w:t>
      </w:r>
    </w:p>
    <w:p w14:paraId="0FBB18BA" w14:textId="77777777" w:rsidR="006541A8" w:rsidRPr="002527D8" w:rsidRDefault="006541A8" w:rsidP="001A741B">
      <w:pPr>
        <w:pStyle w:val="ANadpis2"/>
        <w:spacing w:before="0" w:after="120"/>
        <w:contextualSpacing/>
        <w:rPr>
          <w:rFonts w:asciiTheme="minorHAnsi" w:hAnsiTheme="minorHAnsi" w:cstheme="minorHAnsi"/>
          <w:b w:val="0"/>
          <w:sz w:val="18"/>
          <w:szCs w:val="18"/>
        </w:rPr>
      </w:pPr>
      <w:r w:rsidRPr="002527D8">
        <w:rPr>
          <w:rFonts w:asciiTheme="minorHAnsi" w:hAnsiTheme="minorHAnsi" w:cstheme="minorHAnsi"/>
          <w:b w:val="0"/>
          <w:sz w:val="18"/>
          <w:szCs w:val="18"/>
        </w:rPr>
        <w:t>-</w:t>
      </w:r>
      <w:r w:rsidRPr="002527D8">
        <w:rPr>
          <w:rFonts w:asciiTheme="minorHAnsi" w:hAnsiTheme="minorHAnsi" w:cstheme="minorHAnsi"/>
          <w:b w:val="0"/>
          <w:sz w:val="18"/>
          <w:szCs w:val="18"/>
        </w:rPr>
        <w:tab/>
        <w:t xml:space="preserve">se zavazuje, že si zajistí vlastní dozor nad bezpečností práce a soustavnou kontrolu nad bezpečností práce </w:t>
      </w:r>
    </w:p>
    <w:p w14:paraId="17B04A73" w14:textId="77777777" w:rsidR="006541A8" w:rsidRPr="002527D8" w:rsidRDefault="006541A8" w:rsidP="001A741B">
      <w:pPr>
        <w:pStyle w:val="ANadpis2"/>
        <w:spacing w:before="0" w:after="120"/>
        <w:contextualSpacing/>
        <w:rPr>
          <w:rFonts w:asciiTheme="minorHAnsi" w:hAnsiTheme="minorHAnsi" w:cstheme="minorHAnsi"/>
          <w:b w:val="0"/>
          <w:sz w:val="18"/>
          <w:szCs w:val="18"/>
        </w:rPr>
      </w:pPr>
      <w:r w:rsidRPr="002527D8">
        <w:rPr>
          <w:rFonts w:asciiTheme="minorHAnsi" w:hAnsiTheme="minorHAnsi" w:cstheme="minorHAnsi"/>
          <w:b w:val="0"/>
          <w:sz w:val="18"/>
          <w:szCs w:val="18"/>
        </w:rPr>
        <w:t>-</w:t>
      </w:r>
      <w:r w:rsidRPr="002527D8">
        <w:rPr>
          <w:rFonts w:asciiTheme="minorHAnsi" w:hAnsiTheme="minorHAnsi" w:cstheme="minorHAnsi"/>
          <w:b w:val="0"/>
          <w:sz w:val="18"/>
          <w:szCs w:val="18"/>
        </w:rPr>
        <w:tab/>
        <w:t>se zavazuje vybavit zaměstnance a své spolupracovníky osobními ochrannými prostředky podle profesí, činnosti a rizik s tím spojených</w:t>
      </w:r>
    </w:p>
    <w:p w14:paraId="6124E991" w14:textId="67773FDB" w:rsidR="006541A8" w:rsidRPr="002527D8" w:rsidRDefault="006541A8" w:rsidP="001A741B">
      <w:pPr>
        <w:pStyle w:val="ANadpis2"/>
        <w:spacing w:before="0" w:after="120"/>
        <w:contextualSpacing/>
        <w:rPr>
          <w:rFonts w:asciiTheme="minorHAnsi" w:hAnsiTheme="minorHAnsi" w:cstheme="minorHAnsi"/>
          <w:b w:val="0"/>
          <w:sz w:val="18"/>
          <w:szCs w:val="18"/>
        </w:rPr>
      </w:pPr>
      <w:r w:rsidRPr="002527D8">
        <w:rPr>
          <w:rFonts w:asciiTheme="minorHAnsi" w:hAnsiTheme="minorHAnsi" w:cstheme="minorHAnsi"/>
          <w:b w:val="0"/>
          <w:sz w:val="18"/>
          <w:szCs w:val="18"/>
        </w:rPr>
        <w:t>6.4.</w:t>
      </w:r>
      <w:r w:rsidRPr="002527D8">
        <w:rPr>
          <w:rFonts w:asciiTheme="minorHAnsi" w:hAnsiTheme="minorHAnsi" w:cstheme="minorHAnsi"/>
          <w:b w:val="0"/>
          <w:sz w:val="18"/>
          <w:szCs w:val="18"/>
        </w:rPr>
        <w:tab/>
        <w:t>Zhotovitel je povinen zabezpečit přístup Objednateli a osobám Objednatelem určeným na STAVENIŠTĚ k zajištění úkolů souvisejících s prováděním díla.</w:t>
      </w:r>
    </w:p>
    <w:p w14:paraId="60214251" w14:textId="37B21714" w:rsidR="006541A8" w:rsidRPr="002527D8" w:rsidRDefault="006541A8" w:rsidP="001A741B">
      <w:pPr>
        <w:pStyle w:val="ANadpis2"/>
        <w:spacing w:before="0" w:after="120"/>
        <w:contextualSpacing/>
        <w:rPr>
          <w:rFonts w:asciiTheme="minorHAnsi" w:hAnsiTheme="minorHAnsi" w:cstheme="minorHAnsi"/>
          <w:b w:val="0"/>
          <w:sz w:val="18"/>
          <w:szCs w:val="18"/>
        </w:rPr>
      </w:pPr>
      <w:r w:rsidRPr="002527D8">
        <w:rPr>
          <w:rFonts w:asciiTheme="minorHAnsi" w:hAnsiTheme="minorHAnsi" w:cstheme="minorHAnsi"/>
          <w:b w:val="0"/>
          <w:sz w:val="18"/>
          <w:szCs w:val="18"/>
        </w:rPr>
        <w:t xml:space="preserve">6.5.  </w:t>
      </w:r>
      <w:r w:rsidR="00AD20A0">
        <w:rPr>
          <w:rFonts w:asciiTheme="minorHAnsi" w:hAnsiTheme="minorHAnsi" w:cstheme="minorHAnsi"/>
          <w:b w:val="0"/>
          <w:sz w:val="18"/>
          <w:szCs w:val="18"/>
        </w:rPr>
        <w:t xml:space="preserve">   </w:t>
      </w:r>
      <w:r w:rsidRPr="002527D8">
        <w:rPr>
          <w:rFonts w:asciiTheme="minorHAnsi" w:hAnsiTheme="minorHAnsi" w:cstheme="minorHAnsi"/>
          <w:b w:val="0"/>
          <w:sz w:val="18"/>
          <w:szCs w:val="18"/>
        </w:rPr>
        <w:t>Objednatel</w:t>
      </w:r>
      <w:r w:rsidR="00AD20A0">
        <w:rPr>
          <w:rFonts w:asciiTheme="minorHAnsi" w:hAnsiTheme="minorHAnsi" w:cstheme="minorHAnsi"/>
          <w:b w:val="0"/>
          <w:sz w:val="18"/>
          <w:szCs w:val="18"/>
        </w:rPr>
        <w:t>,</w:t>
      </w:r>
      <w:r w:rsidRPr="002527D8">
        <w:rPr>
          <w:rFonts w:asciiTheme="minorHAnsi" w:hAnsiTheme="minorHAnsi" w:cstheme="minorHAnsi"/>
          <w:b w:val="0"/>
          <w:sz w:val="18"/>
          <w:szCs w:val="18"/>
        </w:rPr>
        <w:t xml:space="preserve"> nebo jeho stavební dozor má právo vykázat ze STAVENIŠTĚ pracovníky nebo spolupracovníky (vč. pracovníků subdodavatelů) Zhotovitele, kteří hrubým způsobem poruší předpisy nebo ustanovení této smlouvy, které se Zhotovitel zavázal dodržovat. Zejména se jedná o případy, kdy takové osoby nebudou dodržovat předpisy BOZP,  požijí alkoholické  nápoje,  poruší zákaz kouření  nebo manipulace s otevřeným ohněm, apod. </w:t>
      </w:r>
    </w:p>
    <w:p w14:paraId="76FA0F77" w14:textId="4B9EA54A" w:rsidR="006541A8" w:rsidRPr="002527D8" w:rsidRDefault="006541A8" w:rsidP="001A741B">
      <w:pPr>
        <w:pStyle w:val="ANadpis2"/>
        <w:spacing w:before="0" w:after="120"/>
        <w:contextualSpacing/>
        <w:rPr>
          <w:rFonts w:asciiTheme="minorHAnsi" w:hAnsiTheme="minorHAnsi" w:cstheme="minorHAnsi"/>
          <w:b w:val="0"/>
          <w:sz w:val="18"/>
          <w:szCs w:val="18"/>
        </w:rPr>
      </w:pPr>
      <w:r w:rsidRPr="002527D8">
        <w:rPr>
          <w:rFonts w:asciiTheme="minorHAnsi" w:hAnsiTheme="minorHAnsi" w:cstheme="minorHAnsi"/>
          <w:b w:val="0"/>
          <w:sz w:val="18"/>
          <w:szCs w:val="18"/>
        </w:rPr>
        <w:t>6.6.</w:t>
      </w:r>
      <w:r w:rsidRPr="002527D8">
        <w:rPr>
          <w:rFonts w:asciiTheme="minorHAnsi" w:hAnsiTheme="minorHAnsi" w:cstheme="minorHAnsi"/>
          <w:b w:val="0"/>
          <w:sz w:val="18"/>
          <w:szCs w:val="18"/>
        </w:rPr>
        <w:tab/>
        <w:t>Ke dni předání a převzetí díla je Zhotovitel povinen STAVENIŠTĚ  uklidit a vyklidit  a upravit j</w:t>
      </w:r>
      <w:r w:rsidR="00B76D6F" w:rsidRPr="002527D8">
        <w:rPr>
          <w:rFonts w:asciiTheme="minorHAnsi" w:hAnsiTheme="minorHAnsi" w:cstheme="minorHAnsi"/>
          <w:b w:val="0"/>
          <w:sz w:val="18"/>
          <w:szCs w:val="18"/>
        </w:rPr>
        <w:t>e</w:t>
      </w:r>
      <w:r w:rsidRPr="002527D8">
        <w:rPr>
          <w:rFonts w:asciiTheme="minorHAnsi" w:hAnsiTheme="minorHAnsi" w:cstheme="minorHAnsi"/>
          <w:b w:val="0"/>
          <w:sz w:val="18"/>
          <w:szCs w:val="18"/>
        </w:rPr>
        <w:t xml:space="preserve"> tak, jak určuje projekt stavby, jinak není Objednatel povinen dílo převzít.  V případě zániku závazku (jeho části) jiným způsobem, než jeho splněním, platí totéž.</w:t>
      </w:r>
    </w:p>
    <w:p w14:paraId="7230339A" w14:textId="77777777" w:rsidR="006541A8" w:rsidRPr="002527D8" w:rsidRDefault="006541A8" w:rsidP="001A741B">
      <w:pPr>
        <w:pStyle w:val="ANadpis2"/>
        <w:spacing w:before="0" w:after="120"/>
        <w:contextualSpacing/>
        <w:jc w:val="center"/>
        <w:rPr>
          <w:rFonts w:asciiTheme="minorHAnsi" w:hAnsiTheme="minorHAnsi" w:cstheme="minorHAnsi"/>
          <w:sz w:val="18"/>
          <w:szCs w:val="18"/>
        </w:rPr>
      </w:pPr>
    </w:p>
    <w:p w14:paraId="3E388006" w14:textId="77777777" w:rsidR="006541A8" w:rsidRPr="002527D8" w:rsidRDefault="006541A8" w:rsidP="001A741B">
      <w:pPr>
        <w:pStyle w:val="ANadpis2"/>
        <w:spacing w:before="0" w:after="120"/>
        <w:contextualSpacing/>
        <w:jc w:val="center"/>
        <w:rPr>
          <w:rFonts w:asciiTheme="minorHAnsi" w:hAnsiTheme="minorHAnsi" w:cstheme="minorHAnsi"/>
          <w:sz w:val="18"/>
          <w:szCs w:val="18"/>
        </w:rPr>
      </w:pPr>
      <w:r w:rsidRPr="002527D8">
        <w:rPr>
          <w:rFonts w:asciiTheme="minorHAnsi" w:hAnsiTheme="minorHAnsi" w:cstheme="minorHAnsi"/>
          <w:sz w:val="18"/>
          <w:szCs w:val="18"/>
        </w:rPr>
        <w:t xml:space="preserve">Článek VII. </w:t>
      </w:r>
    </w:p>
    <w:p w14:paraId="1894415F" w14:textId="77777777" w:rsidR="006541A8" w:rsidRPr="002527D8" w:rsidRDefault="006541A8" w:rsidP="001A741B">
      <w:pPr>
        <w:pStyle w:val="ANadpis2"/>
        <w:spacing w:before="0" w:after="120"/>
        <w:contextualSpacing/>
        <w:jc w:val="center"/>
        <w:rPr>
          <w:rFonts w:asciiTheme="minorHAnsi" w:hAnsiTheme="minorHAnsi" w:cstheme="minorHAnsi"/>
          <w:sz w:val="18"/>
          <w:szCs w:val="18"/>
          <w:u w:val="single"/>
        </w:rPr>
      </w:pPr>
      <w:r w:rsidRPr="002527D8">
        <w:rPr>
          <w:rFonts w:asciiTheme="minorHAnsi" w:hAnsiTheme="minorHAnsi" w:cstheme="minorHAnsi"/>
          <w:sz w:val="18"/>
          <w:szCs w:val="18"/>
          <w:u w:val="single"/>
        </w:rPr>
        <w:t xml:space="preserve"> Provádění díla</w:t>
      </w:r>
    </w:p>
    <w:p w14:paraId="0A9C8F2A" w14:textId="2A533069" w:rsidR="006541A8" w:rsidRPr="002527D8" w:rsidRDefault="006541A8" w:rsidP="001A741B">
      <w:pPr>
        <w:pStyle w:val="ANadpis2"/>
        <w:spacing w:before="0" w:after="120"/>
        <w:contextualSpacing/>
        <w:rPr>
          <w:rFonts w:asciiTheme="minorHAnsi" w:hAnsiTheme="minorHAnsi" w:cstheme="minorHAnsi"/>
          <w:b w:val="0"/>
          <w:sz w:val="18"/>
          <w:szCs w:val="18"/>
        </w:rPr>
      </w:pPr>
      <w:r w:rsidRPr="002527D8">
        <w:rPr>
          <w:rFonts w:asciiTheme="minorHAnsi" w:hAnsiTheme="minorHAnsi" w:cstheme="minorHAnsi"/>
          <w:b w:val="0"/>
          <w:sz w:val="18"/>
          <w:szCs w:val="18"/>
        </w:rPr>
        <w:t>7.1.</w:t>
      </w:r>
      <w:r w:rsidRPr="002527D8">
        <w:rPr>
          <w:rFonts w:asciiTheme="minorHAnsi" w:hAnsiTheme="minorHAnsi" w:cstheme="minorHAnsi"/>
          <w:b w:val="0"/>
          <w:sz w:val="18"/>
          <w:szCs w:val="18"/>
        </w:rPr>
        <w:tab/>
        <w:t>Zhotovitel prohlašuje, že má oprávnění vykonávat živnost v rozsahu potřebném pro splnění závazku založeného touto smlouvou a že toto oprávnění bude mít po celou dobu provádění díla až do splnění závazku založeného touto smlouvou. V případě porušení tohoto závazku je Objednatel oprávněn od této smlouvy  odstoupit již bez dalšího. Jestliže porušením této smluvní povinnosti vznikne jakákoliv škoda, hradí ji v plné výši Zhotovitel. Zhotovitel musí postupovat při plnění této smlouvy s příslušnou odborností, veškeré odborné práce musí vykonávat pouze pracovníci Zhotovitele, nebo pracovníci jeho subdodavatelů, kteří mají příslušnou kvalifikaci. Při provádění díla je Zhotovitel povinen dodržovat všechny obecně závazné právní předpisy a jiné předpisy, které se týkají jeho činnosti a provádění díla.</w:t>
      </w:r>
    </w:p>
    <w:p w14:paraId="332CF3D5" w14:textId="4A52A996" w:rsidR="006541A8" w:rsidRPr="002527D8" w:rsidRDefault="006541A8" w:rsidP="001A741B">
      <w:pPr>
        <w:pStyle w:val="ANadpis2"/>
        <w:spacing w:before="0" w:after="120"/>
        <w:contextualSpacing/>
        <w:rPr>
          <w:rFonts w:asciiTheme="minorHAnsi" w:hAnsiTheme="minorHAnsi" w:cstheme="minorHAnsi"/>
          <w:b w:val="0"/>
          <w:sz w:val="18"/>
          <w:szCs w:val="18"/>
        </w:rPr>
      </w:pPr>
      <w:r w:rsidRPr="002527D8">
        <w:rPr>
          <w:rFonts w:asciiTheme="minorHAnsi" w:hAnsiTheme="minorHAnsi" w:cstheme="minorHAnsi"/>
          <w:b w:val="0"/>
          <w:sz w:val="18"/>
          <w:szCs w:val="18"/>
        </w:rPr>
        <w:t>7.2.</w:t>
      </w:r>
      <w:r w:rsidRPr="002527D8">
        <w:rPr>
          <w:rFonts w:asciiTheme="minorHAnsi" w:hAnsiTheme="minorHAnsi" w:cstheme="minorHAnsi"/>
          <w:b w:val="0"/>
          <w:sz w:val="18"/>
          <w:szCs w:val="18"/>
        </w:rPr>
        <w:tab/>
        <w:t>Zhotovitel je povinen provádět dílo podle smlouvy, to je zejména podle výchozích podkladů, smluvených podmínek a platných předpisů, vztahujících se k dílu a jeho provádění</w:t>
      </w:r>
      <w:r w:rsidR="008C4419">
        <w:rPr>
          <w:rFonts w:asciiTheme="minorHAnsi" w:hAnsiTheme="minorHAnsi" w:cstheme="minorHAnsi"/>
          <w:b w:val="0"/>
          <w:sz w:val="18"/>
          <w:szCs w:val="18"/>
        </w:rPr>
        <w:t xml:space="preserve">. </w:t>
      </w:r>
      <w:r w:rsidRPr="002527D8">
        <w:rPr>
          <w:rFonts w:asciiTheme="minorHAnsi" w:hAnsiTheme="minorHAnsi" w:cstheme="minorHAnsi"/>
          <w:b w:val="0"/>
          <w:sz w:val="18"/>
          <w:szCs w:val="18"/>
        </w:rPr>
        <w:t xml:space="preserve">Tato povinnost Zhotovitele provádět dílo podle smlouvy zahrnuje i povinnost Zhotovitele odevzdat Objednateli v době stanovené smlouvou veškeré doklady, které je povinen při provádění díla nebo v souvislosti s tím opatřit, a to zejména podle předpisů, vztahujících se k provedení či podmínek stanovených pro </w:t>
      </w:r>
      <w:r w:rsidR="008C4419">
        <w:rPr>
          <w:rFonts w:asciiTheme="minorHAnsi" w:hAnsiTheme="minorHAnsi" w:cstheme="minorHAnsi"/>
          <w:b w:val="0"/>
          <w:sz w:val="18"/>
          <w:szCs w:val="18"/>
        </w:rPr>
        <w:t>řádné</w:t>
      </w:r>
      <w:r w:rsidRPr="002527D8">
        <w:rPr>
          <w:rFonts w:asciiTheme="minorHAnsi" w:hAnsiTheme="minorHAnsi" w:cstheme="minorHAnsi"/>
          <w:b w:val="0"/>
          <w:sz w:val="18"/>
          <w:szCs w:val="18"/>
        </w:rPr>
        <w:t xml:space="preserve"> užívání díla. </w:t>
      </w:r>
    </w:p>
    <w:p w14:paraId="5E930759" w14:textId="2BCF49E5" w:rsidR="006541A8" w:rsidRPr="002527D8" w:rsidRDefault="006541A8" w:rsidP="001A741B">
      <w:pPr>
        <w:pStyle w:val="ANadpis2"/>
        <w:spacing w:before="0" w:after="120"/>
        <w:contextualSpacing/>
        <w:rPr>
          <w:rFonts w:asciiTheme="minorHAnsi" w:hAnsiTheme="minorHAnsi" w:cstheme="minorHAnsi"/>
          <w:b w:val="0"/>
          <w:sz w:val="18"/>
          <w:szCs w:val="18"/>
        </w:rPr>
      </w:pPr>
      <w:r w:rsidRPr="002527D8">
        <w:rPr>
          <w:rFonts w:asciiTheme="minorHAnsi" w:hAnsiTheme="minorHAnsi" w:cstheme="minorHAnsi"/>
          <w:b w:val="0"/>
          <w:sz w:val="18"/>
          <w:szCs w:val="18"/>
        </w:rPr>
        <w:t>7.3.</w:t>
      </w:r>
      <w:r w:rsidRPr="002527D8">
        <w:rPr>
          <w:rFonts w:asciiTheme="minorHAnsi" w:hAnsiTheme="minorHAnsi" w:cstheme="minorHAnsi"/>
          <w:b w:val="0"/>
          <w:sz w:val="18"/>
          <w:szCs w:val="18"/>
        </w:rPr>
        <w:tab/>
        <w:t xml:space="preserve">Zhotovitel se zavazuje používat pro zhotovení díla pouze výrobky a konstrukce, které odpovídají požadavkům obecně závazných právních předpisů. Zhotovitel není oprávněn bez souhlasu Objednatele k jakékoliv změně díla. </w:t>
      </w:r>
    </w:p>
    <w:p w14:paraId="498DBA6C" w14:textId="77777777" w:rsidR="006541A8" w:rsidRPr="002527D8" w:rsidRDefault="006541A8" w:rsidP="001A741B">
      <w:pPr>
        <w:pStyle w:val="ANadpis2"/>
        <w:spacing w:before="0" w:after="120"/>
        <w:contextualSpacing/>
        <w:rPr>
          <w:rFonts w:asciiTheme="minorHAnsi" w:hAnsiTheme="minorHAnsi" w:cstheme="minorHAnsi"/>
          <w:b w:val="0"/>
          <w:sz w:val="18"/>
          <w:szCs w:val="18"/>
        </w:rPr>
      </w:pPr>
      <w:r w:rsidRPr="002527D8">
        <w:rPr>
          <w:rFonts w:asciiTheme="minorHAnsi" w:hAnsiTheme="minorHAnsi" w:cstheme="minorHAnsi"/>
          <w:b w:val="0"/>
          <w:sz w:val="18"/>
          <w:szCs w:val="18"/>
        </w:rPr>
        <w:t>7.4.</w:t>
      </w:r>
      <w:r w:rsidRPr="002527D8">
        <w:rPr>
          <w:rFonts w:asciiTheme="minorHAnsi" w:hAnsiTheme="minorHAnsi" w:cstheme="minorHAnsi"/>
          <w:b w:val="0"/>
          <w:sz w:val="18"/>
          <w:szCs w:val="18"/>
        </w:rPr>
        <w:tab/>
        <w:t>Zhotovitel je povinen akceptovat provádění kontrol a prohlídek Objednatelem nebo jím pověřenými osobami za účelem dodržování kvality díla a časového harmonogramu. Zhotovitel je povinen umožnit kontrolu podle dispozic Objednatele. Zhotovitel je povinen průběžně odstraňovat nedostatky zjištěné při kontrolách.</w:t>
      </w:r>
    </w:p>
    <w:p w14:paraId="5D3599F3" w14:textId="1DA0E37F" w:rsidR="006541A8" w:rsidRPr="002527D8" w:rsidRDefault="006541A8" w:rsidP="001A741B">
      <w:pPr>
        <w:pStyle w:val="ANadpis2"/>
        <w:spacing w:before="0" w:after="120"/>
        <w:contextualSpacing/>
        <w:rPr>
          <w:rFonts w:asciiTheme="minorHAnsi" w:hAnsiTheme="minorHAnsi" w:cstheme="minorHAnsi"/>
          <w:b w:val="0"/>
          <w:sz w:val="18"/>
          <w:szCs w:val="18"/>
        </w:rPr>
      </w:pPr>
      <w:r w:rsidRPr="002527D8">
        <w:rPr>
          <w:rFonts w:asciiTheme="minorHAnsi" w:hAnsiTheme="minorHAnsi" w:cstheme="minorHAnsi"/>
          <w:b w:val="0"/>
          <w:sz w:val="18"/>
          <w:szCs w:val="18"/>
        </w:rPr>
        <w:t>7.5.</w:t>
      </w:r>
      <w:r w:rsidRPr="002527D8">
        <w:rPr>
          <w:rFonts w:asciiTheme="minorHAnsi" w:hAnsiTheme="minorHAnsi" w:cstheme="minorHAnsi"/>
          <w:b w:val="0"/>
          <w:sz w:val="18"/>
          <w:szCs w:val="18"/>
        </w:rPr>
        <w:tab/>
        <w:t>Jestliže Objednatel zjistí, že dílo je prováděno v rozporu se smlouvou, zejména že práce a dodávky jsou vadné, je Zhotovitel povinen na vlastní náklad provést nápravu</w:t>
      </w:r>
      <w:r w:rsidR="001E5A30" w:rsidRPr="002527D8">
        <w:rPr>
          <w:rFonts w:asciiTheme="minorHAnsi" w:hAnsiTheme="minorHAnsi" w:cstheme="minorHAnsi"/>
          <w:b w:val="0"/>
          <w:sz w:val="18"/>
          <w:szCs w:val="18"/>
        </w:rPr>
        <w:t>,</w:t>
      </w:r>
      <w:r w:rsidRPr="002527D8">
        <w:rPr>
          <w:rFonts w:asciiTheme="minorHAnsi" w:hAnsiTheme="minorHAnsi" w:cstheme="minorHAnsi"/>
          <w:b w:val="0"/>
          <w:sz w:val="18"/>
          <w:szCs w:val="18"/>
        </w:rPr>
        <w:t xml:space="preserve"> a to tak, aby nebylo ohroženo splnění závazku založeného touto smlouvou, jinak nese odpovědnost za škodu, která tím vznikne. Nesplní-li Zhotovitel tuto povinnost ani v dostatečně přiměřené lhůtě, kterou mu za tím účelem Objednatel stanovil, je Objednatel oprávněn po marném uplynutí lhůty již bez dalšího odstoupit od smlouvy.</w:t>
      </w:r>
    </w:p>
    <w:p w14:paraId="6C5FDB83" w14:textId="40445275" w:rsidR="006541A8" w:rsidRPr="002527D8" w:rsidRDefault="006541A8" w:rsidP="001A741B">
      <w:pPr>
        <w:pStyle w:val="ANadpis2"/>
        <w:spacing w:before="0" w:after="120"/>
        <w:contextualSpacing/>
        <w:rPr>
          <w:rFonts w:asciiTheme="minorHAnsi" w:hAnsiTheme="minorHAnsi" w:cstheme="minorHAnsi"/>
          <w:b w:val="0"/>
          <w:sz w:val="18"/>
          <w:szCs w:val="18"/>
        </w:rPr>
      </w:pPr>
      <w:r w:rsidRPr="002527D8">
        <w:rPr>
          <w:rFonts w:asciiTheme="minorHAnsi" w:hAnsiTheme="minorHAnsi" w:cstheme="minorHAnsi"/>
          <w:b w:val="0"/>
          <w:sz w:val="18"/>
          <w:szCs w:val="18"/>
        </w:rPr>
        <w:t>7.6.</w:t>
      </w:r>
      <w:r w:rsidRPr="002527D8">
        <w:rPr>
          <w:rFonts w:asciiTheme="minorHAnsi" w:hAnsiTheme="minorHAnsi" w:cstheme="minorHAnsi"/>
          <w:b w:val="0"/>
          <w:sz w:val="18"/>
          <w:szCs w:val="18"/>
        </w:rPr>
        <w:tab/>
        <w:t>Pokud nebude dohodnuto jinak, veškerá povolení k užívání veřejných ploch a komunikací, ev. překopů komunikací, nebo protlaků apod., zajišťuje Zhotovitel a nese veškeré náklady s tímto spojené. Jestliže v souvislosti se zahájením prací bude třeba umístit nebo přemístit dopravní značky podle předpisů o pozemních komunikacích, zajistí toto na vlastní náklad Zhotovitel. Zhotovitel rovněž zajišťuje na vlastní náklad i umísťování, přemísťování a udržování dopravních značek v průběhu provádění díla a zodpovídá za dodržení předpisů o pozemních komunikacích.</w:t>
      </w:r>
    </w:p>
    <w:p w14:paraId="3475216F" w14:textId="77777777" w:rsidR="006541A8" w:rsidRPr="002527D8" w:rsidRDefault="006541A8" w:rsidP="001A741B">
      <w:pPr>
        <w:pStyle w:val="ANadpis2"/>
        <w:spacing w:before="0" w:after="120"/>
        <w:contextualSpacing/>
        <w:rPr>
          <w:rFonts w:asciiTheme="minorHAnsi" w:hAnsiTheme="minorHAnsi" w:cstheme="minorHAnsi"/>
          <w:b w:val="0"/>
          <w:sz w:val="18"/>
          <w:szCs w:val="18"/>
        </w:rPr>
      </w:pPr>
      <w:r w:rsidRPr="002527D8">
        <w:rPr>
          <w:rFonts w:asciiTheme="minorHAnsi" w:hAnsiTheme="minorHAnsi" w:cstheme="minorHAnsi"/>
          <w:b w:val="0"/>
          <w:snapToGrid w:val="0"/>
          <w:sz w:val="18"/>
          <w:szCs w:val="18"/>
        </w:rPr>
        <w:t>7.7.</w:t>
      </w:r>
      <w:r w:rsidRPr="002527D8">
        <w:rPr>
          <w:rFonts w:asciiTheme="minorHAnsi" w:hAnsiTheme="minorHAnsi" w:cstheme="minorHAnsi"/>
          <w:b w:val="0"/>
          <w:snapToGrid w:val="0"/>
          <w:sz w:val="18"/>
          <w:szCs w:val="18"/>
        </w:rPr>
        <w:tab/>
        <w:t xml:space="preserve">Ke kontrole veškerých prací, resp. jejich předmětu, které budou zakryty nebo se stanou v dalším pracovním postupu jinak nepřístupnými (dále jen předmět zakrývaných prací), je Zhotovitel povinen vyzvat </w:t>
      </w:r>
      <w:r w:rsidR="00C94911" w:rsidRPr="002527D8">
        <w:rPr>
          <w:rFonts w:asciiTheme="minorHAnsi" w:hAnsiTheme="minorHAnsi" w:cstheme="minorHAnsi"/>
          <w:b w:val="0"/>
          <w:snapToGrid w:val="0"/>
          <w:sz w:val="18"/>
          <w:szCs w:val="18"/>
        </w:rPr>
        <w:t>Objednatele</w:t>
      </w:r>
      <w:r w:rsidRPr="002527D8">
        <w:rPr>
          <w:rFonts w:asciiTheme="minorHAnsi" w:hAnsiTheme="minorHAnsi" w:cstheme="minorHAnsi"/>
          <w:b w:val="0"/>
          <w:snapToGrid w:val="0"/>
          <w:sz w:val="18"/>
          <w:szCs w:val="18"/>
        </w:rPr>
        <w:t xml:space="preserve">, a to formou a za podmínek specifikovaných ve stavebním deníku. </w:t>
      </w:r>
      <w:r w:rsidRPr="002527D8">
        <w:rPr>
          <w:rFonts w:asciiTheme="minorHAnsi" w:hAnsiTheme="minorHAnsi" w:cstheme="minorHAnsi"/>
          <w:b w:val="0"/>
          <w:sz w:val="18"/>
          <w:szCs w:val="18"/>
        </w:rPr>
        <w:t xml:space="preserve">Zhotovitel musí vyzvat zápisem ve stavebním deníku </w:t>
      </w:r>
      <w:r w:rsidR="00C94911" w:rsidRPr="002527D8">
        <w:rPr>
          <w:rFonts w:asciiTheme="minorHAnsi" w:hAnsiTheme="minorHAnsi" w:cstheme="minorHAnsi"/>
          <w:b w:val="0"/>
          <w:sz w:val="18"/>
          <w:szCs w:val="18"/>
        </w:rPr>
        <w:t>Objednatele</w:t>
      </w:r>
      <w:r w:rsidRPr="002527D8">
        <w:rPr>
          <w:rFonts w:asciiTheme="minorHAnsi" w:hAnsiTheme="minorHAnsi" w:cstheme="minorHAnsi"/>
          <w:b w:val="0"/>
          <w:sz w:val="18"/>
          <w:szCs w:val="18"/>
        </w:rPr>
        <w:t xml:space="preserve"> minimálně 3 pracovní dny předem ke kontrole takových prací, jejichž předmět bude zakryt. Pokud Zhotovitel tuto povinnost nesplní, je povinen na žádost Objednatele předmět těchto prací odkrýt na vlastní náklad.  Jestliže se Objednatel ke kontrole přes včasnou výzvu nedostaví, je Zhotovitel oprávněn v provádění takových prací, jejichž předmět měl být zkontrolován, pokračovat. Bude-li Objednatel požadovat dodatečně odkrytí jejich předmětu, provede toto odkrytí Zhotovitel na náklad Objednatele; jestliže se však kontrolou prokáže, že práce nebyly řádně provedeny, nese Zhotovitel náklady spojené s odkrytím, nápravou vadného stavu a následným zakrytím.</w:t>
      </w:r>
    </w:p>
    <w:p w14:paraId="0C906815" w14:textId="77777777" w:rsidR="006541A8" w:rsidRPr="002527D8" w:rsidRDefault="006541A8" w:rsidP="001A741B">
      <w:pPr>
        <w:pStyle w:val="ANadpis2"/>
        <w:spacing w:before="0" w:after="120"/>
        <w:contextualSpacing/>
        <w:rPr>
          <w:rFonts w:asciiTheme="minorHAnsi" w:hAnsiTheme="minorHAnsi" w:cstheme="minorHAnsi"/>
          <w:b w:val="0"/>
          <w:snapToGrid w:val="0"/>
          <w:sz w:val="18"/>
          <w:szCs w:val="18"/>
        </w:rPr>
      </w:pPr>
      <w:r w:rsidRPr="002527D8">
        <w:rPr>
          <w:rFonts w:asciiTheme="minorHAnsi" w:hAnsiTheme="minorHAnsi" w:cstheme="minorHAnsi"/>
          <w:b w:val="0"/>
          <w:snapToGrid w:val="0"/>
          <w:sz w:val="18"/>
          <w:szCs w:val="18"/>
        </w:rPr>
        <w:t>7.8.</w:t>
      </w:r>
      <w:r w:rsidRPr="002527D8">
        <w:rPr>
          <w:rFonts w:asciiTheme="minorHAnsi" w:hAnsiTheme="minorHAnsi" w:cstheme="minorHAnsi"/>
          <w:b w:val="0"/>
          <w:snapToGrid w:val="0"/>
          <w:sz w:val="18"/>
          <w:szCs w:val="18"/>
        </w:rPr>
        <w:tab/>
        <w:t xml:space="preserve">Zhotovitel odpovídá za škody na předmětu díla, na majetku Objednatele, na zdraví nebo majetku třetích osob nebo úmrtím třetí osoby, způsobené při plnění závazku založeného touto smlouvou nebo v souvislosti s tímto plněním, a to ať je způsobí sám, nebo vzniknou v důsledku jednání či opomenutí osob, které se s jeho vědomím zdržují na STAVENIŠTI, zejména pokud jde o jeho subdodavatele. Vzniklou škodu je Zhotovitel povinen nahradit způsobem, který zvolí Objednatel, nebo způsobem, který bude stanoven rozhodnutím příslušného orgánu. </w:t>
      </w:r>
    </w:p>
    <w:p w14:paraId="6F8E8498" w14:textId="77777777" w:rsidR="00AD20A0" w:rsidRDefault="00AD20A0" w:rsidP="001A741B">
      <w:pPr>
        <w:pStyle w:val="ANadpis2"/>
        <w:spacing w:before="0" w:after="120"/>
        <w:contextualSpacing/>
        <w:jc w:val="center"/>
        <w:rPr>
          <w:rFonts w:asciiTheme="minorHAnsi" w:hAnsiTheme="minorHAnsi" w:cstheme="minorHAnsi"/>
          <w:snapToGrid w:val="0"/>
          <w:sz w:val="18"/>
          <w:szCs w:val="18"/>
        </w:rPr>
      </w:pPr>
    </w:p>
    <w:p w14:paraId="7E6E494E" w14:textId="724029EC" w:rsidR="006541A8" w:rsidRPr="002527D8" w:rsidRDefault="006541A8" w:rsidP="001A741B">
      <w:pPr>
        <w:pStyle w:val="ANadpis2"/>
        <w:spacing w:before="0" w:after="120"/>
        <w:contextualSpacing/>
        <w:jc w:val="center"/>
        <w:rPr>
          <w:rFonts w:asciiTheme="minorHAnsi" w:hAnsiTheme="minorHAnsi" w:cstheme="minorHAnsi"/>
          <w:snapToGrid w:val="0"/>
          <w:sz w:val="18"/>
          <w:szCs w:val="18"/>
        </w:rPr>
      </w:pPr>
      <w:r w:rsidRPr="002527D8">
        <w:rPr>
          <w:rFonts w:asciiTheme="minorHAnsi" w:hAnsiTheme="minorHAnsi" w:cstheme="minorHAnsi"/>
          <w:snapToGrid w:val="0"/>
          <w:sz w:val="18"/>
          <w:szCs w:val="18"/>
        </w:rPr>
        <w:t xml:space="preserve">Článek </w:t>
      </w:r>
      <w:r w:rsidR="00AD20A0">
        <w:rPr>
          <w:rFonts w:asciiTheme="minorHAnsi" w:hAnsiTheme="minorHAnsi" w:cstheme="minorHAnsi"/>
          <w:snapToGrid w:val="0"/>
          <w:sz w:val="18"/>
          <w:szCs w:val="18"/>
        </w:rPr>
        <w:t>VII</w:t>
      </w:r>
      <w:r w:rsidRPr="002527D8">
        <w:rPr>
          <w:rFonts w:asciiTheme="minorHAnsi" w:hAnsiTheme="minorHAnsi" w:cstheme="minorHAnsi"/>
          <w:snapToGrid w:val="0"/>
          <w:sz w:val="18"/>
          <w:szCs w:val="18"/>
        </w:rPr>
        <w:t xml:space="preserve">I. </w:t>
      </w:r>
    </w:p>
    <w:p w14:paraId="67FF2175" w14:textId="77777777" w:rsidR="006541A8" w:rsidRPr="002527D8" w:rsidRDefault="006541A8" w:rsidP="001A741B">
      <w:pPr>
        <w:pStyle w:val="ANadpis2"/>
        <w:spacing w:before="0" w:after="120"/>
        <w:contextualSpacing/>
        <w:jc w:val="center"/>
        <w:rPr>
          <w:rFonts w:asciiTheme="minorHAnsi" w:hAnsiTheme="minorHAnsi" w:cstheme="minorHAnsi"/>
          <w:snapToGrid w:val="0"/>
          <w:sz w:val="18"/>
          <w:szCs w:val="18"/>
          <w:u w:val="single"/>
        </w:rPr>
      </w:pPr>
      <w:r w:rsidRPr="002527D8">
        <w:rPr>
          <w:rFonts w:asciiTheme="minorHAnsi" w:hAnsiTheme="minorHAnsi" w:cstheme="minorHAnsi"/>
          <w:snapToGrid w:val="0"/>
          <w:sz w:val="18"/>
          <w:szCs w:val="18"/>
          <w:u w:val="single"/>
        </w:rPr>
        <w:t>Splnění závazku - předání a převzetí díla</w:t>
      </w:r>
    </w:p>
    <w:p w14:paraId="19FE7D67" w14:textId="6C2506D7" w:rsidR="006541A8" w:rsidRPr="002527D8" w:rsidRDefault="00AD20A0" w:rsidP="001A741B">
      <w:pPr>
        <w:pStyle w:val="ANadpis2"/>
        <w:spacing w:before="0" w:after="120"/>
        <w:contextualSpacing/>
        <w:rPr>
          <w:rFonts w:asciiTheme="minorHAnsi" w:hAnsiTheme="minorHAnsi" w:cstheme="minorHAnsi"/>
          <w:b w:val="0"/>
          <w:sz w:val="18"/>
          <w:szCs w:val="18"/>
        </w:rPr>
      </w:pPr>
      <w:r>
        <w:rPr>
          <w:rFonts w:asciiTheme="minorHAnsi" w:hAnsiTheme="minorHAnsi" w:cstheme="minorHAnsi"/>
          <w:b w:val="0"/>
          <w:sz w:val="18"/>
          <w:szCs w:val="18"/>
        </w:rPr>
        <w:t>8</w:t>
      </w:r>
      <w:r w:rsidR="006541A8" w:rsidRPr="002527D8">
        <w:rPr>
          <w:rFonts w:asciiTheme="minorHAnsi" w:hAnsiTheme="minorHAnsi" w:cstheme="minorHAnsi"/>
          <w:b w:val="0"/>
          <w:sz w:val="18"/>
          <w:szCs w:val="18"/>
        </w:rPr>
        <w:t>.1.</w:t>
      </w:r>
      <w:r w:rsidR="006541A8" w:rsidRPr="002527D8">
        <w:rPr>
          <w:rFonts w:asciiTheme="minorHAnsi" w:hAnsiTheme="minorHAnsi" w:cstheme="minorHAnsi"/>
          <w:b w:val="0"/>
          <w:sz w:val="18"/>
          <w:szCs w:val="18"/>
        </w:rPr>
        <w:tab/>
        <w:t xml:space="preserve">Zhotovitel je povinen oznámit Objednateli alespoň 5 pracovních dnů předem, kdy bude dílo podle podmínek smlouvy dokončeno a připraveno k předání. </w:t>
      </w:r>
    </w:p>
    <w:p w14:paraId="531D8AD8" w14:textId="6EEEDEC3" w:rsidR="006541A8" w:rsidRPr="002527D8" w:rsidRDefault="00AD20A0" w:rsidP="001A741B">
      <w:pPr>
        <w:pStyle w:val="ANadpis2"/>
        <w:spacing w:before="0" w:after="120"/>
        <w:contextualSpacing/>
        <w:rPr>
          <w:rFonts w:asciiTheme="minorHAnsi" w:hAnsiTheme="minorHAnsi" w:cstheme="minorHAnsi"/>
          <w:b w:val="0"/>
          <w:sz w:val="18"/>
          <w:szCs w:val="18"/>
        </w:rPr>
      </w:pPr>
      <w:r>
        <w:rPr>
          <w:rFonts w:asciiTheme="minorHAnsi" w:hAnsiTheme="minorHAnsi" w:cstheme="minorHAnsi"/>
          <w:b w:val="0"/>
          <w:sz w:val="18"/>
          <w:szCs w:val="18"/>
        </w:rPr>
        <w:t>8</w:t>
      </w:r>
      <w:r w:rsidR="006541A8" w:rsidRPr="002527D8">
        <w:rPr>
          <w:rFonts w:asciiTheme="minorHAnsi" w:hAnsiTheme="minorHAnsi" w:cstheme="minorHAnsi"/>
          <w:b w:val="0"/>
          <w:sz w:val="18"/>
          <w:szCs w:val="18"/>
        </w:rPr>
        <w:t>.2.</w:t>
      </w:r>
      <w:r w:rsidR="006541A8" w:rsidRPr="002527D8">
        <w:rPr>
          <w:rFonts w:asciiTheme="minorHAnsi" w:hAnsiTheme="minorHAnsi" w:cstheme="minorHAnsi"/>
          <w:b w:val="0"/>
          <w:sz w:val="18"/>
          <w:szCs w:val="18"/>
        </w:rPr>
        <w:tab/>
        <w:t>Dílo se považuje za řádně dokončené a připravené k předání za současného splnění těchto podmínek:</w:t>
      </w:r>
    </w:p>
    <w:p w14:paraId="2F6463AD" w14:textId="77777777" w:rsidR="006541A8" w:rsidRPr="002527D8" w:rsidRDefault="006541A8" w:rsidP="001A741B">
      <w:pPr>
        <w:pStyle w:val="Aodsazen"/>
        <w:spacing w:before="0" w:after="120"/>
        <w:contextualSpacing/>
        <w:rPr>
          <w:rFonts w:asciiTheme="minorHAnsi" w:hAnsiTheme="minorHAnsi" w:cstheme="minorHAnsi"/>
          <w:sz w:val="18"/>
          <w:szCs w:val="18"/>
        </w:rPr>
      </w:pPr>
      <w:r w:rsidRPr="002527D8">
        <w:rPr>
          <w:rFonts w:asciiTheme="minorHAnsi" w:hAnsiTheme="minorHAnsi" w:cstheme="minorHAnsi"/>
          <w:sz w:val="18"/>
          <w:szCs w:val="18"/>
        </w:rPr>
        <w:t>-</w:t>
      </w:r>
      <w:r w:rsidRPr="002527D8">
        <w:rPr>
          <w:rFonts w:asciiTheme="minorHAnsi" w:hAnsiTheme="minorHAnsi" w:cstheme="minorHAnsi"/>
          <w:sz w:val="18"/>
          <w:szCs w:val="18"/>
        </w:rPr>
        <w:tab/>
        <w:t xml:space="preserve">bezvadné plnění (vady a nedodělky nebránící provozu nejsou důvodem k nepřevzetí díla),  </w:t>
      </w:r>
    </w:p>
    <w:p w14:paraId="3950AA35" w14:textId="141B9ED7" w:rsidR="006541A8" w:rsidRPr="002527D8" w:rsidRDefault="006541A8" w:rsidP="001A741B">
      <w:pPr>
        <w:pStyle w:val="Aodsazen"/>
        <w:spacing w:before="0" w:after="120"/>
        <w:contextualSpacing/>
        <w:rPr>
          <w:rFonts w:asciiTheme="minorHAnsi" w:hAnsiTheme="minorHAnsi" w:cstheme="minorHAnsi"/>
          <w:sz w:val="18"/>
          <w:szCs w:val="18"/>
        </w:rPr>
      </w:pPr>
      <w:r w:rsidRPr="002527D8">
        <w:rPr>
          <w:rFonts w:asciiTheme="minorHAnsi" w:hAnsiTheme="minorHAnsi" w:cstheme="minorHAnsi"/>
          <w:sz w:val="18"/>
          <w:szCs w:val="18"/>
        </w:rPr>
        <w:lastRenderedPageBreak/>
        <w:t>-</w:t>
      </w:r>
      <w:r w:rsidRPr="002527D8">
        <w:rPr>
          <w:rFonts w:asciiTheme="minorHAnsi" w:hAnsiTheme="minorHAnsi" w:cstheme="minorHAnsi"/>
          <w:sz w:val="18"/>
          <w:szCs w:val="18"/>
        </w:rPr>
        <w:tab/>
        <w:t xml:space="preserve">doložení dokladů, které je povinen Zhotovitel doložit dle smlouvy, včetně dokumentace skutečného provedení </w:t>
      </w:r>
      <w:r w:rsidR="00AD20A0">
        <w:rPr>
          <w:rFonts w:asciiTheme="minorHAnsi" w:hAnsiTheme="minorHAnsi" w:cstheme="minorHAnsi"/>
          <w:sz w:val="18"/>
          <w:szCs w:val="18"/>
        </w:rPr>
        <w:t>díla</w:t>
      </w:r>
      <w:r w:rsidRPr="002527D8">
        <w:rPr>
          <w:rFonts w:asciiTheme="minorHAnsi" w:hAnsiTheme="minorHAnsi" w:cstheme="minorHAnsi"/>
          <w:sz w:val="18"/>
          <w:szCs w:val="18"/>
        </w:rPr>
        <w:t xml:space="preserve"> tak, aby </w:t>
      </w:r>
      <w:r w:rsidR="00AD20A0">
        <w:rPr>
          <w:rFonts w:asciiTheme="minorHAnsi" w:hAnsiTheme="minorHAnsi" w:cstheme="minorHAnsi"/>
          <w:sz w:val="18"/>
          <w:szCs w:val="18"/>
        </w:rPr>
        <w:t>toto mohlo být řádně</w:t>
      </w:r>
      <w:r w:rsidRPr="002527D8">
        <w:rPr>
          <w:rFonts w:asciiTheme="minorHAnsi" w:hAnsiTheme="minorHAnsi" w:cstheme="minorHAnsi"/>
          <w:sz w:val="18"/>
          <w:szCs w:val="18"/>
        </w:rPr>
        <w:t xml:space="preserve"> a užíváno,</w:t>
      </w:r>
    </w:p>
    <w:p w14:paraId="669E7C3B" w14:textId="67252F96" w:rsidR="006541A8" w:rsidRPr="002527D8" w:rsidRDefault="006541A8" w:rsidP="001A741B">
      <w:pPr>
        <w:pStyle w:val="Aodsazen"/>
        <w:spacing w:before="0" w:after="120"/>
        <w:contextualSpacing/>
        <w:rPr>
          <w:rFonts w:asciiTheme="minorHAnsi" w:hAnsiTheme="minorHAnsi" w:cstheme="minorHAnsi"/>
          <w:sz w:val="18"/>
          <w:szCs w:val="18"/>
        </w:rPr>
      </w:pPr>
      <w:r w:rsidRPr="002527D8">
        <w:rPr>
          <w:rFonts w:asciiTheme="minorHAnsi" w:hAnsiTheme="minorHAnsi" w:cstheme="minorHAnsi"/>
          <w:sz w:val="18"/>
          <w:szCs w:val="18"/>
        </w:rPr>
        <w:t>-</w:t>
      </w:r>
      <w:r w:rsidRPr="002527D8">
        <w:rPr>
          <w:rFonts w:asciiTheme="minorHAnsi" w:hAnsiTheme="minorHAnsi" w:cstheme="minorHAnsi"/>
          <w:sz w:val="18"/>
          <w:szCs w:val="18"/>
        </w:rPr>
        <w:tab/>
        <w:t xml:space="preserve">uvedení STAVENIŠTĚ do stavu dle smlouvy, </w:t>
      </w:r>
    </w:p>
    <w:p w14:paraId="6910E07D" w14:textId="189F8B39" w:rsidR="006541A8" w:rsidRPr="002527D8" w:rsidRDefault="006541A8" w:rsidP="001A741B">
      <w:pPr>
        <w:pStyle w:val="Aodsazen"/>
        <w:spacing w:before="0" w:after="120"/>
        <w:contextualSpacing/>
        <w:rPr>
          <w:rFonts w:asciiTheme="minorHAnsi" w:hAnsiTheme="minorHAnsi" w:cstheme="minorHAnsi"/>
          <w:sz w:val="18"/>
          <w:szCs w:val="18"/>
        </w:rPr>
      </w:pPr>
      <w:r w:rsidRPr="002527D8">
        <w:rPr>
          <w:rFonts w:asciiTheme="minorHAnsi" w:hAnsiTheme="minorHAnsi" w:cstheme="minorHAnsi"/>
          <w:sz w:val="18"/>
          <w:szCs w:val="18"/>
        </w:rPr>
        <w:t xml:space="preserve">- </w:t>
      </w:r>
      <w:r w:rsidRPr="002527D8">
        <w:rPr>
          <w:rFonts w:asciiTheme="minorHAnsi" w:hAnsiTheme="minorHAnsi" w:cstheme="minorHAnsi"/>
          <w:sz w:val="18"/>
          <w:szCs w:val="18"/>
        </w:rPr>
        <w:tab/>
        <w:t xml:space="preserve">plnění ostatních povinností, které měl Zhotovitel splnit ke dni předání předmětu díla. </w:t>
      </w:r>
    </w:p>
    <w:p w14:paraId="4780FB51" w14:textId="12833CCF" w:rsidR="006541A8" w:rsidRPr="002527D8" w:rsidRDefault="006541A8" w:rsidP="001A741B">
      <w:pPr>
        <w:pStyle w:val="ANadpis2"/>
        <w:spacing w:before="0" w:after="120"/>
        <w:contextualSpacing/>
        <w:rPr>
          <w:rFonts w:asciiTheme="minorHAnsi" w:hAnsiTheme="minorHAnsi" w:cstheme="minorHAnsi"/>
          <w:b w:val="0"/>
          <w:sz w:val="18"/>
          <w:szCs w:val="18"/>
        </w:rPr>
      </w:pPr>
      <w:r w:rsidRPr="002527D8">
        <w:rPr>
          <w:rFonts w:asciiTheme="minorHAnsi" w:hAnsiTheme="minorHAnsi" w:cstheme="minorHAnsi"/>
          <w:b w:val="0"/>
          <w:sz w:val="18"/>
          <w:szCs w:val="18"/>
        </w:rPr>
        <w:tab/>
        <w:t xml:space="preserve">Pouze na takové provedení díla se váže povinnost objednatele převzít dílo a zaplatit jeho cenu. </w:t>
      </w:r>
    </w:p>
    <w:p w14:paraId="3A363F72" w14:textId="7171913D" w:rsidR="006541A8" w:rsidRPr="002527D8" w:rsidRDefault="00AD20A0" w:rsidP="001A741B">
      <w:pPr>
        <w:pStyle w:val="ANadpis2"/>
        <w:spacing w:before="0" w:after="120"/>
        <w:contextualSpacing/>
        <w:rPr>
          <w:rFonts w:asciiTheme="minorHAnsi" w:hAnsiTheme="minorHAnsi" w:cstheme="minorHAnsi"/>
          <w:b w:val="0"/>
          <w:sz w:val="18"/>
          <w:szCs w:val="18"/>
        </w:rPr>
      </w:pPr>
      <w:r>
        <w:rPr>
          <w:rFonts w:asciiTheme="minorHAnsi" w:hAnsiTheme="minorHAnsi" w:cstheme="minorHAnsi"/>
          <w:b w:val="0"/>
          <w:sz w:val="18"/>
          <w:szCs w:val="18"/>
        </w:rPr>
        <w:t>8</w:t>
      </w:r>
      <w:r w:rsidR="006541A8" w:rsidRPr="002527D8">
        <w:rPr>
          <w:rFonts w:asciiTheme="minorHAnsi" w:hAnsiTheme="minorHAnsi" w:cstheme="minorHAnsi"/>
          <w:b w:val="0"/>
          <w:sz w:val="18"/>
          <w:szCs w:val="18"/>
        </w:rPr>
        <w:t>.3.</w:t>
      </w:r>
      <w:r w:rsidR="006541A8" w:rsidRPr="002527D8">
        <w:rPr>
          <w:rFonts w:asciiTheme="minorHAnsi" w:hAnsiTheme="minorHAnsi" w:cstheme="minorHAnsi"/>
          <w:b w:val="0"/>
          <w:sz w:val="18"/>
          <w:szCs w:val="18"/>
        </w:rPr>
        <w:tab/>
        <w:t xml:space="preserve">O předání a převzetí díla bude sepsán zápis, který musí být podepsán každou ze smluvních stran. Pokud Objednatel odmítne dílo převzít, zapíše důvody tohoto stanoviska do stavebního deníku. </w:t>
      </w:r>
    </w:p>
    <w:p w14:paraId="4E2CDD44" w14:textId="2AAC2115" w:rsidR="006541A8" w:rsidRPr="002527D8" w:rsidRDefault="00AD20A0" w:rsidP="001A741B">
      <w:pPr>
        <w:pStyle w:val="ANadpis2"/>
        <w:spacing w:before="0" w:after="120"/>
        <w:contextualSpacing/>
        <w:rPr>
          <w:rFonts w:asciiTheme="minorHAnsi" w:hAnsiTheme="minorHAnsi" w:cstheme="minorHAnsi"/>
          <w:b w:val="0"/>
          <w:sz w:val="18"/>
          <w:szCs w:val="18"/>
        </w:rPr>
      </w:pPr>
      <w:r>
        <w:rPr>
          <w:rFonts w:asciiTheme="minorHAnsi" w:hAnsiTheme="minorHAnsi" w:cstheme="minorHAnsi"/>
          <w:b w:val="0"/>
          <w:sz w:val="18"/>
          <w:szCs w:val="18"/>
        </w:rPr>
        <w:t>8</w:t>
      </w:r>
      <w:r w:rsidR="006541A8" w:rsidRPr="002527D8">
        <w:rPr>
          <w:rFonts w:asciiTheme="minorHAnsi" w:hAnsiTheme="minorHAnsi" w:cstheme="minorHAnsi"/>
          <w:b w:val="0"/>
          <w:sz w:val="18"/>
          <w:szCs w:val="18"/>
        </w:rPr>
        <w:t>.4.</w:t>
      </w:r>
      <w:r w:rsidR="006541A8" w:rsidRPr="002527D8">
        <w:rPr>
          <w:rFonts w:asciiTheme="minorHAnsi" w:hAnsiTheme="minorHAnsi" w:cstheme="minorHAnsi"/>
          <w:b w:val="0"/>
          <w:sz w:val="18"/>
          <w:szCs w:val="18"/>
        </w:rPr>
        <w:tab/>
        <w:t>Zjištěné vady oznámí Objednatel zhotoviteli písemně, a to při převzetí díla v zápise o odevzdání a převzetí, po převzetí díla zápisem do stavebního deníku nebo dopisem. Vady je Zhotovitel povinen odstranit ve lhůtě, která bude dohodnuta. Nebude-li lhůta dohodnuta, je Zhotovitel povinen vady odstranit nejpozději do</w:t>
      </w:r>
      <w:r w:rsidR="0095098A">
        <w:rPr>
          <w:rFonts w:asciiTheme="minorHAnsi" w:hAnsiTheme="minorHAnsi" w:cstheme="minorHAnsi"/>
          <w:b w:val="0"/>
          <w:sz w:val="18"/>
          <w:szCs w:val="18"/>
        </w:rPr>
        <w:t xml:space="preserve"> </w:t>
      </w:r>
      <w:r w:rsidR="006541A8" w:rsidRPr="002527D8">
        <w:rPr>
          <w:rFonts w:asciiTheme="minorHAnsi" w:hAnsiTheme="minorHAnsi" w:cstheme="minorHAnsi"/>
          <w:b w:val="0"/>
          <w:sz w:val="18"/>
          <w:szCs w:val="18"/>
        </w:rPr>
        <w:t xml:space="preserve">14ti dnů ode dne jejich oznámení, ledaže Objednatel písemně uzná důvody uvedené zhotovitelem, z jakých tato lhůta není přiměřená povaze a rozsahu vady. Náklady na odstranění vad nese Zhotovitel. </w:t>
      </w:r>
    </w:p>
    <w:p w14:paraId="2A316647" w14:textId="77777777" w:rsidR="002A647B" w:rsidRPr="002527D8" w:rsidRDefault="002A647B" w:rsidP="001A741B">
      <w:pPr>
        <w:pStyle w:val="Zkladntext2"/>
        <w:spacing w:before="0" w:after="120"/>
        <w:contextualSpacing/>
        <w:jc w:val="center"/>
        <w:rPr>
          <w:rFonts w:asciiTheme="minorHAnsi" w:hAnsiTheme="minorHAnsi" w:cstheme="minorHAnsi"/>
          <w:sz w:val="18"/>
          <w:szCs w:val="18"/>
        </w:rPr>
      </w:pPr>
    </w:p>
    <w:p w14:paraId="442D6CD6" w14:textId="02A965BE" w:rsidR="006541A8" w:rsidRPr="002527D8" w:rsidRDefault="006541A8" w:rsidP="001A741B">
      <w:pPr>
        <w:pStyle w:val="Zkladntext2"/>
        <w:spacing w:before="0" w:after="120"/>
        <w:contextualSpacing/>
        <w:jc w:val="center"/>
        <w:rPr>
          <w:rFonts w:asciiTheme="minorHAnsi" w:hAnsiTheme="minorHAnsi" w:cstheme="minorHAnsi"/>
          <w:sz w:val="18"/>
          <w:szCs w:val="18"/>
        </w:rPr>
      </w:pPr>
      <w:r w:rsidRPr="002527D8">
        <w:rPr>
          <w:rFonts w:asciiTheme="minorHAnsi" w:hAnsiTheme="minorHAnsi" w:cstheme="minorHAnsi"/>
          <w:sz w:val="18"/>
          <w:szCs w:val="18"/>
        </w:rPr>
        <w:t xml:space="preserve">Článek </w:t>
      </w:r>
      <w:r w:rsidR="00AD20A0">
        <w:rPr>
          <w:rFonts w:asciiTheme="minorHAnsi" w:hAnsiTheme="minorHAnsi" w:cstheme="minorHAnsi"/>
          <w:sz w:val="18"/>
          <w:szCs w:val="18"/>
        </w:rPr>
        <w:t>I</w:t>
      </w:r>
      <w:r w:rsidRPr="002527D8">
        <w:rPr>
          <w:rFonts w:asciiTheme="minorHAnsi" w:hAnsiTheme="minorHAnsi" w:cstheme="minorHAnsi"/>
          <w:sz w:val="18"/>
          <w:szCs w:val="18"/>
        </w:rPr>
        <w:t>X.</w:t>
      </w:r>
    </w:p>
    <w:p w14:paraId="1DB52CAE" w14:textId="77777777" w:rsidR="006541A8" w:rsidRPr="002527D8" w:rsidRDefault="006541A8" w:rsidP="001A741B">
      <w:pPr>
        <w:pStyle w:val="Zkladntext2"/>
        <w:spacing w:before="0" w:after="120"/>
        <w:contextualSpacing/>
        <w:jc w:val="center"/>
        <w:rPr>
          <w:rFonts w:asciiTheme="minorHAnsi" w:hAnsiTheme="minorHAnsi" w:cstheme="minorHAnsi"/>
          <w:sz w:val="18"/>
          <w:szCs w:val="18"/>
          <w:u w:val="single"/>
        </w:rPr>
      </w:pPr>
      <w:r w:rsidRPr="002527D8">
        <w:rPr>
          <w:rFonts w:asciiTheme="minorHAnsi" w:hAnsiTheme="minorHAnsi" w:cstheme="minorHAnsi"/>
          <w:sz w:val="18"/>
          <w:szCs w:val="18"/>
          <w:u w:val="single"/>
        </w:rPr>
        <w:t>Záruční doba, vady díla v záruční lhůtě</w:t>
      </w:r>
    </w:p>
    <w:p w14:paraId="2328C26E" w14:textId="36236BE2" w:rsidR="006541A8" w:rsidRPr="002527D8" w:rsidRDefault="00AD20A0" w:rsidP="001A741B">
      <w:pPr>
        <w:pStyle w:val="ANadpis2"/>
        <w:spacing w:before="0" w:after="120"/>
        <w:contextualSpacing/>
        <w:rPr>
          <w:rFonts w:asciiTheme="minorHAnsi" w:hAnsiTheme="minorHAnsi" w:cstheme="minorHAnsi"/>
          <w:i/>
          <w:sz w:val="18"/>
          <w:szCs w:val="18"/>
        </w:rPr>
      </w:pPr>
      <w:r>
        <w:rPr>
          <w:rFonts w:asciiTheme="minorHAnsi" w:hAnsiTheme="minorHAnsi" w:cstheme="minorHAnsi"/>
          <w:b w:val="0"/>
          <w:sz w:val="18"/>
          <w:szCs w:val="18"/>
        </w:rPr>
        <w:t>9</w:t>
      </w:r>
      <w:r w:rsidR="006541A8" w:rsidRPr="002527D8">
        <w:rPr>
          <w:rFonts w:asciiTheme="minorHAnsi" w:hAnsiTheme="minorHAnsi" w:cstheme="minorHAnsi"/>
          <w:b w:val="0"/>
          <w:sz w:val="18"/>
          <w:szCs w:val="18"/>
        </w:rPr>
        <w:t>.1.</w:t>
      </w:r>
      <w:r w:rsidR="006541A8" w:rsidRPr="002527D8">
        <w:rPr>
          <w:rFonts w:asciiTheme="minorHAnsi" w:hAnsiTheme="minorHAnsi" w:cstheme="minorHAnsi"/>
          <w:b w:val="0"/>
          <w:sz w:val="18"/>
          <w:szCs w:val="18"/>
        </w:rPr>
        <w:tab/>
        <w:t>Zhotovitel odpovídá za vady, které má dílo při převzetí Objednatelem, jakož i za vady, které se vyskytnou po převzetí díla v záruční době. Záruční doba se sjednává v </w:t>
      </w:r>
      <w:r w:rsidR="006541A8" w:rsidRPr="00454C24">
        <w:rPr>
          <w:rFonts w:asciiTheme="minorHAnsi" w:hAnsiTheme="minorHAnsi" w:cstheme="minorHAnsi"/>
          <w:b w:val="0"/>
          <w:sz w:val="18"/>
          <w:szCs w:val="18"/>
        </w:rPr>
        <w:t>délce</w:t>
      </w:r>
      <w:r w:rsidR="00095057" w:rsidRPr="00454C24">
        <w:rPr>
          <w:rFonts w:asciiTheme="minorHAnsi" w:hAnsiTheme="minorHAnsi" w:cstheme="minorHAnsi"/>
          <w:sz w:val="18"/>
          <w:szCs w:val="18"/>
        </w:rPr>
        <w:t xml:space="preserve"> </w:t>
      </w:r>
      <w:r w:rsidRPr="00454C24">
        <w:rPr>
          <w:rFonts w:asciiTheme="minorHAnsi" w:hAnsiTheme="minorHAnsi" w:cstheme="minorHAnsi"/>
          <w:sz w:val="18"/>
          <w:szCs w:val="18"/>
        </w:rPr>
        <w:t>24</w:t>
      </w:r>
      <w:r w:rsidR="006541A8" w:rsidRPr="00454C24">
        <w:rPr>
          <w:rFonts w:asciiTheme="minorHAnsi" w:hAnsiTheme="minorHAnsi" w:cstheme="minorHAnsi"/>
          <w:i/>
          <w:sz w:val="18"/>
          <w:szCs w:val="18"/>
        </w:rPr>
        <w:t xml:space="preserve"> měsíců.</w:t>
      </w:r>
    </w:p>
    <w:p w14:paraId="6DB7B74C" w14:textId="00EB89F4" w:rsidR="006541A8" w:rsidRPr="002527D8" w:rsidRDefault="00AD20A0" w:rsidP="001A741B">
      <w:pPr>
        <w:pStyle w:val="ANadpis2"/>
        <w:spacing w:before="0" w:after="120"/>
        <w:contextualSpacing/>
        <w:rPr>
          <w:rFonts w:asciiTheme="minorHAnsi" w:hAnsiTheme="minorHAnsi" w:cstheme="minorHAnsi"/>
          <w:b w:val="0"/>
          <w:sz w:val="18"/>
          <w:szCs w:val="18"/>
        </w:rPr>
      </w:pPr>
      <w:r>
        <w:rPr>
          <w:rFonts w:asciiTheme="minorHAnsi" w:hAnsiTheme="minorHAnsi" w:cstheme="minorHAnsi"/>
          <w:b w:val="0"/>
          <w:sz w:val="18"/>
          <w:szCs w:val="18"/>
        </w:rPr>
        <w:t>9</w:t>
      </w:r>
      <w:r w:rsidR="006541A8" w:rsidRPr="002527D8">
        <w:rPr>
          <w:rFonts w:asciiTheme="minorHAnsi" w:hAnsiTheme="minorHAnsi" w:cstheme="minorHAnsi"/>
          <w:b w:val="0"/>
          <w:sz w:val="18"/>
          <w:szCs w:val="18"/>
        </w:rPr>
        <w:t>.2.</w:t>
      </w:r>
      <w:r w:rsidR="006541A8" w:rsidRPr="002527D8">
        <w:rPr>
          <w:rFonts w:asciiTheme="minorHAnsi" w:hAnsiTheme="minorHAnsi" w:cstheme="minorHAnsi"/>
          <w:b w:val="0"/>
          <w:sz w:val="18"/>
          <w:szCs w:val="18"/>
        </w:rPr>
        <w:tab/>
        <w:t xml:space="preserve">Záruka běží vždy ode dne, kdy byl sepsán zápis o úspěšném předání a převzetí díla. </w:t>
      </w:r>
    </w:p>
    <w:p w14:paraId="3BFFC76F" w14:textId="19681A23" w:rsidR="006541A8" w:rsidRPr="002527D8" w:rsidRDefault="00AD20A0" w:rsidP="001A741B">
      <w:pPr>
        <w:pStyle w:val="ANadpis2"/>
        <w:spacing w:before="0" w:after="120"/>
        <w:contextualSpacing/>
        <w:rPr>
          <w:rFonts w:asciiTheme="minorHAnsi" w:hAnsiTheme="minorHAnsi" w:cstheme="minorHAnsi"/>
          <w:b w:val="0"/>
          <w:sz w:val="18"/>
          <w:szCs w:val="18"/>
        </w:rPr>
      </w:pPr>
      <w:r>
        <w:rPr>
          <w:rFonts w:asciiTheme="minorHAnsi" w:hAnsiTheme="minorHAnsi" w:cstheme="minorHAnsi"/>
          <w:b w:val="0"/>
          <w:sz w:val="18"/>
          <w:szCs w:val="18"/>
        </w:rPr>
        <w:t>9</w:t>
      </w:r>
      <w:r w:rsidR="006541A8" w:rsidRPr="002527D8">
        <w:rPr>
          <w:rFonts w:asciiTheme="minorHAnsi" w:hAnsiTheme="minorHAnsi" w:cstheme="minorHAnsi"/>
          <w:b w:val="0"/>
          <w:sz w:val="18"/>
          <w:szCs w:val="18"/>
        </w:rPr>
        <w:t>.3.</w:t>
      </w:r>
      <w:r w:rsidR="006541A8" w:rsidRPr="002527D8">
        <w:rPr>
          <w:rFonts w:asciiTheme="minorHAnsi" w:hAnsiTheme="minorHAnsi" w:cstheme="minorHAnsi"/>
          <w:b w:val="0"/>
          <w:sz w:val="18"/>
          <w:szCs w:val="18"/>
        </w:rPr>
        <w:tab/>
        <w:t>Zárukou za jakost přejímá Zhotovitel závazek, že předmět díla bude po dobu záruky způsobilý k užívání pro smluvený, ev</w:t>
      </w:r>
      <w:r w:rsidR="00765827" w:rsidRPr="002527D8">
        <w:rPr>
          <w:rFonts w:asciiTheme="minorHAnsi" w:hAnsiTheme="minorHAnsi" w:cstheme="minorHAnsi"/>
          <w:b w:val="0"/>
          <w:sz w:val="18"/>
          <w:szCs w:val="18"/>
        </w:rPr>
        <w:t>ent</w:t>
      </w:r>
      <w:r w:rsidR="006541A8" w:rsidRPr="002527D8">
        <w:rPr>
          <w:rFonts w:asciiTheme="minorHAnsi" w:hAnsiTheme="minorHAnsi" w:cstheme="minorHAnsi"/>
          <w:b w:val="0"/>
          <w:sz w:val="18"/>
          <w:szCs w:val="18"/>
        </w:rPr>
        <w:t xml:space="preserve">. </w:t>
      </w:r>
      <w:r w:rsidR="00765827" w:rsidRPr="002527D8">
        <w:rPr>
          <w:rFonts w:asciiTheme="minorHAnsi" w:hAnsiTheme="minorHAnsi" w:cstheme="minorHAnsi"/>
          <w:b w:val="0"/>
          <w:sz w:val="18"/>
          <w:szCs w:val="18"/>
        </w:rPr>
        <w:t>o</w:t>
      </w:r>
      <w:r w:rsidR="006541A8" w:rsidRPr="002527D8">
        <w:rPr>
          <w:rFonts w:asciiTheme="minorHAnsi" w:hAnsiTheme="minorHAnsi" w:cstheme="minorHAnsi"/>
          <w:b w:val="0"/>
          <w:sz w:val="18"/>
          <w:szCs w:val="18"/>
        </w:rPr>
        <w:t>bvyklý</w:t>
      </w:r>
      <w:r w:rsidR="00765827" w:rsidRPr="002527D8">
        <w:rPr>
          <w:rFonts w:asciiTheme="minorHAnsi" w:hAnsiTheme="minorHAnsi" w:cstheme="minorHAnsi"/>
          <w:b w:val="0"/>
          <w:sz w:val="18"/>
          <w:szCs w:val="18"/>
        </w:rPr>
        <w:t>,</w:t>
      </w:r>
      <w:r w:rsidR="006541A8" w:rsidRPr="002527D8">
        <w:rPr>
          <w:rFonts w:asciiTheme="minorHAnsi" w:hAnsiTheme="minorHAnsi" w:cstheme="minorHAnsi"/>
          <w:b w:val="0"/>
          <w:sz w:val="18"/>
          <w:szCs w:val="18"/>
        </w:rPr>
        <w:t xml:space="preserve"> účel a zachová si smluvené nebo obvyklé vlastnosti. </w:t>
      </w:r>
    </w:p>
    <w:p w14:paraId="5E92CBA8" w14:textId="78005D44" w:rsidR="006541A8" w:rsidRPr="002527D8" w:rsidRDefault="00AD20A0" w:rsidP="001A741B">
      <w:pPr>
        <w:pStyle w:val="ANadpis2"/>
        <w:spacing w:before="0" w:after="120"/>
        <w:contextualSpacing/>
        <w:rPr>
          <w:rFonts w:asciiTheme="minorHAnsi" w:hAnsiTheme="minorHAnsi" w:cstheme="minorHAnsi"/>
          <w:b w:val="0"/>
          <w:sz w:val="18"/>
          <w:szCs w:val="18"/>
        </w:rPr>
      </w:pPr>
      <w:r>
        <w:rPr>
          <w:rFonts w:asciiTheme="minorHAnsi" w:hAnsiTheme="minorHAnsi" w:cstheme="minorHAnsi"/>
          <w:b w:val="0"/>
          <w:sz w:val="18"/>
          <w:szCs w:val="18"/>
        </w:rPr>
        <w:t>9</w:t>
      </w:r>
      <w:r w:rsidR="006541A8" w:rsidRPr="002527D8">
        <w:rPr>
          <w:rFonts w:asciiTheme="minorHAnsi" w:hAnsiTheme="minorHAnsi" w:cstheme="minorHAnsi"/>
          <w:b w:val="0"/>
          <w:sz w:val="18"/>
          <w:szCs w:val="18"/>
        </w:rPr>
        <w:t>.4.</w:t>
      </w:r>
      <w:r w:rsidR="006541A8" w:rsidRPr="002527D8">
        <w:rPr>
          <w:rFonts w:asciiTheme="minorHAnsi" w:hAnsiTheme="minorHAnsi" w:cstheme="minorHAnsi"/>
          <w:b w:val="0"/>
          <w:sz w:val="18"/>
          <w:szCs w:val="18"/>
        </w:rPr>
        <w:tab/>
        <w:t xml:space="preserve">Pro odpovědnost za vady, na které se vztahuje záruka, platí následující sjednaná pravidla: </w:t>
      </w:r>
    </w:p>
    <w:p w14:paraId="409BE02C" w14:textId="77777777" w:rsidR="006541A8" w:rsidRPr="002527D8" w:rsidRDefault="006541A8" w:rsidP="001A741B">
      <w:pPr>
        <w:pStyle w:val="ANadpis2"/>
        <w:spacing w:before="0" w:after="120"/>
        <w:contextualSpacing/>
        <w:rPr>
          <w:rFonts w:asciiTheme="minorHAnsi" w:hAnsiTheme="minorHAnsi" w:cstheme="minorHAnsi"/>
          <w:b w:val="0"/>
          <w:sz w:val="18"/>
          <w:szCs w:val="18"/>
        </w:rPr>
      </w:pPr>
      <w:r w:rsidRPr="002527D8">
        <w:rPr>
          <w:rFonts w:asciiTheme="minorHAnsi" w:hAnsiTheme="minorHAnsi" w:cstheme="minorHAnsi"/>
          <w:b w:val="0"/>
          <w:sz w:val="18"/>
          <w:szCs w:val="18"/>
        </w:rPr>
        <w:t>-</w:t>
      </w:r>
      <w:r w:rsidRPr="002527D8">
        <w:rPr>
          <w:rFonts w:asciiTheme="minorHAnsi" w:hAnsiTheme="minorHAnsi" w:cstheme="minorHAnsi"/>
          <w:b w:val="0"/>
          <w:sz w:val="18"/>
          <w:szCs w:val="18"/>
        </w:rPr>
        <w:tab/>
        <w:t xml:space="preserve">Objednatel je povinen uplatnit práva z titulu záruky (reklamace) písemně. V reklamaci Objednatel popíše vadu nebo alespoň  způsob, jakým se projevuje. </w:t>
      </w:r>
    </w:p>
    <w:p w14:paraId="36F3C04B" w14:textId="287DEE29" w:rsidR="006541A8" w:rsidRPr="002527D8" w:rsidRDefault="006541A8" w:rsidP="001A741B">
      <w:pPr>
        <w:pStyle w:val="ANadpis2"/>
        <w:spacing w:before="0" w:after="120"/>
        <w:contextualSpacing/>
        <w:rPr>
          <w:rFonts w:asciiTheme="minorHAnsi" w:hAnsiTheme="minorHAnsi" w:cstheme="minorHAnsi"/>
          <w:b w:val="0"/>
          <w:sz w:val="18"/>
          <w:szCs w:val="18"/>
        </w:rPr>
      </w:pPr>
      <w:r w:rsidRPr="002527D8">
        <w:rPr>
          <w:rFonts w:asciiTheme="minorHAnsi" w:hAnsiTheme="minorHAnsi" w:cstheme="minorHAnsi"/>
          <w:b w:val="0"/>
          <w:sz w:val="18"/>
          <w:szCs w:val="18"/>
        </w:rPr>
        <w:t>-</w:t>
      </w:r>
      <w:r w:rsidRPr="002527D8">
        <w:rPr>
          <w:rFonts w:asciiTheme="minorHAnsi" w:hAnsiTheme="minorHAnsi" w:cstheme="minorHAnsi"/>
          <w:b w:val="0"/>
          <w:sz w:val="18"/>
          <w:szCs w:val="18"/>
        </w:rPr>
        <w:tab/>
        <w:t xml:space="preserve">Vadu je Zhotovitel povinen odstranit v dohodnuté lhůtě, pokud nedojde o této lhůtě k dohodě, je povinen ji odstranit ve lhůtě přiměřené rozsahu a povaze vady, nejpozději však do 14ti dnů ode dne obdržení reklamace. </w:t>
      </w:r>
    </w:p>
    <w:p w14:paraId="4024BB96" w14:textId="022651F9" w:rsidR="006541A8" w:rsidRPr="002527D8" w:rsidRDefault="006541A8" w:rsidP="001A741B">
      <w:pPr>
        <w:pStyle w:val="ANadpis2"/>
        <w:spacing w:before="0" w:after="120"/>
        <w:contextualSpacing/>
        <w:rPr>
          <w:rFonts w:asciiTheme="minorHAnsi" w:hAnsiTheme="minorHAnsi" w:cstheme="minorHAnsi"/>
          <w:b w:val="0"/>
          <w:sz w:val="18"/>
          <w:szCs w:val="18"/>
        </w:rPr>
      </w:pPr>
      <w:r w:rsidRPr="002527D8">
        <w:rPr>
          <w:rFonts w:asciiTheme="minorHAnsi" w:hAnsiTheme="minorHAnsi" w:cstheme="minorHAnsi"/>
          <w:b w:val="0"/>
          <w:sz w:val="18"/>
          <w:szCs w:val="18"/>
        </w:rPr>
        <w:t>-</w:t>
      </w:r>
      <w:r w:rsidRPr="002527D8">
        <w:rPr>
          <w:rFonts w:asciiTheme="minorHAnsi" w:hAnsiTheme="minorHAnsi" w:cstheme="minorHAnsi"/>
          <w:b w:val="0"/>
          <w:sz w:val="18"/>
          <w:szCs w:val="18"/>
        </w:rPr>
        <w:tab/>
        <w:t>Reklamaci může předcházet v případě havárie výzva, při které je Objednatel oprávněn použít prostředky komunikace na dálku</w:t>
      </w:r>
      <w:r w:rsidR="00765827" w:rsidRPr="002527D8">
        <w:rPr>
          <w:rFonts w:asciiTheme="minorHAnsi" w:hAnsiTheme="minorHAnsi" w:cstheme="minorHAnsi"/>
          <w:b w:val="0"/>
          <w:sz w:val="18"/>
          <w:szCs w:val="18"/>
        </w:rPr>
        <w:t>.</w:t>
      </w:r>
      <w:r w:rsidRPr="002527D8">
        <w:rPr>
          <w:rFonts w:asciiTheme="minorHAnsi" w:hAnsiTheme="minorHAnsi" w:cstheme="minorHAnsi"/>
          <w:b w:val="0"/>
          <w:sz w:val="18"/>
          <w:szCs w:val="18"/>
        </w:rPr>
        <w:t xml:space="preserve"> V případě havárie se Zhotovitel zavazuje, že zahájí práce na odstranění této havárie bez zbytečného odkladu po obdržení výzvy, nejdéle však do 24 hodin. </w:t>
      </w:r>
    </w:p>
    <w:p w14:paraId="5C3D4820" w14:textId="4ED91338" w:rsidR="006541A8" w:rsidRPr="002527D8" w:rsidRDefault="006541A8" w:rsidP="001A741B">
      <w:pPr>
        <w:pStyle w:val="ANadpis2"/>
        <w:spacing w:before="0" w:after="120"/>
        <w:contextualSpacing/>
        <w:rPr>
          <w:rFonts w:asciiTheme="minorHAnsi" w:hAnsiTheme="minorHAnsi" w:cstheme="minorHAnsi"/>
          <w:b w:val="0"/>
          <w:sz w:val="18"/>
          <w:szCs w:val="18"/>
        </w:rPr>
      </w:pPr>
      <w:r w:rsidRPr="002527D8">
        <w:rPr>
          <w:rFonts w:asciiTheme="minorHAnsi" w:hAnsiTheme="minorHAnsi" w:cstheme="minorHAnsi"/>
          <w:b w:val="0"/>
          <w:sz w:val="18"/>
          <w:szCs w:val="18"/>
        </w:rPr>
        <w:t>-</w:t>
      </w:r>
      <w:r w:rsidRPr="002527D8">
        <w:rPr>
          <w:rFonts w:asciiTheme="minorHAnsi" w:hAnsiTheme="minorHAnsi" w:cstheme="minorHAnsi"/>
          <w:b w:val="0"/>
          <w:sz w:val="18"/>
          <w:szCs w:val="18"/>
        </w:rPr>
        <w:tab/>
        <w:t xml:space="preserve">Nenastoupí-li Zhotovitel k odstranění vady (vč. havárie) v termínu sjednaném nebo v termínu stanoveném touto smlouvou, je Objednatel oprávněn pověřit bez souhlasu Zhotovitele jejím odstraněním jinou osobu na náklad Zhotovitele, aniž by tím zanikly nebo byly omezeny nároky Objednatele z titulu poskytnuté záruky. </w:t>
      </w:r>
    </w:p>
    <w:p w14:paraId="3604DD46" w14:textId="77777777" w:rsidR="006541A8" w:rsidRPr="002527D8" w:rsidRDefault="006541A8" w:rsidP="001A741B">
      <w:pPr>
        <w:pStyle w:val="ANadpis2"/>
        <w:spacing w:before="0" w:after="120"/>
        <w:ind w:left="0" w:firstLine="0"/>
        <w:contextualSpacing/>
        <w:rPr>
          <w:rFonts w:asciiTheme="minorHAnsi" w:hAnsiTheme="minorHAnsi" w:cstheme="minorHAnsi"/>
          <w:sz w:val="18"/>
          <w:szCs w:val="18"/>
        </w:rPr>
      </w:pPr>
    </w:p>
    <w:p w14:paraId="73A9A49D" w14:textId="28D66B40" w:rsidR="00095057" w:rsidRPr="002527D8" w:rsidRDefault="00095057" w:rsidP="001A741B">
      <w:pPr>
        <w:pStyle w:val="Zkladntext2"/>
        <w:spacing w:before="0" w:after="120"/>
        <w:contextualSpacing/>
        <w:jc w:val="center"/>
        <w:rPr>
          <w:rFonts w:asciiTheme="minorHAnsi" w:hAnsiTheme="minorHAnsi" w:cstheme="minorHAnsi"/>
          <w:sz w:val="18"/>
          <w:szCs w:val="18"/>
        </w:rPr>
      </w:pPr>
      <w:r w:rsidRPr="002527D8">
        <w:rPr>
          <w:rFonts w:asciiTheme="minorHAnsi" w:hAnsiTheme="minorHAnsi" w:cstheme="minorHAnsi"/>
          <w:sz w:val="18"/>
          <w:szCs w:val="18"/>
        </w:rPr>
        <w:t>Článek X.</w:t>
      </w:r>
    </w:p>
    <w:p w14:paraId="4E1D013D" w14:textId="77777777" w:rsidR="00095057" w:rsidRPr="002527D8" w:rsidRDefault="00095057" w:rsidP="001A741B">
      <w:pPr>
        <w:pStyle w:val="Zkladntext2"/>
        <w:spacing w:before="0" w:after="120"/>
        <w:contextualSpacing/>
        <w:jc w:val="center"/>
        <w:rPr>
          <w:rFonts w:asciiTheme="minorHAnsi" w:hAnsiTheme="minorHAnsi" w:cstheme="minorHAnsi"/>
          <w:sz w:val="18"/>
          <w:szCs w:val="18"/>
          <w:u w:val="single"/>
        </w:rPr>
      </w:pPr>
      <w:r w:rsidRPr="002527D8">
        <w:rPr>
          <w:rFonts w:asciiTheme="minorHAnsi" w:hAnsiTheme="minorHAnsi" w:cstheme="minorHAnsi"/>
          <w:sz w:val="18"/>
          <w:szCs w:val="18"/>
          <w:u w:val="single"/>
        </w:rPr>
        <w:t>Pojištění</w:t>
      </w:r>
    </w:p>
    <w:p w14:paraId="31DC70B6" w14:textId="4110493C" w:rsidR="00095057" w:rsidRPr="002527D8" w:rsidRDefault="00095057" w:rsidP="001A741B">
      <w:pPr>
        <w:pStyle w:val="ANadpis2"/>
        <w:spacing w:before="0" w:after="120"/>
        <w:contextualSpacing/>
        <w:rPr>
          <w:rFonts w:asciiTheme="minorHAnsi" w:hAnsiTheme="minorHAnsi" w:cstheme="minorHAnsi"/>
          <w:b w:val="0"/>
          <w:sz w:val="18"/>
          <w:szCs w:val="18"/>
        </w:rPr>
      </w:pPr>
      <w:r w:rsidRPr="002527D8">
        <w:rPr>
          <w:rFonts w:asciiTheme="minorHAnsi" w:hAnsiTheme="minorHAnsi" w:cstheme="minorHAnsi"/>
          <w:b w:val="0"/>
          <w:sz w:val="18"/>
          <w:szCs w:val="18"/>
        </w:rPr>
        <w:t>1</w:t>
      </w:r>
      <w:r w:rsidR="00AD20A0">
        <w:rPr>
          <w:rFonts w:asciiTheme="minorHAnsi" w:hAnsiTheme="minorHAnsi" w:cstheme="minorHAnsi"/>
          <w:b w:val="0"/>
          <w:sz w:val="18"/>
          <w:szCs w:val="18"/>
        </w:rPr>
        <w:t>0</w:t>
      </w:r>
      <w:r w:rsidRPr="002527D8">
        <w:rPr>
          <w:rFonts w:asciiTheme="minorHAnsi" w:hAnsiTheme="minorHAnsi" w:cstheme="minorHAnsi"/>
          <w:b w:val="0"/>
          <w:sz w:val="18"/>
          <w:szCs w:val="18"/>
        </w:rPr>
        <w:t>.1.</w:t>
      </w:r>
      <w:r w:rsidRPr="002527D8">
        <w:rPr>
          <w:rFonts w:asciiTheme="minorHAnsi" w:hAnsiTheme="minorHAnsi" w:cstheme="minorHAnsi"/>
          <w:b w:val="0"/>
          <w:sz w:val="18"/>
          <w:szCs w:val="18"/>
        </w:rPr>
        <w:tab/>
        <w:t xml:space="preserve">Zhotovitel je povinen mít po celou dobu provádění díla uzavřena příslušná pojištění. Splnění této povinnosti na vyžádání Objednatele prokáže kdykoliv v průběhu provádění díla. </w:t>
      </w:r>
    </w:p>
    <w:p w14:paraId="70DCB56E" w14:textId="78C31C30" w:rsidR="00095057" w:rsidRPr="002527D8" w:rsidRDefault="00095057" w:rsidP="001A741B">
      <w:pPr>
        <w:pStyle w:val="ANadpis2"/>
        <w:spacing w:before="0" w:after="120"/>
        <w:contextualSpacing/>
        <w:rPr>
          <w:rFonts w:asciiTheme="minorHAnsi" w:hAnsiTheme="minorHAnsi" w:cstheme="minorHAnsi"/>
          <w:b w:val="0"/>
          <w:sz w:val="18"/>
          <w:szCs w:val="18"/>
        </w:rPr>
      </w:pPr>
      <w:r w:rsidRPr="002527D8">
        <w:rPr>
          <w:rFonts w:asciiTheme="minorHAnsi" w:hAnsiTheme="minorHAnsi" w:cstheme="minorHAnsi"/>
          <w:b w:val="0"/>
          <w:sz w:val="18"/>
          <w:szCs w:val="18"/>
        </w:rPr>
        <w:t>1</w:t>
      </w:r>
      <w:r w:rsidR="00AD20A0">
        <w:rPr>
          <w:rFonts w:asciiTheme="minorHAnsi" w:hAnsiTheme="minorHAnsi" w:cstheme="minorHAnsi"/>
          <w:b w:val="0"/>
          <w:sz w:val="18"/>
          <w:szCs w:val="18"/>
        </w:rPr>
        <w:t>0</w:t>
      </w:r>
      <w:r w:rsidRPr="002527D8">
        <w:rPr>
          <w:rFonts w:asciiTheme="minorHAnsi" w:hAnsiTheme="minorHAnsi" w:cstheme="minorHAnsi"/>
          <w:b w:val="0"/>
          <w:sz w:val="18"/>
          <w:szCs w:val="18"/>
        </w:rPr>
        <w:t>.2.</w:t>
      </w:r>
      <w:r w:rsidRPr="002527D8">
        <w:rPr>
          <w:rFonts w:asciiTheme="minorHAnsi" w:hAnsiTheme="minorHAnsi" w:cstheme="minorHAnsi"/>
          <w:b w:val="0"/>
          <w:sz w:val="18"/>
          <w:szCs w:val="18"/>
        </w:rPr>
        <w:tab/>
        <w:t xml:space="preserve">V případě, že dojde k pojistné události na díle či jeho části, je Zhotovitel povinen vlastním nákladem dílo dokončit v souladu se smlouvou, bez ohledu na to, zda pojistné plnění bude vyplaceno nebo vyplacené pojistné plnění pokryje všechny náklady s tím spojené. </w:t>
      </w:r>
    </w:p>
    <w:p w14:paraId="5E292975" w14:textId="70FF91CC" w:rsidR="00095057" w:rsidRPr="002527D8" w:rsidRDefault="00095057" w:rsidP="001A741B">
      <w:pPr>
        <w:pStyle w:val="ANadpis2"/>
        <w:spacing w:before="0" w:after="120"/>
        <w:contextualSpacing/>
        <w:rPr>
          <w:rFonts w:asciiTheme="minorHAnsi" w:hAnsiTheme="minorHAnsi" w:cstheme="minorHAnsi"/>
          <w:b w:val="0"/>
          <w:sz w:val="18"/>
          <w:szCs w:val="18"/>
        </w:rPr>
      </w:pPr>
      <w:r w:rsidRPr="002527D8">
        <w:rPr>
          <w:rFonts w:asciiTheme="minorHAnsi" w:hAnsiTheme="minorHAnsi" w:cstheme="minorHAnsi"/>
          <w:b w:val="0"/>
          <w:sz w:val="18"/>
          <w:szCs w:val="18"/>
        </w:rPr>
        <w:t>1</w:t>
      </w:r>
      <w:r w:rsidR="00AD20A0">
        <w:rPr>
          <w:rFonts w:asciiTheme="minorHAnsi" w:hAnsiTheme="minorHAnsi" w:cstheme="minorHAnsi"/>
          <w:b w:val="0"/>
          <w:sz w:val="18"/>
          <w:szCs w:val="18"/>
        </w:rPr>
        <w:t>0</w:t>
      </w:r>
      <w:r w:rsidRPr="002527D8">
        <w:rPr>
          <w:rFonts w:asciiTheme="minorHAnsi" w:hAnsiTheme="minorHAnsi" w:cstheme="minorHAnsi"/>
          <w:b w:val="0"/>
          <w:sz w:val="18"/>
          <w:szCs w:val="18"/>
        </w:rPr>
        <w:t>.3.</w:t>
      </w:r>
      <w:r w:rsidRPr="002527D8">
        <w:rPr>
          <w:rFonts w:asciiTheme="minorHAnsi" w:hAnsiTheme="minorHAnsi" w:cstheme="minorHAnsi"/>
          <w:b w:val="0"/>
          <w:sz w:val="18"/>
          <w:szCs w:val="18"/>
        </w:rPr>
        <w:tab/>
        <w:t>Zhotovitel je povinen uzavřít pojistnou smlouvu, která bude pokrývat odpovědnost za škodu způsobenou na životě, zdraví a majetku třetích osob, včetně majetku Objednatele, činností prováděnou v souvislosti s prováděním díla.</w:t>
      </w:r>
    </w:p>
    <w:p w14:paraId="6C2847F1" w14:textId="662BAD43" w:rsidR="00095057" w:rsidRDefault="00095057" w:rsidP="001A741B">
      <w:pPr>
        <w:spacing w:after="120"/>
        <w:ind w:left="567" w:hanging="567"/>
        <w:contextualSpacing/>
        <w:jc w:val="both"/>
        <w:rPr>
          <w:rFonts w:asciiTheme="minorHAnsi" w:hAnsiTheme="minorHAnsi" w:cstheme="minorHAnsi"/>
          <w:sz w:val="18"/>
          <w:szCs w:val="18"/>
        </w:rPr>
      </w:pPr>
      <w:r w:rsidRPr="002527D8">
        <w:rPr>
          <w:rFonts w:asciiTheme="minorHAnsi" w:hAnsiTheme="minorHAnsi" w:cstheme="minorHAnsi"/>
          <w:sz w:val="18"/>
          <w:szCs w:val="18"/>
        </w:rPr>
        <w:t>1</w:t>
      </w:r>
      <w:r w:rsidR="00AD20A0">
        <w:rPr>
          <w:rFonts w:asciiTheme="minorHAnsi" w:hAnsiTheme="minorHAnsi" w:cstheme="minorHAnsi"/>
          <w:sz w:val="18"/>
          <w:szCs w:val="18"/>
        </w:rPr>
        <w:t>0</w:t>
      </w:r>
      <w:r w:rsidRPr="002527D8">
        <w:rPr>
          <w:rFonts w:asciiTheme="minorHAnsi" w:hAnsiTheme="minorHAnsi" w:cstheme="minorHAnsi"/>
          <w:sz w:val="18"/>
          <w:szCs w:val="18"/>
        </w:rPr>
        <w:t>.4.</w:t>
      </w:r>
      <w:r w:rsidRPr="002527D8">
        <w:rPr>
          <w:rFonts w:asciiTheme="minorHAnsi" w:hAnsiTheme="minorHAnsi" w:cstheme="minorHAnsi"/>
          <w:sz w:val="18"/>
          <w:szCs w:val="18"/>
        </w:rPr>
        <w:tab/>
        <w:t xml:space="preserve">Zhotovitel předloží Objednateli doklady o pojištění před zahájením díla a na vyžádání Objednatele nebo stavebního dozoru i kdykoliv v průběhu provádění díla. </w:t>
      </w:r>
    </w:p>
    <w:p w14:paraId="34A2C44C" w14:textId="77777777" w:rsidR="001A741B" w:rsidRPr="002527D8" w:rsidRDefault="001A741B" w:rsidP="001A741B">
      <w:pPr>
        <w:spacing w:after="120"/>
        <w:ind w:left="567" w:hanging="567"/>
        <w:contextualSpacing/>
        <w:jc w:val="both"/>
        <w:rPr>
          <w:rFonts w:asciiTheme="minorHAnsi" w:hAnsiTheme="minorHAnsi" w:cstheme="minorHAnsi"/>
          <w:b/>
          <w:sz w:val="18"/>
          <w:szCs w:val="18"/>
        </w:rPr>
      </w:pPr>
    </w:p>
    <w:p w14:paraId="62FBD83E" w14:textId="76DEDBB9" w:rsidR="00095057" w:rsidRPr="002527D8" w:rsidRDefault="00095057" w:rsidP="001A741B">
      <w:pPr>
        <w:pStyle w:val="Zkladntext3"/>
        <w:spacing w:before="0" w:after="120"/>
        <w:contextualSpacing/>
        <w:jc w:val="center"/>
        <w:rPr>
          <w:rFonts w:asciiTheme="minorHAnsi" w:hAnsiTheme="minorHAnsi" w:cstheme="minorHAnsi"/>
          <w:b/>
          <w:sz w:val="18"/>
          <w:szCs w:val="18"/>
        </w:rPr>
      </w:pPr>
      <w:r w:rsidRPr="002527D8">
        <w:rPr>
          <w:rFonts w:asciiTheme="minorHAnsi" w:hAnsiTheme="minorHAnsi" w:cstheme="minorHAnsi"/>
          <w:b/>
          <w:sz w:val="18"/>
          <w:szCs w:val="18"/>
        </w:rPr>
        <w:t>Článek XI.</w:t>
      </w:r>
    </w:p>
    <w:p w14:paraId="72A3A1AE" w14:textId="77777777" w:rsidR="00095057" w:rsidRPr="002527D8" w:rsidRDefault="00095057" w:rsidP="001A741B">
      <w:pPr>
        <w:pStyle w:val="Zkladntext3"/>
        <w:spacing w:before="0" w:after="120"/>
        <w:contextualSpacing/>
        <w:jc w:val="center"/>
        <w:rPr>
          <w:rFonts w:asciiTheme="minorHAnsi" w:hAnsiTheme="minorHAnsi" w:cstheme="minorHAnsi"/>
          <w:b/>
          <w:sz w:val="18"/>
          <w:szCs w:val="18"/>
          <w:u w:val="single"/>
        </w:rPr>
      </w:pPr>
      <w:r w:rsidRPr="002527D8">
        <w:rPr>
          <w:rFonts w:asciiTheme="minorHAnsi" w:hAnsiTheme="minorHAnsi" w:cstheme="minorHAnsi"/>
          <w:b/>
          <w:sz w:val="18"/>
          <w:szCs w:val="18"/>
          <w:u w:val="single"/>
        </w:rPr>
        <w:t xml:space="preserve">Smluvní pokuty </w:t>
      </w:r>
    </w:p>
    <w:p w14:paraId="32A55935" w14:textId="4576FC5C" w:rsidR="00095057" w:rsidRPr="002527D8" w:rsidRDefault="00095057" w:rsidP="001A741B">
      <w:pPr>
        <w:pStyle w:val="Import5"/>
        <w:tabs>
          <w:tab w:val="clear" w:pos="720"/>
          <w:tab w:val="left" w:pos="567"/>
        </w:tabs>
        <w:spacing w:after="120" w:line="240" w:lineRule="auto"/>
        <w:ind w:left="567" w:hanging="567"/>
        <w:contextualSpacing/>
        <w:jc w:val="both"/>
        <w:rPr>
          <w:rFonts w:asciiTheme="minorHAnsi" w:hAnsiTheme="minorHAnsi" w:cstheme="minorHAnsi"/>
          <w:sz w:val="18"/>
          <w:szCs w:val="18"/>
        </w:rPr>
      </w:pPr>
      <w:r w:rsidRPr="002527D8">
        <w:rPr>
          <w:rFonts w:asciiTheme="minorHAnsi" w:hAnsiTheme="minorHAnsi" w:cstheme="minorHAnsi"/>
          <w:sz w:val="18"/>
          <w:szCs w:val="18"/>
        </w:rPr>
        <w:t>1</w:t>
      </w:r>
      <w:r w:rsidR="00AD20A0">
        <w:rPr>
          <w:rFonts w:asciiTheme="minorHAnsi" w:hAnsiTheme="minorHAnsi" w:cstheme="minorHAnsi"/>
          <w:sz w:val="18"/>
          <w:szCs w:val="18"/>
        </w:rPr>
        <w:t>1</w:t>
      </w:r>
      <w:r w:rsidRPr="002527D8">
        <w:rPr>
          <w:rFonts w:asciiTheme="minorHAnsi" w:hAnsiTheme="minorHAnsi" w:cstheme="minorHAnsi"/>
          <w:sz w:val="18"/>
          <w:szCs w:val="18"/>
        </w:rPr>
        <w:t>.1.</w:t>
      </w:r>
      <w:r w:rsidRPr="002527D8">
        <w:rPr>
          <w:rFonts w:asciiTheme="minorHAnsi" w:hAnsiTheme="minorHAnsi" w:cstheme="minorHAnsi"/>
          <w:sz w:val="18"/>
          <w:szCs w:val="18"/>
        </w:rPr>
        <w:tab/>
        <w:t xml:space="preserve">V případě prodlení Zhotovitele se splněním jeho povinnosti dokončit a předat dílo v termínech sjednaných v této smlouvě je Zhotovitel povinen zaplatit smluvní pokutu ve výši </w:t>
      </w:r>
      <w:r w:rsidR="00C94911" w:rsidRPr="002527D8">
        <w:rPr>
          <w:rFonts w:asciiTheme="minorHAnsi" w:hAnsiTheme="minorHAnsi" w:cstheme="minorHAnsi"/>
          <w:sz w:val="18"/>
          <w:szCs w:val="18"/>
        </w:rPr>
        <w:t>1</w:t>
      </w:r>
      <w:r w:rsidRPr="002527D8">
        <w:rPr>
          <w:rFonts w:asciiTheme="minorHAnsi" w:hAnsiTheme="minorHAnsi" w:cstheme="minorHAnsi"/>
          <w:sz w:val="18"/>
          <w:szCs w:val="18"/>
        </w:rPr>
        <w:t>.000,- Kč  za každý i započatý den  prodlení.</w:t>
      </w:r>
    </w:p>
    <w:p w14:paraId="0C5C0FB0" w14:textId="4BCA6D67" w:rsidR="00095057" w:rsidRPr="002527D8" w:rsidRDefault="00095057" w:rsidP="001A741B">
      <w:pPr>
        <w:pStyle w:val="Import5"/>
        <w:tabs>
          <w:tab w:val="clear" w:pos="720"/>
          <w:tab w:val="left" w:pos="567"/>
        </w:tabs>
        <w:spacing w:after="120" w:line="240" w:lineRule="auto"/>
        <w:ind w:left="567" w:hanging="567"/>
        <w:contextualSpacing/>
        <w:jc w:val="both"/>
        <w:rPr>
          <w:rFonts w:asciiTheme="minorHAnsi" w:hAnsiTheme="minorHAnsi" w:cstheme="minorHAnsi"/>
          <w:sz w:val="18"/>
          <w:szCs w:val="18"/>
        </w:rPr>
      </w:pPr>
      <w:r w:rsidRPr="002527D8">
        <w:rPr>
          <w:rFonts w:asciiTheme="minorHAnsi" w:hAnsiTheme="minorHAnsi" w:cstheme="minorHAnsi"/>
          <w:sz w:val="18"/>
          <w:szCs w:val="18"/>
        </w:rPr>
        <w:t>1</w:t>
      </w:r>
      <w:r w:rsidR="00AD20A0">
        <w:rPr>
          <w:rFonts w:asciiTheme="minorHAnsi" w:hAnsiTheme="minorHAnsi" w:cstheme="minorHAnsi"/>
          <w:sz w:val="18"/>
          <w:szCs w:val="18"/>
        </w:rPr>
        <w:t>1</w:t>
      </w:r>
      <w:r w:rsidRPr="002527D8">
        <w:rPr>
          <w:rFonts w:asciiTheme="minorHAnsi" w:hAnsiTheme="minorHAnsi" w:cstheme="minorHAnsi"/>
          <w:sz w:val="18"/>
          <w:szCs w:val="18"/>
        </w:rPr>
        <w:t>.2.</w:t>
      </w:r>
      <w:r w:rsidRPr="002527D8">
        <w:rPr>
          <w:rFonts w:asciiTheme="minorHAnsi" w:hAnsiTheme="minorHAnsi" w:cstheme="minorHAnsi"/>
          <w:sz w:val="18"/>
          <w:szCs w:val="18"/>
        </w:rPr>
        <w:tab/>
        <w:t>Při prodlení Objednatele s úhradou dlužné částky je Zhotovitel oprávněn účtovat úrok z prodlení v zákonné výši.</w:t>
      </w:r>
    </w:p>
    <w:p w14:paraId="42D286B7" w14:textId="701D5D43" w:rsidR="00095057" w:rsidRPr="002527D8" w:rsidRDefault="00095057" w:rsidP="001A741B">
      <w:pPr>
        <w:pStyle w:val="Import5"/>
        <w:tabs>
          <w:tab w:val="clear" w:pos="720"/>
          <w:tab w:val="left" w:pos="567"/>
        </w:tabs>
        <w:spacing w:after="120" w:line="240" w:lineRule="auto"/>
        <w:ind w:left="567" w:hanging="567"/>
        <w:contextualSpacing/>
        <w:jc w:val="both"/>
        <w:rPr>
          <w:rFonts w:asciiTheme="minorHAnsi" w:hAnsiTheme="minorHAnsi" w:cstheme="minorHAnsi"/>
          <w:sz w:val="18"/>
          <w:szCs w:val="18"/>
        </w:rPr>
      </w:pPr>
      <w:r w:rsidRPr="002527D8">
        <w:rPr>
          <w:rFonts w:asciiTheme="minorHAnsi" w:hAnsiTheme="minorHAnsi" w:cstheme="minorHAnsi"/>
          <w:sz w:val="18"/>
          <w:szCs w:val="18"/>
        </w:rPr>
        <w:t>1</w:t>
      </w:r>
      <w:r w:rsidR="00AD20A0">
        <w:rPr>
          <w:rFonts w:asciiTheme="minorHAnsi" w:hAnsiTheme="minorHAnsi" w:cstheme="minorHAnsi"/>
          <w:sz w:val="18"/>
          <w:szCs w:val="18"/>
        </w:rPr>
        <w:t>1</w:t>
      </w:r>
      <w:r w:rsidRPr="002527D8">
        <w:rPr>
          <w:rFonts w:asciiTheme="minorHAnsi" w:hAnsiTheme="minorHAnsi" w:cstheme="minorHAnsi"/>
          <w:sz w:val="18"/>
          <w:szCs w:val="18"/>
        </w:rPr>
        <w:t>.3.</w:t>
      </w:r>
      <w:r w:rsidRPr="002527D8">
        <w:rPr>
          <w:rFonts w:asciiTheme="minorHAnsi" w:hAnsiTheme="minorHAnsi" w:cstheme="minorHAnsi"/>
          <w:sz w:val="18"/>
          <w:szCs w:val="18"/>
        </w:rPr>
        <w:tab/>
        <w:t>V případě prodlení Zhotovitele s odstraněním vad a nedodělků je Zhotovitel povinen zaplatit smluvní pokutu ve výši 2.000,- Kč za každý takovýto případ a den prodlení.</w:t>
      </w:r>
    </w:p>
    <w:p w14:paraId="2186E1AA" w14:textId="33359331" w:rsidR="00095057" w:rsidRPr="002527D8" w:rsidRDefault="00095057" w:rsidP="001A741B">
      <w:pPr>
        <w:pStyle w:val="ANadpis2"/>
        <w:spacing w:before="0" w:after="120"/>
        <w:contextualSpacing/>
        <w:rPr>
          <w:rFonts w:asciiTheme="minorHAnsi" w:hAnsiTheme="minorHAnsi" w:cstheme="minorHAnsi"/>
          <w:b w:val="0"/>
          <w:sz w:val="18"/>
          <w:szCs w:val="18"/>
        </w:rPr>
      </w:pPr>
      <w:r w:rsidRPr="002527D8">
        <w:rPr>
          <w:rFonts w:asciiTheme="minorHAnsi" w:hAnsiTheme="minorHAnsi" w:cstheme="minorHAnsi"/>
          <w:b w:val="0"/>
          <w:sz w:val="18"/>
          <w:szCs w:val="18"/>
        </w:rPr>
        <w:t>1</w:t>
      </w:r>
      <w:r w:rsidR="00AD20A0">
        <w:rPr>
          <w:rFonts w:asciiTheme="minorHAnsi" w:hAnsiTheme="minorHAnsi" w:cstheme="minorHAnsi"/>
          <w:b w:val="0"/>
          <w:sz w:val="18"/>
          <w:szCs w:val="18"/>
        </w:rPr>
        <w:t>1</w:t>
      </w:r>
      <w:r w:rsidRPr="002527D8">
        <w:rPr>
          <w:rFonts w:asciiTheme="minorHAnsi" w:hAnsiTheme="minorHAnsi" w:cstheme="minorHAnsi"/>
          <w:b w:val="0"/>
          <w:sz w:val="18"/>
          <w:szCs w:val="18"/>
        </w:rPr>
        <w:t>.4.</w:t>
      </w:r>
      <w:r w:rsidRPr="002527D8">
        <w:rPr>
          <w:rFonts w:asciiTheme="minorHAnsi" w:hAnsiTheme="minorHAnsi" w:cstheme="minorHAnsi"/>
          <w:b w:val="0"/>
          <w:sz w:val="18"/>
          <w:szCs w:val="18"/>
        </w:rPr>
        <w:tab/>
        <w:t>V případě prodlení se splněním povinnosti uklidit a vyklidit staveniště a upravit všechny plochy v souladu s</w:t>
      </w:r>
      <w:r w:rsidR="00A0216F">
        <w:rPr>
          <w:rFonts w:asciiTheme="minorHAnsi" w:hAnsiTheme="minorHAnsi" w:cstheme="minorHAnsi"/>
          <w:b w:val="0"/>
          <w:sz w:val="18"/>
          <w:szCs w:val="18"/>
        </w:rPr>
        <w:t> </w:t>
      </w:r>
      <w:r w:rsidRPr="002527D8">
        <w:rPr>
          <w:rFonts w:asciiTheme="minorHAnsi" w:hAnsiTheme="minorHAnsi" w:cstheme="minorHAnsi"/>
          <w:b w:val="0"/>
          <w:sz w:val="18"/>
          <w:szCs w:val="18"/>
        </w:rPr>
        <w:t>projektem</w:t>
      </w:r>
      <w:r w:rsidR="00A0216F">
        <w:rPr>
          <w:rFonts w:asciiTheme="minorHAnsi" w:hAnsiTheme="minorHAnsi" w:cstheme="minorHAnsi"/>
          <w:b w:val="0"/>
          <w:sz w:val="18"/>
          <w:szCs w:val="18"/>
        </w:rPr>
        <w:t>/rozpočtem</w:t>
      </w:r>
      <w:r w:rsidRPr="002527D8">
        <w:rPr>
          <w:rFonts w:asciiTheme="minorHAnsi" w:hAnsiTheme="minorHAnsi" w:cstheme="minorHAnsi"/>
          <w:b w:val="0"/>
          <w:sz w:val="18"/>
          <w:szCs w:val="18"/>
        </w:rPr>
        <w:t xml:space="preserve"> tak, jak je sjednáno touto smlouvou, je Zhotovitel povinen zaplatit smluvní pokutu, kterou smluvní strany sjednaly ve výši 2.000,-Kč za každý den prodlení.</w:t>
      </w:r>
    </w:p>
    <w:p w14:paraId="4E8BFFAA" w14:textId="55791F52" w:rsidR="00095057" w:rsidRPr="002527D8" w:rsidRDefault="00095057" w:rsidP="001A741B">
      <w:pPr>
        <w:pStyle w:val="ANadpis2"/>
        <w:spacing w:before="0" w:after="120"/>
        <w:contextualSpacing/>
        <w:rPr>
          <w:rFonts w:asciiTheme="minorHAnsi" w:hAnsiTheme="minorHAnsi" w:cstheme="minorHAnsi"/>
          <w:b w:val="0"/>
          <w:sz w:val="18"/>
          <w:szCs w:val="18"/>
        </w:rPr>
      </w:pPr>
      <w:r w:rsidRPr="002527D8">
        <w:rPr>
          <w:rFonts w:asciiTheme="minorHAnsi" w:hAnsiTheme="minorHAnsi" w:cstheme="minorHAnsi"/>
          <w:b w:val="0"/>
          <w:sz w:val="18"/>
          <w:szCs w:val="18"/>
        </w:rPr>
        <w:t>1</w:t>
      </w:r>
      <w:r w:rsidR="00AD20A0">
        <w:rPr>
          <w:rFonts w:asciiTheme="minorHAnsi" w:hAnsiTheme="minorHAnsi" w:cstheme="minorHAnsi"/>
          <w:b w:val="0"/>
          <w:sz w:val="18"/>
          <w:szCs w:val="18"/>
        </w:rPr>
        <w:t>1</w:t>
      </w:r>
      <w:r w:rsidRPr="002527D8">
        <w:rPr>
          <w:rFonts w:asciiTheme="minorHAnsi" w:hAnsiTheme="minorHAnsi" w:cstheme="minorHAnsi"/>
          <w:b w:val="0"/>
          <w:sz w:val="18"/>
          <w:szCs w:val="18"/>
        </w:rPr>
        <w:t>.5.</w:t>
      </w:r>
      <w:r w:rsidRPr="002527D8">
        <w:rPr>
          <w:rFonts w:asciiTheme="minorHAnsi" w:hAnsiTheme="minorHAnsi" w:cstheme="minorHAnsi"/>
          <w:b w:val="0"/>
          <w:sz w:val="18"/>
          <w:szCs w:val="18"/>
        </w:rPr>
        <w:tab/>
        <w:t>Vyúčtování sankcí je splatné do 14ti dnů ode dne doručení.</w:t>
      </w:r>
    </w:p>
    <w:p w14:paraId="6BDBEC7B" w14:textId="56752BAB" w:rsidR="00095057" w:rsidRPr="002527D8" w:rsidRDefault="00095057" w:rsidP="001A741B">
      <w:pPr>
        <w:pStyle w:val="ANadpis2"/>
        <w:spacing w:before="0" w:after="120"/>
        <w:contextualSpacing/>
        <w:rPr>
          <w:rFonts w:asciiTheme="minorHAnsi" w:hAnsiTheme="minorHAnsi" w:cstheme="minorHAnsi"/>
          <w:b w:val="0"/>
          <w:sz w:val="18"/>
          <w:szCs w:val="18"/>
        </w:rPr>
      </w:pPr>
      <w:r w:rsidRPr="002527D8">
        <w:rPr>
          <w:rFonts w:asciiTheme="minorHAnsi" w:hAnsiTheme="minorHAnsi" w:cstheme="minorHAnsi"/>
          <w:b w:val="0"/>
          <w:sz w:val="18"/>
          <w:szCs w:val="18"/>
        </w:rPr>
        <w:t>1</w:t>
      </w:r>
      <w:r w:rsidR="00AD20A0">
        <w:rPr>
          <w:rFonts w:asciiTheme="minorHAnsi" w:hAnsiTheme="minorHAnsi" w:cstheme="minorHAnsi"/>
          <w:b w:val="0"/>
          <w:sz w:val="18"/>
          <w:szCs w:val="18"/>
        </w:rPr>
        <w:t>1</w:t>
      </w:r>
      <w:r w:rsidRPr="002527D8">
        <w:rPr>
          <w:rFonts w:asciiTheme="minorHAnsi" w:hAnsiTheme="minorHAnsi" w:cstheme="minorHAnsi"/>
          <w:b w:val="0"/>
          <w:sz w:val="18"/>
          <w:szCs w:val="18"/>
        </w:rPr>
        <w:t>.6.</w:t>
      </w:r>
      <w:r w:rsidRPr="002527D8">
        <w:rPr>
          <w:rFonts w:asciiTheme="minorHAnsi" w:hAnsiTheme="minorHAnsi" w:cstheme="minorHAnsi"/>
          <w:b w:val="0"/>
          <w:sz w:val="18"/>
          <w:szCs w:val="18"/>
        </w:rPr>
        <w:tab/>
        <w:t>Sjednáním smluvních pokut není dotčen nárok Objednatele na náhradu škody způsobené porušením povinnosti, zajištěné smluvní pokutou, a to i v části přesahující výši smluvní pokuty. Pohledávka Objednatele na zaplacení smluvní pokuty může být započítána s pohledávkou Zhotovitele na zaplacení ceny za dílo.</w:t>
      </w:r>
    </w:p>
    <w:p w14:paraId="6F0C0EB6" w14:textId="290722B3" w:rsidR="00095057" w:rsidRPr="002527D8" w:rsidRDefault="002527D8" w:rsidP="001A741B">
      <w:pPr>
        <w:spacing w:after="120"/>
        <w:ind w:left="567" w:hanging="567"/>
        <w:contextualSpacing/>
        <w:jc w:val="both"/>
        <w:rPr>
          <w:rFonts w:asciiTheme="minorHAnsi" w:hAnsiTheme="minorHAnsi" w:cstheme="minorHAnsi"/>
          <w:snapToGrid w:val="0"/>
          <w:sz w:val="18"/>
          <w:szCs w:val="18"/>
        </w:rPr>
      </w:pPr>
      <w:r w:rsidRPr="002527D8">
        <w:rPr>
          <w:rFonts w:asciiTheme="minorHAnsi" w:hAnsiTheme="minorHAnsi" w:cstheme="minorHAnsi"/>
          <w:sz w:val="18"/>
          <w:szCs w:val="18"/>
        </w:rPr>
        <w:t>1</w:t>
      </w:r>
      <w:r w:rsidR="00AD20A0">
        <w:rPr>
          <w:rFonts w:asciiTheme="minorHAnsi" w:hAnsiTheme="minorHAnsi" w:cstheme="minorHAnsi"/>
          <w:sz w:val="18"/>
          <w:szCs w:val="18"/>
        </w:rPr>
        <w:t>1</w:t>
      </w:r>
      <w:r w:rsidRPr="002527D8">
        <w:rPr>
          <w:rFonts w:asciiTheme="minorHAnsi" w:hAnsiTheme="minorHAnsi" w:cstheme="minorHAnsi"/>
          <w:sz w:val="18"/>
          <w:szCs w:val="18"/>
        </w:rPr>
        <w:t>.7.</w:t>
      </w:r>
      <w:r w:rsidRPr="002527D8">
        <w:rPr>
          <w:rFonts w:asciiTheme="minorHAnsi" w:hAnsiTheme="minorHAnsi" w:cstheme="minorHAnsi"/>
          <w:sz w:val="18"/>
          <w:szCs w:val="18"/>
        </w:rPr>
        <w:tab/>
      </w:r>
      <w:r w:rsidR="00095057" w:rsidRPr="002527D8">
        <w:rPr>
          <w:rFonts w:asciiTheme="minorHAnsi" w:hAnsiTheme="minorHAnsi" w:cstheme="minorHAnsi"/>
          <w:snapToGrid w:val="0"/>
          <w:sz w:val="18"/>
          <w:szCs w:val="18"/>
        </w:rPr>
        <w:t xml:space="preserve">Veškeré písemnosti týkající se právního vztahu založeného touto smlouvou bude jeden účastník této smlouvy zasílat druhému účastníkovi vždy na adresu uvedenou shora v označení účastníků této smlouvy prostřednictvím provozovatele poštovních služeb. Pokud se písemnost nepodaří druhému účastníkovi doručit, považuje se písemnost za doručenou jejím dodáním na </w:t>
      </w:r>
      <w:r w:rsidR="00095057" w:rsidRPr="002527D8">
        <w:rPr>
          <w:rFonts w:asciiTheme="minorHAnsi" w:hAnsiTheme="minorHAnsi" w:cstheme="minorHAnsi"/>
          <w:snapToGrid w:val="0"/>
          <w:sz w:val="18"/>
          <w:szCs w:val="18"/>
        </w:rPr>
        <w:lastRenderedPageBreak/>
        <w:t>shora uvedenou adresu, případně marným uplynutím lhůty 10 dnů ode dne uložení zásilky u provozovatele poštovní licence k jejímu vyzvednutí, i když se druhý účastník o jejím uložení nedozvěděl, případně dnem vrácení písemnosti odesílajícímu účastníkovi, podle toho, která z těchto skutečností nastala dříve.</w:t>
      </w:r>
    </w:p>
    <w:p w14:paraId="33B0F162" w14:textId="77777777" w:rsidR="00AD20A0" w:rsidRDefault="00AD20A0" w:rsidP="001A741B">
      <w:pPr>
        <w:spacing w:after="120"/>
        <w:contextualSpacing/>
        <w:jc w:val="center"/>
        <w:rPr>
          <w:rFonts w:asciiTheme="minorHAnsi" w:hAnsiTheme="minorHAnsi" w:cstheme="minorHAnsi"/>
          <w:b/>
          <w:snapToGrid w:val="0"/>
          <w:sz w:val="18"/>
          <w:szCs w:val="18"/>
        </w:rPr>
      </w:pPr>
    </w:p>
    <w:p w14:paraId="79002928" w14:textId="26291039" w:rsidR="006541A8" w:rsidRPr="002527D8" w:rsidRDefault="006541A8" w:rsidP="001A741B">
      <w:pPr>
        <w:spacing w:after="120"/>
        <w:contextualSpacing/>
        <w:jc w:val="center"/>
        <w:rPr>
          <w:rFonts w:asciiTheme="minorHAnsi" w:hAnsiTheme="minorHAnsi" w:cstheme="minorHAnsi"/>
          <w:b/>
          <w:snapToGrid w:val="0"/>
          <w:sz w:val="18"/>
          <w:szCs w:val="18"/>
        </w:rPr>
      </w:pPr>
      <w:r w:rsidRPr="002527D8">
        <w:rPr>
          <w:rFonts w:asciiTheme="minorHAnsi" w:hAnsiTheme="minorHAnsi" w:cstheme="minorHAnsi"/>
          <w:b/>
          <w:snapToGrid w:val="0"/>
          <w:sz w:val="18"/>
          <w:szCs w:val="18"/>
        </w:rPr>
        <w:t>Článek XI</w:t>
      </w:r>
      <w:r w:rsidR="00095057" w:rsidRPr="002527D8">
        <w:rPr>
          <w:rFonts w:asciiTheme="minorHAnsi" w:hAnsiTheme="minorHAnsi" w:cstheme="minorHAnsi"/>
          <w:b/>
          <w:snapToGrid w:val="0"/>
          <w:sz w:val="18"/>
          <w:szCs w:val="18"/>
        </w:rPr>
        <w:t>I</w:t>
      </w:r>
      <w:r w:rsidRPr="002527D8">
        <w:rPr>
          <w:rFonts w:asciiTheme="minorHAnsi" w:hAnsiTheme="minorHAnsi" w:cstheme="minorHAnsi"/>
          <w:b/>
          <w:snapToGrid w:val="0"/>
          <w:sz w:val="18"/>
          <w:szCs w:val="18"/>
        </w:rPr>
        <w:t>.</w:t>
      </w:r>
    </w:p>
    <w:p w14:paraId="1637E78F" w14:textId="77777777" w:rsidR="006541A8" w:rsidRPr="002527D8" w:rsidRDefault="006541A8" w:rsidP="001A741B">
      <w:pPr>
        <w:spacing w:after="120"/>
        <w:contextualSpacing/>
        <w:jc w:val="center"/>
        <w:rPr>
          <w:rFonts w:asciiTheme="minorHAnsi" w:hAnsiTheme="minorHAnsi" w:cstheme="minorHAnsi"/>
          <w:b/>
          <w:sz w:val="18"/>
          <w:szCs w:val="18"/>
          <w:u w:val="single"/>
        </w:rPr>
      </w:pPr>
      <w:r w:rsidRPr="002527D8">
        <w:rPr>
          <w:rFonts w:asciiTheme="minorHAnsi" w:hAnsiTheme="minorHAnsi" w:cstheme="minorHAnsi"/>
          <w:b/>
          <w:sz w:val="18"/>
          <w:szCs w:val="18"/>
          <w:u w:val="single"/>
        </w:rPr>
        <w:t>Závěrečná ujednání</w:t>
      </w:r>
    </w:p>
    <w:p w14:paraId="1828FFA7" w14:textId="542343AC" w:rsidR="006541A8" w:rsidRPr="002527D8" w:rsidRDefault="006541A8" w:rsidP="001A741B">
      <w:pPr>
        <w:pStyle w:val="ANadpis2"/>
        <w:spacing w:before="0" w:after="120"/>
        <w:contextualSpacing/>
        <w:rPr>
          <w:rFonts w:asciiTheme="minorHAnsi" w:hAnsiTheme="minorHAnsi" w:cstheme="minorHAnsi"/>
          <w:b w:val="0"/>
          <w:sz w:val="18"/>
          <w:szCs w:val="18"/>
        </w:rPr>
      </w:pPr>
      <w:r w:rsidRPr="002527D8">
        <w:rPr>
          <w:rFonts w:asciiTheme="minorHAnsi" w:hAnsiTheme="minorHAnsi" w:cstheme="minorHAnsi"/>
          <w:b w:val="0"/>
          <w:sz w:val="18"/>
          <w:szCs w:val="18"/>
        </w:rPr>
        <w:t>1</w:t>
      </w:r>
      <w:r w:rsidR="00AD20A0">
        <w:rPr>
          <w:rFonts w:asciiTheme="minorHAnsi" w:hAnsiTheme="minorHAnsi" w:cstheme="minorHAnsi"/>
          <w:b w:val="0"/>
          <w:sz w:val="18"/>
          <w:szCs w:val="18"/>
        </w:rPr>
        <w:t>2</w:t>
      </w:r>
      <w:r w:rsidRPr="002527D8">
        <w:rPr>
          <w:rFonts w:asciiTheme="minorHAnsi" w:hAnsiTheme="minorHAnsi" w:cstheme="minorHAnsi"/>
          <w:b w:val="0"/>
          <w:sz w:val="18"/>
          <w:szCs w:val="18"/>
        </w:rPr>
        <w:t>.1.</w:t>
      </w:r>
      <w:r w:rsidRPr="002527D8">
        <w:rPr>
          <w:rFonts w:asciiTheme="minorHAnsi" w:hAnsiTheme="minorHAnsi" w:cstheme="minorHAnsi"/>
          <w:b w:val="0"/>
          <w:sz w:val="18"/>
          <w:szCs w:val="18"/>
        </w:rPr>
        <w:tab/>
        <w:t>Změny smlouvy vyžadují písemnou dohodu ve formě dodatku, pokud není ve smlouvě výslovně stanoveno jinak.</w:t>
      </w:r>
    </w:p>
    <w:p w14:paraId="77E45C8B" w14:textId="48614453" w:rsidR="006541A8" w:rsidRPr="002527D8" w:rsidRDefault="006541A8" w:rsidP="001A741B">
      <w:pPr>
        <w:pStyle w:val="ANadpis2"/>
        <w:spacing w:before="0" w:after="120"/>
        <w:contextualSpacing/>
        <w:rPr>
          <w:rFonts w:asciiTheme="minorHAnsi" w:hAnsiTheme="minorHAnsi" w:cstheme="minorHAnsi"/>
          <w:b w:val="0"/>
          <w:sz w:val="18"/>
          <w:szCs w:val="18"/>
        </w:rPr>
      </w:pPr>
      <w:r w:rsidRPr="002527D8">
        <w:rPr>
          <w:rFonts w:asciiTheme="minorHAnsi" w:hAnsiTheme="minorHAnsi" w:cstheme="minorHAnsi"/>
          <w:b w:val="0"/>
          <w:sz w:val="18"/>
          <w:szCs w:val="18"/>
        </w:rPr>
        <w:t>1</w:t>
      </w:r>
      <w:r w:rsidR="00AD20A0">
        <w:rPr>
          <w:rFonts w:asciiTheme="minorHAnsi" w:hAnsiTheme="minorHAnsi" w:cstheme="minorHAnsi"/>
          <w:b w:val="0"/>
          <w:sz w:val="18"/>
          <w:szCs w:val="18"/>
        </w:rPr>
        <w:t>2</w:t>
      </w:r>
      <w:r w:rsidRPr="002527D8">
        <w:rPr>
          <w:rFonts w:asciiTheme="minorHAnsi" w:hAnsiTheme="minorHAnsi" w:cstheme="minorHAnsi"/>
          <w:b w:val="0"/>
          <w:sz w:val="18"/>
          <w:szCs w:val="18"/>
        </w:rPr>
        <w:t>.2.</w:t>
      </w:r>
      <w:r w:rsidRPr="002527D8">
        <w:rPr>
          <w:rFonts w:asciiTheme="minorHAnsi" w:hAnsiTheme="minorHAnsi" w:cstheme="minorHAnsi"/>
          <w:b w:val="0"/>
          <w:sz w:val="18"/>
          <w:szCs w:val="18"/>
        </w:rPr>
        <w:tab/>
        <w:t>Smlouva vznikne dohodou smluvních stran o celém jejím obsahu.</w:t>
      </w:r>
    </w:p>
    <w:p w14:paraId="0EBF2727" w14:textId="150CBC77" w:rsidR="006541A8" w:rsidRPr="002527D8" w:rsidRDefault="006541A8" w:rsidP="001A741B">
      <w:pPr>
        <w:pStyle w:val="ANadpis2"/>
        <w:spacing w:before="0" w:after="120"/>
        <w:contextualSpacing/>
        <w:rPr>
          <w:rFonts w:asciiTheme="minorHAnsi" w:hAnsiTheme="minorHAnsi" w:cstheme="minorHAnsi"/>
          <w:b w:val="0"/>
          <w:sz w:val="18"/>
          <w:szCs w:val="18"/>
        </w:rPr>
      </w:pPr>
      <w:r w:rsidRPr="002527D8">
        <w:rPr>
          <w:rFonts w:asciiTheme="minorHAnsi" w:hAnsiTheme="minorHAnsi" w:cstheme="minorHAnsi"/>
          <w:b w:val="0"/>
          <w:sz w:val="18"/>
          <w:szCs w:val="18"/>
        </w:rPr>
        <w:t>1</w:t>
      </w:r>
      <w:r w:rsidR="00AD20A0">
        <w:rPr>
          <w:rFonts w:asciiTheme="minorHAnsi" w:hAnsiTheme="minorHAnsi" w:cstheme="minorHAnsi"/>
          <w:b w:val="0"/>
          <w:sz w:val="18"/>
          <w:szCs w:val="18"/>
        </w:rPr>
        <w:t>2</w:t>
      </w:r>
      <w:r w:rsidRPr="002527D8">
        <w:rPr>
          <w:rFonts w:asciiTheme="minorHAnsi" w:hAnsiTheme="minorHAnsi" w:cstheme="minorHAnsi"/>
          <w:b w:val="0"/>
          <w:sz w:val="18"/>
          <w:szCs w:val="18"/>
        </w:rPr>
        <w:t>.3.</w:t>
      </w:r>
      <w:r w:rsidRPr="002527D8">
        <w:rPr>
          <w:rFonts w:asciiTheme="minorHAnsi" w:hAnsiTheme="minorHAnsi" w:cstheme="minorHAnsi"/>
          <w:b w:val="0"/>
          <w:sz w:val="18"/>
          <w:szCs w:val="18"/>
        </w:rPr>
        <w:tab/>
        <w:t xml:space="preserve">Smlouva je vyhotovena ve dvou stejnopisech, z nichž každý z účastníků této smlouvy obdrží jeden. </w:t>
      </w:r>
    </w:p>
    <w:p w14:paraId="564DB0F3" w14:textId="473A90E5" w:rsidR="006541A8" w:rsidRPr="002527D8" w:rsidRDefault="006541A8" w:rsidP="001A741B">
      <w:pPr>
        <w:pStyle w:val="ANadpis2"/>
        <w:spacing w:before="0" w:after="120"/>
        <w:contextualSpacing/>
        <w:rPr>
          <w:rFonts w:asciiTheme="minorHAnsi" w:hAnsiTheme="minorHAnsi" w:cstheme="minorHAnsi"/>
          <w:b w:val="0"/>
          <w:snapToGrid w:val="0"/>
          <w:sz w:val="18"/>
          <w:szCs w:val="18"/>
        </w:rPr>
      </w:pPr>
      <w:r w:rsidRPr="002527D8">
        <w:rPr>
          <w:rFonts w:asciiTheme="minorHAnsi" w:hAnsiTheme="minorHAnsi" w:cstheme="minorHAnsi"/>
          <w:b w:val="0"/>
          <w:snapToGrid w:val="0"/>
          <w:sz w:val="18"/>
          <w:szCs w:val="18"/>
        </w:rPr>
        <w:t>1</w:t>
      </w:r>
      <w:r w:rsidR="00AD20A0">
        <w:rPr>
          <w:rFonts w:asciiTheme="minorHAnsi" w:hAnsiTheme="minorHAnsi" w:cstheme="minorHAnsi"/>
          <w:b w:val="0"/>
          <w:snapToGrid w:val="0"/>
          <w:sz w:val="18"/>
          <w:szCs w:val="18"/>
        </w:rPr>
        <w:t>2</w:t>
      </w:r>
      <w:r w:rsidRPr="002527D8">
        <w:rPr>
          <w:rFonts w:asciiTheme="minorHAnsi" w:hAnsiTheme="minorHAnsi" w:cstheme="minorHAnsi"/>
          <w:b w:val="0"/>
          <w:snapToGrid w:val="0"/>
          <w:sz w:val="18"/>
          <w:szCs w:val="18"/>
        </w:rPr>
        <w:t>.4.</w:t>
      </w:r>
      <w:r w:rsidRPr="002527D8">
        <w:rPr>
          <w:rFonts w:asciiTheme="minorHAnsi" w:hAnsiTheme="minorHAnsi" w:cstheme="minorHAnsi"/>
          <w:b w:val="0"/>
          <w:snapToGrid w:val="0"/>
          <w:sz w:val="18"/>
          <w:szCs w:val="18"/>
        </w:rPr>
        <w:tab/>
      </w:r>
      <w:r w:rsidRPr="002527D8">
        <w:rPr>
          <w:rFonts w:asciiTheme="minorHAnsi" w:hAnsiTheme="minorHAnsi" w:cstheme="minorHAnsi"/>
          <w:b w:val="0"/>
          <w:sz w:val="18"/>
          <w:szCs w:val="18"/>
        </w:rPr>
        <w:t xml:space="preserve">Strany této smlouvy prohlašují, že smlouva byla uzavřena podle jejich svobodné a vážné vůle, určitě a srozumitelně, nikoli v tísni nebo za nápadně nevýhodných podmínek, což stvrzují vlastnoručními podpisy. </w:t>
      </w:r>
    </w:p>
    <w:p w14:paraId="7D8A3370" w14:textId="77777777" w:rsidR="006541A8" w:rsidRPr="002527D8" w:rsidRDefault="006541A8" w:rsidP="001A741B">
      <w:pPr>
        <w:spacing w:after="120"/>
        <w:contextualSpacing/>
        <w:rPr>
          <w:rFonts w:asciiTheme="minorHAnsi" w:hAnsiTheme="minorHAnsi" w:cstheme="minorHAnsi"/>
          <w:sz w:val="18"/>
          <w:szCs w:val="18"/>
        </w:rPr>
      </w:pPr>
    </w:p>
    <w:p w14:paraId="39E455BC" w14:textId="210AA1A4" w:rsidR="006541A8" w:rsidRPr="002527D8" w:rsidRDefault="006541A8" w:rsidP="001A741B">
      <w:pPr>
        <w:spacing w:after="120"/>
        <w:contextualSpacing/>
        <w:rPr>
          <w:rFonts w:asciiTheme="minorHAnsi" w:hAnsiTheme="minorHAnsi" w:cstheme="minorHAnsi"/>
          <w:sz w:val="18"/>
          <w:szCs w:val="18"/>
        </w:rPr>
      </w:pPr>
      <w:r w:rsidRPr="002527D8">
        <w:rPr>
          <w:rFonts w:asciiTheme="minorHAnsi" w:hAnsiTheme="minorHAnsi" w:cstheme="minorHAnsi"/>
          <w:sz w:val="18"/>
          <w:szCs w:val="18"/>
        </w:rPr>
        <w:t>V </w:t>
      </w:r>
      <w:r w:rsidR="00CF121E">
        <w:rPr>
          <w:rFonts w:asciiTheme="minorHAnsi" w:hAnsiTheme="minorHAnsi" w:cstheme="minorHAnsi"/>
          <w:sz w:val="18"/>
          <w:szCs w:val="18"/>
        </w:rPr>
        <w:t>Mikulově</w:t>
      </w:r>
      <w:r w:rsidRPr="002527D8">
        <w:rPr>
          <w:rFonts w:asciiTheme="minorHAnsi" w:hAnsiTheme="minorHAnsi" w:cstheme="minorHAnsi"/>
          <w:sz w:val="18"/>
          <w:szCs w:val="18"/>
        </w:rPr>
        <w:t xml:space="preserve"> dne </w:t>
      </w:r>
      <w:r w:rsidR="00EC035F">
        <w:rPr>
          <w:rFonts w:asciiTheme="minorHAnsi" w:hAnsiTheme="minorHAnsi" w:cstheme="minorHAnsi"/>
          <w:sz w:val="18"/>
          <w:szCs w:val="18"/>
        </w:rPr>
        <w:t>11.12.2020</w:t>
      </w:r>
    </w:p>
    <w:p w14:paraId="07B9E57E" w14:textId="77777777" w:rsidR="006541A8" w:rsidRPr="002527D8" w:rsidRDefault="006541A8" w:rsidP="001A741B">
      <w:pPr>
        <w:spacing w:after="120"/>
        <w:contextualSpacing/>
        <w:rPr>
          <w:rFonts w:asciiTheme="minorHAnsi" w:hAnsiTheme="minorHAnsi" w:cstheme="minorHAnsi"/>
          <w:sz w:val="18"/>
          <w:szCs w:val="18"/>
        </w:rPr>
      </w:pPr>
    </w:p>
    <w:p w14:paraId="01A5BE3C" w14:textId="77777777" w:rsidR="00C277E3" w:rsidRDefault="00C277E3" w:rsidP="001A741B">
      <w:pPr>
        <w:spacing w:after="120"/>
        <w:contextualSpacing/>
        <w:rPr>
          <w:rFonts w:asciiTheme="minorHAnsi" w:hAnsiTheme="minorHAnsi" w:cstheme="minorHAnsi"/>
          <w:sz w:val="18"/>
          <w:szCs w:val="18"/>
        </w:rPr>
      </w:pPr>
    </w:p>
    <w:p w14:paraId="4E7FC4C2" w14:textId="77777777" w:rsidR="00CF121E" w:rsidRDefault="00CF121E" w:rsidP="001A741B">
      <w:pPr>
        <w:spacing w:after="120"/>
        <w:contextualSpacing/>
        <w:rPr>
          <w:rFonts w:asciiTheme="minorHAnsi" w:hAnsiTheme="minorHAnsi" w:cstheme="minorHAnsi"/>
          <w:sz w:val="18"/>
          <w:szCs w:val="18"/>
        </w:rPr>
      </w:pPr>
    </w:p>
    <w:p w14:paraId="16AC32D4" w14:textId="77777777" w:rsidR="00CF121E" w:rsidRPr="002527D8" w:rsidRDefault="00CF121E" w:rsidP="001A741B">
      <w:pPr>
        <w:spacing w:after="120"/>
        <w:contextualSpacing/>
        <w:rPr>
          <w:rFonts w:asciiTheme="minorHAnsi" w:hAnsiTheme="minorHAnsi" w:cstheme="minorHAnsi"/>
          <w:sz w:val="18"/>
          <w:szCs w:val="18"/>
        </w:rPr>
      </w:pPr>
    </w:p>
    <w:p w14:paraId="6726A09E" w14:textId="77777777" w:rsidR="006541A8" w:rsidRPr="002527D8" w:rsidRDefault="006541A8" w:rsidP="001A741B">
      <w:pPr>
        <w:spacing w:after="120"/>
        <w:contextualSpacing/>
        <w:rPr>
          <w:rFonts w:asciiTheme="minorHAnsi" w:hAnsiTheme="minorHAnsi" w:cstheme="minorHAnsi"/>
          <w:sz w:val="18"/>
          <w:szCs w:val="18"/>
        </w:rPr>
      </w:pPr>
      <w:r w:rsidRPr="002527D8">
        <w:rPr>
          <w:rFonts w:asciiTheme="minorHAnsi" w:hAnsiTheme="minorHAnsi" w:cstheme="minorHAnsi"/>
          <w:sz w:val="18"/>
          <w:szCs w:val="18"/>
        </w:rPr>
        <w:tab/>
        <w:t>…………………………………………</w:t>
      </w:r>
      <w:r w:rsidRPr="002527D8">
        <w:rPr>
          <w:rFonts w:asciiTheme="minorHAnsi" w:hAnsiTheme="minorHAnsi" w:cstheme="minorHAnsi"/>
          <w:sz w:val="18"/>
          <w:szCs w:val="18"/>
        </w:rPr>
        <w:tab/>
      </w:r>
      <w:r w:rsidRPr="002527D8">
        <w:rPr>
          <w:rFonts w:asciiTheme="minorHAnsi" w:hAnsiTheme="minorHAnsi" w:cstheme="minorHAnsi"/>
          <w:sz w:val="18"/>
          <w:szCs w:val="18"/>
        </w:rPr>
        <w:tab/>
      </w:r>
      <w:r w:rsidRPr="002527D8">
        <w:rPr>
          <w:rFonts w:asciiTheme="minorHAnsi" w:hAnsiTheme="minorHAnsi" w:cstheme="minorHAnsi"/>
          <w:sz w:val="18"/>
          <w:szCs w:val="18"/>
        </w:rPr>
        <w:tab/>
      </w:r>
      <w:r w:rsidRPr="002527D8">
        <w:rPr>
          <w:rFonts w:asciiTheme="minorHAnsi" w:hAnsiTheme="minorHAnsi" w:cstheme="minorHAnsi"/>
          <w:sz w:val="18"/>
          <w:szCs w:val="18"/>
        </w:rPr>
        <w:tab/>
      </w:r>
      <w:r w:rsidR="00001F53">
        <w:rPr>
          <w:rFonts w:asciiTheme="minorHAnsi" w:hAnsiTheme="minorHAnsi" w:cstheme="minorHAnsi"/>
          <w:sz w:val="18"/>
          <w:szCs w:val="18"/>
        </w:rPr>
        <w:tab/>
      </w:r>
      <w:r w:rsidR="00001F53">
        <w:rPr>
          <w:rFonts w:asciiTheme="minorHAnsi" w:hAnsiTheme="minorHAnsi" w:cstheme="minorHAnsi"/>
          <w:sz w:val="18"/>
          <w:szCs w:val="18"/>
        </w:rPr>
        <w:tab/>
      </w:r>
      <w:r w:rsidRPr="002527D8">
        <w:rPr>
          <w:rFonts w:asciiTheme="minorHAnsi" w:hAnsiTheme="minorHAnsi" w:cstheme="minorHAnsi"/>
          <w:sz w:val="18"/>
          <w:szCs w:val="18"/>
        </w:rPr>
        <w:t>…………………………………………….</w:t>
      </w:r>
    </w:p>
    <w:p w14:paraId="4FECB0AE" w14:textId="77777777" w:rsidR="006541A8" w:rsidRPr="002527D8" w:rsidRDefault="006541A8" w:rsidP="001A741B">
      <w:pPr>
        <w:spacing w:after="120"/>
        <w:contextualSpacing/>
        <w:rPr>
          <w:rFonts w:asciiTheme="minorHAnsi" w:hAnsiTheme="minorHAnsi" w:cstheme="minorHAnsi"/>
          <w:i/>
          <w:sz w:val="18"/>
          <w:szCs w:val="18"/>
        </w:rPr>
      </w:pPr>
      <w:r w:rsidRPr="002527D8">
        <w:rPr>
          <w:rFonts w:asciiTheme="minorHAnsi" w:hAnsiTheme="minorHAnsi" w:cstheme="minorHAnsi"/>
          <w:i/>
          <w:sz w:val="18"/>
          <w:szCs w:val="18"/>
        </w:rPr>
        <w:t xml:space="preserve">  </w:t>
      </w:r>
      <w:r w:rsidR="00001F53">
        <w:rPr>
          <w:rFonts w:asciiTheme="minorHAnsi" w:hAnsiTheme="minorHAnsi" w:cstheme="minorHAnsi"/>
          <w:i/>
          <w:sz w:val="18"/>
          <w:szCs w:val="18"/>
        </w:rPr>
        <w:tab/>
      </w:r>
      <w:r w:rsidR="00001F53">
        <w:rPr>
          <w:rFonts w:asciiTheme="minorHAnsi" w:hAnsiTheme="minorHAnsi" w:cstheme="minorHAnsi"/>
          <w:i/>
          <w:sz w:val="18"/>
          <w:szCs w:val="18"/>
        </w:rPr>
        <w:tab/>
      </w:r>
      <w:r w:rsidRPr="002527D8">
        <w:rPr>
          <w:rFonts w:asciiTheme="minorHAnsi" w:hAnsiTheme="minorHAnsi" w:cstheme="minorHAnsi"/>
          <w:i/>
          <w:sz w:val="18"/>
          <w:szCs w:val="18"/>
        </w:rPr>
        <w:t>(Objednatel)</w:t>
      </w:r>
      <w:r w:rsidRPr="002527D8">
        <w:rPr>
          <w:rFonts w:asciiTheme="minorHAnsi" w:hAnsiTheme="minorHAnsi" w:cstheme="minorHAnsi"/>
          <w:sz w:val="18"/>
          <w:szCs w:val="18"/>
        </w:rPr>
        <w:tab/>
      </w:r>
      <w:r w:rsidRPr="002527D8">
        <w:rPr>
          <w:rFonts w:asciiTheme="minorHAnsi" w:hAnsiTheme="minorHAnsi" w:cstheme="minorHAnsi"/>
          <w:sz w:val="18"/>
          <w:szCs w:val="18"/>
        </w:rPr>
        <w:tab/>
      </w:r>
      <w:r w:rsidRPr="002527D8">
        <w:rPr>
          <w:rFonts w:asciiTheme="minorHAnsi" w:hAnsiTheme="minorHAnsi" w:cstheme="minorHAnsi"/>
          <w:sz w:val="18"/>
          <w:szCs w:val="18"/>
        </w:rPr>
        <w:tab/>
      </w:r>
      <w:r w:rsidRPr="002527D8">
        <w:rPr>
          <w:rFonts w:asciiTheme="minorHAnsi" w:hAnsiTheme="minorHAnsi" w:cstheme="minorHAnsi"/>
          <w:sz w:val="18"/>
          <w:szCs w:val="18"/>
        </w:rPr>
        <w:tab/>
      </w:r>
      <w:r w:rsidRPr="002527D8">
        <w:rPr>
          <w:rFonts w:asciiTheme="minorHAnsi" w:hAnsiTheme="minorHAnsi" w:cstheme="minorHAnsi"/>
          <w:sz w:val="18"/>
          <w:szCs w:val="18"/>
        </w:rPr>
        <w:tab/>
      </w:r>
      <w:r w:rsidRPr="002527D8">
        <w:rPr>
          <w:rFonts w:asciiTheme="minorHAnsi" w:hAnsiTheme="minorHAnsi" w:cstheme="minorHAnsi"/>
          <w:sz w:val="18"/>
          <w:szCs w:val="18"/>
        </w:rPr>
        <w:tab/>
      </w:r>
      <w:r w:rsidR="00001F53">
        <w:rPr>
          <w:rFonts w:asciiTheme="minorHAnsi" w:hAnsiTheme="minorHAnsi" w:cstheme="minorHAnsi"/>
          <w:sz w:val="18"/>
          <w:szCs w:val="18"/>
        </w:rPr>
        <w:tab/>
      </w:r>
      <w:r w:rsidRPr="002527D8">
        <w:rPr>
          <w:rFonts w:asciiTheme="minorHAnsi" w:hAnsiTheme="minorHAnsi" w:cstheme="minorHAnsi"/>
          <w:i/>
          <w:sz w:val="18"/>
          <w:szCs w:val="18"/>
        </w:rPr>
        <w:t xml:space="preserve">  (Zhotovitel)</w:t>
      </w:r>
    </w:p>
    <w:p w14:paraId="4642D089" w14:textId="77777777" w:rsidR="006541A8" w:rsidRPr="002527D8" w:rsidRDefault="006541A8" w:rsidP="001A741B">
      <w:pPr>
        <w:spacing w:after="120"/>
        <w:contextualSpacing/>
        <w:rPr>
          <w:rFonts w:asciiTheme="minorHAnsi" w:hAnsiTheme="minorHAnsi" w:cstheme="minorHAnsi"/>
          <w:b/>
          <w:sz w:val="18"/>
          <w:szCs w:val="18"/>
          <w:u w:val="single"/>
        </w:rPr>
      </w:pPr>
    </w:p>
    <w:p w14:paraId="0C4702FF" w14:textId="77777777" w:rsidR="006541A8" w:rsidRPr="002527D8" w:rsidRDefault="006541A8" w:rsidP="001A741B">
      <w:pPr>
        <w:spacing w:after="120"/>
        <w:contextualSpacing/>
        <w:rPr>
          <w:rFonts w:asciiTheme="minorHAnsi" w:hAnsiTheme="minorHAnsi" w:cstheme="minorHAnsi"/>
          <w:b/>
          <w:sz w:val="18"/>
          <w:szCs w:val="18"/>
          <w:u w:val="single"/>
        </w:rPr>
      </w:pPr>
    </w:p>
    <w:p w14:paraId="1B4AA158" w14:textId="42104D79" w:rsidR="006541A8" w:rsidRPr="002527D8" w:rsidRDefault="006541A8" w:rsidP="001A741B">
      <w:pPr>
        <w:spacing w:after="120"/>
        <w:contextualSpacing/>
        <w:rPr>
          <w:rFonts w:asciiTheme="minorHAnsi" w:hAnsiTheme="minorHAnsi" w:cstheme="minorHAnsi"/>
          <w:b/>
          <w:sz w:val="18"/>
          <w:szCs w:val="18"/>
        </w:rPr>
      </w:pPr>
      <w:r w:rsidRPr="002527D8">
        <w:rPr>
          <w:rFonts w:asciiTheme="minorHAnsi" w:hAnsiTheme="minorHAnsi" w:cstheme="minorHAnsi"/>
          <w:b/>
          <w:sz w:val="18"/>
          <w:szCs w:val="18"/>
          <w:u w:val="single"/>
        </w:rPr>
        <w:t>Součásti této smlouvy o dílo</w:t>
      </w:r>
      <w:r w:rsidRPr="002527D8">
        <w:rPr>
          <w:rFonts w:asciiTheme="minorHAnsi" w:hAnsiTheme="minorHAnsi" w:cstheme="minorHAnsi"/>
          <w:b/>
          <w:sz w:val="18"/>
          <w:szCs w:val="18"/>
        </w:rPr>
        <w:t>:</w:t>
      </w:r>
    </w:p>
    <w:p w14:paraId="191C62FF" w14:textId="74FC8F6B" w:rsidR="00E33ACD" w:rsidRDefault="002527D8" w:rsidP="001A741B">
      <w:pPr>
        <w:spacing w:after="120"/>
        <w:contextualSpacing/>
        <w:rPr>
          <w:rFonts w:asciiTheme="minorHAnsi" w:hAnsiTheme="minorHAnsi" w:cstheme="minorHAnsi"/>
          <w:sz w:val="18"/>
          <w:szCs w:val="18"/>
        </w:rPr>
      </w:pPr>
      <w:r w:rsidRPr="002527D8">
        <w:rPr>
          <w:rFonts w:asciiTheme="minorHAnsi" w:hAnsiTheme="minorHAnsi" w:cstheme="minorHAnsi"/>
          <w:sz w:val="18"/>
          <w:szCs w:val="18"/>
        </w:rPr>
        <w:t>1</w:t>
      </w:r>
      <w:r w:rsidR="006541A8" w:rsidRPr="002527D8">
        <w:rPr>
          <w:rFonts w:asciiTheme="minorHAnsi" w:hAnsiTheme="minorHAnsi" w:cstheme="minorHAnsi"/>
          <w:sz w:val="18"/>
          <w:szCs w:val="18"/>
        </w:rPr>
        <w:t>/  ROZPOČET</w:t>
      </w:r>
    </w:p>
    <w:p w14:paraId="1816E9CB" w14:textId="4213D634" w:rsidR="00781D83" w:rsidRDefault="00781D83" w:rsidP="001A741B">
      <w:pPr>
        <w:spacing w:after="120"/>
        <w:contextualSpacing/>
        <w:rPr>
          <w:rFonts w:asciiTheme="minorHAnsi" w:hAnsiTheme="minorHAnsi" w:cstheme="minorHAnsi"/>
          <w:sz w:val="18"/>
          <w:szCs w:val="18"/>
        </w:rPr>
      </w:pPr>
    </w:p>
    <w:p w14:paraId="0E0D7158" w14:textId="34C1F863" w:rsidR="00781D83" w:rsidRDefault="00781D83" w:rsidP="001A741B">
      <w:pPr>
        <w:spacing w:after="120"/>
        <w:contextualSpacing/>
        <w:rPr>
          <w:rFonts w:asciiTheme="minorHAnsi" w:hAnsiTheme="minorHAnsi" w:cstheme="minorHAnsi"/>
          <w:sz w:val="18"/>
          <w:szCs w:val="18"/>
        </w:rPr>
      </w:pPr>
    </w:p>
    <w:p w14:paraId="1062C961" w14:textId="38D458CB" w:rsidR="00781D83" w:rsidRDefault="00781D83" w:rsidP="001A741B">
      <w:pPr>
        <w:spacing w:after="120"/>
        <w:contextualSpacing/>
        <w:rPr>
          <w:rFonts w:asciiTheme="minorHAnsi" w:hAnsiTheme="minorHAnsi" w:cstheme="minorHAnsi"/>
          <w:sz w:val="18"/>
          <w:szCs w:val="18"/>
        </w:rPr>
      </w:pPr>
    </w:p>
    <w:p w14:paraId="455F3352" w14:textId="7040A6E1" w:rsidR="00781D83" w:rsidRDefault="00781D83" w:rsidP="001A741B">
      <w:pPr>
        <w:spacing w:after="120"/>
        <w:contextualSpacing/>
        <w:rPr>
          <w:rFonts w:asciiTheme="minorHAnsi" w:hAnsiTheme="minorHAnsi" w:cstheme="minorHAnsi"/>
          <w:sz w:val="18"/>
          <w:szCs w:val="18"/>
        </w:rPr>
      </w:pPr>
    </w:p>
    <w:p w14:paraId="7B4EFAA0" w14:textId="1FF1B3C1" w:rsidR="00781D83" w:rsidRDefault="00781D83" w:rsidP="001A741B">
      <w:pPr>
        <w:spacing w:after="120"/>
        <w:contextualSpacing/>
        <w:rPr>
          <w:rFonts w:asciiTheme="minorHAnsi" w:hAnsiTheme="minorHAnsi" w:cstheme="minorHAnsi"/>
          <w:sz w:val="18"/>
          <w:szCs w:val="18"/>
        </w:rPr>
      </w:pPr>
    </w:p>
    <w:p w14:paraId="1689AEAF" w14:textId="3AFF3290" w:rsidR="00781D83" w:rsidRDefault="00781D83" w:rsidP="001A741B">
      <w:pPr>
        <w:spacing w:after="120"/>
        <w:contextualSpacing/>
        <w:rPr>
          <w:rFonts w:asciiTheme="minorHAnsi" w:hAnsiTheme="minorHAnsi" w:cstheme="minorHAnsi"/>
          <w:sz w:val="18"/>
          <w:szCs w:val="18"/>
        </w:rPr>
      </w:pPr>
    </w:p>
    <w:p w14:paraId="6B43809F" w14:textId="17AA4A73" w:rsidR="00781D83" w:rsidRDefault="00781D83" w:rsidP="001A741B">
      <w:pPr>
        <w:spacing w:after="120"/>
        <w:contextualSpacing/>
        <w:rPr>
          <w:rFonts w:asciiTheme="minorHAnsi" w:hAnsiTheme="minorHAnsi" w:cstheme="minorHAnsi"/>
          <w:sz w:val="18"/>
          <w:szCs w:val="18"/>
        </w:rPr>
      </w:pPr>
    </w:p>
    <w:p w14:paraId="7AF6ECD3" w14:textId="6DE84CB1" w:rsidR="00781D83" w:rsidRDefault="00781D83" w:rsidP="001A741B">
      <w:pPr>
        <w:spacing w:after="120"/>
        <w:contextualSpacing/>
        <w:rPr>
          <w:rFonts w:asciiTheme="minorHAnsi" w:hAnsiTheme="minorHAnsi" w:cstheme="minorHAnsi"/>
          <w:sz w:val="18"/>
          <w:szCs w:val="18"/>
        </w:rPr>
      </w:pPr>
    </w:p>
    <w:p w14:paraId="03D30DD4" w14:textId="52C6244E" w:rsidR="00781D83" w:rsidRDefault="00781D83" w:rsidP="001A741B">
      <w:pPr>
        <w:spacing w:after="120"/>
        <w:contextualSpacing/>
        <w:rPr>
          <w:rFonts w:asciiTheme="minorHAnsi" w:hAnsiTheme="minorHAnsi" w:cstheme="minorHAnsi"/>
          <w:sz w:val="18"/>
          <w:szCs w:val="18"/>
        </w:rPr>
      </w:pPr>
    </w:p>
    <w:p w14:paraId="166B9736" w14:textId="3894A20C" w:rsidR="00781D83" w:rsidRDefault="00781D83" w:rsidP="001A741B">
      <w:pPr>
        <w:spacing w:after="120"/>
        <w:contextualSpacing/>
        <w:rPr>
          <w:rFonts w:asciiTheme="minorHAnsi" w:hAnsiTheme="minorHAnsi" w:cstheme="minorHAnsi"/>
          <w:sz w:val="18"/>
          <w:szCs w:val="18"/>
        </w:rPr>
      </w:pPr>
    </w:p>
    <w:p w14:paraId="39197F60" w14:textId="223857A0" w:rsidR="00781D83" w:rsidRDefault="00781D83" w:rsidP="001A741B">
      <w:pPr>
        <w:spacing w:after="120"/>
        <w:contextualSpacing/>
        <w:rPr>
          <w:rFonts w:asciiTheme="minorHAnsi" w:hAnsiTheme="minorHAnsi" w:cstheme="minorHAnsi"/>
          <w:sz w:val="18"/>
          <w:szCs w:val="18"/>
        </w:rPr>
      </w:pPr>
    </w:p>
    <w:p w14:paraId="66864F1E" w14:textId="4996225E" w:rsidR="00781D83" w:rsidRDefault="00781D83" w:rsidP="001A741B">
      <w:pPr>
        <w:spacing w:after="120"/>
        <w:contextualSpacing/>
        <w:rPr>
          <w:rFonts w:asciiTheme="minorHAnsi" w:hAnsiTheme="minorHAnsi" w:cstheme="minorHAnsi"/>
          <w:sz w:val="18"/>
          <w:szCs w:val="18"/>
        </w:rPr>
      </w:pPr>
    </w:p>
    <w:p w14:paraId="1FB13C47" w14:textId="6D62383F" w:rsidR="00781D83" w:rsidRDefault="00781D83" w:rsidP="001A741B">
      <w:pPr>
        <w:spacing w:after="120"/>
        <w:contextualSpacing/>
        <w:rPr>
          <w:rFonts w:asciiTheme="minorHAnsi" w:hAnsiTheme="minorHAnsi" w:cstheme="minorHAnsi"/>
          <w:sz w:val="18"/>
          <w:szCs w:val="18"/>
        </w:rPr>
      </w:pPr>
    </w:p>
    <w:p w14:paraId="6C14BB86" w14:textId="726B0095" w:rsidR="00781D83" w:rsidRDefault="00781D83" w:rsidP="001A741B">
      <w:pPr>
        <w:spacing w:after="120"/>
        <w:contextualSpacing/>
        <w:rPr>
          <w:rFonts w:asciiTheme="minorHAnsi" w:hAnsiTheme="minorHAnsi" w:cstheme="minorHAnsi"/>
          <w:sz w:val="18"/>
          <w:szCs w:val="18"/>
        </w:rPr>
      </w:pPr>
    </w:p>
    <w:p w14:paraId="0E024C8B" w14:textId="093F2014" w:rsidR="00781D83" w:rsidRDefault="00781D83" w:rsidP="001A741B">
      <w:pPr>
        <w:spacing w:after="120"/>
        <w:contextualSpacing/>
        <w:rPr>
          <w:rFonts w:asciiTheme="minorHAnsi" w:hAnsiTheme="minorHAnsi" w:cstheme="minorHAnsi"/>
          <w:sz w:val="18"/>
          <w:szCs w:val="18"/>
        </w:rPr>
      </w:pPr>
    </w:p>
    <w:p w14:paraId="55BE5FDA" w14:textId="03701E11" w:rsidR="00781D83" w:rsidRDefault="00781D83" w:rsidP="001A741B">
      <w:pPr>
        <w:spacing w:after="120"/>
        <w:contextualSpacing/>
        <w:rPr>
          <w:rFonts w:asciiTheme="minorHAnsi" w:hAnsiTheme="minorHAnsi" w:cstheme="minorHAnsi"/>
          <w:sz w:val="18"/>
          <w:szCs w:val="18"/>
        </w:rPr>
      </w:pPr>
    </w:p>
    <w:p w14:paraId="7F3E2CEB" w14:textId="0F4E1CCC" w:rsidR="00781D83" w:rsidRDefault="00781D83" w:rsidP="001A741B">
      <w:pPr>
        <w:spacing w:after="120"/>
        <w:contextualSpacing/>
        <w:rPr>
          <w:rFonts w:asciiTheme="minorHAnsi" w:hAnsiTheme="minorHAnsi" w:cstheme="minorHAnsi"/>
          <w:sz w:val="18"/>
          <w:szCs w:val="18"/>
        </w:rPr>
      </w:pPr>
    </w:p>
    <w:p w14:paraId="42B38777" w14:textId="7C60B366" w:rsidR="00781D83" w:rsidRDefault="00781D83" w:rsidP="001A741B">
      <w:pPr>
        <w:spacing w:after="120"/>
        <w:contextualSpacing/>
        <w:rPr>
          <w:rFonts w:asciiTheme="minorHAnsi" w:hAnsiTheme="minorHAnsi" w:cstheme="minorHAnsi"/>
          <w:sz w:val="18"/>
          <w:szCs w:val="18"/>
        </w:rPr>
      </w:pPr>
    </w:p>
    <w:p w14:paraId="24CF41B9" w14:textId="3E191ED0" w:rsidR="00781D83" w:rsidRDefault="00781D83" w:rsidP="001A741B">
      <w:pPr>
        <w:spacing w:after="120"/>
        <w:contextualSpacing/>
        <w:rPr>
          <w:rFonts w:asciiTheme="minorHAnsi" w:hAnsiTheme="minorHAnsi" w:cstheme="minorHAnsi"/>
          <w:sz w:val="18"/>
          <w:szCs w:val="18"/>
        </w:rPr>
      </w:pPr>
    </w:p>
    <w:p w14:paraId="64BFEBC6" w14:textId="31C4FF72" w:rsidR="00781D83" w:rsidRDefault="00781D83" w:rsidP="001A741B">
      <w:pPr>
        <w:spacing w:after="120"/>
        <w:contextualSpacing/>
        <w:rPr>
          <w:rFonts w:asciiTheme="minorHAnsi" w:hAnsiTheme="minorHAnsi" w:cstheme="minorHAnsi"/>
          <w:sz w:val="18"/>
          <w:szCs w:val="18"/>
        </w:rPr>
      </w:pPr>
    </w:p>
    <w:p w14:paraId="6D887D32" w14:textId="2837DDA1" w:rsidR="00781D83" w:rsidRDefault="00781D83" w:rsidP="001A741B">
      <w:pPr>
        <w:spacing w:after="120"/>
        <w:contextualSpacing/>
        <w:rPr>
          <w:rFonts w:asciiTheme="minorHAnsi" w:hAnsiTheme="minorHAnsi" w:cstheme="minorHAnsi"/>
          <w:sz w:val="18"/>
          <w:szCs w:val="18"/>
        </w:rPr>
      </w:pPr>
    </w:p>
    <w:p w14:paraId="023E23B6" w14:textId="24ECB5C4" w:rsidR="00781D83" w:rsidRDefault="00781D83" w:rsidP="001A741B">
      <w:pPr>
        <w:spacing w:after="120"/>
        <w:contextualSpacing/>
        <w:rPr>
          <w:rFonts w:asciiTheme="minorHAnsi" w:hAnsiTheme="minorHAnsi" w:cstheme="minorHAnsi"/>
          <w:sz w:val="18"/>
          <w:szCs w:val="18"/>
        </w:rPr>
      </w:pPr>
    </w:p>
    <w:p w14:paraId="2805DFF9" w14:textId="046E0DAE" w:rsidR="00781D83" w:rsidRDefault="00781D83" w:rsidP="001A741B">
      <w:pPr>
        <w:spacing w:after="120"/>
        <w:contextualSpacing/>
        <w:rPr>
          <w:rFonts w:asciiTheme="minorHAnsi" w:hAnsiTheme="minorHAnsi" w:cstheme="minorHAnsi"/>
          <w:sz w:val="18"/>
          <w:szCs w:val="18"/>
        </w:rPr>
      </w:pPr>
    </w:p>
    <w:p w14:paraId="0D0F84DC" w14:textId="2768ABB0" w:rsidR="00781D83" w:rsidRDefault="00781D83" w:rsidP="001A741B">
      <w:pPr>
        <w:spacing w:after="120"/>
        <w:contextualSpacing/>
        <w:rPr>
          <w:rFonts w:asciiTheme="minorHAnsi" w:hAnsiTheme="minorHAnsi" w:cstheme="minorHAnsi"/>
          <w:sz w:val="18"/>
          <w:szCs w:val="18"/>
        </w:rPr>
      </w:pPr>
    </w:p>
    <w:p w14:paraId="758F4884" w14:textId="14DDD808" w:rsidR="00781D83" w:rsidRDefault="00781D83" w:rsidP="001A741B">
      <w:pPr>
        <w:spacing w:after="120"/>
        <w:contextualSpacing/>
        <w:rPr>
          <w:rFonts w:asciiTheme="minorHAnsi" w:hAnsiTheme="minorHAnsi" w:cstheme="minorHAnsi"/>
          <w:sz w:val="18"/>
          <w:szCs w:val="18"/>
        </w:rPr>
      </w:pPr>
    </w:p>
    <w:p w14:paraId="1DB569EC" w14:textId="53AD535B" w:rsidR="00781D83" w:rsidRDefault="00781D83" w:rsidP="001A741B">
      <w:pPr>
        <w:spacing w:after="120"/>
        <w:contextualSpacing/>
        <w:rPr>
          <w:rFonts w:asciiTheme="minorHAnsi" w:hAnsiTheme="minorHAnsi" w:cstheme="minorHAnsi"/>
          <w:sz w:val="18"/>
          <w:szCs w:val="18"/>
        </w:rPr>
      </w:pPr>
    </w:p>
    <w:p w14:paraId="3B63B4FB" w14:textId="7B22E2BD" w:rsidR="00781D83" w:rsidRDefault="00781D83" w:rsidP="001A741B">
      <w:pPr>
        <w:spacing w:after="120"/>
        <w:contextualSpacing/>
        <w:rPr>
          <w:rFonts w:asciiTheme="minorHAnsi" w:hAnsiTheme="minorHAnsi" w:cstheme="minorHAnsi"/>
          <w:sz w:val="18"/>
          <w:szCs w:val="18"/>
        </w:rPr>
      </w:pPr>
    </w:p>
    <w:p w14:paraId="04615989" w14:textId="25B48D66" w:rsidR="00781D83" w:rsidRDefault="00781D83" w:rsidP="001A741B">
      <w:pPr>
        <w:spacing w:after="120"/>
        <w:contextualSpacing/>
        <w:rPr>
          <w:rFonts w:asciiTheme="minorHAnsi" w:hAnsiTheme="minorHAnsi" w:cstheme="minorHAnsi"/>
          <w:sz w:val="18"/>
          <w:szCs w:val="18"/>
        </w:rPr>
      </w:pPr>
    </w:p>
    <w:p w14:paraId="1AA1577A" w14:textId="3AA5997E" w:rsidR="00781D83" w:rsidRDefault="00781D83" w:rsidP="001A741B">
      <w:pPr>
        <w:spacing w:after="120"/>
        <w:contextualSpacing/>
        <w:rPr>
          <w:rFonts w:asciiTheme="minorHAnsi" w:hAnsiTheme="minorHAnsi" w:cstheme="minorHAnsi"/>
          <w:sz w:val="18"/>
          <w:szCs w:val="18"/>
        </w:rPr>
      </w:pPr>
    </w:p>
    <w:p w14:paraId="7DFE5D1F" w14:textId="2247731D" w:rsidR="00781D83" w:rsidRDefault="00781D83" w:rsidP="001A741B">
      <w:pPr>
        <w:spacing w:after="120"/>
        <w:contextualSpacing/>
        <w:rPr>
          <w:rFonts w:asciiTheme="minorHAnsi" w:hAnsiTheme="minorHAnsi" w:cstheme="minorHAnsi"/>
          <w:sz w:val="18"/>
          <w:szCs w:val="18"/>
        </w:rPr>
      </w:pPr>
    </w:p>
    <w:p w14:paraId="2A17D4F6" w14:textId="6F51A866" w:rsidR="00781D83" w:rsidRDefault="00781D83" w:rsidP="001A741B">
      <w:pPr>
        <w:spacing w:after="120"/>
        <w:contextualSpacing/>
        <w:rPr>
          <w:rFonts w:asciiTheme="minorHAnsi" w:hAnsiTheme="minorHAnsi" w:cstheme="minorHAnsi"/>
          <w:sz w:val="18"/>
          <w:szCs w:val="18"/>
        </w:rPr>
      </w:pPr>
    </w:p>
    <w:p w14:paraId="2AB63263" w14:textId="2AB7D802" w:rsidR="00781D83" w:rsidRDefault="00781D83" w:rsidP="001A741B">
      <w:pPr>
        <w:spacing w:after="120"/>
        <w:contextualSpacing/>
        <w:rPr>
          <w:rFonts w:asciiTheme="minorHAnsi" w:hAnsiTheme="minorHAnsi" w:cstheme="minorHAnsi"/>
          <w:sz w:val="18"/>
          <w:szCs w:val="18"/>
        </w:rPr>
      </w:pPr>
    </w:p>
    <w:p w14:paraId="69E6889C" w14:textId="4C13B83D" w:rsidR="00781D83" w:rsidRDefault="00781D83" w:rsidP="001A741B">
      <w:pPr>
        <w:spacing w:after="120"/>
        <w:contextualSpacing/>
        <w:rPr>
          <w:rFonts w:asciiTheme="minorHAnsi" w:hAnsiTheme="minorHAnsi" w:cstheme="minorHAnsi"/>
          <w:sz w:val="18"/>
          <w:szCs w:val="18"/>
        </w:rPr>
      </w:pPr>
    </w:p>
    <w:p w14:paraId="2B8FE7C2" w14:textId="4ABAD105" w:rsidR="00781D83" w:rsidRDefault="00781D83" w:rsidP="001A741B">
      <w:pPr>
        <w:spacing w:after="120"/>
        <w:contextualSpacing/>
        <w:rPr>
          <w:rFonts w:asciiTheme="minorHAnsi" w:hAnsiTheme="minorHAnsi" w:cstheme="minorHAnsi"/>
          <w:sz w:val="18"/>
          <w:szCs w:val="18"/>
        </w:rPr>
      </w:pPr>
    </w:p>
    <w:p w14:paraId="7BF19AF5" w14:textId="7ED2A9A7" w:rsidR="00781D83" w:rsidRDefault="00781D83" w:rsidP="001A741B">
      <w:pPr>
        <w:spacing w:after="120"/>
        <w:contextualSpacing/>
        <w:rPr>
          <w:rFonts w:asciiTheme="minorHAnsi" w:hAnsiTheme="minorHAnsi" w:cstheme="minorHAnsi"/>
          <w:sz w:val="18"/>
          <w:szCs w:val="18"/>
        </w:rPr>
      </w:pPr>
    </w:p>
    <w:p w14:paraId="72C36739" w14:textId="4D5BE3C7" w:rsidR="00781D83" w:rsidRDefault="00781D83" w:rsidP="001A741B">
      <w:pPr>
        <w:spacing w:after="120"/>
        <w:contextualSpacing/>
        <w:rPr>
          <w:rFonts w:asciiTheme="minorHAnsi" w:hAnsiTheme="minorHAnsi" w:cstheme="minorHAnsi"/>
          <w:sz w:val="18"/>
          <w:szCs w:val="18"/>
        </w:rPr>
      </w:pPr>
    </w:p>
    <w:p w14:paraId="593E1CB0" w14:textId="3EDF6C25" w:rsidR="00781D83" w:rsidRDefault="00781D83" w:rsidP="001A741B">
      <w:pPr>
        <w:spacing w:after="120"/>
        <w:contextualSpacing/>
        <w:rPr>
          <w:rFonts w:asciiTheme="minorHAnsi" w:hAnsiTheme="minorHAnsi" w:cstheme="minorHAnsi"/>
          <w:sz w:val="18"/>
          <w:szCs w:val="18"/>
        </w:rPr>
      </w:pPr>
    </w:p>
    <w:p w14:paraId="1C44A9FA" w14:textId="113989D4" w:rsidR="00781D83" w:rsidRDefault="00781D83" w:rsidP="001A741B">
      <w:pPr>
        <w:spacing w:after="120"/>
        <w:contextualSpacing/>
        <w:rPr>
          <w:rFonts w:asciiTheme="minorHAnsi" w:hAnsiTheme="minorHAnsi" w:cstheme="minorHAnsi"/>
          <w:sz w:val="18"/>
          <w:szCs w:val="18"/>
        </w:rPr>
      </w:pPr>
    </w:p>
    <w:p w14:paraId="676951B8" w14:textId="4E70F987" w:rsidR="00781D83" w:rsidRDefault="00781D83" w:rsidP="001A741B">
      <w:pPr>
        <w:spacing w:after="120"/>
        <w:contextualSpacing/>
        <w:rPr>
          <w:rFonts w:asciiTheme="minorHAnsi" w:hAnsiTheme="minorHAnsi" w:cstheme="minorHAnsi"/>
          <w:sz w:val="18"/>
          <w:szCs w:val="18"/>
        </w:rPr>
      </w:pPr>
    </w:p>
    <w:p w14:paraId="5F218948" w14:textId="249C75CF" w:rsidR="00781D83" w:rsidRDefault="00781D83" w:rsidP="001A741B">
      <w:pPr>
        <w:spacing w:after="120"/>
        <w:contextualSpacing/>
        <w:rPr>
          <w:rFonts w:asciiTheme="minorHAnsi" w:hAnsiTheme="minorHAnsi" w:cstheme="minorHAnsi"/>
          <w:sz w:val="18"/>
          <w:szCs w:val="18"/>
        </w:rPr>
      </w:pPr>
    </w:p>
    <w:p w14:paraId="21605A32" w14:textId="0870FB65" w:rsidR="00781D83" w:rsidRDefault="00781D83" w:rsidP="001A741B">
      <w:pPr>
        <w:spacing w:after="120"/>
        <w:contextualSpacing/>
        <w:rPr>
          <w:rFonts w:asciiTheme="minorHAnsi" w:hAnsiTheme="minorHAnsi" w:cstheme="minorHAnsi"/>
          <w:sz w:val="18"/>
          <w:szCs w:val="18"/>
        </w:rPr>
      </w:pPr>
    </w:p>
    <w:p w14:paraId="17E51E3C" w14:textId="769652DD" w:rsidR="00781D83" w:rsidRPr="002527D8" w:rsidRDefault="00781D83" w:rsidP="001A741B">
      <w:pPr>
        <w:spacing w:after="120"/>
        <w:contextualSpacing/>
        <w:rPr>
          <w:rFonts w:asciiTheme="minorHAnsi" w:hAnsiTheme="minorHAnsi" w:cstheme="minorHAnsi"/>
        </w:rPr>
      </w:pPr>
    </w:p>
    <w:sectPr w:rsidR="00781D83" w:rsidRPr="002527D8" w:rsidSect="002A647B">
      <w:footerReference w:type="default" r:id="rId7"/>
      <w:pgSz w:w="11906" w:h="16838" w:code="9"/>
      <w:pgMar w:top="1134" w:right="1134" w:bottom="851" w:left="1134" w:header="851" w:footer="851"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F41D26D" w14:textId="77777777" w:rsidR="006D149C" w:rsidRDefault="006D149C">
      <w:r>
        <w:separator/>
      </w:r>
    </w:p>
  </w:endnote>
  <w:endnote w:type="continuationSeparator" w:id="0">
    <w:p w14:paraId="266A3D67" w14:textId="77777777" w:rsidR="006D149C" w:rsidRDefault="006D14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EE"/>
    <w:family w:val="swiss"/>
    <w:pitch w:val="variable"/>
    <w:sig w:usb0="E0002AFF" w:usb1="C0007843" w:usb2="00000009" w:usb3="00000000" w:csb0="000001FF" w:csb1="00000000"/>
  </w:font>
  <w:font w:name="Times New Roman">
    <w:panose1 w:val="02020603050405020304"/>
    <w:charset w:val="EE"/>
    <w:family w:val="roman"/>
    <w:pitch w:val="variable"/>
    <w:sig w:usb0="E0002A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2AFF" w:usb1="4000ACFF" w:usb2="00000001"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733241759"/>
      <w:docPartObj>
        <w:docPartGallery w:val="Page Numbers (Bottom of Page)"/>
        <w:docPartUnique/>
      </w:docPartObj>
    </w:sdtPr>
    <w:sdtEndPr/>
    <w:sdtContent>
      <w:p w14:paraId="64EBE487" w14:textId="77777777" w:rsidR="002A647B" w:rsidRDefault="008B550C">
        <w:pPr>
          <w:pStyle w:val="Zpat"/>
          <w:jc w:val="right"/>
        </w:pPr>
        <w:r>
          <w:fldChar w:fldCharType="begin"/>
        </w:r>
        <w:r w:rsidR="002A647B">
          <w:instrText>PAGE   \* MERGEFORMAT</w:instrText>
        </w:r>
        <w:r>
          <w:fldChar w:fldCharType="separate"/>
        </w:r>
        <w:r w:rsidR="00001F53">
          <w:rPr>
            <w:noProof/>
          </w:rPr>
          <w:t>6</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D7B74FC" w14:textId="77777777" w:rsidR="006D149C" w:rsidRDefault="006D149C">
      <w:r>
        <w:separator/>
      </w:r>
    </w:p>
  </w:footnote>
  <w:footnote w:type="continuationSeparator" w:id="0">
    <w:p w14:paraId="05EBC9D0" w14:textId="77777777" w:rsidR="006D149C" w:rsidRDefault="006D149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F8523BE"/>
    <w:multiLevelType w:val="hybridMultilevel"/>
    <w:tmpl w:val="B396FE00"/>
    <w:lvl w:ilvl="0" w:tplc="11E27C9C">
      <w:start w:val="4"/>
      <w:numFmt w:val="bullet"/>
      <w:lvlText w:val="-"/>
      <w:lvlJc w:val="left"/>
      <w:pPr>
        <w:tabs>
          <w:tab w:val="num" w:pos="720"/>
        </w:tabs>
        <w:ind w:left="720" w:hanging="360"/>
      </w:pPr>
      <w:rPr>
        <w:rFonts w:ascii="Arial" w:eastAsia="Times New Roman" w:hAnsi="Arial" w:cs="Aria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2DF07BA3"/>
    <w:multiLevelType w:val="multilevel"/>
    <w:tmpl w:val="8C7A8FE0"/>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 w15:restartNumberingAfterBreak="0">
    <w:nsid w:val="76D057DC"/>
    <w:multiLevelType w:val="hybridMultilevel"/>
    <w:tmpl w:val="AF4465AE"/>
    <w:lvl w:ilvl="0" w:tplc="11E27C9C">
      <w:start w:val="4"/>
      <w:numFmt w:val="bullet"/>
      <w:lvlText w:val="-"/>
      <w:lvlJc w:val="left"/>
      <w:pPr>
        <w:tabs>
          <w:tab w:val="num" w:pos="720"/>
        </w:tabs>
        <w:ind w:left="720" w:hanging="360"/>
      </w:pPr>
      <w:rPr>
        <w:rFonts w:ascii="Arial" w:eastAsia="Times New Roman" w:hAnsi="Arial" w:cs="Aria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41A8"/>
    <w:rsid w:val="00001F53"/>
    <w:rsid w:val="00095057"/>
    <w:rsid w:val="000A5B11"/>
    <w:rsid w:val="001006C7"/>
    <w:rsid w:val="00115547"/>
    <w:rsid w:val="001918AA"/>
    <w:rsid w:val="001A5C2A"/>
    <w:rsid w:val="001A741B"/>
    <w:rsid w:val="001B3345"/>
    <w:rsid w:val="001D3FF5"/>
    <w:rsid w:val="001E5082"/>
    <w:rsid w:val="001E5A30"/>
    <w:rsid w:val="00207B3A"/>
    <w:rsid w:val="00214D0B"/>
    <w:rsid w:val="00233FB6"/>
    <w:rsid w:val="002527D8"/>
    <w:rsid w:val="002A647B"/>
    <w:rsid w:val="002B2376"/>
    <w:rsid w:val="002E5E9A"/>
    <w:rsid w:val="00371460"/>
    <w:rsid w:val="00374328"/>
    <w:rsid w:val="003F4CC0"/>
    <w:rsid w:val="00416AA5"/>
    <w:rsid w:val="004178E1"/>
    <w:rsid w:val="00420007"/>
    <w:rsid w:val="00431A08"/>
    <w:rsid w:val="00454C24"/>
    <w:rsid w:val="00456285"/>
    <w:rsid w:val="004A3A52"/>
    <w:rsid w:val="004A3E44"/>
    <w:rsid w:val="005748E0"/>
    <w:rsid w:val="005945F5"/>
    <w:rsid w:val="00623E17"/>
    <w:rsid w:val="0062752C"/>
    <w:rsid w:val="006541A8"/>
    <w:rsid w:val="00657A08"/>
    <w:rsid w:val="006D149C"/>
    <w:rsid w:val="00765827"/>
    <w:rsid w:val="007665CC"/>
    <w:rsid w:val="007719A0"/>
    <w:rsid w:val="00771A7B"/>
    <w:rsid w:val="00781D83"/>
    <w:rsid w:val="00802695"/>
    <w:rsid w:val="00806FBF"/>
    <w:rsid w:val="00887F09"/>
    <w:rsid w:val="008A4B37"/>
    <w:rsid w:val="008B550C"/>
    <w:rsid w:val="008C4419"/>
    <w:rsid w:val="008D28E3"/>
    <w:rsid w:val="0095098A"/>
    <w:rsid w:val="009A3669"/>
    <w:rsid w:val="009B2F41"/>
    <w:rsid w:val="00A0216F"/>
    <w:rsid w:val="00AD20A0"/>
    <w:rsid w:val="00B33A49"/>
    <w:rsid w:val="00B43BE5"/>
    <w:rsid w:val="00B76D6F"/>
    <w:rsid w:val="00C26A1F"/>
    <w:rsid w:val="00C277E3"/>
    <w:rsid w:val="00C61370"/>
    <w:rsid w:val="00C94911"/>
    <w:rsid w:val="00C97B2F"/>
    <w:rsid w:val="00CC310F"/>
    <w:rsid w:val="00CF121E"/>
    <w:rsid w:val="00CF17AA"/>
    <w:rsid w:val="00D32D38"/>
    <w:rsid w:val="00E35C2C"/>
    <w:rsid w:val="00E44FA7"/>
    <w:rsid w:val="00EC035F"/>
    <w:rsid w:val="00F37236"/>
    <w:rsid w:val="00F711DA"/>
    <w:rsid w:val="00FE4DAE"/>
    <w:rsid w:val="00FF6506"/>
  </w:rsids>
  <m:mathPr>
    <m:mathFont m:val="Cambria Math"/>
    <m:brkBin m:val="before"/>
    <m:brkBinSub m:val="--"/>
    <m:smallFrac/>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542299"/>
  <w15:docId w15:val="{930C4CDD-5FFD-4373-AB6F-005EE5C5DF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6541A8"/>
    <w:pPr>
      <w:spacing w:after="0" w:line="240" w:lineRule="auto"/>
    </w:pPr>
    <w:rPr>
      <w:rFonts w:ascii="Times New Roman" w:eastAsia="Times New Roman" w:hAnsi="Times New Roman" w:cs="Times New Roman"/>
      <w:sz w:val="20"/>
      <w:szCs w:val="20"/>
      <w:lang w:eastAsia="cs-CZ"/>
    </w:rPr>
  </w:style>
  <w:style w:type="paragraph" w:styleId="Nadpis2">
    <w:name w:val="heading 2"/>
    <w:basedOn w:val="Normln"/>
    <w:next w:val="Normln"/>
    <w:link w:val="Nadpis2Char"/>
    <w:qFormat/>
    <w:rsid w:val="006541A8"/>
    <w:pPr>
      <w:keepNext/>
      <w:spacing w:before="120"/>
      <w:outlineLvl w:val="1"/>
    </w:pPr>
    <w:rPr>
      <w:rFonts w:ascii="Arial" w:hAnsi="Arial"/>
      <w:b/>
      <w:snapToGrid w:val="0"/>
      <w:sz w:val="22"/>
      <w:u w:val="single"/>
    </w:rPr>
  </w:style>
  <w:style w:type="paragraph" w:styleId="Nadpis6">
    <w:name w:val="heading 6"/>
    <w:basedOn w:val="Normln"/>
    <w:next w:val="Normln"/>
    <w:link w:val="Nadpis6Char"/>
    <w:qFormat/>
    <w:rsid w:val="006541A8"/>
    <w:pPr>
      <w:keepNext/>
      <w:spacing w:before="120"/>
      <w:ind w:left="60"/>
      <w:jc w:val="center"/>
      <w:outlineLvl w:val="5"/>
    </w:pPr>
    <w:rPr>
      <w:rFonts w:ascii="Arial" w:hAnsi="Arial" w:cs="Arial"/>
      <w:b/>
      <w:bCs/>
      <w:snapToGrid w:val="0"/>
      <w:sz w:val="22"/>
    </w:rPr>
  </w:style>
  <w:style w:type="paragraph" w:styleId="Nadpis7">
    <w:name w:val="heading 7"/>
    <w:basedOn w:val="Normln"/>
    <w:next w:val="Normln"/>
    <w:link w:val="Nadpis7Char"/>
    <w:qFormat/>
    <w:rsid w:val="006541A8"/>
    <w:pPr>
      <w:spacing w:before="240" w:after="60"/>
      <w:outlineLvl w:val="6"/>
    </w:pPr>
    <w:rPr>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2Char">
    <w:name w:val="Nadpis 2 Char"/>
    <w:basedOn w:val="Standardnpsmoodstavce"/>
    <w:link w:val="Nadpis2"/>
    <w:rsid w:val="006541A8"/>
    <w:rPr>
      <w:rFonts w:ascii="Arial" w:eastAsia="Times New Roman" w:hAnsi="Arial" w:cs="Times New Roman"/>
      <w:b/>
      <w:snapToGrid w:val="0"/>
      <w:szCs w:val="20"/>
      <w:u w:val="single"/>
      <w:lang w:eastAsia="cs-CZ"/>
    </w:rPr>
  </w:style>
  <w:style w:type="character" w:customStyle="1" w:styleId="Nadpis6Char">
    <w:name w:val="Nadpis 6 Char"/>
    <w:basedOn w:val="Standardnpsmoodstavce"/>
    <w:link w:val="Nadpis6"/>
    <w:rsid w:val="006541A8"/>
    <w:rPr>
      <w:rFonts w:ascii="Arial" w:eastAsia="Times New Roman" w:hAnsi="Arial" w:cs="Arial"/>
      <w:b/>
      <w:bCs/>
      <w:snapToGrid w:val="0"/>
      <w:szCs w:val="20"/>
      <w:lang w:eastAsia="cs-CZ"/>
    </w:rPr>
  </w:style>
  <w:style w:type="character" w:customStyle="1" w:styleId="Nadpis7Char">
    <w:name w:val="Nadpis 7 Char"/>
    <w:basedOn w:val="Standardnpsmoodstavce"/>
    <w:link w:val="Nadpis7"/>
    <w:rsid w:val="006541A8"/>
    <w:rPr>
      <w:rFonts w:ascii="Times New Roman" w:eastAsia="Times New Roman" w:hAnsi="Times New Roman" w:cs="Times New Roman"/>
      <w:sz w:val="24"/>
      <w:szCs w:val="24"/>
      <w:lang w:eastAsia="cs-CZ"/>
    </w:rPr>
  </w:style>
  <w:style w:type="paragraph" w:styleId="Zkladntext">
    <w:name w:val="Body Text"/>
    <w:basedOn w:val="Normln"/>
    <w:link w:val="ZkladntextChar"/>
    <w:rsid w:val="006541A8"/>
    <w:pPr>
      <w:spacing w:before="120" w:line="360" w:lineRule="auto"/>
      <w:jc w:val="both"/>
    </w:pPr>
    <w:rPr>
      <w:rFonts w:ascii="Arial" w:hAnsi="Arial"/>
      <w:snapToGrid w:val="0"/>
      <w:sz w:val="22"/>
    </w:rPr>
  </w:style>
  <w:style w:type="character" w:customStyle="1" w:styleId="ZkladntextChar">
    <w:name w:val="Základní text Char"/>
    <w:basedOn w:val="Standardnpsmoodstavce"/>
    <w:link w:val="Zkladntext"/>
    <w:rsid w:val="006541A8"/>
    <w:rPr>
      <w:rFonts w:ascii="Arial" w:eastAsia="Times New Roman" w:hAnsi="Arial" w:cs="Times New Roman"/>
      <w:snapToGrid w:val="0"/>
      <w:szCs w:val="20"/>
      <w:lang w:eastAsia="cs-CZ"/>
    </w:rPr>
  </w:style>
  <w:style w:type="paragraph" w:styleId="Zkladntext2">
    <w:name w:val="Body Text 2"/>
    <w:basedOn w:val="Normln"/>
    <w:link w:val="Zkladntext2Char"/>
    <w:rsid w:val="006541A8"/>
    <w:pPr>
      <w:spacing w:before="120"/>
    </w:pPr>
    <w:rPr>
      <w:rFonts w:ascii="Arial" w:hAnsi="Arial"/>
      <w:b/>
      <w:snapToGrid w:val="0"/>
      <w:sz w:val="22"/>
    </w:rPr>
  </w:style>
  <w:style w:type="character" w:customStyle="1" w:styleId="Zkladntext2Char">
    <w:name w:val="Základní text 2 Char"/>
    <w:basedOn w:val="Standardnpsmoodstavce"/>
    <w:link w:val="Zkladntext2"/>
    <w:rsid w:val="006541A8"/>
    <w:rPr>
      <w:rFonts w:ascii="Arial" w:eastAsia="Times New Roman" w:hAnsi="Arial" w:cs="Times New Roman"/>
      <w:b/>
      <w:snapToGrid w:val="0"/>
      <w:szCs w:val="20"/>
      <w:lang w:eastAsia="cs-CZ"/>
    </w:rPr>
  </w:style>
  <w:style w:type="paragraph" w:styleId="Zkladntext3">
    <w:name w:val="Body Text 3"/>
    <w:basedOn w:val="Normln"/>
    <w:link w:val="Zkladntext3Char"/>
    <w:rsid w:val="006541A8"/>
    <w:pPr>
      <w:spacing w:before="120"/>
    </w:pPr>
    <w:rPr>
      <w:rFonts w:ascii="Arial" w:hAnsi="Arial"/>
      <w:snapToGrid w:val="0"/>
      <w:sz w:val="22"/>
    </w:rPr>
  </w:style>
  <w:style w:type="character" w:customStyle="1" w:styleId="Zkladntext3Char">
    <w:name w:val="Základní text 3 Char"/>
    <w:basedOn w:val="Standardnpsmoodstavce"/>
    <w:link w:val="Zkladntext3"/>
    <w:rsid w:val="006541A8"/>
    <w:rPr>
      <w:rFonts w:ascii="Arial" w:eastAsia="Times New Roman" w:hAnsi="Arial" w:cs="Times New Roman"/>
      <w:snapToGrid w:val="0"/>
      <w:szCs w:val="20"/>
      <w:lang w:eastAsia="cs-CZ"/>
    </w:rPr>
  </w:style>
  <w:style w:type="paragraph" w:styleId="Zpat">
    <w:name w:val="footer"/>
    <w:basedOn w:val="Normln"/>
    <w:link w:val="ZpatChar"/>
    <w:uiPriority w:val="99"/>
    <w:rsid w:val="006541A8"/>
    <w:pPr>
      <w:tabs>
        <w:tab w:val="center" w:pos="4536"/>
        <w:tab w:val="right" w:pos="9072"/>
      </w:tabs>
    </w:pPr>
  </w:style>
  <w:style w:type="character" w:customStyle="1" w:styleId="ZpatChar">
    <w:name w:val="Zápatí Char"/>
    <w:basedOn w:val="Standardnpsmoodstavce"/>
    <w:link w:val="Zpat"/>
    <w:uiPriority w:val="99"/>
    <w:rsid w:val="006541A8"/>
    <w:rPr>
      <w:rFonts w:ascii="Times New Roman" w:eastAsia="Times New Roman" w:hAnsi="Times New Roman" w:cs="Times New Roman"/>
      <w:sz w:val="20"/>
      <w:szCs w:val="20"/>
      <w:lang w:eastAsia="cs-CZ"/>
    </w:rPr>
  </w:style>
  <w:style w:type="paragraph" w:customStyle="1" w:styleId="ANadpis2">
    <w:name w:val="A_Nadpis2"/>
    <w:basedOn w:val="Normln"/>
    <w:rsid w:val="006541A8"/>
    <w:pPr>
      <w:tabs>
        <w:tab w:val="left" w:pos="567"/>
      </w:tabs>
      <w:autoSpaceDE w:val="0"/>
      <w:autoSpaceDN w:val="0"/>
      <w:adjustRightInd w:val="0"/>
      <w:spacing w:before="120"/>
      <w:ind w:left="567" w:hanging="567"/>
      <w:jc w:val="both"/>
    </w:pPr>
    <w:rPr>
      <w:b/>
      <w:sz w:val="24"/>
      <w:szCs w:val="24"/>
    </w:rPr>
  </w:style>
  <w:style w:type="paragraph" w:customStyle="1" w:styleId="Aodsazen">
    <w:name w:val="A_odsazení"/>
    <w:basedOn w:val="Normln"/>
    <w:rsid w:val="006541A8"/>
    <w:pPr>
      <w:tabs>
        <w:tab w:val="num" w:pos="1140"/>
        <w:tab w:val="right" w:leader="dot" w:pos="7371"/>
      </w:tabs>
      <w:autoSpaceDE w:val="0"/>
      <w:autoSpaceDN w:val="0"/>
      <w:adjustRightInd w:val="0"/>
      <w:spacing w:before="120"/>
      <w:ind w:left="1140" w:hanging="360"/>
      <w:jc w:val="both"/>
    </w:pPr>
    <w:rPr>
      <w:sz w:val="24"/>
      <w:szCs w:val="24"/>
    </w:rPr>
  </w:style>
  <w:style w:type="paragraph" w:customStyle="1" w:styleId="Bntext">
    <w:name w:val="Běžný text"/>
    <w:basedOn w:val="Normln"/>
    <w:rsid w:val="006541A8"/>
    <w:pPr>
      <w:widowControl w:val="0"/>
      <w:tabs>
        <w:tab w:val="left" w:pos="851"/>
      </w:tabs>
      <w:spacing w:before="60" w:after="60"/>
      <w:ind w:firstLine="851"/>
      <w:jc w:val="both"/>
    </w:pPr>
    <w:rPr>
      <w:rFonts w:ascii="Arial" w:hAnsi="Arial"/>
    </w:rPr>
  </w:style>
  <w:style w:type="paragraph" w:customStyle="1" w:styleId="Import3">
    <w:name w:val="Import 3"/>
    <w:basedOn w:val="Normln"/>
    <w:rsid w:val="006541A8"/>
    <w:pPr>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suppressAutoHyphens/>
      <w:spacing w:line="230" w:lineRule="auto"/>
    </w:pPr>
    <w:rPr>
      <w:rFonts w:ascii="Courier New" w:hAnsi="Courier New"/>
      <w:sz w:val="24"/>
    </w:rPr>
  </w:style>
  <w:style w:type="paragraph" w:customStyle="1" w:styleId="Import0">
    <w:name w:val="Import 0"/>
    <w:basedOn w:val="Normln"/>
    <w:rsid w:val="006541A8"/>
    <w:pPr>
      <w:suppressAutoHyphens/>
      <w:spacing w:line="276" w:lineRule="auto"/>
    </w:pPr>
    <w:rPr>
      <w:rFonts w:ascii="Courier New" w:hAnsi="Courier New"/>
      <w:sz w:val="24"/>
    </w:rPr>
  </w:style>
  <w:style w:type="paragraph" w:customStyle="1" w:styleId="Import4">
    <w:name w:val="Import 4"/>
    <w:basedOn w:val="Import0"/>
    <w:rsid w:val="006541A8"/>
    <w:pPr>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spacing w:line="230" w:lineRule="auto"/>
      <w:ind w:left="4032"/>
    </w:pPr>
  </w:style>
  <w:style w:type="paragraph" w:customStyle="1" w:styleId="Import5">
    <w:name w:val="Import 5"/>
    <w:basedOn w:val="Import0"/>
    <w:rsid w:val="006541A8"/>
    <w:pPr>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spacing w:line="230" w:lineRule="auto"/>
      <w:ind w:left="432" w:hanging="432"/>
    </w:pPr>
  </w:style>
  <w:style w:type="paragraph" w:styleId="Textbubliny">
    <w:name w:val="Balloon Text"/>
    <w:basedOn w:val="Normln"/>
    <w:link w:val="TextbublinyChar"/>
    <w:uiPriority w:val="99"/>
    <w:semiHidden/>
    <w:unhideWhenUsed/>
    <w:rsid w:val="00095057"/>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095057"/>
    <w:rPr>
      <w:rFonts w:ascii="Segoe UI" w:eastAsia="Times New Roman" w:hAnsi="Segoe UI" w:cs="Segoe UI"/>
      <w:sz w:val="18"/>
      <w:szCs w:val="18"/>
      <w:lang w:eastAsia="cs-CZ"/>
    </w:rPr>
  </w:style>
  <w:style w:type="paragraph" w:styleId="Zhlav">
    <w:name w:val="header"/>
    <w:basedOn w:val="Normln"/>
    <w:link w:val="ZhlavChar"/>
    <w:uiPriority w:val="99"/>
    <w:unhideWhenUsed/>
    <w:rsid w:val="002A647B"/>
    <w:pPr>
      <w:tabs>
        <w:tab w:val="center" w:pos="4536"/>
        <w:tab w:val="right" w:pos="9072"/>
      </w:tabs>
    </w:pPr>
  </w:style>
  <w:style w:type="character" w:customStyle="1" w:styleId="ZhlavChar">
    <w:name w:val="Záhlaví Char"/>
    <w:basedOn w:val="Standardnpsmoodstavce"/>
    <w:link w:val="Zhlav"/>
    <w:uiPriority w:val="99"/>
    <w:rsid w:val="002A647B"/>
    <w:rPr>
      <w:rFonts w:ascii="Times New Roman" w:eastAsia="Times New Roman" w:hAnsi="Times New Roman" w:cs="Times New Roman"/>
      <w:sz w:val="20"/>
      <w:szCs w:val="20"/>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69262347">
      <w:bodyDiv w:val="1"/>
      <w:marLeft w:val="0"/>
      <w:marRight w:val="0"/>
      <w:marTop w:val="0"/>
      <w:marBottom w:val="0"/>
      <w:divBdr>
        <w:top w:val="none" w:sz="0" w:space="0" w:color="auto"/>
        <w:left w:val="none" w:sz="0" w:space="0" w:color="auto"/>
        <w:bottom w:val="none" w:sz="0" w:space="0" w:color="auto"/>
        <w:right w:val="none" w:sz="0" w:space="0" w:color="auto"/>
      </w:divBdr>
      <w:divsChild>
        <w:div w:id="186844723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32</TotalTime>
  <Pages>5</Pages>
  <Words>2816</Words>
  <Characters>16620</Characters>
  <Application>Microsoft Office Word</Application>
  <DocSecurity>0</DocSecurity>
  <Lines>138</Lines>
  <Paragraphs>38</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19398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Martin</dc:creator>
  <cp:lastModifiedBy>Simona Bilíková</cp:lastModifiedBy>
  <cp:revision>8</cp:revision>
  <cp:lastPrinted>2020-12-11T07:52:00Z</cp:lastPrinted>
  <dcterms:created xsi:type="dcterms:W3CDTF">2020-12-09T12:12:00Z</dcterms:created>
  <dcterms:modified xsi:type="dcterms:W3CDTF">2021-01-06T14:33:00Z</dcterms:modified>
</cp:coreProperties>
</file>