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C4744" w14:textId="16571153" w:rsidR="000552F0" w:rsidRPr="00300BE9" w:rsidRDefault="000552F0" w:rsidP="000552F0">
      <w:pPr>
        <w:rPr>
          <w:rFonts w:ascii="Georgia" w:hAnsi="Georgia"/>
          <w:bCs/>
        </w:rPr>
      </w:pPr>
      <w:proofErr w:type="gramStart"/>
      <w:r w:rsidRPr="00F42954">
        <w:rPr>
          <w:rFonts w:ascii="Georgia" w:hAnsi="Georgia"/>
        </w:rPr>
        <w:t>Č.j.</w:t>
      </w:r>
      <w:proofErr w:type="gramEnd"/>
      <w:r w:rsidRPr="00F42954">
        <w:rPr>
          <w:rFonts w:ascii="Georgia" w:hAnsi="Georgia"/>
        </w:rPr>
        <w:t xml:space="preserve">: </w:t>
      </w:r>
      <w:r w:rsidR="00F42954" w:rsidRPr="00F42954">
        <w:rPr>
          <w:rFonts w:ascii="Georgia" w:hAnsi="Georgia"/>
        </w:rPr>
        <w:t>279257</w:t>
      </w:r>
      <w:r w:rsidRPr="00F42954">
        <w:rPr>
          <w:rFonts w:ascii="Georgia" w:hAnsi="Georgia"/>
        </w:rPr>
        <w:t>/201</w:t>
      </w:r>
      <w:r w:rsidR="005E5EA7" w:rsidRPr="00F42954">
        <w:rPr>
          <w:rFonts w:ascii="Georgia" w:hAnsi="Georgia"/>
        </w:rPr>
        <w:t>7</w:t>
      </w:r>
      <w:r w:rsidRPr="00F42954">
        <w:rPr>
          <w:rFonts w:ascii="Georgia" w:hAnsi="Georgia"/>
        </w:rPr>
        <w:t>-ČRA</w:t>
      </w:r>
    </w:p>
    <w:p w14:paraId="3E56C129" w14:textId="77777777" w:rsidR="000552F0" w:rsidRPr="00300BE9" w:rsidRDefault="000552F0" w:rsidP="000552F0">
      <w:pPr>
        <w:autoSpaceDE w:val="0"/>
        <w:autoSpaceDN w:val="0"/>
        <w:rPr>
          <w:rFonts w:ascii="Georgia" w:hAnsi="Georgia"/>
          <w:b/>
          <w:bCs/>
        </w:rPr>
      </w:pPr>
      <w:bookmarkStart w:id="0" w:name="_GoBack"/>
      <w:bookmarkEnd w:id="0"/>
    </w:p>
    <w:p w14:paraId="213D2A59" w14:textId="63B4C966" w:rsidR="000552F0" w:rsidRPr="00300BE9" w:rsidRDefault="002D57B1" w:rsidP="000552F0">
      <w:pPr>
        <w:ind w:left="720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 xml:space="preserve">Dodatek č. </w:t>
      </w:r>
      <w:r w:rsidR="005E5EA7">
        <w:rPr>
          <w:rFonts w:ascii="Georgia" w:hAnsi="Georgia"/>
          <w:b/>
          <w:sz w:val="32"/>
        </w:rPr>
        <w:t>3</w:t>
      </w:r>
      <w:r w:rsidR="000552F0" w:rsidRPr="00300BE9">
        <w:rPr>
          <w:rFonts w:ascii="Georgia" w:hAnsi="Georgia"/>
          <w:b/>
          <w:sz w:val="32"/>
        </w:rPr>
        <w:t xml:space="preserve"> Smlouvy </w:t>
      </w:r>
    </w:p>
    <w:p w14:paraId="35620665" w14:textId="77777777" w:rsidR="005E5EA7" w:rsidRDefault="005E5EA7" w:rsidP="005E5EA7">
      <w:pPr>
        <w:ind w:left="720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 xml:space="preserve">k veřejné zakázce </w:t>
      </w:r>
      <w:r>
        <w:rPr>
          <w:b/>
          <w:bCs/>
          <w:sz w:val="22"/>
          <w:szCs w:val="22"/>
        </w:rPr>
        <w:t xml:space="preserve">č. </w:t>
      </w:r>
      <w:r w:rsidRPr="00687EE5">
        <w:rPr>
          <w:b/>
          <w:bCs/>
          <w:sz w:val="22"/>
          <w:szCs w:val="22"/>
        </w:rPr>
        <w:t>280619/2015-ČRA</w:t>
      </w:r>
      <w:r>
        <w:rPr>
          <w:b/>
          <w:bCs/>
          <w:sz w:val="22"/>
          <w:szCs w:val="22"/>
        </w:rPr>
        <w:t xml:space="preserve"> s názvem </w:t>
      </w:r>
    </w:p>
    <w:p w14:paraId="0C9C1FBF" w14:textId="77777777" w:rsidR="005E5EA7" w:rsidRDefault="005E5EA7" w:rsidP="005E5EA7">
      <w:pPr>
        <w:ind w:left="720"/>
        <w:jc w:val="center"/>
        <w:rPr>
          <w:b/>
          <w:sz w:val="22"/>
        </w:rPr>
      </w:pPr>
      <w:r w:rsidRPr="006A0EEE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>Rozvoj strategického plánování v Moldavsku“</w:t>
      </w:r>
    </w:p>
    <w:p w14:paraId="5B64A423" w14:textId="77777777" w:rsidR="000552F0" w:rsidRPr="00300BE9" w:rsidRDefault="000552F0" w:rsidP="000552F0">
      <w:pPr>
        <w:ind w:left="720"/>
        <w:jc w:val="center"/>
        <w:rPr>
          <w:rFonts w:ascii="Georgia" w:hAnsi="Georgia"/>
          <w:sz w:val="22"/>
          <w:szCs w:val="28"/>
        </w:rPr>
      </w:pPr>
    </w:p>
    <w:p w14:paraId="3EF9A8CF" w14:textId="77777777" w:rsidR="000552F0" w:rsidRPr="00300BE9" w:rsidRDefault="000552F0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14:paraId="3166EDF9" w14:textId="77777777" w:rsidR="00270730" w:rsidRPr="00270730" w:rsidRDefault="00270730" w:rsidP="00270730">
      <w:pPr>
        <w:pStyle w:val="Nadpis3"/>
        <w:spacing w:before="120"/>
        <w:rPr>
          <w:rFonts w:ascii="Georgia" w:hAnsi="Georgia" w:cs="Times New Roman"/>
          <w:bCs w:val="0"/>
          <w:sz w:val="24"/>
          <w:szCs w:val="24"/>
        </w:rPr>
      </w:pPr>
      <w:r w:rsidRPr="00270730">
        <w:rPr>
          <w:rFonts w:ascii="Georgia" w:hAnsi="Georgia" w:cs="Times New Roman"/>
          <w:b w:val="0"/>
          <w:bCs w:val="0"/>
          <w:sz w:val="24"/>
          <w:szCs w:val="24"/>
        </w:rPr>
        <w:t xml:space="preserve">Objednatel: </w:t>
      </w:r>
      <w:r w:rsidRPr="00270730">
        <w:rPr>
          <w:rFonts w:ascii="Georgia" w:hAnsi="Georgia" w:cs="Times New Roman"/>
          <w:b w:val="0"/>
          <w:bCs w:val="0"/>
          <w:sz w:val="24"/>
          <w:szCs w:val="24"/>
        </w:rPr>
        <w:tab/>
      </w:r>
      <w:r w:rsidRPr="00270730">
        <w:rPr>
          <w:rFonts w:ascii="Georgia" w:hAnsi="Georgia" w:cs="Times New Roman"/>
          <w:b w:val="0"/>
          <w:bCs w:val="0"/>
          <w:sz w:val="24"/>
          <w:szCs w:val="24"/>
        </w:rPr>
        <w:tab/>
      </w:r>
      <w:r w:rsidRPr="00270730">
        <w:rPr>
          <w:rFonts w:ascii="Georgia" w:hAnsi="Georgia" w:cs="Times New Roman"/>
          <w:bCs w:val="0"/>
          <w:sz w:val="24"/>
          <w:szCs w:val="24"/>
        </w:rPr>
        <w:t>Česká republika – Česká rozvojová agentura</w:t>
      </w:r>
    </w:p>
    <w:p w14:paraId="54C44A57" w14:textId="105F24C5" w:rsidR="00270730" w:rsidRPr="00270730" w:rsidRDefault="00270730" w:rsidP="00270730">
      <w:pPr>
        <w:pStyle w:val="Zhlav"/>
        <w:rPr>
          <w:rFonts w:ascii="Georgia" w:eastAsia="Times New Roman" w:hAnsi="Georgia"/>
          <w:lang w:eastAsia="ar-SA"/>
        </w:rPr>
      </w:pPr>
      <w:r w:rsidRPr="00270730">
        <w:rPr>
          <w:rFonts w:ascii="Georgia" w:eastAsia="Times New Roman" w:hAnsi="Georgia"/>
          <w:lang w:eastAsia="ar-SA"/>
        </w:rPr>
        <w:t xml:space="preserve">Zastoupená:               Ing. Michalem Kaplanem, ředitelem </w:t>
      </w:r>
    </w:p>
    <w:p w14:paraId="0964C021" w14:textId="77777777" w:rsidR="00270730" w:rsidRPr="00270730" w:rsidRDefault="00270730" w:rsidP="00270730">
      <w:pPr>
        <w:rPr>
          <w:rFonts w:ascii="Georgia" w:eastAsia="Times New Roman" w:hAnsi="Georgia"/>
          <w:lang w:eastAsia="ar-SA"/>
        </w:rPr>
      </w:pPr>
      <w:r w:rsidRPr="00270730">
        <w:rPr>
          <w:rFonts w:ascii="Georgia" w:eastAsia="Times New Roman" w:hAnsi="Georgia"/>
          <w:lang w:eastAsia="ar-SA"/>
        </w:rPr>
        <w:t xml:space="preserve">Sídlem: </w:t>
      </w:r>
      <w:r w:rsidRPr="00270730">
        <w:rPr>
          <w:rFonts w:ascii="Georgia" w:eastAsia="Times New Roman" w:hAnsi="Georgia"/>
          <w:lang w:eastAsia="ar-SA"/>
        </w:rPr>
        <w:tab/>
      </w:r>
      <w:r w:rsidRPr="00270730">
        <w:rPr>
          <w:rFonts w:ascii="Georgia" w:eastAsia="Times New Roman" w:hAnsi="Georgia"/>
          <w:lang w:eastAsia="ar-SA"/>
        </w:rPr>
        <w:tab/>
        <w:t>Nerudova 3, 118 50 Praha 1</w:t>
      </w:r>
    </w:p>
    <w:p w14:paraId="792B6144" w14:textId="77777777" w:rsidR="00270730" w:rsidRPr="00270730" w:rsidRDefault="00270730" w:rsidP="00270730">
      <w:pPr>
        <w:rPr>
          <w:rFonts w:ascii="Georgia" w:eastAsia="Times New Roman" w:hAnsi="Georgia"/>
          <w:lang w:eastAsia="ar-SA"/>
        </w:rPr>
      </w:pPr>
      <w:r w:rsidRPr="00270730">
        <w:rPr>
          <w:rFonts w:ascii="Georgia" w:eastAsia="Times New Roman" w:hAnsi="Georgia"/>
          <w:lang w:eastAsia="ar-SA"/>
        </w:rPr>
        <w:t>Kontaktní osoba objednatele:  Ing. Jana Kačírková</w:t>
      </w:r>
    </w:p>
    <w:p w14:paraId="103F5F26" w14:textId="77777777" w:rsidR="00270730" w:rsidRPr="00270730" w:rsidRDefault="00270730" w:rsidP="00270730">
      <w:pPr>
        <w:rPr>
          <w:rFonts w:ascii="Georgia" w:eastAsia="Times New Roman" w:hAnsi="Georgia"/>
          <w:lang w:eastAsia="ar-SA"/>
        </w:rPr>
      </w:pPr>
      <w:r w:rsidRPr="00270730">
        <w:rPr>
          <w:rFonts w:ascii="Georgia" w:eastAsia="Times New Roman" w:hAnsi="Georgia"/>
          <w:lang w:eastAsia="ar-SA"/>
        </w:rPr>
        <w:t xml:space="preserve">Tel.: </w:t>
      </w:r>
      <w:r w:rsidRPr="00270730">
        <w:rPr>
          <w:rFonts w:ascii="Georgia" w:eastAsia="Times New Roman" w:hAnsi="Georgia"/>
          <w:lang w:eastAsia="ar-SA"/>
        </w:rPr>
        <w:tab/>
      </w:r>
      <w:r w:rsidRPr="00270730">
        <w:rPr>
          <w:rFonts w:ascii="Georgia" w:eastAsia="Times New Roman" w:hAnsi="Georgia"/>
          <w:lang w:eastAsia="ar-SA"/>
        </w:rPr>
        <w:tab/>
      </w:r>
      <w:r w:rsidRPr="00270730">
        <w:rPr>
          <w:rFonts w:ascii="Georgia" w:eastAsia="Times New Roman" w:hAnsi="Georgia"/>
          <w:lang w:eastAsia="ar-SA"/>
        </w:rPr>
        <w:tab/>
        <w:t>251 108 120</w:t>
      </w:r>
    </w:p>
    <w:p w14:paraId="6A31E894" w14:textId="77777777" w:rsidR="00270730" w:rsidRPr="00270730" w:rsidRDefault="00270730" w:rsidP="00270730">
      <w:pPr>
        <w:rPr>
          <w:rFonts w:ascii="Georgia" w:eastAsia="Times New Roman" w:hAnsi="Georgia"/>
          <w:lang w:eastAsia="ar-SA"/>
        </w:rPr>
      </w:pPr>
      <w:r w:rsidRPr="00270730">
        <w:rPr>
          <w:rFonts w:ascii="Georgia" w:eastAsia="Times New Roman" w:hAnsi="Georgia"/>
          <w:lang w:eastAsia="ar-SA"/>
        </w:rPr>
        <w:t xml:space="preserve">E-mail: </w:t>
      </w:r>
      <w:r w:rsidRPr="00270730">
        <w:rPr>
          <w:rFonts w:ascii="Georgia" w:eastAsia="Times New Roman" w:hAnsi="Georgia"/>
          <w:lang w:eastAsia="ar-SA"/>
        </w:rPr>
        <w:tab/>
      </w:r>
      <w:r w:rsidRPr="00270730">
        <w:rPr>
          <w:rFonts w:ascii="Georgia" w:eastAsia="Times New Roman" w:hAnsi="Georgia"/>
          <w:lang w:eastAsia="ar-SA"/>
        </w:rPr>
        <w:tab/>
        <w:t>kacirkova@czda.cz</w:t>
      </w:r>
    </w:p>
    <w:p w14:paraId="17B46350" w14:textId="77777777" w:rsidR="00270730" w:rsidRPr="00270730" w:rsidRDefault="00270730" w:rsidP="00270730">
      <w:pPr>
        <w:rPr>
          <w:rFonts w:ascii="Georgia" w:eastAsia="Times New Roman" w:hAnsi="Georgia"/>
          <w:lang w:eastAsia="ar-SA"/>
        </w:rPr>
      </w:pPr>
      <w:r w:rsidRPr="00270730">
        <w:rPr>
          <w:rFonts w:ascii="Georgia" w:eastAsia="Times New Roman" w:hAnsi="Georgia"/>
          <w:lang w:eastAsia="ar-SA"/>
        </w:rPr>
        <w:t xml:space="preserve">IČO: </w:t>
      </w:r>
      <w:r w:rsidRPr="00270730">
        <w:rPr>
          <w:rFonts w:ascii="Georgia" w:eastAsia="Times New Roman" w:hAnsi="Georgia"/>
          <w:lang w:eastAsia="ar-SA"/>
        </w:rPr>
        <w:tab/>
      </w:r>
      <w:r w:rsidRPr="00270730">
        <w:rPr>
          <w:rFonts w:ascii="Georgia" w:eastAsia="Times New Roman" w:hAnsi="Georgia"/>
          <w:lang w:eastAsia="ar-SA"/>
        </w:rPr>
        <w:tab/>
      </w:r>
      <w:r w:rsidRPr="00270730">
        <w:rPr>
          <w:rFonts w:ascii="Georgia" w:eastAsia="Times New Roman" w:hAnsi="Georgia"/>
          <w:lang w:eastAsia="ar-SA"/>
        </w:rPr>
        <w:tab/>
        <w:t>75123924</w:t>
      </w:r>
    </w:p>
    <w:p w14:paraId="7E52BCF7" w14:textId="77777777" w:rsidR="00270730" w:rsidRPr="00270730" w:rsidRDefault="00270730" w:rsidP="00270730">
      <w:pPr>
        <w:rPr>
          <w:rFonts w:ascii="Georgia" w:eastAsia="Times New Roman" w:hAnsi="Georgia"/>
          <w:lang w:eastAsia="ar-SA"/>
        </w:rPr>
      </w:pPr>
      <w:r w:rsidRPr="00270730">
        <w:rPr>
          <w:rFonts w:ascii="Georgia" w:eastAsia="Times New Roman" w:hAnsi="Georgia"/>
          <w:lang w:eastAsia="ar-SA"/>
        </w:rPr>
        <w:t xml:space="preserve">Bankovní spojení: </w:t>
      </w:r>
      <w:r w:rsidRPr="00270730">
        <w:rPr>
          <w:rFonts w:ascii="Georgia" w:eastAsia="Times New Roman" w:hAnsi="Georgia"/>
          <w:lang w:eastAsia="ar-SA"/>
        </w:rPr>
        <w:tab/>
        <w:t xml:space="preserve">Česká národní banka, Na Příkopě 28, Praha 1              </w:t>
      </w:r>
    </w:p>
    <w:p w14:paraId="472845D1" w14:textId="77777777" w:rsidR="00270730" w:rsidRPr="00270730" w:rsidRDefault="00270730" w:rsidP="00270730">
      <w:pPr>
        <w:rPr>
          <w:rFonts w:ascii="Georgia" w:eastAsia="Times New Roman" w:hAnsi="Georgia"/>
          <w:lang w:eastAsia="ar-SA"/>
        </w:rPr>
      </w:pPr>
      <w:r w:rsidRPr="00270730">
        <w:rPr>
          <w:rFonts w:ascii="Georgia" w:eastAsia="Times New Roman" w:hAnsi="Georgia"/>
          <w:lang w:eastAsia="ar-SA"/>
        </w:rPr>
        <w:t xml:space="preserve">Číslo účtu: </w:t>
      </w:r>
      <w:r w:rsidRPr="00270730">
        <w:rPr>
          <w:rFonts w:ascii="Georgia" w:eastAsia="Times New Roman" w:hAnsi="Georgia"/>
          <w:lang w:eastAsia="ar-SA"/>
        </w:rPr>
        <w:tab/>
      </w:r>
      <w:r w:rsidRPr="00270730">
        <w:rPr>
          <w:rFonts w:ascii="Georgia" w:eastAsia="Times New Roman" w:hAnsi="Georgia"/>
          <w:lang w:eastAsia="ar-SA"/>
        </w:rPr>
        <w:tab/>
        <w:t>0000 – 72929011/0710</w:t>
      </w:r>
    </w:p>
    <w:p w14:paraId="5AAE2C6C" w14:textId="77777777" w:rsidR="000552F0" w:rsidRPr="00270730" w:rsidRDefault="000552F0" w:rsidP="0075552B">
      <w:pPr>
        <w:pStyle w:val="Zhlav"/>
        <w:rPr>
          <w:rFonts w:ascii="Georgia" w:eastAsia="Times New Roman" w:hAnsi="Georgia"/>
          <w:lang w:eastAsia="ar-SA"/>
        </w:rPr>
      </w:pPr>
      <w:r w:rsidRPr="00270730">
        <w:rPr>
          <w:rFonts w:ascii="Georgia" w:eastAsia="Times New Roman" w:hAnsi="Georgia"/>
          <w:lang w:eastAsia="ar-SA"/>
        </w:rPr>
        <w:t xml:space="preserve">dále jen „objednatel“ na straně jedné,  </w:t>
      </w:r>
      <w:r w:rsidRPr="00270730">
        <w:rPr>
          <w:rFonts w:ascii="Georgia" w:eastAsia="Times New Roman" w:hAnsi="Georgia"/>
          <w:lang w:eastAsia="ar-SA"/>
        </w:rPr>
        <w:br/>
      </w:r>
    </w:p>
    <w:p w14:paraId="66EB164E" w14:textId="77777777" w:rsidR="000552F0" w:rsidRPr="00270730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>a</w:t>
      </w:r>
    </w:p>
    <w:p w14:paraId="63C39DD4" w14:textId="77777777" w:rsidR="000552F0" w:rsidRPr="00270730" w:rsidRDefault="000552F0" w:rsidP="0075552B">
      <w:pPr>
        <w:pStyle w:val="dka"/>
        <w:keepNext/>
        <w:rPr>
          <w:rFonts w:ascii="Georgia" w:hAnsi="Georgia"/>
          <w:color w:val="auto"/>
        </w:rPr>
      </w:pPr>
    </w:p>
    <w:p w14:paraId="115F52CC" w14:textId="77777777" w:rsidR="00270730" w:rsidRPr="00270730" w:rsidRDefault="00270730" w:rsidP="00270730">
      <w:pPr>
        <w:pStyle w:val="dka"/>
        <w:keepNext/>
        <w:jc w:val="both"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>Zhotovitel:</w:t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</w:r>
      <w:proofErr w:type="spellStart"/>
      <w:r w:rsidRPr="00270730">
        <w:rPr>
          <w:rFonts w:ascii="Georgia" w:hAnsi="Georgia"/>
          <w:b/>
          <w:color w:val="auto"/>
        </w:rPr>
        <w:t>HaskoningDHV</w:t>
      </w:r>
      <w:proofErr w:type="spellEnd"/>
      <w:r w:rsidRPr="00270730">
        <w:rPr>
          <w:rFonts w:ascii="Georgia" w:hAnsi="Georgia"/>
          <w:b/>
          <w:color w:val="auto"/>
        </w:rPr>
        <w:t xml:space="preserve"> Czech Republic, spol. s r. o.</w:t>
      </w:r>
    </w:p>
    <w:p w14:paraId="10F82338" w14:textId="335EA271" w:rsidR="00270730" w:rsidRPr="00270730" w:rsidRDefault="00270730" w:rsidP="00270730">
      <w:pPr>
        <w:pStyle w:val="dka"/>
        <w:keepNext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Zastoupený/á:</w:t>
      </w:r>
      <w:r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>Ing. Radim Gill, jednatel</w:t>
      </w:r>
    </w:p>
    <w:p w14:paraId="1A6BDD49" w14:textId="77777777" w:rsidR="00270730" w:rsidRDefault="00270730" w:rsidP="00270730">
      <w:pPr>
        <w:pStyle w:val="dka"/>
        <w:keepNext/>
        <w:jc w:val="both"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>Sídlem:</w:t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  <w:t>Sokolovská 100/94, 186 00 Praha</w:t>
      </w:r>
    </w:p>
    <w:p w14:paraId="7C9AB555" w14:textId="556E896C" w:rsidR="00790BF9" w:rsidRPr="00270730" w:rsidRDefault="00790BF9" w:rsidP="001936D9">
      <w:pPr>
        <w:pStyle w:val="dka"/>
        <w:keepNext/>
        <w:ind w:left="2160" w:hanging="2160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 xml:space="preserve">Zapsaná: </w:t>
      </w:r>
      <w:r>
        <w:rPr>
          <w:rFonts w:ascii="Georgia" w:hAnsi="Georgia"/>
          <w:color w:val="auto"/>
        </w:rPr>
        <w:tab/>
        <w:t xml:space="preserve">v obchodním rejstříku vedeném Městským soudem v Praze pod </w:t>
      </w:r>
      <w:proofErr w:type="spellStart"/>
      <w:r>
        <w:rPr>
          <w:rFonts w:ascii="Georgia" w:hAnsi="Georgia"/>
          <w:color w:val="auto"/>
        </w:rPr>
        <w:t>sp</w:t>
      </w:r>
      <w:proofErr w:type="spellEnd"/>
      <w:r>
        <w:rPr>
          <w:rFonts w:ascii="Georgia" w:hAnsi="Georgia"/>
          <w:color w:val="auto"/>
        </w:rPr>
        <w:t xml:space="preserve">. zn. </w:t>
      </w:r>
      <w:r w:rsidRPr="00790BF9">
        <w:rPr>
          <w:rFonts w:ascii="Georgia" w:hAnsi="Georgia"/>
          <w:color w:val="auto"/>
        </w:rPr>
        <w:t>C 11622</w:t>
      </w:r>
    </w:p>
    <w:p w14:paraId="3714E700" w14:textId="77777777" w:rsidR="00270730" w:rsidRPr="00270730" w:rsidRDefault="00270730" w:rsidP="00270730">
      <w:pPr>
        <w:pStyle w:val="dka"/>
        <w:keepNext/>
        <w:jc w:val="both"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>Kontaktní osoba zhotovitele: Ing. Radim Gill, jednatel</w:t>
      </w:r>
    </w:p>
    <w:p w14:paraId="37EECEA8" w14:textId="77777777" w:rsidR="00270730" w:rsidRPr="00270730" w:rsidRDefault="00270730" w:rsidP="00270730">
      <w:pPr>
        <w:pStyle w:val="dka"/>
        <w:keepNext/>
        <w:jc w:val="both"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 xml:space="preserve">Tel.: </w:t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  <w:t>603 535 132</w:t>
      </w:r>
    </w:p>
    <w:p w14:paraId="5F7ACCD6" w14:textId="77777777" w:rsidR="00270730" w:rsidRPr="00270730" w:rsidRDefault="00270730" w:rsidP="00270730">
      <w:pPr>
        <w:pStyle w:val="dka"/>
        <w:keepNext/>
        <w:jc w:val="both"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 xml:space="preserve">E-mail: </w:t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  <w:t>radim.gill@rhdhv.com</w:t>
      </w:r>
    </w:p>
    <w:p w14:paraId="0511045D" w14:textId="77777777" w:rsidR="00270730" w:rsidRPr="00270730" w:rsidRDefault="00270730" w:rsidP="00270730">
      <w:pPr>
        <w:pStyle w:val="dka"/>
        <w:keepNext/>
        <w:jc w:val="both"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 xml:space="preserve">IČO: </w:t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  <w:t>45797170</w:t>
      </w:r>
    </w:p>
    <w:p w14:paraId="78E1165C" w14:textId="77777777" w:rsidR="00270730" w:rsidRPr="00270730" w:rsidRDefault="00270730" w:rsidP="00270730">
      <w:pPr>
        <w:pStyle w:val="dka"/>
        <w:keepNext/>
        <w:jc w:val="both"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 xml:space="preserve">DIČ: </w:t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  <w:t>CZ45797170</w:t>
      </w:r>
    </w:p>
    <w:p w14:paraId="6E23B890" w14:textId="77777777" w:rsidR="00270730" w:rsidRPr="00270730" w:rsidRDefault="00270730" w:rsidP="00270730">
      <w:pPr>
        <w:pStyle w:val="dka"/>
        <w:keepNext/>
        <w:ind w:left="2160" w:hanging="2160"/>
        <w:jc w:val="both"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>Bankovní spojení:</w:t>
      </w:r>
      <w:r w:rsidRPr="00270730">
        <w:rPr>
          <w:rFonts w:ascii="Georgia" w:hAnsi="Georgia"/>
          <w:color w:val="auto"/>
        </w:rPr>
        <w:tab/>
        <w:t>ING Bank N. V., organizační složka, Nádražní 25, 150 00 Praha</w:t>
      </w:r>
    </w:p>
    <w:p w14:paraId="6B6C50F0" w14:textId="77777777" w:rsidR="00270730" w:rsidRPr="00270730" w:rsidRDefault="00270730" w:rsidP="00270730">
      <w:pPr>
        <w:pStyle w:val="dka"/>
        <w:keepNext/>
        <w:jc w:val="both"/>
        <w:rPr>
          <w:rFonts w:ascii="Georgia" w:hAnsi="Georgia"/>
          <w:color w:val="auto"/>
        </w:rPr>
      </w:pPr>
      <w:r w:rsidRPr="00270730">
        <w:rPr>
          <w:rFonts w:ascii="Georgia" w:hAnsi="Georgia"/>
          <w:color w:val="auto"/>
        </w:rPr>
        <w:t>Číslo účtu:</w:t>
      </w:r>
      <w:r w:rsidRPr="00270730">
        <w:rPr>
          <w:rFonts w:ascii="Georgia" w:hAnsi="Georgia"/>
          <w:color w:val="auto"/>
        </w:rPr>
        <w:tab/>
      </w:r>
      <w:r w:rsidRPr="00270730">
        <w:rPr>
          <w:rFonts w:ascii="Georgia" w:hAnsi="Georgia"/>
          <w:color w:val="auto"/>
        </w:rPr>
        <w:tab/>
        <w:t>1000449603/3500</w:t>
      </w:r>
    </w:p>
    <w:p w14:paraId="1C540495" w14:textId="7294CB1E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dále jen „zhotovitel“ na straně druhé,</w:t>
      </w:r>
    </w:p>
    <w:p w14:paraId="51412C44" w14:textId="77777777" w:rsidR="00270730" w:rsidRDefault="00270730" w:rsidP="0075552B">
      <w:pPr>
        <w:pStyle w:val="dka"/>
        <w:keepNext/>
        <w:rPr>
          <w:rFonts w:ascii="Georgia" w:hAnsi="Georgia"/>
          <w:color w:val="auto"/>
        </w:rPr>
      </w:pPr>
    </w:p>
    <w:p w14:paraId="5E40971A" w14:textId="77777777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objednatel a zhotovitel společně jen „smluvní strany“ nebo jednotlivě „smluvní strana“.</w:t>
      </w:r>
    </w:p>
    <w:p w14:paraId="6EF1AB84" w14:textId="77777777" w:rsidR="000552F0" w:rsidRPr="00300BE9" w:rsidRDefault="000552F0" w:rsidP="0075552B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14:paraId="4D599BEF" w14:textId="77777777" w:rsidR="00F86915" w:rsidRPr="00300BE9" w:rsidRDefault="00F86915" w:rsidP="0075552B">
      <w:pPr>
        <w:rPr>
          <w:rFonts w:ascii="Georgia" w:hAnsi="Georgia" w:cs="Arial"/>
          <w:lang w:val="en-US"/>
        </w:rPr>
      </w:pPr>
    </w:p>
    <w:p w14:paraId="736CC755" w14:textId="77777777" w:rsidR="00377367" w:rsidRPr="00300BE9" w:rsidRDefault="00377367" w:rsidP="0075552B">
      <w:pPr>
        <w:spacing w:before="120"/>
        <w:rPr>
          <w:rFonts w:ascii="Georgia" w:hAnsi="Georgia"/>
          <w:b/>
          <w:bCs/>
          <w:spacing w:val="-4"/>
        </w:rPr>
        <w:sectPr w:rsidR="00377367" w:rsidRPr="00300BE9" w:rsidSect="0075552B">
          <w:head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3572" w:right="1123" w:bottom="1985" w:left="2183" w:header="709" w:footer="709" w:gutter="0"/>
          <w:cols w:space="708"/>
          <w:titlePg/>
          <w:docGrid w:linePitch="360"/>
        </w:sectPr>
      </w:pPr>
    </w:p>
    <w:p w14:paraId="65983C16" w14:textId="0B310A82" w:rsidR="000552F0" w:rsidRPr="00300BE9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lastRenderedPageBreak/>
        <w:t>Článek 1</w:t>
      </w:r>
    </w:p>
    <w:p w14:paraId="1C45F86E" w14:textId="77777777" w:rsidR="000552F0" w:rsidRPr="00300BE9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14:paraId="43584A22" w14:textId="77777777" w:rsidR="000552F0" w:rsidRPr="00300BE9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14:paraId="2D20E0B5" w14:textId="721BB705" w:rsidR="000552F0" w:rsidRPr="00300BE9" w:rsidRDefault="000552F0" w:rsidP="005E5EA7">
      <w:pPr>
        <w:ind w:left="709" w:hanging="709"/>
        <w:jc w:val="both"/>
        <w:rPr>
          <w:rFonts w:ascii="Georgia" w:hAnsi="Georgia"/>
        </w:rPr>
      </w:pPr>
      <w:proofErr w:type="gramStart"/>
      <w:r w:rsidRPr="00300BE9">
        <w:rPr>
          <w:rFonts w:ascii="Georgia" w:hAnsi="Georgia"/>
        </w:rPr>
        <w:t>I.1.</w:t>
      </w:r>
      <w:proofErr w:type="gramEnd"/>
      <w:r w:rsidRPr="00300BE9">
        <w:rPr>
          <w:rFonts w:ascii="Georgia" w:hAnsi="Georgia"/>
        </w:rPr>
        <w:t xml:space="preserve"> </w:t>
      </w:r>
      <w:r w:rsidR="00454E83">
        <w:rPr>
          <w:rFonts w:ascii="Georgia" w:hAnsi="Georgia"/>
        </w:rPr>
        <w:tab/>
      </w:r>
      <w:r w:rsidR="00454E83">
        <w:rPr>
          <w:rFonts w:ascii="Georgia" w:hAnsi="Georgia"/>
        </w:rPr>
        <w:tab/>
      </w:r>
      <w:r w:rsidR="00987443">
        <w:rPr>
          <w:rFonts w:ascii="Georgia" w:hAnsi="Georgia"/>
        </w:rPr>
        <w:t>Předmětem tohoto Dodatku č. 3</w:t>
      </w:r>
      <w:r w:rsidRPr="00300BE9">
        <w:rPr>
          <w:rFonts w:ascii="Georgia" w:hAnsi="Georgia"/>
        </w:rPr>
        <w:t xml:space="preserve"> je úprava smlouvy k </w:t>
      </w:r>
      <w:r w:rsidR="001466F2" w:rsidRPr="00AE509E">
        <w:rPr>
          <w:rFonts w:ascii="Georgia" w:hAnsi="Georgia"/>
        </w:rPr>
        <w:t xml:space="preserve">projektu číslo </w:t>
      </w:r>
      <w:r w:rsidR="00987443" w:rsidRPr="00987443">
        <w:rPr>
          <w:rFonts w:ascii="Georgia" w:hAnsi="Georgia"/>
        </w:rPr>
        <w:t>CzDA-MD-2014-16-15110 s názvem „Rozvoj strategického plánování v Moldavsku</w:t>
      </w:r>
      <w:r w:rsidR="001466F2" w:rsidRPr="00AE509E">
        <w:rPr>
          <w:rFonts w:ascii="Georgia" w:hAnsi="Georgia"/>
        </w:rPr>
        <w:t xml:space="preserve">“, uzavřené dne </w:t>
      </w:r>
      <w:proofErr w:type="gramStart"/>
      <w:r w:rsidR="00790BF9">
        <w:rPr>
          <w:rFonts w:ascii="Georgia" w:hAnsi="Georgia"/>
        </w:rPr>
        <w:t>24</w:t>
      </w:r>
      <w:r w:rsidR="001466F2">
        <w:rPr>
          <w:rFonts w:ascii="Georgia" w:hAnsi="Georgia"/>
        </w:rPr>
        <w:t>.</w:t>
      </w:r>
      <w:r w:rsidR="00987443">
        <w:rPr>
          <w:rFonts w:ascii="Georgia" w:hAnsi="Georgia"/>
        </w:rPr>
        <w:t>8.2015</w:t>
      </w:r>
      <w:proofErr w:type="gramEnd"/>
      <w:r w:rsidR="001466F2" w:rsidRPr="00AE509E">
        <w:rPr>
          <w:rFonts w:ascii="Georgia" w:hAnsi="Georgia"/>
        </w:rPr>
        <w:t xml:space="preserve"> (dále jen „Smlouva“)</w:t>
      </w:r>
      <w:r w:rsidR="00597D26">
        <w:rPr>
          <w:rFonts w:ascii="Georgia" w:hAnsi="Georgia"/>
        </w:rPr>
        <w:t>.</w:t>
      </w:r>
      <w:r w:rsidRPr="00300BE9">
        <w:rPr>
          <w:rFonts w:ascii="Georgia" w:hAnsi="Georgia"/>
        </w:rPr>
        <w:t xml:space="preserve"> </w:t>
      </w:r>
    </w:p>
    <w:p w14:paraId="615937E0" w14:textId="77777777" w:rsidR="000552F0" w:rsidRPr="00300BE9" w:rsidRDefault="000552F0" w:rsidP="005E5EA7">
      <w:pPr>
        <w:jc w:val="both"/>
        <w:rPr>
          <w:rFonts w:ascii="Georgia" w:hAnsi="Georgia"/>
        </w:rPr>
      </w:pPr>
    </w:p>
    <w:p w14:paraId="36C16817" w14:textId="0CF4A866" w:rsidR="000552F0" w:rsidRPr="00300BE9" w:rsidRDefault="000552F0" w:rsidP="005E5EA7">
      <w:pPr>
        <w:ind w:left="709" w:hanging="709"/>
        <w:jc w:val="both"/>
        <w:rPr>
          <w:rFonts w:ascii="Georgia" w:hAnsi="Georgia"/>
        </w:rPr>
      </w:pPr>
      <w:proofErr w:type="gramStart"/>
      <w:r w:rsidRPr="00300BE9">
        <w:rPr>
          <w:rFonts w:ascii="Georgia" w:hAnsi="Georgia"/>
        </w:rPr>
        <w:t>I.2.</w:t>
      </w:r>
      <w:proofErr w:type="gramEnd"/>
      <w:r w:rsidRPr="00300BE9">
        <w:rPr>
          <w:rFonts w:ascii="Georgia" w:hAnsi="Georgia"/>
        </w:rPr>
        <w:t xml:space="preserve"> </w:t>
      </w:r>
      <w:r w:rsidR="00454E83">
        <w:rPr>
          <w:rFonts w:ascii="Georgia" w:hAnsi="Georgia"/>
        </w:rPr>
        <w:tab/>
      </w:r>
      <w:r w:rsidRPr="00300BE9">
        <w:rPr>
          <w:rFonts w:ascii="Georgia" w:hAnsi="Georgia"/>
        </w:rPr>
        <w:t xml:space="preserve">Smluvní strany se </w:t>
      </w:r>
      <w:r w:rsidR="00262B13">
        <w:rPr>
          <w:rFonts w:ascii="Georgia" w:hAnsi="Georgia"/>
        </w:rPr>
        <w:t xml:space="preserve">na základě Čl. 2 Odst. 2.3. Smlouvy </w:t>
      </w:r>
      <w:r w:rsidRPr="00300BE9">
        <w:rPr>
          <w:rFonts w:ascii="Georgia" w:hAnsi="Georgia"/>
        </w:rPr>
        <w:t>dohodly</w:t>
      </w:r>
      <w:r w:rsidR="00262B13">
        <w:rPr>
          <w:rFonts w:ascii="Georgia" w:hAnsi="Georgia"/>
        </w:rPr>
        <w:t xml:space="preserve"> na </w:t>
      </w:r>
      <w:r w:rsidR="00A47C86">
        <w:rPr>
          <w:rFonts w:ascii="Georgia" w:hAnsi="Georgia"/>
        </w:rPr>
        <w:t xml:space="preserve">pokračování plnění předmětu Smlouvy </w:t>
      </w:r>
      <w:r w:rsidR="00597D26">
        <w:rPr>
          <w:rFonts w:ascii="Georgia" w:hAnsi="Georgia"/>
        </w:rPr>
        <w:t xml:space="preserve">v roce 2017 </w:t>
      </w:r>
      <w:r w:rsidR="00A47C86">
        <w:rPr>
          <w:rFonts w:ascii="Georgia" w:hAnsi="Georgia"/>
        </w:rPr>
        <w:t>v původním rozsahu v souladu se Smlouvou a jejími přílohami</w:t>
      </w:r>
      <w:r w:rsidR="00790BF9">
        <w:rPr>
          <w:rFonts w:ascii="Georgia" w:hAnsi="Georgia"/>
        </w:rPr>
        <w:t xml:space="preserve"> ve znění dodatku č. 1 a č. 2 ke Smlouvě.</w:t>
      </w:r>
    </w:p>
    <w:p w14:paraId="34C2FA6C" w14:textId="77777777" w:rsidR="000552F0" w:rsidRPr="00300BE9" w:rsidRDefault="000552F0" w:rsidP="005E5EA7">
      <w:pPr>
        <w:ind w:left="709" w:hanging="709"/>
        <w:jc w:val="both"/>
        <w:rPr>
          <w:rFonts w:ascii="Georgia" w:hAnsi="Georgia"/>
        </w:rPr>
      </w:pPr>
    </w:p>
    <w:p w14:paraId="370DC053" w14:textId="20ED0E59" w:rsidR="000552F0" w:rsidRPr="00300BE9" w:rsidRDefault="000552F0" w:rsidP="005E5EA7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I.3.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="00262B13">
        <w:rPr>
          <w:rFonts w:ascii="Georgia" w:hAnsi="Georgia"/>
          <w:spacing w:val="-4"/>
        </w:rPr>
        <w:t>Č</w:t>
      </w:r>
      <w:r w:rsidRPr="00300BE9">
        <w:rPr>
          <w:rFonts w:ascii="Georgia" w:hAnsi="Georgia"/>
          <w:spacing w:val="-4"/>
        </w:rPr>
        <w:t>lánky a body Smlouvy</w:t>
      </w:r>
      <w:r w:rsidR="00262B13">
        <w:rPr>
          <w:rFonts w:ascii="Georgia" w:hAnsi="Georgia"/>
          <w:spacing w:val="-4"/>
        </w:rPr>
        <w:t xml:space="preserve"> i Dodatku č. 1</w:t>
      </w:r>
      <w:r w:rsidR="00987443">
        <w:rPr>
          <w:rFonts w:ascii="Georgia" w:hAnsi="Georgia"/>
          <w:spacing w:val="-4"/>
        </w:rPr>
        <w:t xml:space="preserve"> a Dodatku č.</w:t>
      </w:r>
      <w:r w:rsidR="00790BF9">
        <w:rPr>
          <w:rFonts w:ascii="Georgia" w:hAnsi="Georgia"/>
          <w:spacing w:val="-4"/>
        </w:rPr>
        <w:t xml:space="preserve"> </w:t>
      </w:r>
      <w:r w:rsidR="00987443">
        <w:rPr>
          <w:rFonts w:ascii="Georgia" w:hAnsi="Georgia"/>
          <w:spacing w:val="-4"/>
        </w:rPr>
        <w:t>2</w:t>
      </w:r>
      <w:r w:rsidRPr="00300BE9">
        <w:rPr>
          <w:rFonts w:ascii="Georgia" w:hAnsi="Georgia"/>
          <w:spacing w:val="-4"/>
        </w:rPr>
        <w:t xml:space="preserve"> zůstávají beze změny.</w:t>
      </w:r>
    </w:p>
    <w:p w14:paraId="259807BF" w14:textId="77777777" w:rsidR="000552F0" w:rsidRPr="00300BE9" w:rsidRDefault="000552F0" w:rsidP="005E5EA7">
      <w:pPr>
        <w:ind w:left="709" w:hanging="709"/>
        <w:jc w:val="both"/>
        <w:rPr>
          <w:rFonts w:ascii="Georgia" w:hAnsi="Georgia"/>
          <w:spacing w:val="-4"/>
        </w:rPr>
      </w:pPr>
    </w:p>
    <w:p w14:paraId="546DEAD3" w14:textId="4B0BDAB4" w:rsidR="000552F0" w:rsidRPr="00300BE9" w:rsidRDefault="000552F0" w:rsidP="005E5EA7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I.4.</w:t>
      </w:r>
      <w:proofErr w:type="gramEnd"/>
      <w:r w:rsidRPr="00300BE9">
        <w:rPr>
          <w:rFonts w:ascii="Georgia" w:hAnsi="Georgia"/>
          <w:spacing w:val="-4"/>
        </w:rPr>
        <w:t xml:space="preserve">  </w:t>
      </w:r>
      <w:r w:rsidR="00454E83">
        <w:rPr>
          <w:rFonts w:ascii="Georgia" w:hAnsi="Georgia"/>
          <w:spacing w:val="-4"/>
        </w:rPr>
        <w:tab/>
      </w:r>
      <w:r w:rsidR="00987443">
        <w:rPr>
          <w:rFonts w:ascii="Georgia" w:hAnsi="Georgia"/>
          <w:spacing w:val="-4"/>
        </w:rPr>
        <w:t>Tento Dodatek č. 3</w:t>
      </w:r>
      <w:r w:rsidRPr="00300BE9">
        <w:rPr>
          <w:rFonts w:ascii="Georgia" w:hAnsi="Georgia"/>
          <w:spacing w:val="-4"/>
        </w:rPr>
        <w:t xml:space="preserve"> je vyhotoven ve čtyřech stejnopisech s platností originálu, z nichž každá strana obdrží dva.</w:t>
      </w:r>
    </w:p>
    <w:p w14:paraId="17D68296" w14:textId="77777777" w:rsidR="000552F0" w:rsidRPr="00300BE9" w:rsidRDefault="000552F0" w:rsidP="005E5EA7">
      <w:pPr>
        <w:ind w:left="709" w:hanging="709"/>
        <w:jc w:val="both"/>
        <w:rPr>
          <w:rFonts w:ascii="Georgia" w:hAnsi="Georgia"/>
          <w:spacing w:val="-4"/>
        </w:rPr>
      </w:pPr>
    </w:p>
    <w:p w14:paraId="1B5C777B" w14:textId="3375E1BD" w:rsidR="000552F0" w:rsidRPr="00300BE9" w:rsidRDefault="000552F0" w:rsidP="005E5EA7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I.5.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="00987443">
        <w:rPr>
          <w:rFonts w:ascii="Georgia" w:hAnsi="Georgia"/>
          <w:spacing w:val="-4"/>
        </w:rPr>
        <w:t>Tento Dodatek č. 3</w:t>
      </w:r>
      <w:r w:rsidRPr="00300BE9">
        <w:rPr>
          <w:rFonts w:ascii="Georgia" w:hAnsi="Georgia"/>
          <w:spacing w:val="-4"/>
        </w:rPr>
        <w:t xml:space="preserve"> nabývá účinnosti dnem podpisu oprávněnými zástupci smluvních stran.</w:t>
      </w:r>
    </w:p>
    <w:p w14:paraId="45606BFF" w14:textId="77777777" w:rsidR="000552F0" w:rsidRPr="00300BE9" w:rsidRDefault="000552F0" w:rsidP="005E5EA7">
      <w:pPr>
        <w:ind w:left="709" w:hanging="709"/>
        <w:jc w:val="both"/>
        <w:rPr>
          <w:rFonts w:ascii="Georgia" w:hAnsi="Georgia"/>
          <w:spacing w:val="-4"/>
        </w:rPr>
      </w:pPr>
    </w:p>
    <w:p w14:paraId="1F1BE5F6" w14:textId="06FF0B2D" w:rsidR="000552F0" w:rsidRPr="00300BE9" w:rsidRDefault="000552F0" w:rsidP="005E5EA7">
      <w:pPr>
        <w:ind w:left="709" w:hanging="709"/>
        <w:jc w:val="both"/>
        <w:rPr>
          <w:rFonts w:ascii="Georgia" w:hAnsi="Georgia"/>
        </w:rPr>
      </w:pPr>
      <w:proofErr w:type="gramStart"/>
      <w:r w:rsidRPr="00300BE9">
        <w:rPr>
          <w:rFonts w:ascii="Georgia" w:hAnsi="Georgia"/>
          <w:spacing w:val="-4"/>
        </w:rPr>
        <w:t>I.6.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Pr="00300BE9">
        <w:rPr>
          <w:rFonts w:ascii="Georgia" w:hAnsi="Georgia"/>
        </w:rPr>
        <w:t>.</w:t>
      </w:r>
    </w:p>
    <w:p w14:paraId="46467892" w14:textId="77777777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14:paraId="43C50D75" w14:textId="77777777" w:rsidR="000552F0" w:rsidRPr="00300BE9" w:rsidRDefault="000552F0" w:rsidP="0075552B">
      <w:pPr>
        <w:spacing w:before="120"/>
        <w:rPr>
          <w:rFonts w:ascii="Georgia" w:hAnsi="Georgia"/>
          <w:spacing w:val="-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0552F0" w:rsidRPr="00300BE9" w14:paraId="55DACF10" w14:textId="77777777" w:rsidTr="00B52F7D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9A21CC3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5B366E2F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14:paraId="522DD8F7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43E9580B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9E36F71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14:paraId="55372CE6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14:paraId="40C24E25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Ing. Michal Kaplan</w:t>
            </w:r>
          </w:p>
          <w:p w14:paraId="793CAC11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27A20515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DA9C8AE" w14:textId="71DAC84E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</w:t>
            </w:r>
            <w:r w:rsidR="00377367" w:rsidRPr="00300BE9">
              <w:rPr>
                <w:rFonts w:ascii="Georgia" w:hAnsi="Georgia"/>
                <w:spacing w:val="-4"/>
              </w:rPr>
              <w:t>…</w:t>
            </w:r>
            <w:r w:rsidR="00987443">
              <w:rPr>
                <w:rFonts w:ascii="Georgia" w:hAnsi="Georgia"/>
                <w:spacing w:val="-4"/>
              </w:rPr>
              <w:t>……</w:t>
            </w:r>
            <w:proofErr w:type="gramStart"/>
            <w:r w:rsidR="00987443">
              <w:rPr>
                <w:rFonts w:ascii="Georgia" w:hAnsi="Georgia"/>
                <w:spacing w:val="-4"/>
              </w:rPr>
              <w:t>…..</w:t>
            </w:r>
            <w:r w:rsidRPr="00300BE9">
              <w:rPr>
                <w:rFonts w:ascii="Georgia" w:hAnsi="Georgia"/>
                <w:spacing w:val="-4"/>
              </w:rPr>
              <w:t xml:space="preserve"> dne</w:t>
            </w:r>
            <w:proofErr w:type="gramEnd"/>
            <w:r w:rsidRPr="00300BE9">
              <w:rPr>
                <w:rFonts w:ascii="Georgia" w:hAnsi="Georgia"/>
                <w:spacing w:val="-4"/>
              </w:rPr>
              <w:t xml:space="preserve">: </w:t>
            </w:r>
          </w:p>
          <w:p w14:paraId="45846AB7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3FECE78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14378DB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14:paraId="74804A4A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zhotovitele:</w:t>
            </w:r>
          </w:p>
          <w:p w14:paraId="4F93DC39" w14:textId="77777777" w:rsidR="000552F0" w:rsidRDefault="00987443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Ing. Radim Gill</w:t>
            </w:r>
          </w:p>
          <w:p w14:paraId="68B3D40C" w14:textId="76745198" w:rsidR="00987443" w:rsidRPr="00300BE9" w:rsidRDefault="00987443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987443">
              <w:rPr>
                <w:rFonts w:ascii="Georgia" w:hAnsi="Georgia"/>
                <w:spacing w:val="-4"/>
              </w:rPr>
              <w:t xml:space="preserve">ředitel a jednatel </w:t>
            </w:r>
            <w:proofErr w:type="spellStart"/>
            <w:r w:rsidRPr="00987443">
              <w:rPr>
                <w:rFonts w:ascii="Georgia" w:hAnsi="Georgia"/>
                <w:spacing w:val="-4"/>
              </w:rPr>
              <w:t>HaskoningDHV</w:t>
            </w:r>
            <w:proofErr w:type="spellEnd"/>
            <w:r w:rsidRPr="00987443">
              <w:rPr>
                <w:rFonts w:ascii="Georgia" w:hAnsi="Georgia"/>
                <w:spacing w:val="-4"/>
              </w:rPr>
              <w:t xml:space="preserve"> Czech Republic, spol. s r.o.</w:t>
            </w:r>
          </w:p>
        </w:tc>
      </w:tr>
    </w:tbl>
    <w:p w14:paraId="309D9CD1" w14:textId="77777777"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14:paraId="2995BD2B" w14:textId="77777777"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14:paraId="7086D9C8" w14:textId="77777777" w:rsidR="00F86915" w:rsidRPr="001E3F44" w:rsidRDefault="00F86915" w:rsidP="008123F6">
      <w:pPr>
        <w:jc w:val="both"/>
        <w:rPr>
          <w:rFonts w:ascii="Georgia" w:hAnsi="Georgia"/>
        </w:rPr>
      </w:pPr>
    </w:p>
    <w:sectPr w:rsidR="00F86915" w:rsidRPr="001E3F44" w:rsidSect="00377367">
      <w:headerReference w:type="first" r:id="rId11"/>
      <w:footerReference w:type="first" r:id="rId12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9F9FE" w14:textId="77777777" w:rsidR="00236BDC" w:rsidRDefault="00236BDC" w:rsidP="00804DF5">
      <w:r>
        <w:separator/>
      </w:r>
    </w:p>
  </w:endnote>
  <w:endnote w:type="continuationSeparator" w:id="0">
    <w:p w14:paraId="78FF5C47" w14:textId="77777777" w:rsidR="00236BDC" w:rsidRDefault="00236BDC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402382"/>
      <w:docPartObj>
        <w:docPartGallery w:val="Page Numbers (Bottom of Page)"/>
        <w:docPartUnique/>
      </w:docPartObj>
    </w:sdtPr>
    <w:sdtEndPr/>
    <w:sdtContent>
      <w:p w14:paraId="2B216F55" w14:textId="1847DEEE" w:rsidR="00377367" w:rsidRDefault="003773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6F2">
          <w:rPr>
            <w:noProof/>
          </w:rPr>
          <w:t>2</w:t>
        </w:r>
        <w:r>
          <w:fldChar w:fldCharType="end"/>
        </w:r>
      </w:p>
    </w:sdtContent>
  </w:sdt>
  <w:p w14:paraId="2DD887DE" w14:textId="24B0BBCD" w:rsidR="00804DF5" w:rsidRDefault="00804D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D557C" w14:textId="760D5756" w:rsidR="0008350B" w:rsidRDefault="0008350B">
    <w:pPr>
      <w:pStyle w:val="Zpat"/>
      <w:jc w:val="right"/>
    </w:pPr>
  </w:p>
  <w:p w14:paraId="06003804" w14:textId="414111BD" w:rsidR="00377367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06D507F9" w14:textId="77777777" w:rsidR="0008350B" w:rsidRPr="00300BE9" w:rsidRDefault="0008350B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 wp14:anchorId="46EA6519" wp14:editId="29354521">
              <wp:simplePos x="0" y="0"/>
              <wp:positionH relativeFrom="column">
                <wp:posOffset>-1009650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Pr="00300BE9">
          <w:rPr>
            <w:rFonts w:ascii="Georgia" w:hAnsi="Georgia"/>
          </w:rPr>
          <w:fldChar w:fldCharType="separate"/>
        </w:r>
        <w:r w:rsidR="00F42954">
          <w:rPr>
            <w:rFonts w:ascii="Georgia" w:hAnsi="Georgia"/>
            <w:noProof/>
          </w:rPr>
          <w:t>2</w:t>
        </w:r>
        <w:r w:rsidRPr="00300BE9">
          <w:rPr>
            <w:rFonts w:ascii="Georgia" w:hAnsi="Georgia"/>
          </w:rPr>
          <w:fldChar w:fldCharType="end"/>
        </w:r>
      </w:p>
    </w:sdtContent>
  </w:sdt>
  <w:p w14:paraId="359F9A2C" w14:textId="77777777" w:rsidR="0008350B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DD828" w14:textId="77777777" w:rsidR="00236BDC" w:rsidRDefault="00236BDC" w:rsidP="00804DF5">
      <w:r>
        <w:separator/>
      </w:r>
    </w:p>
  </w:footnote>
  <w:footnote w:type="continuationSeparator" w:id="0">
    <w:p w14:paraId="0CF6A2BB" w14:textId="77777777" w:rsidR="00236BDC" w:rsidRDefault="00236BDC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0DE0C" w14:textId="77777777" w:rsidR="00804DF5" w:rsidRDefault="00F42954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14:paraId="191E9022" w14:textId="77777777"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686E5" w14:textId="2C01DFC7" w:rsidR="00377367" w:rsidRDefault="0037736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F28DF0" wp14:editId="53F4F7A4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310" cy="1247775"/>
          <wp:effectExtent l="0" t="0" r="2540" b="9525"/>
          <wp:wrapNone/>
          <wp:docPr id="194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CB307" w14:textId="0F5F788E" w:rsidR="00377367" w:rsidRDefault="003773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A"/>
    <w:rsid w:val="000552F0"/>
    <w:rsid w:val="0008350B"/>
    <w:rsid w:val="000C485F"/>
    <w:rsid w:val="000E281E"/>
    <w:rsid w:val="001466F2"/>
    <w:rsid w:val="001936D9"/>
    <w:rsid w:val="001E3F44"/>
    <w:rsid w:val="002240E6"/>
    <w:rsid w:val="00236BDC"/>
    <w:rsid w:val="00250C03"/>
    <w:rsid w:val="00262B13"/>
    <w:rsid w:val="00270730"/>
    <w:rsid w:val="002D57B1"/>
    <w:rsid w:val="00300BE9"/>
    <w:rsid w:val="0030729B"/>
    <w:rsid w:val="00345939"/>
    <w:rsid w:val="00377367"/>
    <w:rsid w:val="00380462"/>
    <w:rsid w:val="00454E83"/>
    <w:rsid w:val="00597D26"/>
    <w:rsid w:val="005E5EA7"/>
    <w:rsid w:val="006E4820"/>
    <w:rsid w:val="0075552B"/>
    <w:rsid w:val="00790BF9"/>
    <w:rsid w:val="007E5BC2"/>
    <w:rsid w:val="00804DF5"/>
    <w:rsid w:val="008123F6"/>
    <w:rsid w:val="008E5F6A"/>
    <w:rsid w:val="00987443"/>
    <w:rsid w:val="00A145CD"/>
    <w:rsid w:val="00A47C86"/>
    <w:rsid w:val="00AA47EC"/>
    <w:rsid w:val="00BA42B5"/>
    <w:rsid w:val="00BA787F"/>
    <w:rsid w:val="00BB0594"/>
    <w:rsid w:val="00D31B62"/>
    <w:rsid w:val="00D4093A"/>
    <w:rsid w:val="00DA0F1E"/>
    <w:rsid w:val="00DD0B21"/>
    <w:rsid w:val="00E46BEF"/>
    <w:rsid w:val="00E70EF7"/>
    <w:rsid w:val="00F03C92"/>
    <w:rsid w:val="00F1637A"/>
    <w:rsid w:val="00F42954"/>
    <w:rsid w:val="00F625CB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4EC06A"/>
  <w14:defaultImageDpi w14:val="300"/>
  <w15:docId w15:val="{F00A50AE-1F10-439D-818B-E365312C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character" w:styleId="Hypertextovodkaz">
    <w:name w:val="Hyperlink"/>
    <w:rsid w:val="00A145CD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3"/>
    <w:rsid w:val="00256383"/>
    <w:rsid w:val="005F0B5E"/>
    <w:rsid w:val="00655061"/>
    <w:rsid w:val="008320EA"/>
    <w:rsid w:val="00B331E3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56E411-BFD8-4F1D-ADDB-28719173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Kacirkova Jana</cp:lastModifiedBy>
  <cp:revision>4</cp:revision>
  <dcterms:created xsi:type="dcterms:W3CDTF">2017-02-09T07:10:00Z</dcterms:created>
  <dcterms:modified xsi:type="dcterms:W3CDTF">2017-02-09T10:23:00Z</dcterms:modified>
</cp:coreProperties>
</file>