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33AF" w14:textId="77777777" w:rsidR="005B51ED" w:rsidRPr="0097120B" w:rsidRDefault="003943CD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7120B">
        <w:rPr>
          <w:rFonts w:asciiTheme="minorHAnsi" w:hAnsiTheme="minorHAnsi"/>
          <w:b/>
          <w:bCs/>
          <w:sz w:val="26"/>
          <w:szCs w:val="26"/>
        </w:rPr>
        <w:t xml:space="preserve">Dodatek č. 1 </w:t>
      </w:r>
    </w:p>
    <w:p w14:paraId="69B8BE9B" w14:textId="341389A4" w:rsidR="005B51ED" w:rsidRPr="0097120B" w:rsidRDefault="003943CD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7120B">
        <w:rPr>
          <w:rFonts w:asciiTheme="minorHAnsi" w:hAnsiTheme="minorHAnsi"/>
          <w:b/>
          <w:bCs/>
          <w:sz w:val="26"/>
          <w:szCs w:val="26"/>
        </w:rPr>
        <w:t xml:space="preserve">ke smlouvě o nájmu </w:t>
      </w:r>
      <w:r w:rsidR="003B3AF2" w:rsidRPr="0097120B">
        <w:rPr>
          <w:rFonts w:asciiTheme="minorHAnsi" w:hAnsiTheme="minorHAnsi"/>
          <w:b/>
          <w:bCs/>
          <w:sz w:val="26"/>
          <w:szCs w:val="26"/>
        </w:rPr>
        <w:t xml:space="preserve">č. </w:t>
      </w:r>
      <w:r w:rsidR="006209EB">
        <w:rPr>
          <w:rFonts w:asciiTheme="minorHAnsi" w:hAnsiTheme="minorHAnsi"/>
          <w:b/>
          <w:bCs/>
          <w:sz w:val="26"/>
          <w:szCs w:val="26"/>
        </w:rPr>
        <w:t>1</w:t>
      </w:r>
      <w:r w:rsidR="00EC4F3F">
        <w:rPr>
          <w:rFonts w:asciiTheme="minorHAnsi" w:hAnsiTheme="minorHAnsi"/>
          <w:b/>
          <w:bCs/>
          <w:sz w:val="26"/>
          <w:szCs w:val="26"/>
        </w:rPr>
        <w:t>8</w:t>
      </w:r>
      <w:r w:rsidR="006E1FEA">
        <w:rPr>
          <w:rFonts w:asciiTheme="minorHAnsi" w:hAnsiTheme="minorHAnsi"/>
          <w:b/>
          <w:bCs/>
          <w:sz w:val="26"/>
          <w:szCs w:val="26"/>
        </w:rPr>
        <w:t>1</w:t>
      </w:r>
      <w:r w:rsidR="00EC4F3F">
        <w:rPr>
          <w:rFonts w:asciiTheme="minorHAnsi" w:hAnsiTheme="minorHAnsi"/>
          <w:b/>
          <w:bCs/>
          <w:sz w:val="26"/>
          <w:szCs w:val="26"/>
        </w:rPr>
        <w:t>754</w:t>
      </w:r>
    </w:p>
    <w:p w14:paraId="6F751ECA" w14:textId="77777777" w:rsidR="005B51ED" w:rsidRDefault="005B51ED">
      <w:pPr>
        <w:jc w:val="both"/>
        <w:rPr>
          <w:rFonts w:asciiTheme="minorHAnsi" w:hAnsiTheme="minorHAnsi"/>
        </w:rPr>
      </w:pPr>
    </w:p>
    <w:p w14:paraId="7B2B2D74" w14:textId="77777777" w:rsidR="008F6BF6" w:rsidRPr="0097120B" w:rsidRDefault="008F6BF6">
      <w:pPr>
        <w:jc w:val="both"/>
        <w:rPr>
          <w:rFonts w:asciiTheme="minorHAnsi" w:hAnsiTheme="minorHAnsi"/>
        </w:rPr>
      </w:pPr>
    </w:p>
    <w:p w14:paraId="427BC7EE" w14:textId="77777777" w:rsidR="005B51ED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mezi stranami </w:t>
      </w:r>
    </w:p>
    <w:p w14:paraId="21B1DAFE" w14:textId="77777777" w:rsidR="0025773D" w:rsidRPr="0097120B" w:rsidRDefault="0025773D">
      <w:pPr>
        <w:jc w:val="both"/>
        <w:rPr>
          <w:rFonts w:asciiTheme="minorHAnsi" w:hAnsiTheme="minorHAnsi"/>
        </w:rPr>
      </w:pPr>
    </w:p>
    <w:p w14:paraId="3F2AFA78" w14:textId="77777777" w:rsidR="005B51ED" w:rsidRPr="0097120B" w:rsidRDefault="005B51ED">
      <w:pPr>
        <w:jc w:val="both"/>
        <w:rPr>
          <w:rFonts w:asciiTheme="minorHAnsi" w:hAnsiTheme="minorHAnsi"/>
        </w:rPr>
      </w:pPr>
    </w:p>
    <w:p w14:paraId="6ED7B046" w14:textId="77777777" w:rsidR="005B51ED" w:rsidRPr="0097120B" w:rsidRDefault="003943CD">
      <w:pPr>
        <w:jc w:val="both"/>
        <w:rPr>
          <w:rFonts w:asciiTheme="minorHAnsi" w:hAnsiTheme="minorHAnsi"/>
          <w:b/>
        </w:rPr>
      </w:pPr>
      <w:r w:rsidRPr="0097120B">
        <w:rPr>
          <w:rFonts w:asciiTheme="minorHAnsi" w:hAnsiTheme="minorHAnsi"/>
          <w:b/>
        </w:rPr>
        <w:t>Národní muzeum</w:t>
      </w:r>
    </w:p>
    <w:p w14:paraId="63924FBC" w14:textId="77777777" w:rsidR="003B3AF2" w:rsidRPr="0097120B" w:rsidRDefault="003B3AF2">
      <w:pPr>
        <w:jc w:val="both"/>
        <w:rPr>
          <w:rFonts w:asciiTheme="minorHAnsi" w:hAnsiTheme="minorHAnsi"/>
          <w:b/>
        </w:rPr>
      </w:pPr>
      <w:r w:rsidRPr="0097120B">
        <w:rPr>
          <w:rFonts w:asciiTheme="minorHAnsi" w:hAnsiTheme="minorHAnsi"/>
          <w:b/>
        </w:rPr>
        <w:t>příspěvková organizace zřízená Ministerstvem kultury</w:t>
      </w:r>
    </w:p>
    <w:p w14:paraId="7F09C51F" w14:textId="77777777" w:rsidR="00B25017" w:rsidRPr="0097120B" w:rsidRDefault="00B25017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zřizovací listina čj. 17461/2000 ze dne 27.12.2000</w:t>
      </w:r>
    </w:p>
    <w:p w14:paraId="34DC30B2" w14:textId="77777777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se sídlem Praha 1, Václavské náměstí 68, PSČ: 115 79</w:t>
      </w:r>
    </w:p>
    <w:p w14:paraId="7E44EF02" w14:textId="77777777" w:rsidR="005B51ED" w:rsidRPr="0097120B" w:rsidRDefault="003B3AF2">
      <w:pPr>
        <w:rPr>
          <w:rFonts w:asciiTheme="minorHAnsi" w:hAnsiTheme="minorHAnsi"/>
        </w:rPr>
      </w:pPr>
      <w:r w:rsidRPr="0097120B">
        <w:rPr>
          <w:rFonts w:asciiTheme="minorHAnsi" w:hAnsiTheme="minorHAnsi"/>
        </w:rPr>
        <w:t>IČ: 00023272, DIČ: CZ 0002</w:t>
      </w:r>
      <w:r w:rsidR="003943CD" w:rsidRPr="0097120B">
        <w:rPr>
          <w:rFonts w:asciiTheme="minorHAnsi" w:hAnsiTheme="minorHAnsi"/>
        </w:rPr>
        <w:t>3272</w:t>
      </w:r>
    </w:p>
    <w:p w14:paraId="35921178" w14:textId="77777777" w:rsidR="005B51ED" w:rsidRPr="0097120B" w:rsidRDefault="003943CD">
      <w:pPr>
        <w:rPr>
          <w:rFonts w:asciiTheme="minorHAnsi" w:hAnsiTheme="minorHAnsi"/>
        </w:rPr>
      </w:pPr>
      <w:proofErr w:type="spellStart"/>
      <w:r w:rsidRPr="0097120B">
        <w:rPr>
          <w:rFonts w:asciiTheme="minorHAnsi" w:hAnsiTheme="minorHAnsi"/>
        </w:rPr>
        <w:t>zast</w:t>
      </w:r>
      <w:proofErr w:type="spellEnd"/>
      <w:r w:rsidRPr="0097120B">
        <w:rPr>
          <w:rFonts w:asciiTheme="minorHAnsi" w:hAnsiTheme="minorHAnsi"/>
        </w:rPr>
        <w:t>. PhDr. Michalem Lukešem, Ph.D., generálním ředitelem</w:t>
      </w:r>
    </w:p>
    <w:p w14:paraId="3FB4F83E" w14:textId="77777777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(dále jen „pronajímatel“)</w:t>
      </w:r>
    </w:p>
    <w:p w14:paraId="1CA43F96" w14:textId="77777777" w:rsidR="005B51ED" w:rsidRPr="0097120B" w:rsidRDefault="005B51ED">
      <w:pPr>
        <w:jc w:val="both"/>
        <w:rPr>
          <w:rFonts w:asciiTheme="minorHAnsi" w:hAnsiTheme="minorHAnsi"/>
        </w:rPr>
      </w:pPr>
    </w:p>
    <w:p w14:paraId="642827E5" w14:textId="77777777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a</w:t>
      </w:r>
    </w:p>
    <w:p w14:paraId="738F6430" w14:textId="77777777" w:rsidR="005B51ED" w:rsidRPr="0097120B" w:rsidRDefault="005B51ED">
      <w:pPr>
        <w:jc w:val="both"/>
        <w:rPr>
          <w:rFonts w:asciiTheme="minorHAnsi" w:hAnsiTheme="minorHAnsi"/>
        </w:rPr>
      </w:pPr>
    </w:p>
    <w:p w14:paraId="1B5781F9" w14:textId="77777777" w:rsidR="00EC4F3F" w:rsidRPr="0086282E" w:rsidRDefault="00EC4F3F" w:rsidP="00EC4F3F">
      <w:pPr>
        <w:pStyle w:val="Heading2"/>
        <w:keepNext/>
        <w:keepLines/>
        <w:spacing w:before="0" w:line="293" w:lineRule="exact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  <w:lang w:val="de-DE" w:eastAsia="de-DE" w:bidi="de-DE"/>
        </w:rPr>
        <w:t>J plus H GASTRO, s.r.o.</w:t>
      </w:r>
    </w:p>
    <w:p w14:paraId="0721E1FC" w14:textId="77777777" w:rsidR="00EC4F3F" w:rsidRPr="0086282E" w:rsidRDefault="00EC4F3F" w:rsidP="00EC4F3F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</w:rPr>
        <w:t>se sídlem Martinská 360/2, 110 00 Praha 1</w:t>
      </w:r>
    </w:p>
    <w:p w14:paraId="39E740B0" w14:textId="77777777" w:rsidR="00EC4F3F" w:rsidRPr="0086282E" w:rsidRDefault="00EC4F3F" w:rsidP="00EC4F3F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</w:rPr>
        <w:t>IČ: 26510561, DIČ: CZ26510561</w:t>
      </w:r>
    </w:p>
    <w:p w14:paraId="77A965FE" w14:textId="77777777" w:rsidR="00EC4F3F" w:rsidRPr="0086282E" w:rsidRDefault="00EC4F3F" w:rsidP="00EC4F3F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</w:rPr>
        <w:t>zastoupená Jaromírem Skalickým, jednatelem,</w:t>
      </w:r>
    </w:p>
    <w:p w14:paraId="61D3A396" w14:textId="299C71D6" w:rsidR="005B51ED" w:rsidRPr="00F22167" w:rsidRDefault="00EC4F3F" w:rsidP="00F22167">
      <w:pPr>
        <w:pStyle w:val="Bodytext2"/>
        <w:spacing w:before="0" w:after="400" w:line="293" w:lineRule="exact"/>
        <w:ind w:firstLine="0"/>
        <w:jc w:val="left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</w:rPr>
        <w:t>dále jen „nájemce"</w:t>
      </w:r>
    </w:p>
    <w:p w14:paraId="7ADDB95B" w14:textId="53F24D50" w:rsidR="0025773D" w:rsidRDefault="003943CD" w:rsidP="00F22167">
      <w:pPr>
        <w:jc w:val="center"/>
        <w:rPr>
          <w:rFonts w:asciiTheme="minorHAnsi" w:hAnsiTheme="minorHAnsi"/>
        </w:rPr>
      </w:pPr>
      <w:r w:rsidRPr="0097120B">
        <w:rPr>
          <w:rFonts w:asciiTheme="minorHAnsi" w:hAnsiTheme="minorHAnsi"/>
        </w:rPr>
        <w:t>Smluvní strany se dohodly na tomto dodatku, kterým se měn</w:t>
      </w:r>
      <w:r w:rsidR="006E1FEA">
        <w:rPr>
          <w:rFonts w:asciiTheme="minorHAnsi" w:hAnsiTheme="minorHAnsi"/>
        </w:rPr>
        <w:t xml:space="preserve">í smlouva o nájmu části nemovitosti uzavřená mezi stranami </w:t>
      </w:r>
      <w:r w:rsidR="00300250" w:rsidRPr="0097120B">
        <w:rPr>
          <w:rFonts w:asciiTheme="minorHAnsi" w:hAnsiTheme="minorHAnsi"/>
        </w:rPr>
        <w:t>takto:</w:t>
      </w:r>
    </w:p>
    <w:p w14:paraId="271CC814" w14:textId="77777777" w:rsidR="006E1FEA" w:rsidRPr="0097120B" w:rsidRDefault="006E1FEA">
      <w:pPr>
        <w:jc w:val="both"/>
        <w:rPr>
          <w:rFonts w:asciiTheme="minorHAnsi" w:hAnsiTheme="minorHAnsi"/>
        </w:rPr>
      </w:pPr>
    </w:p>
    <w:p w14:paraId="16347006" w14:textId="0C324D0A" w:rsidR="005B51ED" w:rsidRPr="0097120B" w:rsidRDefault="003943CD" w:rsidP="000D220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Článek </w:t>
      </w:r>
      <w:r w:rsidR="00EC4F3F">
        <w:rPr>
          <w:rFonts w:asciiTheme="minorHAnsi" w:hAnsiTheme="minorHAnsi"/>
        </w:rPr>
        <w:t>II</w:t>
      </w:r>
      <w:r w:rsidRPr="0097120B">
        <w:rPr>
          <w:rFonts w:asciiTheme="minorHAnsi" w:hAnsiTheme="minorHAnsi"/>
        </w:rPr>
        <w:t>.</w:t>
      </w:r>
      <w:r w:rsidR="00EC4F3F">
        <w:rPr>
          <w:rFonts w:asciiTheme="minorHAnsi" w:hAnsiTheme="minorHAnsi"/>
        </w:rPr>
        <w:t xml:space="preserve"> Předmět smlouvy bod 1 se</w:t>
      </w:r>
      <w:r w:rsidR="003B5DC8">
        <w:rPr>
          <w:rFonts w:asciiTheme="minorHAnsi" w:hAnsiTheme="minorHAnsi"/>
        </w:rPr>
        <w:t xml:space="preserve"> s platností</w:t>
      </w:r>
      <w:r w:rsidR="00EC4F3F">
        <w:rPr>
          <w:rFonts w:asciiTheme="minorHAnsi" w:hAnsiTheme="minorHAnsi"/>
        </w:rPr>
        <w:t xml:space="preserve"> </w:t>
      </w:r>
      <w:r w:rsidR="003B5DC8">
        <w:rPr>
          <w:rFonts w:asciiTheme="minorHAnsi" w:hAnsiTheme="minorHAnsi"/>
        </w:rPr>
        <w:t xml:space="preserve">od 1. 1. 2021 </w:t>
      </w:r>
      <w:r w:rsidR="00EC4F3F">
        <w:rPr>
          <w:rFonts w:asciiTheme="minorHAnsi" w:hAnsiTheme="minorHAnsi"/>
        </w:rPr>
        <w:t>mění a</w:t>
      </w:r>
      <w:r w:rsidR="003B5DC8">
        <w:rPr>
          <w:rFonts w:asciiTheme="minorHAnsi" w:hAnsiTheme="minorHAnsi"/>
        </w:rPr>
        <w:t xml:space="preserve"> nově</w:t>
      </w:r>
      <w:r w:rsidR="00EC4F3F">
        <w:rPr>
          <w:rFonts w:asciiTheme="minorHAnsi" w:hAnsiTheme="minorHAnsi"/>
        </w:rPr>
        <w:t xml:space="preserve"> zní takto</w:t>
      </w:r>
      <w:r w:rsidRPr="0097120B">
        <w:rPr>
          <w:rFonts w:asciiTheme="minorHAnsi" w:hAnsiTheme="minorHAnsi"/>
        </w:rPr>
        <w:t>:</w:t>
      </w:r>
    </w:p>
    <w:p w14:paraId="74BA57F7" w14:textId="77777777" w:rsidR="00B25017" w:rsidRPr="0097120B" w:rsidRDefault="00B25017">
      <w:pPr>
        <w:jc w:val="both"/>
        <w:rPr>
          <w:rFonts w:asciiTheme="minorHAnsi" w:hAnsiTheme="minorHAnsi"/>
        </w:rPr>
      </w:pPr>
    </w:p>
    <w:p w14:paraId="275397CD" w14:textId="0C4A874F" w:rsidR="00EC4F3F" w:rsidRPr="00F22167" w:rsidRDefault="00EC4F3F" w:rsidP="00F22167">
      <w:pPr>
        <w:pStyle w:val="Bodytext2"/>
        <w:numPr>
          <w:ilvl w:val="0"/>
          <w:numId w:val="7"/>
        </w:numPr>
        <w:shd w:val="clear" w:color="auto" w:fill="auto"/>
        <w:spacing w:before="0" w:after="0" w:line="293" w:lineRule="exact"/>
        <w:ind w:left="993" w:hanging="567"/>
        <w:jc w:val="both"/>
        <w:rPr>
          <w:rFonts w:asciiTheme="minorHAnsi" w:hAnsiTheme="minorHAnsi"/>
          <w:sz w:val="24"/>
          <w:szCs w:val="24"/>
        </w:rPr>
      </w:pPr>
      <w:r w:rsidRPr="0086282E">
        <w:rPr>
          <w:rFonts w:asciiTheme="minorHAnsi" w:hAnsiTheme="minorHAnsi"/>
          <w:sz w:val="24"/>
          <w:szCs w:val="24"/>
        </w:rPr>
        <w:t xml:space="preserve">Pronajímatel touto smlouvou přenechává nájemci za úplatu k dočasnému užívání část </w:t>
      </w:r>
      <w:proofErr w:type="gramStart"/>
      <w:r w:rsidRPr="0086282E">
        <w:rPr>
          <w:rFonts w:asciiTheme="minorHAnsi" w:hAnsiTheme="minorHAnsi"/>
          <w:sz w:val="24"/>
          <w:szCs w:val="24"/>
        </w:rPr>
        <w:t>objektu - následující</w:t>
      </w:r>
      <w:proofErr w:type="gramEnd"/>
      <w:r w:rsidRPr="0086282E">
        <w:rPr>
          <w:rFonts w:asciiTheme="minorHAnsi" w:hAnsiTheme="minorHAnsi"/>
          <w:sz w:val="24"/>
          <w:szCs w:val="24"/>
        </w:rPr>
        <w:t xml:space="preserve"> přesně vymezené prostory:</w:t>
      </w:r>
      <w:r>
        <w:rPr>
          <w:rFonts w:asciiTheme="minorHAnsi" w:hAnsiTheme="minorHAnsi"/>
          <w:sz w:val="24"/>
          <w:szCs w:val="24"/>
        </w:rPr>
        <w:t xml:space="preserve"> v</w:t>
      </w:r>
      <w:r w:rsidRPr="0086282E">
        <w:rPr>
          <w:rFonts w:asciiTheme="minorHAnsi" w:hAnsiTheme="minorHAnsi"/>
          <w:sz w:val="24"/>
          <w:szCs w:val="24"/>
        </w:rPr>
        <w:t xml:space="preserve">e </w:t>
      </w:r>
      <w:r w:rsidRPr="00F22167">
        <w:rPr>
          <w:rFonts w:asciiTheme="minorHAnsi" w:hAnsiTheme="minorHAnsi"/>
          <w:sz w:val="24"/>
          <w:szCs w:val="24"/>
        </w:rPr>
        <w:t xml:space="preserve">druhém nadzemím podlaží Národního památníku na Vítkově: bufet/kavárna o podlahové ploše </w:t>
      </w:r>
      <w:r w:rsidR="00F22167" w:rsidRPr="00F22167">
        <w:rPr>
          <w:rFonts w:asciiTheme="minorHAnsi" w:hAnsiTheme="minorHAnsi"/>
          <w:sz w:val="24"/>
          <w:szCs w:val="24"/>
        </w:rPr>
        <w:t>18</w:t>
      </w:r>
      <w:r w:rsidRPr="00F22167">
        <w:rPr>
          <w:rFonts w:asciiTheme="minorHAnsi" w:hAnsiTheme="minorHAnsi"/>
          <w:sz w:val="24"/>
          <w:szCs w:val="24"/>
        </w:rPr>
        <w:t>9,</w:t>
      </w:r>
      <w:r w:rsidR="00F22167" w:rsidRPr="00F22167">
        <w:rPr>
          <w:rFonts w:asciiTheme="minorHAnsi" w:hAnsiTheme="minorHAnsi"/>
          <w:sz w:val="24"/>
          <w:szCs w:val="24"/>
        </w:rPr>
        <w:t>6</w:t>
      </w:r>
      <w:r w:rsidRPr="00F22167">
        <w:rPr>
          <w:rFonts w:asciiTheme="minorHAnsi" w:hAnsiTheme="minorHAnsi"/>
          <w:sz w:val="24"/>
          <w:szCs w:val="24"/>
        </w:rPr>
        <w:t xml:space="preserve"> m</w:t>
      </w:r>
      <w:r w:rsidRPr="00F22167">
        <w:rPr>
          <w:rFonts w:asciiTheme="minorHAnsi" w:hAnsiTheme="minorHAnsi"/>
          <w:sz w:val="24"/>
          <w:szCs w:val="24"/>
          <w:vertAlign w:val="superscript"/>
        </w:rPr>
        <w:t>2</w:t>
      </w:r>
      <w:r w:rsidRPr="00F22167">
        <w:rPr>
          <w:rFonts w:asciiTheme="minorHAnsi" w:hAnsiTheme="minorHAnsi"/>
          <w:sz w:val="24"/>
          <w:szCs w:val="24"/>
        </w:rPr>
        <w:t>, v prvním nadzemím</w:t>
      </w:r>
      <w:r w:rsidRPr="00F22167">
        <w:rPr>
          <w:rFonts w:asciiTheme="minorHAnsi" w:hAnsiTheme="minorHAnsi"/>
          <w:sz w:val="24"/>
          <w:szCs w:val="24"/>
          <w:shd w:val="clear" w:color="auto" w:fill="FFFF00"/>
        </w:rPr>
        <w:t xml:space="preserve"> </w:t>
      </w:r>
      <w:r w:rsidRPr="00F22167">
        <w:rPr>
          <w:rFonts w:asciiTheme="minorHAnsi" w:hAnsiTheme="minorHAnsi"/>
          <w:sz w:val="24"/>
          <w:szCs w:val="24"/>
        </w:rPr>
        <w:t>podlaží prostory o celkové výměře 14,</w:t>
      </w:r>
      <w:r w:rsidR="00F22167" w:rsidRPr="00F22167">
        <w:rPr>
          <w:rFonts w:asciiTheme="minorHAnsi" w:hAnsiTheme="minorHAnsi"/>
          <w:sz w:val="24"/>
          <w:szCs w:val="24"/>
        </w:rPr>
        <w:t>31</w:t>
      </w:r>
      <w:r w:rsidRPr="00F22167">
        <w:rPr>
          <w:rFonts w:asciiTheme="minorHAnsi" w:hAnsiTheme="minorHAnsi"/>
          <w:sz w:val="24"/>
          <w:szCs w:val="24"/>
        </w:rPr>
        <w:t xml:space="preserve"> m</w:t>
      </w:r>
      <w:r w:rsidRPr="00F22167">
        <w:rPr>
          <w:rFonts w:asciiTheme="minorHAnsi" w:hAnsiTheme="minorHAnsi"/>
          <w:sz w:val="24"/>
          <w:szCs w:val="24"/>
          <w:vertAlign w:val="superscript"/>
        </w:rPr>
        <w:t>2</w:t>
      </w:r>
      <w:r w:rsidR="00F22167" w:rsidRPr="00F22167">
        <w:rPr>
          <w:rFonts w:asciiTheme="minorHAnsi" w:hAnsiTheme="minorHAnsi"/>
          <w:sz w:val="24"/>
          <w:szCs w:val="24"/>
        </w:rPr>
        <w:t xml:space="preserve"> </w:t>
      </w:r>
      <w:r w:rsidRPr="00F22167">
        <w:rPr>
          <w:rFonts w:asciiTheme="minorHAnsi" w:hAnsiTheme="minorHAnsi"/>
          <w:sz w:val="24"/>
          <w:szCs w:val="24"/>
        </w:rPr>
        <w:t>v rozsahu dle plánku, který je součástí tohoto dodatku.</w:t>
      </w:r>
    </w:p>
    <w:p w14:paraId="075A6AFA" w14:textId="77777777" w:rsidR="0097120B" w:rsidRPr="0097120B" w:rsidRDefault="0097120B" w:rsidP="00B25017">
      <w:pPr>
        <w:jc w:val="both"/>
        <w:rPr>
          <w:rFonts w:asciiTheme="minorHAnsi" w:hAnsiTheme="minorHAnsi"/>
        </w:rPr>
      </w:pPr>
    </w:p>
    <w:p w14:paraId="32C6A27B" w14:textId="77777777" w:rsidR="0097120B" w:rsidRPr="004325DA" w:rsidRDefault="0097120B" w:rsidP="004325D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4325DA">
        <w:rPr>
          <w:rFonts w:asciiTheme="minorHAnsi" w:hAnsiTheme="minorHAnsi"/>
        </w:rPr>
        <w:t>Ostatní ujednání smlouvy zůstávají v platnosti a beze změn.</w:t>
      </w:r>
    </w:p>
    <w:p w14:paraId="0954223A" w14:textId="77777777" w:rsidR="0097120B" w:rsidRPr="0097120B" w:rsidRDefault="0097120B" w:rsidP="00B25017">
      <w:pPr>
        <w:jc w:val="both"/>
        <w:rPr>
          <w:rFonts w:asciiTheme="minorHAnsi" w:hAnsiTheme="minorHAnsi"/>
        </w:rPr>
      </w:pPr>
    </w:p>
    <w:p w14:paraId="7BB1C0DE" w14:textId="77777777" w:rsidR="0097120B" w:rsidRPr="004325DA" w:rsidRDefault="0097120B" w:rsidP="004325D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4325DA">
        <w:rPr>
          <w:rFonts w:asciiTheme="minorHAnsi" w:hAnsiTheme="minorHAnsi"/>
        </w:rPr>
        <w:t>Dodatek je vyhotoven ve č</w:t>
      </w:r>
      <w:r w:rsidR="004325DA">
        <w:rPr>
          <w:rFonts w:asciiTheme="minorHAnsi" w:hAnsiTheme="minorHAnsi"/>
        </w:rPr>
        <w:t xml:space="preserve">tyřech vyhotoveních s platností </w:t>
      </w:r>
      <w:r w:rsidRPr="004325DA">
        <w:rPr>
          <w:rFonts w:asciiTheme="minorHAnsi" w:hAnsiTheme="minorHAnsi"/>
        </w:rPr>
        <w:t>originálu</w:t>
      </w:r>
      <w:r w:rsidR="004325DA">
        <w:rPr>
          <w:rFonts w:asciiTheme="minorHAnsi" w:hAnsiTheme="minorHAnsi"/>
        </w:rPr>
        <w:t>,</w:t>
      </w:r>
      <w:r w:rsidRPr="004325DA">
        <w:rPr>
          <w:rFonts w:asciiTheme="minorHAnsi" w:hAnsiTheme="minorHAnsi"/>
        </w:rPr>
        <w:t xml:space="preserve"> z nichž každá ze stran obdrží dvě vyhotovení. </w:t>
      </w:r>
    </w:p>
    <w:p w14:paraId="6D40EE85" w14:textId="77777777" w:rsidR="0097120B" w:rsidRPr="0097120B" w:rsidRDefault="0097120B" w:rsidP="00B25017">
      <w:pPr>
        <w:jc w:val="both"/>
        <w:rPr>
          <w:rFonts w:asciiTheme="minorHAnsi" w:hAnsiTheme="minorHAnsi"/>
        </w:rPr>
      </w:pPr>
    </w:p>
    <w:p w14:paraId="6F0B577B" w14:textId="77777777" w:rsidR="0097120B" w:rsidRPr="004325DA" w:rsidRDefault="0097120B" w:rsidP="004325D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4325DA">
        <w:rPr>
          <w:rFonts w:asciiTheme="minorHAnsi" w:hAnsiTheme="minorHAnsi"/>
        </w:rPr>
        <w:t xml:space="preserve">Dodatek nabývá účinnosti dnem podpisu oběma smluvními stranami. </w:t>
      </w:r>
    </w:p>
    <w:p w14:paraId="2127EA91" w14:textId="77777777" w:rsidR="005B51ED" w:rsidRPr="0097120B" w:rsidRDefault="005B51ED">
      <w:pPr>
        <w:jc w:val="both"/>
        <w:rPr>
          <w:rFonts w:asciiTheme="minorHAnsi" w:hAnsiTheme="minorHAnsi"/>
        </w:rPr>
      </w:pPr>
    </w:p>
    <w:p w14:paraId="19733A2C" w14:textId="256EC7DD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ab/>
      </w:r>
    </w:p>
    <w:p w14:paraId="21A168A3" w14:textId="480E73AA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V Praze dne </w:t>
      </w:r>
    </w:p>
    <w:p w14:paraId="6F226381" w14:textId="77777777" w:rsidR="0097120B" w:rsidRPr="0097120B" w:rsidRDefault="0097120B">
      <w:pPr>
        <w:jc w:val="both"/>
        <w:rPr>
          <w:rFonts w:asciiTheme="minorHAnsi" w:hAnsiTheme="minorHAnsi"/>
        </w:rPr>
      </w:pPr>
    </w:p>
    <w:p w14:paraId="155047CC" w14:textId="77777777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…............................................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  <w:t>….......................................</w:t>
      </w:r>
    </w:p>
    <w:p w14:paraId="43DF215F" w14:textId="580E088D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za Národní muzeum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736C8B">
        <w:rPr>
          <w:rFonts w:asciiTheme="minorHAnsi" w:hAnsiTheme="minorHAnsi"/>
        </w:rPr>
        <w:t xml:space="preserve">za </w:t>
      </w:r>
      <w:r w:rsidR="00F22167">
        <w:rPr>
          <w:rFonts w:asciiTheme="minorHAnsi" w:hAnsiTheme="minorHAnsi"/>
        </w:rPr>
        <w:t>J plus H Gastro s.r.o.</w:t>
      </w:r>
    </w:p>
    <w:p w14:paraId="620FFF31" w14:textId="6C358BB7"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PhDr. Michal Lukeš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="00F22167">
        <w:rPr>
          <w:rFonts w:asciiTheme="minorHAnsi" w:hAnsiTheme="minorHAnsi"/>
        </w:rPr>
        <w:t>Jaromír Skalický</w:t>
      </w:r>
    </w:p>
    <w:p w14:paraId="1ABDF829" w14:textId="6156B6AB" w:rsidR="00502F3C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generální ředitel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="00F22167">
        <w:rPr>
          <w:rFonts w:asciiTheme="minorHAnsi" w:hAnsiTheme="minorHAnsi"/>
        </w:rPr>
        <w:t>jednatel</w:t>
      </w:r>
    </w:p>
    <w:sectPr w:rsidR="00502F3C" w:rsidSect="005B51E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A73A2" w14:textId="77777777" w:rsidR="008D3CD8" w:rsidRDefault="008D3CD8" w:rsidP="0097120B">
      <w:r>
        <w:separator/>
      </w:r>
    </w:p>
  </w:endnote>
  <w:endnote w:type="continuationSeparator" w:id="0">
    <w:p w14:paraId="74AB4328" w14:textId="77777777" w:rsidR="008D3CD8" w:rsidRDefault="008D3CD8" w:rsidP="009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A2796" w14:textId="77777777" w:rsidR="008D3CD8" w:rsidRDefault="008D3CD8" w:rsidP="0097120B">
      <w:r>
        <w:separator/>
      </w:r>
    </w:p>
  </w:footnote>
  <w:footnote w:type="continuationSeparator" w:id="0">
    <w:p w14:paraId="5CEA8A71" w14:textId="77777777" w:rsidR="008D3CD8" w:rsidRDefault="008D3CD8" w:rsidP="0097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9A00" w14:textId="297B29C1" w:rsidR="0097120B" w:rsidRDefault="0097120B" w:rsidP="0097120B">
    <w:pPr>
      <w:pStyle w:val="Zhlav"/>
      <w:jc w:val="right"/>
      <w:rPr>
        <w:sz w:val="16"/>
        <w:szCs w:val="16"/>
      </w:rPr>
    </w:pPr>
    <w:r>
      <w:rPr>
        <w:sz w:val="16"/>
        <w:szCs w:val="16"/>
      </w:rPr>
      <w:t>20</w:t>
    </w:r>
    <w:r w:rsidR="00E74AB2">
      <w:rPr>
        <w:sz w:val="16"/>
        <w:szCs w:val="16"/>
      </w:rPr>
      <w:t>20</w:t>
    </w:r>
    <w:r w:rsidR="008F6BF6">
      <w:rPr>
        <w:sz w:val="16"/>
        <w:szCs w:val="16"/>
      </w:rPr>
      <w:t>/7</w:t>
    </w:r>
    <w:r w:rsidR="00E74AB2">
      <w:rPr>
        <w:sz w:val="16"/>
        <w:szCs w:val="16"/>
      </w:rPr>
      <w:t>034</w:t>
    </w:r>
    <w:r>
      <w:rPr>
        <w:sz w:val="16"/>
        <w:szCs w:val="16"/>
      </w:rPr>
      <w:t>/NM (</w:t>
    </w:r>
    <w:r w:rsidR="00E74AB2">
      <w:rPr>
        <w:sz w:val="16"/>
        <w:szCs w:val="16"/>
      </w:rPr>
      <w:t>OPN 7</w:t>
    </w:r>
    <w:r>
      <w:rPr>
        <w:sz w:val="16"/>
        <w:szCs w:val="16"/>
      </w:rPr>
      <w:t>)</w:t>
    </w:r>
  </w:p>
  <w:p w14:paraId="74FD95AB" w14:textId="67DAEB03" w:rsidR="00E74AB2" w:rsidRPr="0097120B" w:rsidRDefault="00E74AB2" w:rsidP="0097120B">
    <w:pPr>
      <w:pStyle w:val="Zhlav"/>
      <w:jc w:val="right"/>
      <w:rPr>
        <w:sz w:val="16"/>
        <w:szCs w:val="16"/>
      </w:rPr>
    </w:pPr>
    <w:r>
      <w:rPr>
        <w:sz w:val="16"/>
        <w:szCs w:val="16"/>
      </w:rPr>
      <w:t>Dodatek č. 1 ke smlouvě č. 181754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131"/>
        </w:tabs>
        <w:ind w:left="1851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cs-CZ" w:eastAsia="cs-CZ" w:bidi="cs-CZ"/>
      </w:rPr>
    </w:lvl>
    <w:lvl w:ilvl="1">
      <w:start w:val="1"/>
      <w:numFmt w:val="decimal"/>
      <w:lvlText w:val="%2"/>
      <w:lvlJc w:val="left"/>
      <w:pPr>
        <w:tabs>
          <w:tab w:val="num" w:pos="1131"/>
        </w:tabs>
        <w:ind w:left="2211" w:hanging="360"/>
      </w:pPr>
    </w:lvl>
    <w:lvl w:ilvl="2">
      <w:start w:val="1"/>
      <w:numFmt w:val="decimal"/>
      <w:lvlText w:val="%2.%3"/>
      <w:lvlJc w:val="left"/>
      <w:pPr>
        <w:tabs>
          <w:tab w:val="num" w:pos="1131"/>
        </w:tabs>
        <w:ind w:left="2571" w:hanging="360"/>
      </w:pPr>
    </w:lvl>
    <w:lvl w:ilvl="3">
      <w:start w:val="1"/>
      <w:numFmt w:val="decimal"/>
      <w:lvlText w:val="%2.%3.%4"/>
      <w:lvlJc w:val="left"/>
      <w:pPr>
        <w:tabs>
          <w:tab w:val="num" w:pos="1131"/>
        </w:tabs>
        <w:ind w:left="2931" w:hanging="360"/>
      </w:pPr>
    </w:lvl>
    <w:lvl w:ilvl="4">
      <w:start w:val="1"/>
      <w:numFmt w:val="decimal"/>
      <w:lvlText w:val="%2.%3.%4.%5"/>
      <w:lvlJc w:val="left"/>
      <w:pPr>
        <w:tabs>
          <w:tab w:val="num" w:pos="1131"/>
        </w:tabs>
        <w:ind w:left="3291" w:hanging="360"/>
      </w:pPr>
    </w:lvl>
    <w:lvl w:ilvl="5">
      <w:start w:val="1"/>
      <w:numFmt w:val="decimal"/>
      <w:lvlText w:val="%2.%3.%4.%5.%6"/>
      <w:lvlJc w:val="left"/>
      <w:pPr>
        <w:tabs>
          <w:tab w:val="num" w:pos="1131"/>
        </w:tabs>
        <w:ind w:left="3651" w:hanging="360"/>
      </w:pPr>
    </w:lvl>
    <w:lvl w:ilvl="6">
      <w:start w:val="1"/>
      <w:numFmt w:val="decimal"/>
      <w:lvlText w:val="%2.%3.%4.%5.%6.%7"/>
      <w:lvlJc w:val="left"/>
      <w:pPr>
        <w:tabs>
          <w:tab w:val="num" w:pos="1131"/>
        </w:tabs>
        <w:ind w:left="4011" w:hanging="360"/>
      </w:pPr>
    </w:lvl>
    <w:lvl w:ilvl="7">
      <w:start w:val="1"/>
      <w:numFmt w:val="decimal"/>
      <w:lvlText w:val="%2.%3.%4.%5.%6.%7.%8"/>
      <w:lvlJc w:val="left"/>
      <w:pPr>
        <w:tabs>
          <w:tab w:val="num" w:pos="1131"/>
        </w:tabs>
        <w:ind w:left="4371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1131"/>
        </w:tabs>
        <w:ind w:left="4731" w:hanging="360"/>
      </w:pPr>
    </w:lvl>
  </w:abstractNum>
  <w:abstractNum w:abstractNumId="1" w15:restartNumberingAfterBreak="0">
    <w:nsid w:val="034361E8"/>
    <w:multiLevelType w:val="multilevel"/>
    <w:tmpl w:val="7C1EFB6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183EA3"/>
    <w:multiLevelType w:val="hybridMultilevel"/>
    <w:tmpl w:val="419EA914"/>
    <w:lvl w:ilvl="0" w:tplc="8466DE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064A4"/>
    <w:multiLevelType w:val="hybridMultilevel"/>
    <w:tmpl w:val="9A00895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B3C6B"/>
    <w:multiLevelType w:val="hybridMultilevel"/>
    <w:tmpl w:val="BB1CC818"/>
    <w:lvl w:ilvl="0" w:tplc="C736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1081ECB"/>
    <w:multiLevelType w:val="multilevel"/>
    <w:tmpl w:val="1CF6708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5C294BF3"/>
    <w:multiLevelType w:val="hybridMultilevel"/>
    <w:tmpl w:val="AE3C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0"/>
    <w:rsid w:val="000D220C"/>
    <w:rsid w:val="001D4D2B"/>
    <w:rsid w:val="0025773D"/>
    <w:rsid w:val="002C7050"/>
    <w:rsid w:val="00300250"/>
    <w:rsid w:val="00320F9E"/>
    <w:rsid w:val="00343DD5"/>
    <w:rsid w:val="003943CD"/>
    <w:rsid w:val="003B3AF2"/>
    <w:rsid w:val="003B5DC8"/>
    <w:rsid w:val="004325DA"/>
    <w:rsid w:val="004424B1"/>
    <w:rsid w:val="004741EC"/>
    <w:rsid w:val="00502F3C"/>
    <w:rsid w:val="00545D5C"/>
    <w:rsid w:val="005A0F57"/>
    <w:rsid w:val="005B51ED"/>
    <w:rsid w:val="005D2BBC"/>
    <w:rsid w:val="005D7F92"/>
    <w:rsid w:val="006209EB"/>
    <w:rsid w:val="006B497C"/>
    <w:rsid w:val="006E1FEA"/>
    <w:rsid w:val="006F08B0"/>
    <w:rsid w:val="00736C8B"/>
    <w:rsid w:val="008D3CD8"/>
    <w:rsid w:val="008F6BF6"/>
    <w:rsid w:val="0093438F"/>
    <w:rsid w:val="00954F4D"/>
    <w:rsid w:val="0097120B"/>
    <w:rsid w:val="00A13F21"/>
    <w:rsid w:val="00A7480A"/>
    <w:rsid w:val="00A76205"/>
    <w:rsid w:val="00B25017"/>
    <w:rsid w:val="00B26CEB"/>
    <w:rsid w:val="00B5236C"/>
    <w:rsid w:val="00D422CE"/>
    <w:rsid w:val="00E74AB2"/>
    <w:rsid w:val="00EC4F3F"/>
    <w:rsid w:val="00ED16AC"/>
    <w:rsid w:val="00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75F2D2"/>
  <w15:docId w15:val="{E1179E13-91A5-4FDB-B297-4A3A7B23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1ED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B51ED"/>
  </w:style>
  <w:style w:type="character" w:customStyle="1" w:styleId="WW-Absatz-Standardschriftart">
    <w:name w:val="WW-Absatz-Standardschriftart"/>
    <w:rsid w:val="005B51ED"/>
  </w:style>
  <w:style w:type="character" w:customStyle="1" w:styleId="WW-Absatz-Standardschriftart1">
    <w:name w:val="WW-Absatz-Standardschriftart1"/>
    <w:rsid w:val="005B51ED"/>
  </w:style>
  <w:style w:type="character" w:customStyle="1" w:styleId="Symbolyproslovn">
    <w:name w:val="Symboly pro číslování"/>
    <w:rsid w:val="005B51ED"/>
  </w:style>
  <w:style w:type="paragraph" w:customStyle="1" w:styleId="Nadpis">
    <w:name w:val="Nadpis"/>
    <w:basedOn w:val="Normln"/>
    <w:next w:val="Zkladntext"/>
    <w:rsid w:val="005B51E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5B51ED"/>
    <w:pPr>
      <w:spacing w:after="120"/>
    </w:pPr>
  </w:style>
  <w:style w:type="paragraph" w:styleId="Seznam">
    <w:name w:val="List"/>
    <w:basedOn w:val="Zkladntext"/>
    <w:rsid w:val="005B51ED"/>
  </w:style>
  <w:style w:type="paragraph" w:customStyle="1" w:styleId="Popisek">
    <w:name w:val="Popisek"/>
    <w:basedOn w:val="Normln"/>
    <w:rsid w:val="005B51E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B51ED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300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250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250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25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5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25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komenteChar1">
    <w:name w:val="Text komentáře Char1"/>
    <w:basedOn w:val="Standardnpsmoodstavce"/>
    <w:uiPriority w:val="99"/>
    <w:semiHidden/>
    <w:rsid w:val="00300250"/>
    <w:rPr>
      <w:kern w:val="1"/>
      <w:lang w:eastAsia="ar-SA"/>
    </w:rPr>
  </w:style>
  <w:style w:type="paragraph" w:styleId="Odstavecseseznamem">
    <w:name w:val="List Paragraph"/>
    <w:basedOn w:val="Normln"/>
    <w:uiPriority w:val="99"/>
    <w:qFormat/>
    <w:rsid w:val="0097120B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customStyle="1" w:styleId="Bodytext2">
    <w:name w:val="Body text (2)"/>
    <w:basedOn w:val="Normln"/>
    <w:rsid w:val="006209EB"/>
    <w:pPr>
      <w:widowControl/>
      <w:shd w:val="clear" w:color="auto" w:fill="FFFFFF"/>
      <w:spacing w:before="940" w:after="600" w:line="298" w:lineRule="exact"/>
      <w:ind w:hanging="420"/>
      <w:jc w:val="center"/>
    </w:pPr>
    <w:rPr>
      <w:rFonts w:eastAsia="Arial" w:cs="Arial"/>
      <w:color w:val="000000"/>
      <w:kern w:val="0"/>
      <w:sz w:val="21"/>
      <w:szCs w:val="21"/>
      <w:lang w:eastAsia="cs-CZ" w:bidi="cs-CZ"/>
    </w:rPr>
  </w:style>
  <w:style w:type="paragraph" w:customStyle="1" w:styleId="Heading2">
    <w:name w:val="Heading #2"/>
    <w:basedOn w:val="Normln"/>
    <w:rsid w:val="006209EB"/>
    <w:pPr>
      <w:widowControl/>
      <w:shd w:val="clear" w:color="auto" w:fill="FFFFFF"/>
      <w:spacing w:before="600" w:line="288" w:lineRule="exact"/>
    </w:pPr>
    <w:rPr>
      <w:rFonts w:eastAsia="Arial" w:cs="Arial"/>
      <w:b/>
      <w:bCs/>
      <w:color w:val="000000"/>
      <w:kern w:val="0"/>
      <w:sz w:val="21"/>
      <w:szCs w:val="21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</dc:creator>
  <cp:lastModifiedBy>Marek Dvořák</cp:lastModifiedBy>
  <cp:revision>2</cp:revision>
  <cp:lastPrinted>2020-12-11T14:06:00Z</cp:lastPrinted>
  <dcterms:created xsi:type="dcterms:W3CDTF">2021-01-05T14:29:00Z</dcterms:created>
  <dcterms:modified xsi:type="dcterms:W3CDTF">2021-01-05T14:29:00Z</dcterms:modified>
</cp:coreProperties>
</file>