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E3A6" w14:textId="6ABE29EA" w:rsidR="00573F0E" w:rsidRPr="003A337E" w:rsidRDefault="00573F0E">
      <w:pPr>
        <w:pStyle w:val="Nzev"/>
        <w:rPr>
          <w:rFonts w:cs="Arial"/>
          <w:sz w:val="52"/>
          <w:szCs w:val="52"/>
        </w:rPr>
      </w:pPr>
      <w:r w:rsidRPr="003A337E">
        <w:rPr>
          <w:rFonts w:cs="Arial"/>
          <w:sz w:val="52"/>
          <w:szCs w:val="52"/>
        </w:rPr>
        <w:t>KUPNÍ SMLOUVA</w:t>
      </w:r>
    </w:p>
    <w:p w14:paraId="20850C6E" w14:textId="37E89856" w:rsidR="00573F0E" w:rsidRPr="003A337E" w:rsidRDefault="00573F0E">
      <w:pPr>
        <w:spacing w:before="120" w:line="240" w:lineRule="atLeast"/>
        <w:jc w:val="center"/>
        <w:rPr>
          <w:rFonts w:ascii="Arial" w:hAnsi="Arial" w:cs="Arial"/>
          <w:b/>
          <w:sz w:val="36"/>
        </w:rPr>
      </w:pPr>
      <w:r w:rsidRPr="003A337E">
        <w:rPr>
          <w:rFonts w:ascii="Arial" w:hAnsi="Arial" w:cs="Arial"/>
          <w:b/>
          <w:sz w:val="36"/>
        </w:rPr>
        <w:t>20</w:t>
      </w:r>
      <w:r w:rsidR="00D95726">
        <w:rPr>
          <w:rFonts w:ascii="Arial" w:hAnsi="Arial" w:cs="Arial"/>
          <w:b/>
          <w:sz w:val="36"/>
        </w:rPr>
        <w:t>0</w:t>
      </w:r>
      <w:r w:rsidR="009713B8">
        <w:rPr>
          <w:rFonts w:ascii="Arial" w:hAnsi="Arial" w:cs="Arial"/>
          <w:b/>
          <w:sz w:val="36"/>
        </w:rPr>
        <w:t>1</w:t>
      </w:r>
      <w:r w:rsidR="002C7F58">
        <w:rPr>
          <w:rFonts w:ascii="Arial" w:hAnsi="Arial" w:cs="Arial"/>
          <w:b/>
          <w:sz w:val="36"/>
        </w:rPr>
        <w:t>8145</w:t>
      </w:r>
    </w:p>
    <w:p w14:paraId="2B3AA97C" w14:textId="77777777" w:rsidR="00573F0E" w:rsidRPr="003A337E" w:rsidRDefault="00573F0E">
      <w:pPr>
        <w:spacing w:before="120" w:line="240" w:lineRule="atLeast"/>
        <w:jc w:val="center"/>
        <w:rPr>
          <w:rFonts w:ascii="Arial" w:hAnsi="Arial" w:cs="Arial"/>
        </w:rPr>
      </w:pPr>
    </w:p>
    <w:p w14:paraId="0484C581" w14:textId="146DEE6F" w:rsidR="00573F0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5860C222" w14:textId="77777777" w:rsidR="002C7F58" w:rsidRPr="003A337E" w:rsidRDefault="002C7F58">
      <w:pPr>
        <w:pStyle w:val="Zkladntext"/>
        <w:spacing w:before="120" w:line="240" w:lineRule="atLeast"/>
        <w:rPr>
          <w:rFonts w:cs="Arial"/>
          <w:sz w:val="22"/>
          <w:szCs w:val="22"/>
        </w:rPr>
      </w:pP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27CBA5E7" w:rsidR="00573F0E" w:rsidRPr="003A337E" w:rsidRDefault="00717EDA">
      <w:pPr>
        <w:rPr>
          <w:rFonts w:ascii="Arial" w:hAnsi="Arial" w:cs="Arial"/>
          <w:sz w:val="22"/>
          <w:szCs w:val="22"/>
        </w:rPr>
      </w:pPr>
      <w:r>
        <w:rPr>
          <w:rFonts w:ascii="Arial" w:hAnsi="Arial" w:cs="Arial"/>
          <w:sz w:val="22"/>
          <w:szCs w:val="22"/>
        </w:rPr>
        <w:t>obchodní firma</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39F5AA14" w:rsidR="00573F0E" w:rsidRPr="003A337E" w:rsidRDefault="00717EDA">
      <w:pPr>
        <w:rPr>
          <w:rFonts w:ascii="Arial" w:hAnsi="Arial" w:cs="Arial"/>
          <w:sz w:val="22"/>
          <w:szCs w:val="22"/>
        </w:rPr>
      </w:pPr>
      <w:r>
        <w:rPr>
          <w:rFonts w:ascii="Arial" w:hAnsi="Arial" w:cs="Arial"/>
          <w:sz w:val="22"/>
          <w:szCs w:val="22"/>
        </w:rPr>
        <w:t>IČ</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t>00507814</w:t>
      </w:r>
    </w:p>
    <w:p w14:paraId="60CD0E03" w14:textId="01F9DAA3" w:rsidR="00573F0E" w:rsidRPr="003A337E" w:rsidRDefault="00717EDA">
      <w:pPr>
        <w:rPr>
          <w:rFonts w:ascii="Arial" w:hAnsi="Arial" w:cs="Arial"/>
          <w:sz w:val="22"/>
          <w:szCs w:val="22"/>
        </w:rPr>
      </w:pPr>
      <w:r>
        <w:rPr>
          <w:rFonts w:ascii="Arial" w:hAnsi="Arial" w:cs="Arial"/>
          <w:sz w:val="22"/>
          <w:szCs w:val="22"/>
        </w:rPr>
        <w:t>DIČ:</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t>CZ00507814</w:t>
      </w:r>
    </w:p>
    <w:p w14:paraId="359F6793" w14:textId="5DCC0831" w:rsidR="00573F0E" w:rsidRPr="003A337E" w:rsidRDefault="00717EDA" w:rsidP="00717EDA">
      <w:pPr>
        <w:ind w:firstLine="3"/>
        <w:rPr>
          <w:rFonts w:ascii="Arial" w:hAnsi="Arial" w:cs="Arial"/>
          <w:sz w:val="22"/>
          <w:szCs w:val="22"/>
        </w:rPr>
      </w:pPr>
      <w:r>
        <w:rPr>
          <w:rFonts w:ascii="Arial" w:hAnsi="Arial" w:cs="Arial"/>
          <w:sz w:val="22"/>
          <w:szCs w:val="22"/>
        </w:rPr>
        <w:t>Zapsán v:</w:t>
      </w:r>
      <w:r>
        <w:rPr>
          <w:rFonts w:ascii="Arial" w:hAnsi="Arial" w:cs="Arial"/>
          <w:sz w:val="22"/>
          <w:szCs w:val="22"/>
        </w:rPr>
        <w:tab/>
      </w:r>
      <w:r>
        <w:rPr>
          <w:rFonts w:ascii="Arial" w:hAnsi="Arial" w:cs="Arial"/>
          <w:sz w:val="22"/>
          <w:szCs w:val="22"/>
        </w:rPr>
        <w:tab/>
      </w:r>
      <w:r w:rsidR="00573F0E" w:rsidRPr="003A337E">
        <w:rPr>
          <w:rFonts w:ascii="Arial" w:hAnsi="Arial" w:cs="Arial"/>
          <w:sz w:val="22"/>
          <w:szCs w:val="22"/>
        </w:rPr>
        <w:tab/>
        <w:t>obchodním rejstříku u Městského soudu v Praze, oddílu C, vložce 163</w:t>
      </w:r>
    </w:p>
    <w:p w14:paraId="6CD5177B" w14:textId="47202C0D" w:rsidR="00A47E0C" w:rsidRPr="003A337E" w:rsidRDefault="00D404FC" w:rsidP="00D95726">
      <w:pPr>
        <w:rPr>
          <w:rFonts w:ascii="Arial" w:hAnsi="Arial" w:cs="Arial"/>
          <w:sz w:val="22"/>
          <w:szCs w:val="22"/>
        </w:rPr>
      </w:pPr>
      <w:r>
        <w:rPr>
          <w:rFonts w:ascii="Arial" w:hAnsi="Arial" w:cs="Arial"/>
          <w:sz w:val="22"/>
          <w:szCs w:val="22"/>
        </w:rPr>
        <w:t>Z</w:t>
      </w:r>
      <w:r w:rsidR="005E7388">
        <w:rPr>
          <w:rFonts w:ascii="Arial" w:hAnsi="Arial" w:cs="Arial"/>
          <w:sz w:val="22"/>
          <w:szCs w:val="22"/>
        </w:rPr>
        <w:t xml:space="preserve">a níž </w:t>
      </w:r>
      <w:r w:rsidR="00573F0E" w:rsidRPr="003A337E">
        <w:rPr>
          <w:rFonts w:ascii="Arial" w:hAnsi="Arial" w:cs="Arial"/>
          <w:sz w:val="22"/>
          <w:szCs w:val="22"/>
        </w:rPr>
        <w:t>jedn</w:t>
      </w:r>
      <w:r w:rsidR="005E7388">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proofErr w:type="spellStart"/>
      <w:r w:rsidR="00BB33A8">
        <w:rPr>
          <w:rFonts w:ascii="Arial" w:hAnsi="Arial" w:cs="Arial"/>
          <w:sz w:val="22"/>
          <w:szCs w:val="22"/>
        </w:rPr>
        <w:t>xxxxxxxxxxxxxxxxxxx</w:t>
      </w:r>
      <w:proofErr w:type="spellEnd"/>
    </w:p>
    <w:p w14:paraId="45F2C7B7" w14:textId="6B60CFA3" w:rsidR="00A47E0C" w:rsidRPr="003A337E" w:rsidRDefault="00BB33A8" w:rsidP="00A47E0C">
      <w:pPr>
        <w:ind w:left="2124" w:firstLine="708"/>
        <w:rPr>
          <w:rFonts w:ascii="Arial" w:hAnsi="Arial" w:cs="Arial"/>
          <w:sz w:val="22"/>
          <w:szCs w:val="22"/>
        </w:rPr>
      </w:pPr>
      <w:proofErr w:type="spellStart"/>
      <w:r>
        <w:rPr>
          <w:rFonts w:ascii="Arial" w:hAnsi="Arial" w:cs="Arial"/>
          <w:sz w:val="22"/>
          <w:szCs w:val="22"/>
        </w:rPr>
        <w:t>xxxxxxxxxxxxxxxxxxx</w:t>
      </w:r>
      <w:proofErr w:type="spellEnd"/>
    </w:p>
    <w:p w14:paraId="47F5FDE1" w14:textId="3E20A18C" w:rsidR="00573F0E" w:rsidRPr="003A337E" w:rsidRDefault="00BB33A8" w:rsidP="00A47E0C">
      <w:pPr>
        <w:ind w:left="2124" w:firstLine="708"/>
        <w:rPr>
          <w:rFonts w:ascii="Arial" w:hAnsi="Arial" w:cs="Arial"/>
          <w:sz w:val="22"/>
          <w:szCs w:val="22"/>
        </w:rPr>
      </w:pPr>
      <w:proofErr w:type="spellStart"/>
      <w:r>
        <w:rPr>
          <w:rFonts w:ascii="Arial" w:hAnsi="Arial" w:cs="Arial"/>
          <w:sz w:val="22"/>
          <w:szCs w:val="22"/>
        </w:rPr>
        <w:t>xxxxxxxxxxxxxxxxxxx</w:t>
      </w:r>
      <w:proofErr w:type="spellEnd"/>
    </w:p>
    <w:p w14:paraId="4319878A" w14:textId="79AA0E98"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BB33A8">
        <w:rPr>
          <w:rFonts w:ascii="Arial" w:hAnsi="Arial" w:cs="Arial"/>
          <w:sz w:val="22"/>
          <w:szCs w:val="22"/>
        </w:rPr>
        <w:t>xxxxxxxxxxxxxxxxxxx</w:t>
      </w:r>
      <w:proofErr w:type="spellEnd"/>
    </w:p>
    <w:p w14:paraId="45719B10" w14:textId="481D310A" w:rsidR="00573F0E" w:rsidRPr="001B4481" w:rsidRDefault="00D95726">
      <w:pPr>
        <w:rPr>
          <w:rFonts w:ascii="Arial" w:hAnsi="Arial" w:cs="Arial"/>
          <w:sz w:val="22"/>
          <w:szCs w:val="22"/>
        </w:rPr>
      </w:pPr>
      <w:r>
        <w:rPr>
          <w:rFonts w:ascii="Arial" w:hAnsi="Arial" w:cs="Arial"/>
          <w:sz w:val="22"/>
          <w:szCs w:val="22"/>
        </w:rPr>
        <w:t>e-mail</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proofErr w:type="spellStart"/>
      <w:r w:rsidR="00BB33A8">
        <w:rPr>
          <w:rFonts w:ascii="Arial" w:hAnsi="Arial" w:cs="Arial"/>
          <w:sz w:val="22"/>
          <w:szCs w:val="22"/>
        </w:rPr>
        <w:t>xxxxxxxxxxxxxxxxxxx</w:t>
      </w:r>
      <w:proofErr w:type="spellEnd"/>
    </w:p>
    <w:p w14:paraId="32569E2A" w14:textId="4967BB5D" w:rsidR="00573F0E" w:rsidRPr="001B4481" w:rsidRDefault="00573F0E">
      <w:pPr>
        <w:rPr>
          <w:rFonts w:ascii="Arial" w:hAnsi="Arial" w:cs="Arial"/>
          <w:sz w:val="22"/>
          <w:szCs w:val="22"/>
        </w:rPr>
      </w:pPr>
      <w:r w:rsidRPr="001B4481">
        <w:rPr>
          <w:rFonts w:ascii="Arial" w:hAnsi="Arial" w:cs="Arial"/>
          <w:sz w:val="22"/>
          <w:szCs w:val="22"/>
        </w:rPr>
        <w:t>bankovní spojení/číslo účtu:</w:t>
      </w:r>
      <w:r w:rsidR="00E81E99" w:rsidRPr="001B4481">
        <w:rPr>
          <w:rFonts w:ascii="Arial" w:hAnsi="Arial" w:cs="Arial"/>
          <w:sz w:val="22"/>
          <w:szCs w:val="22"/>
        </w:rPr>
        <w:tab/>
      </w:r>
      <w:proofErr w:type="spellStart"/>
      <w:r w:rsidR="00BB33A8">
        <w:rPr>
          <w:rFonts w:ascii="Arial" w:hAnsi="Arial" w:cs="Arial"/>
          <w:sz w:val="22"/>
          <w:szCs w:val="22"/>
        </w:rPr>
        <w:t>xxxxxxxxxxxxxxxxxxx</w:t>
      </w:r>
      <w:proofErr w:type="spellEnd"/>
    </w:p>
    <w:p w14:paraId="3FFE7392" w14:textId="2B8BC6A3" w:rsidR="00573F0E" w:rsidRPr="001B4481" w:rsidRDefault="00573F0E">
      <w:pPr>
        <w:ind w:left="2124" w:firstLine="708"/>
        <w:rPr>
          <w:rFonts w:ascii="Arial" w:hAnsi="Arial" w:cs="Arial"/>
          <w:sz w:val="22"/>
          <w:szCs w:val="22"/>
        </w:rPr>
      </w:pPr>
    </w:p>
    <w:p w14:paraId="1FA4785D" w14:textId="77777777" w:rsidR="00573F0E" w:rsidRPr="001B4481" w:rsidRDefault="00573F0E">
      <w:pPr>
        <w:jc w:val="both"/>
        <w:rPr>
          <w:rFonts w:ascii="Arial" w:hAnsi="Arial" w:cs="Arial"/>
          <w:b/>
          <w:sz w:val="22"/>
          <w:szCs w:val="22"/>
        </w:rPr>
      </w:pPr>
      <w:r w:rsidRPr="001B4481">
        <w:rPr>
          <w:rFonts w:ascii="Arial" w:hAnsi="Arial" w:cs="Arial"/>
          <w:bCs/>
          <w:sz w:val="22"/>
          <w:szCs w:val="22"/>
        </w:rPr>
        <w:t xml:space="preserve">(dále označován krátce též jako </w:t>
      </w:r>
      <w:r w:rsidR="00933F2F" w:rsidRPr="001B4481">
        <w:rPr>
          <w:rFonts w:ascii="Arial" w:hAnsi="Arial" w:cs="Arial"/>
          <w:bCs/>
          <w:sz w:val="22"/>
          <w:szCs w:val="22"/>
        </w:rPr>
        <w:t>„</w:t>
      </w:r>
      <w:r w:rsidRPr="001B4481">
        <w:rPr>
          <w:rFonts w:ascii="Arial" w:hAnsi="Arial" w:cs="Arial"/>
          <w:b/>
          <w:sz w:val="22"/>
          <w:szCs w:val="22"/>
        </w:rPr>
        <w:t>prodávající</w:t>
      </w:r>
      <w:r w:rsidR="00933F2F" w:rsidRPr="001B4481">
        <w:rPr>
          <w:rFonts w:ascii="Arial" w:hAnsi="Arial" w:cs="Arial"/>
          <w:b/>
          <w:sz w:val="22"/>
          <w:szCs w:val="22"/>
        </w:rPr>
        <w:t>“</w:t>
      </w:r>
      <w:r w:rsidRPr="001B4481">
        <w:rPr>
          <w:rFonts w:ascii="Arial" w:hAnsi="Arial" w:cs="Arial"/>
          <w:bCs/>
          <w:sz w:val="22"/>
          <w:szCs w:val="22"/>
        </w:rPr>
        <w:t>)</w:t>
      </w:r>
    </w:p>
    <w:p w14:paraId="03AA56D7" w14:textId="77777777" w:rsidR="00573F0E" w:rsidRPr="001B4481" w:rsidRDefault="00573F0E">
      <w:pPr>
        <w:spacing w:before="120"/>
        <w:rPr>
          <w:rFonts w:ascii="Arial" w:hAnsi="Arial" w:cs="Arial"/>
          <w:b/>
          <w:bCs/>
          <w:sz w:val="22"/>
          <w:szCs w:val="22"/>
        </w:rPr>
      </w:pPr>
      <w:r w:rsidRPr="001B4481">
        <w:rPr>
          <w:rFonts w:ascii="Arial" w:hAnsi="Arial" w:cs="Arial"/>
          <w:b/>
          <w:bCs/>
          <w:sz w:val="22"/>
          <w:szCs w:val="22"/>
        </w:rPr>
        <w:t>a</w:t>
      </w:r>
    </w:p>
    <w:p w14:paraId="38D21B6C" w14:textId="77777777" w:rsidR="00573F0E" w:rsidRPr="001B4481" w:rsidRDefault="00573F0E">
      <w:pPr>
        <w:spacing w:before="120"/>
        <w:rPr>
          <w:rFonts w:ascii="Arial" w:hAnsi="Arial" w:cs="Arial"/>
          <w:b/>
          <w:bCs/>
          <w:sz w:val="22"/>
          <w:szCs w:val="22"/>
        </w:rPr>
      </w:pPr>
    </w:p>
    <w:p w14:paraId="6F72C33E" w14:textId="77777777" w:rsidR="00573F0E" w:rsidRPr="001B4481" w:rsidRDefault="00573F0E">
      <w:pPr>
        <w:spacing w:before="120"/>
        <w:rPr>
          <w:rFonts w:ascii="Arial" w:hAnsi="Arial" w:cs="Arial"/>
          <w:b/>
          <w:bCs/>
          <w:sz w:val="22"/>
          <w:szCs w:val="22"/>
        </w:rPr>
      </w:pPr>
      <w:r w:rsidRPr="001B4481">
        <w:rPr>
          <w:rFonts w:ascii="Arial" w:hAnsi="Arial" w:cs="Arial"/>
          <w:b/>
          <w:bCs/>
          <w:sz w:val="22"/>
          <w:szCs w:val="22"/>
        </w:rPr>
        <w:t>kupujícím, jímž je:</w:t>
      </w:r>
    </w:p>
    <w:p w14:paraId="20B90687" w14:textId="62CA6993" w:rsidR="00573F0E" w:rsidRPr="001B4481" w:rsidRDefault="00717EDA">
      <w:pPr>
        <w:rPr>
          <w:rFonts w:ascii="Arial" w:hAnsi="Arial" w:cs="Arial"/>
          <w:sz w:val="22"/>
          <w:szCs w:val="22"/>
        </w:rPr>
      </w:pPr>
      <w:r w:rsidRPr="001B4481">
        <w:rPr>
          <w:rFonts w:ascii="Arial" w:hAnsi="Arial" w:cs="Arial"/>
          <w:sz w:val="22"/>
          <w:szCs w:val="22"/>
        </w:rPr>
        <w:t>obchodní firma</w:t>
      </w:r>
      <w:r w:rsidR="00573F0E" w:rsidRPr="001B4481">
        <w:rPr>
          <w:rFonts w:ascii="Arial" w:hAnsi="Arial" w:cs="Arial"/>
          <w:sz w:val="22"/>
          <w:szCs w:val="22"/>
        </w:rPr>
        <w:t>:</w:t>
      </w:r>
      <w:r w:rsidR="00573F0E" w:rsidRPr="001B4481">
        <w:rPr>
          <w:rFonts w:ascii="Arial" w:hAnsi="Arial" w:cs="Arial"/>
          <w:sz w:val="22"/>
          <w:szCs w:val="22"/>
        </w:rPr>
        <w:tab/>
      </w:r>
      <w:r w:rsidR="00573F0E" w:rsidRPr="001B4481">
        <w:rPr>
          <w:rFonts w:ascii="Arial" w:hAnsi="Arial" w:cs="Arial"/>
          <w:sz w:val="22"/>
          <w:szCs w:val="22"/>
        </w:rPr>
        <w:tab/>
      </w:r>
      <w:r w:rsidR="002C7F58" w:rsidRPr="001B4481">
        <w:rPr>
          <w:rFonts w:ascii="Arial" w:hAnsi="Arial" w:cs="Arial"/>
          <w:sz w:val="22"/>
          <w:szCs w:val="22"/>
        </w:rPr>
        <w:t>Domov pro seniory Háje, příspěvková organizace</w:t>
      </w:r>
    </w:p>
    <w:p w14:paraId="753C3D2F" w14:textId="5D43D845" w:rsidR="00573F0E" w:rsidRPr="001B4481" w:rsidRDefault="00573F0E">
      <w:pPr>
        <w:rPr>
          <w:rFonts w:ascii="Arial" w:hAnsi="Arial" w:cs="Arial"/>
          <w:sz w:val="22"/>
          <w:szCs w:val="22"/>
        </w:rPr>
      </w:pPr>
      <w:r w:rsidRPr="001B4481">
        <w:rPr>
          <w:rFonts w:ascii="Arial" w:hAnsi="Arial" w:cs="Arial"/>
          <w:sz w:val="22"/>
          <w:szCs w:val="22"/>
        </w:rPr>
        <w:t>se sídlem:</w:t>
      </w:r>
      <w:r w:rsidRPr="001B4481">
        <w:rPr>
          <w:rFonts w:ascii="Arial" w:hAnsi="Arial" w:cs="Arial"/>
          <w:sz w:val="22"/>
          <w:szCs w:val="22"/>
        </w:rPr>
        <w:tab/>
      </w:r>
      <w:r w:rsidRPr="001B4481">
        <w:rPr>
          <w:rFonts w:ascii="Arial" w:hAnsi="Arial" w:cs="Arial"/>
          <w:sz w:val="22"/>
          <w:szCs w:val="22"/>
        </w:rPr>
        <w:tab/>
      </w:r>
      <w:r w:rsidRPr="001B4481">
        <w:rPr>
          <w:rFonts w:ascii="Arial" w:hAnsi="Arial" w:cs="Arial"/>
          <w:sz w:val="22"/>
          <w:szCs w:val="22"/>
        </w:rPr>
        <w:tab/>
      </w:r>
      <w:r w:rsidR="002C7F58" w:rsidRPr="001B4481">
        <w:rPr>
          <w:rFonts w:ascii="Arial" w:hAnsi="Arial" w:cs="Arial"/>
          <w:sz w:val="22"/>
          <w:szCs w:val="22"/>
        </w:rPr>
        <w:t>K Milíčovu 734, 140 00 Praha 4</w:t>
      </w:r>
    </w:p>
    <w:p w14:paraId="2304339B" w14:textId="14A6324C" w:rsidR="00EA5719" w:rsidRPr="001B4481" w:rsidRDefault="00717EDA">
      <w:pPr>
        <w:rPr>
          <w:rFonts w:ascii="Arial" w:hAnsi="Arial" w:cs="Arial"/>
          <w:sz w:val="22"/>
          <w:szCs w:val="22"/>
        </w:rPr>
      </w:pPr>
      <w:r w:rsidRPr="001B4481">
        <w:rPr>
          <w:rFonts w:ascii="Arial" w:hAnsi="Arial" w:cs="Arial"/>
          <w:sz w:val="22"/>
          <w:szCs w:val="22"/>
        </w:rPr>
        <w:t>IČ</w:t>
      </w:r>
      <w:r w:rsidR="00573F0E" w:rsidRPr="001B4481">
        <w:rPr>
          <w:rFonts w:ascii="Arial" w:hAnsi="Arial" w:cs="Arial"/>
          <w:sz w:val="22"/>
          <w:szCs w:val="22"/>
        </w:rPr>
        <w:t>:</w:t>
      </w:r>
      <w:r w:rsidR="00B51957" w:rsidRPr="001B4481">
        <w:rPr>
          <w:rFonts w:ascii="Arial" w:hAnsi="Arial" w:cs="Arial"/>
          <w:sz w:val="22"/>
          <w:szCs w:val="22"/>
        </w:rPr>
        <w:tab/>
      </w:r>
      <w:r w:rsidR="00B51957" w:rsidRPr="001B4481">
        <w:rPr>
          <w:rFonts w:ascii="Arial" w:hAnsi="Arial" w:cs="Arial"/>
          <w:sz w:val="22"/>
          <w:szCs w:val="22"/>
        </w:rPr>
        <w:tab/>
      </w:r>
      <w:r w:rsidR="00B51957" w:rsidRPr="001B4481">
        <w:rPr>
          <w:rFonts w:ascii="Arial" w:hAnsi="Arial" w:cs="Arial"/>
          <w:sz w:val="22"/>
          <w:szCs w:val="22"/>
        </w:rPr>
        <w:tab/>
      </w:r>
      <w:r w:rsidR="00B51957" w:rsidRPr="001B4481">
        <w:rPr>
          <w:rFonts w:ascii="Arial" w:hAnsi="Arial" w:cs="Arial"/>
          <w:sz w:val="22"/>
          <w:szCs w:val="22"/>
        </w:rPr>
        <w:tab/>
      </w:r>
      <w:r w:rsidR="002C7F58" w:rsidRPr="001B4481">
        <w:rPr>
          <w:rFonts w:ascii="Arial" w:hAnsi="Arial" w:cs="Arial"/>
          <w:sz w:val="22"/>
          <w:szCs w:val="22"/>
        </w:rPr>
        <w:t>70875111</w:t>
      </w:r>
    </w:p>
    <w:p w14:paraId="733C7AC7" w14:textId="471F3CD7" w:rsidR="00573F0E" w:rsidRPr="001B4481" w:rsidRDefault="00EA5719">
      <w:pPr>
        <w:rPr>
          <w:rFonts w:ascii="Arial" w:hAnsi="Arial" w:cs="Arial"/>
          <w:sz w:val="22"/>
          <w:szCs w:val="22"/>
        </w:rPr>
      </w:pPr>
      <w:r w:rsidRPr="001B4481">
        <w:rPr>
          <w:rFonts w:ascii="Arial" w:hAnsi="Arial" w:cs="Arial"/>
          <w:sz w:val="22"/>
          <w:szCs w:val="22"/>
        </w:rPr>
        <w:t>DIČ:</w:t>
      </w:r>
      <w:r w:rsidR="00573F0E" w:rsidRPr="001B4481">
        <w:rPr>
          <w:rFonts w:ascii="Arial" w:hAnsi="Arial" w:cs="Arial"/>
          <w:sz w:val="22"/>
          <w:szCs w:val="22"/>
        </w:rPr>
        <w:tab/>
      </w:r>
      <w:r w:rsidR="00573F0E" w:rsidRPr="001B4481">
        <w:rPr>
          <w:rFonts w:ascii="Arial" w:hAnsi="Arial" w:cs="Arial"/>
          <w:sz w:val="22"/>
          <w:szCs w:val="22"/>
        </w:rPr>
        <w:tab/>
      </w:r>
      <w:r w:rsidR="00573F0E" w:rsidRPr="001B4481">
        <w:rPr>
          <w:rFonts w:ascii="Arial" w:hAnsi="Arial" w:cs="Arial"/>
          <w:sz w:val="22"/>
          <w:szCs w:val="22"/>
        </w:rPr>
        <w:tab/>
      </w:r>
      <w:r w:rsidR="00573F0E" w:rsidRPr="001B4481">
        <w:rPr>
          <w:rFonts w:ascii="Arial" w:hAnsi="Arial" w:cs="Arial"/>
          <w:sz w:val="22"/>
          <w:szCs w:val="22"/>
        </w:rPr>
        <w:tab/>
      </w:r>
      <w:r w:rsidR="002C7F58" w:rsidRPr="001B4481">
        <w:rPr>
          <w:rFonts w:ascii="Arial" w:hAnsi="Arial" w:cs="Arial"/>
          <w:sz w:val="22"/>
          <w:szCs w:val="22"/>
        </w:rPr>
        <w:t>CZ70875111</w:t>
      </w:r>
    </w:p>
    <w:p w14:paraId="777CBB17" w14:textId="7A66CBF5" w:rsidR="00573F0E" w:rsidRPr="001B4481" w:rsidRDefault="005E7388">
      <w:pPr>
        <w:rPr>
          <w:rFonts w:ascii="Arial" w:hAnsi="Arial" w:cs="Arial"/>
          <w:sz w:val="22"/>
          <w:szCs w:val="22"/>
        </w:rPr>
      </w:pPr>
      <w:r w:rsidRPr="001B4481">
        <w:rPr>
          <w:rFonts w:ascii="Arial" w:hAnsi="Arial" w:cs="Arial"/>
          <w:sz w:val="22"/>
          <w:szCs w:val="22"/>
        </w:rPr>
        <w:t>za níž jedná</w:t>
      </w:r>
      <w:r w:rsidR="00573F0E" w:rsidRPr="001B4481">
        <w:rPr>
          <w:rFonts w:ascii="Arial" w:hAnsi="Arial" w:cs="Arial"/>
          <w:sz w:val="22"/>
          <w:szCs w:val="22"/>
        </w:rPr>
        <w:t>:</w:t>
      </w:r>
      <w:r w:rsidR="00573F0E" w:rsidRPr="001B4481">
        <w:rPr>
          <w:rFonts w:ascii="Arial" w:hAnsi="Arial" w:cs="Arial"/>
          <w:sz w:val="22"/>
          <w:szCs w:val="22"/>
        </w:rPr>
        <w:tab/>
      </w:r>
      <w:r w:rsidR="00B51957" w:rsidRPr="001B4481">
        <w:rPr>
          <w:rFonts w:ascii="Arial" w:hAnsi="Arial" w:cs="Arial"/>
          <w:sz w:val="22"/>
          <w:szCs w:val="22"/>
        </w:rPr>
        <w:tab/>
      </w:r>
      <w:r w:rsidR="002C7F58" w:rsidRPr="001B4481">
        <w:rPr>
          <w:rFonts w:ascii="Arial" w:hAnsi="Arial" w:cs="Arial"/>
          <w:sz w:val="22"/>
          <w:szCs w:val="22"/>
        </w:rPr>
        <w:tab/>
        <w:t>ředitelka</w:t>
      </w:r>
    </w:p>
    <w:p w14:paraId="07225B91" w14:textId="04622C90" w:rsidR="00573F0E" w:rsidRPr="001B4481" w:rsidRDefault="00A5798D">
      <w:pPr>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C1F870B" w14:textId="633EC70B" w:rsidR="00573F0E" w:rsidRPr="001B4481" w:rsidRDefault="002C7F58">
      <w:pPr>
        <w:rPr>
          <w:rFonts w:ascii="Arial" w:hAnsi="Arial" w:cs="Arial"/>
          <w:sz w:val="22"/>
          <w:szCs w:val="22"/>
        </w:rPr>
      </w:pPr>
      <w:r w:rsidRPr="001B4481">
        <w:rPr>
          <w:rFonts w:ascii="Arial" w:hAnsi="Arial" w:cs="Arial"/>
          <w:sz w:val="22"/>
          <w:szCs w:val="22"/>
        </w:rPr>
        <w:t>e-mail</w:t>
      </w:r>
      <w:r w:rsidR="00573F0E" w:rsidRPr="001B4481">
        <w:rPr>
          <w:rFonts w:ascii="Arial" w:hAnsi="Arial" w:cs="Arial"/>
          <w:sz w:val="22"/>
          <w:szCs w:val="22"/>
        </w:rPr>
        <w:t>:</w:t>
      </w:r>
      <w:r w:rsidR="00573F0E" w:rsidRPr="001B4481">
        <w:rPr>
          <w:rFonts w:ascii="Arial" w:hAnsi="Arial" w:cs="Arial"/>
          <w:sz w:val="22"/>
          <w:szCs w:val="22"/>
        </w:rPr>
        <w:tab/>
      </w:r>
      <w:r w:rsidR="00573F0E" w:rsidRPr="001B4481">
        <w:rPr>
          <w:rFonts w:ascii="Arial" w:hAnsi="Arial" w:cs="Arial"/>
          <w:sz w:val="22"/>
          <w:szCs w:val="22"/>
        </w:rPr>
        <w:tab/>
      </w:r>
      <w:r w:rsidR="00573F0E" w:rsidRPr="001B4481">
        <w:rPr>
          <w:rFonts w:ascii="Arial" w:hAnsi="Arial" w:cs="Arial"/>
          <w:sz w:val="22"/>
          <w:szCs w:val="22"/>
        </w:rPr>
        <w:tab/>
      </w:r>
      <w:r w:rsidR="00573F0E" w:rsidRPr="001B4481">
        <w:rPr>
          <w:rFonts w:ascii="Arial" w:hAnsi="Arial" w:cs="Arial"/>
          <w:sz w:val="22"/>
          <w:szCs w:val="22"/>
        </w:rPr>
        <w:tab/>
      </w:r>
      <w:r w:rsidRPr="001B4481">
        <w:rPr>
          <w:rFonts w:ascii="Arial" w:hAnsi="Arial" w:cs="Arial"/>
          <w:sz w:val="22"/>
          <w:szCs w:val="22"/>
        </w:rPr>
        <w:t xml:space="preserve"> </w:t>
      </w:r>
    </w:p>
    <w:p w14:paraId="708C81C4" w14:textId="501A5A1E" w:rsidR="00573F0E" w:rsidRPr="003A337E" w:rsidRDefault="00B51957">
      <w:pPr>
        <w:rPr>
          <w:rFonts w:ascii="Arial" w:hAnsi="Arial" w:cs="Arial"/>
          <w:sz w:val="22"/>
          <w:szCs w:val="22"/>
        </w:rPr>
      </w:pPr>
      <w:r w:rsidRPr="003A337E">
        <w:rPr>
          <w:rFonts w:ascii="Arial" w:hAnsi="Arial" w:cs="Arial"/>
          <w:sz w:val="22"/>
          <w:szCs w:val="22"/>
        </w:rPr>
        <w:t>bankovní spojení/číslo účtu:</w:t>
      </w:r>
      <w:r w:rsidRPr="003A337E">
        <w:rPr>
          <w:rFonts w:ascii="Arial" w:hAnsi="Arial" w:cs="Arial"/>
          <w:sz w:val="22"/>
          <w:szCs w:val="22"/>
        </w:rPr>
        <w:tab/>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62A24AC1"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p>
    <w:p w14:paraId="30EE5FA7" w14:textId="77777777" w:rsidR="00573F0E" w:rsidRPr="003A337E" w:rsidRDefault="00573F0E" w:rsidP="003D7A50">
      <w:pPr>
        <w:spacing w:before="240" w:line="240" w:lineRule="atLeast"/>
        <w:rPr>
          <w:rFonts w:ascii="Arial" w:hAnsi="Arial" w:cs="Arial"/>
          <w:b/>
          <w:sz w:val="22"/>
          <w:szCs w:val="22"/>
          <w:u w:val="single"/>
        </w:rPr>
      </w:pPr>
    </w:p>
    <w:p w14:paraId="43D855A5" w14:textId="77777777" w:rsidR="001272BC" w:rsidRPr="003A337E" w:rsidRDefault="001272BC" w:rsidP="003D7A50">
      <w:pPr>
        <w:spacing w:before="24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32468F56"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2B0B36A5" w14:textId="77777777" w:rsidR="00573F0E" w:rsidRDefault="00573F0E">
      <w:pPr>
        <w:spacing w:before="120"/>
        <w:rPr>
          <w:rFonts w:ascii="Arial" w:hAnsi="Arial" w:cs="Arial"/>
          <w:sz w:val="22"/>
          <w:szCs w:val="22"/>
        </w:rPr>
      </w:pPr>
    </w:p>
    <w:p w14:paraId="071AC33B" w14:textId="3445BED6" w:rsidR="006D106E" w:rsidRDefault="006D106E">
      <w:pPr>
        <w:spacing w:before="120"/>
        <w:rPr>
          <w:rFonts w:ascii="Arial" w:hAnsi="Arial" w:cs="Arial"/>
          <w:sz w:val="22"/>
          <w:szCs w:val="22"/>
        </w:rPr>
      </w:pPr>
    </w:p>
    <w:p w14:paraId="72B6E19E" w14:textId="77777777" w:rsidR="00D95726" w:rsidRDefault="00D95726">
      <w:pPr>
        <w:spacing w:before="120"/>
        <w:rPr>
          <w:rFonts w:ascii="Arial" w:hAnsi="Arial" w:cs="Arial"/>
          <w:sz w:val="22"/>
          <w:szCs w:val="22"/>
        </w:rPr>
      </w:pPr>
    </w:p>
    <w:p w14:paraId="04229096" w14:textId="77777777" w:rsidR="00DE1E2E" w:rsidRPr="003A337E" w:rsidRDefault="00DE1E2E">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4A2EEC21"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Pr="003A337E">
        <w:rPr>
          <w:rFonts w:ascii="Arial" w:hAnsi="Arial" w:cs="Arial"/>
          <w:sz w:val="22"/>
          <w:szCs w:val="22"/>
        </w:rPr>
        <w:t xml:space="preserve"> </w:t>
      </w:r>
      <w:r w:rsidR="002C7F58">
        <w:rPr>
          <w:rFonts w:ascii="Arial" w:hAnsi="Arial" w:cs="Arial"/>
          <w:sz w:val="22"/>
          <w:szCs w:val="22"/>
        </w:rPr>
        <w:t xml:space="preserve">aktivních matrací Precioso a pasivních matrací </w:t>
      </w:r>
      <w:proofErr w:type="spellStart"/>
      <w:r w:rsidR="002C7F58">
        <w:rPr>
          <w:rFonts w:ascii="Arial" w:hAnsi="Arial" w:cs="Arial"/>
          <w:sz w:val="22"/>
          <w:szCs w:val="22"/>
        </w:rPr>
        <w:t>CliniCare</w:t>
      </w:r>
      <w:proofErr w:type="spellEnd"/>
      <w:r w:rsidR="002C7F58">
        <w:rPr>
          <w:rFonts w:ascii="Arial" w:hAnsi="Arial" w:cs="Arial"/>
          <w:sz w:val="22"/>
          <w:szCs w:val="22"/>
        </w:rPr>
        <w:t xml:space="preserve"> 10</w:t>
      </w:r>
      <w:r w:rsidRPr="003A337E">
        <w:rPr>
          <w:rFonts w:ascii="Arial" w:hAnsi="Arial" w:cs="Arial"/>
          <w:sz w:val="22"/>
          <w:szCs w:val="22"/>
        </w:rPr>
        <w:t xml:space="preserve"> (dále též „dodání zboží“ a „zboží“).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X="496" w:tblpY="122"/>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27"/>
        <w:gridCol w:w="5557"/>
      </w:tblGrid>
      <w:tr w:rsidR="003F36D1" w:rsidRPr="003A337E" w14:paraId="17A76820" w14:textId="77777777" w:rsidTr="00D95726">
        <w:trPr>
          <w:trHeight w:val="397"/>
        </w:trPr>
        <w:tc>
          <w:tcPr>
            <w:tcW w:w="3727" w:type="dxa"/>
            <w:vAlign w:val="center"/>
          </w:tcPr>
          <w:p w14:paraId="579022D2" w14:textId="77777777" w:rsidR="003F36D1" w:rsidRPr="003A337E" w:rsidRDefault="003F36D1" w:rsidP="00D95726">
            <w:pPr>
              <w:spacing w:line="240" w:lineRule="atLeast"/>
              <w:rPr>
                <w:rFonts w:ascii="Arial" w:hAnsi="Arial" w:cs="Arial"/>
                <w:b/>
                <w:sz w:val="22"/>
                <w:szCs w:val="22"/>
              </w:rPr>
            </w:pPr>
            <w:r w:rsidRPr="003A337E">
              <w:rPr>
                <w:rFonts w:ascii="Arial" w:hAnsi="Arial" w:cs="Arial"/>
                <w:b/>
                <w:sz w:val="22"/>
                <w:szCs w:val="22"/>
              </w:rPr>
              <w:t>Cena bez DPH:</w:t>
            </w:r>
          </w:p>
        </w:tc>
        <w:tc>
          <w:tcPr>
            <w:tcW w:w="5557" w:type="dxa"/>
            <w:tcBorders>
              <w:left w:val="nil"/>
            </w:tcBorders>
            <w:vAlign w:val="center"/>
          </w:tcPr>
          <w:p w14:paraId="4F94B9C4" w14:textId="586433AB" w:rsidR="003F36D1" w:rsidRPr="003A337E" w:rsidRDefault="002C7F58" w:rsidP="00D95726">
            <w:pPr>
              <w:spacing w:line="240" w:lineRule="atLeast"/>
              <w:ind w:right="284"/>
              <w:jc w:val="right"/>
              <w:rPr>
                <w:rFonts w:ascii="Arial" w:hAnsi="Arial" w:cs="Arial"/>
                <w:b/>
                <w:sz w:val="22"/>
                <w:szCs w:val="22"/>
              </w:rPr>
            </w:pPr>
            <w:r>
              <w:rPr>
                <w:rFonts w:ascii="Arial" w:hAnsi="Arial" w:cs="Arial"/>
                <w:b/>
                <w:sz w:val="22"/>
                <w:szCs w:val="22"/>
              </w:rPr>
              <w:t>670 140,00</w:t>
            </w:r>
            <w:r w:rsidR="003F36D1">
              <w:rPr>
                <w:rFonts w:ascii="Arial" w:hAnsi="Arial" w:cs="Arial"/>
                <w:b/>
                <w:sz w:val="22"/>
                <w:szCs w:val="22"/>
              </w:rPr>
              <w:t xml:space="preserve"> Kč</w:t>
            </w:r>
          </w:p>
        </w:tc>
      </w:tr>
      <w:tr w:rsidR="003F36D1" w:rsidRPr="003A337E" w14:paraId="4CEF39CC" w14:textId="77777777" w:rsidTr="00D95726">
        <w:trPr>
          <w:trHeight w:val="397"/>
        </w:trPr>
        <w:tc>
          <w:tcPr>
            <w:tcW w:w="3727" w:type="dxa"/>
            <w:vAlign w:val="center"/>
          </w:tcPr>
          <w:p w14:paraId="0C5257E3" w14:textId="7B71E6B9" w:rsidR="003F36D1" w:rsidRPr="003A337E" w:rsidRDefault="003F36D1" w:rsidP="00D95726">
            <w:pPr>
              <w:spacing w:line="240" w:lineRule="atLeast"/>
              <w:rPr>
                <w:rFonts w:ascii="Arial" w:hAnsi="Arial" w:cs="Arial"/>
                <w:b/>
                <w:sz w:val="22"/>
                <w:szCs w:val="22"/>
              </w:rPr>
            </w:pPr>
            <w:r w:rsidRPr="003A337E">
              <w:rPr>
                <w:rFonts w:ascii="Arial" w:hAnsi="Arial" w:cs="Arial"/>
                <w:b/>
                <w:sz w:val="22"/>
                <w:szCs w:val="22"/>
              </w:rPr>
              <w:t>DPH</w:t>
            </w:r>
            <w:r w:rsidR="002C7F58">
              <w:rPr>
                <w:rFonts w:ascii="Arial" w:hAnsi="Arial" w:cs="Arial"/>
                <w:b/>
                <w:sz w:val="22"/>
                <w:szCs w:val="22"/>
              </w:rPr>
              <w:t xml:space="preserve"> 15 %</w:t>
            </w:r>
            <w:r w:rsidRPr="003A337E">
              <w:rPr>
                <w:rFonts w:ascii="Arial" w:hAnsi="Arial" w:cs="Arial"/>
                <w:b/>
                <w:sz w:val="22"/>
                <w:szCs w:val="22"/>
              </w:rPr>
              <w:t>:</w:t>
            </w:r>
          </w:p>
        </w:tc>
        <w:tc>
          <w:tcPr>
            <w:tcW w:w="5557" w:type="dxa"/>
            <w:tcBorders>
              <w:left w:val="nil"/>
            </w:tcBorders>
            <w:vAlign w:val="center"/>
          </w:tcPr>
          <w:p w14:paraId="4E026526" w14:textId="316DBAB5" w:rsidR="003F36D1" w:rsidRPr="003A337E" w:rsidRDefault="002C7F58" w:rsidP="00D95726">
            <w:pPr>
              <w:spacing w:line="240" w:lineRule="atLeast"/>
              <w:ind w:right="284"/>
              <w:jc w:val="right"/>
              <w:rPr>
                <w:rFonts w:ascii="Arial" w:hAnsi="Arial" w:cs="Arial"/>
                <w:b/>
                <w:sz w:val="22"/>
                <w:szCs w:val="22"/>
              </w:rPr>
            </w:pPr>
            <w:r>
              <w:rPr>
                <w:rFonts w:ascii="Arial" w:hAnsi="Arial" w:cs="Arial"/>
                <w:b/>
                <w:sz w:val="22"/>
                <w:szCs w:val="22"/>
              </w:rPr>
              <w:t>100 521,00</w:t>
            </w:r>
            <w:r w:rsidR="003F36D1">
              <w:rPr>
                <w:rFonts w:ascii="Arial" w:hAnsi="Arial" w:cs="Arial"/>
                <w:b/>
                <w:sz w:val="22"/>
                <w:szCs w:val="22"/>
              </w:rPr>
              <w:t xml:space="preserve"> Kč</w:t>
            </w:r>
          </w:p>
        </w:tc>
      </w:tr>
      <w:tr w:rsidR="003F36D1" w:rsidRPr="003A337E" w14:paraId="78E56B1D" w14:textId="77777777" w:rsidTr="00D95726">
        <w:trPr>
          <w:trHeight w:val="397"/>
        </w:trPr>
        <w:tc>
          <w:tcPr>
            <w:tcW w:w="3727" w:type="dxa"/>
            <w:vAlign w:val="center"/>
          </w:tcPr>
          <w:p w14:paraId="10891C88" w14:textId="77777777" w:rsidR="003F36D1" w:rsidRPr="003A337E" w:rsidRDefault="003F36D1" w:rsidP="00D95726">
            <w:pPr>
              <w:spacing w:line="240" w:lineRule="atLeast"/>
              <w:rPr>
                <w:rFonts w:ascii="Arial" w:hAnsi="Arial" w:cs="Arial"/>
                <w:b/>
                <w:sz w:val="22"/>
                <w:szCs w:val="22"/>
              </w:rPr>
            </w:pPr>
            <w:r w:rsidRPr="003A337E">
              <w:rPr>
                <w:rFonts w:ascii="Arial" w:hAnsi="Arial" w:cs="Arial"/>
                <w:b/>
                <w:sz w:val="22"/>
                <w:szCs w:val="22"/>
              </w:rPr>
              <w:t>Celková kupní cena včetně DPH:</w:t>
            </w:r>
          </w:p>
        </w:tc>
        <w:tc>
          <w:tcPr>
            <w:tcW w:w="5557" w:type="dxa"/>
            <w:tcBorders>
              <w:left w:val="nil"/>
            </w:tcBorders>
            <w:vAlign w:val="center"/>
          </w:tcPr>
          <w:p w14:paraId="77184394" w14:textId="0F2001C3" w:rsidR="003F36D1" w:rsidRPr="003A337E" w:rsidRDefault="002C7F58" w:rsidP="00D95726">
            <w:pPr>
              <w:spacing w:line="240" w:lineRule="atLeast"/>
              <w:ind w:right="284"/>
              <w:jc w:val="right"/>
              <w:rPr>
                <w:rFonts w:ascii="Arial" w:hAnsi="Arial" w:cs="Arial"/>
                <w:b/>
                <w:sz w:val="22"/>
                <w:szCs w:val="22"/>
              </w:rPr>
            </w:pPr>
            <w:r>
              <w:rPr>
                <w:rFonts w:ascii="Arial" w:hAnsi="Arial" w:cs="Arial"/>
                <w:b/>
                <w:sz w:val="22"/>
                <w:szCs w:val="22"/>
              </w:rPr>
              <w:t>770 661,00</w:t>
            </w:r>
            <w:r w:rsidR="003F36D1">
              <w:rPr>
                <w:rFonts w:ascii="Arial" w:hAnsi="Arial" w:cs="Arial"/>
                <w:b/>
                <w:sz w:val="22"/>
                <w:szCs w:val="22"/>
              </w:rPr>
              <w:t xml:space="preserve"> Kč</w:t>
            </w:r>
            <w:r w:rsidR="003F36D1" w:rsidRPr="003A337E">
              <w:rPr>
                <w:rFonts w:ascii="Arial" w:hAnsi="Arial" w:cs="Arial"/>
                <w:b/>
                <w:sz w:val="22"/>
                <w:szCs w:val="22"/>
              </w:rPr>
              <w:t xml:space="preserve"> </w:t>
            </w:r>
          </w:p>
        </w:tc>
      </w:tr>
    </w:tbl>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08A697D4"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Celková kupní cena ve výši </w:t>
      </w:r>
      <w:r w:rsidR="002C7F58">
        <w:rPr>
          <w:rFonts w:ascii="Arial" w:hAnsi="Arial" w:cs="Arial"/>
          <w:sz w:val="22"/>
          <w:szCs w:val="22"/>
        </w:rPr>
        <w:t>770 661,00 Kč</w:t>
      </w:r>
      <w:r w:rsidRPr="003A337E">
        <w:rPr>
          <w:rFonts w:ascii="Arial" w:hAnsi="Arial" w:cs="Arial"/>
          <w:sz w:val="22"/>
          <w:szCs w:val="22"/>
        </w:rPr>
        <w:t xml:space="preserve"> včetně příslušné DPH bude uhrazena kupujícím prodávajícímu na základě faktury, kterou zašle prodávající kupujícímu po podpisu předávacího protokolu. Faktura je splatná do </w:t>
      </w:r>
      <w:r w:rsidR="002C7F58">
        <w:rPr>
          <w:rFonts w:ascii="Arial" w:hAnsi="Arial" w:cs="Arial"/>
          <w:sz w:val="22"/>
          <w:szCs w:val="22"/>
        </w:rPr>
        <w:t>14</w:t>
      </w:r>
      <w:r w:rsidRPr="003A337E">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394F9B3A" w14:textId="77777777" w:rsidR="00EE50B3" w:rsidRDefault="00EE50B3" w:rsidP="00D54C9C">
      <w:pPr>
        <w:spacing w:before="240"/>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553A41BB"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2C7F58">
        <w:rPr>
          <w:rFonts w:cs="Arial"/>
          <w:sz w:val="22"/>
          <w:szCs w:val="22"/>
        </w:rPr>
        <w:t>Domov pro seniory Háje, K Milíčovu 7334, 140 00 Praha</w:t>
      </w:r>
      <w:r w:rsidRPr="003A337E">
        <w:rPr>
          <w:rFonts w:cs="Arial"/>
          <w:sz w:val="22"/>
          <w:szCs w:val="22"/>
        </w:rPr>
        <w:t xml:space="preserve"> (dále též „místo plnění“).</w:t>
      </w:r>
    </w:p>
    <w:p w14:paraId="0CD52CC5" w14:textId="66B29159"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3A337E">
        <w:rPr>
          <w:rFonts w:cs="Arial"/>
          <w:sz w:val="22"/>
          <w:szCs w:val="22"/>
        </w:rPr>
        <w:t>dodat</w:t>
      </w:r>
      <w:r w:rsidR="002C7F58">
        <w:rPr>
          <w:rFonts w:cs="Arial"/>
          <w:sz w:val="22"/>
          <w:szCs w:val="22"/>
        </w:rPr>
        <w:t xml:space="preserve"> 31.12.2020</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w:t>
      </w:r>
      <w:r w:rsidRPr="003A337E">
        <w:rPr>
          <w:rFonts w:cs="Arial"/>
          <w:sz w:val="22"/>
          <w:szCs w:val="22"/>
        </w:rPr>
        <w:lastRenderedPageBreak/>
        <w:t xml:space="preserve">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F37784" w:rsidRDefault="00573F0E" w:rsidP="00D54C9C">
      <w:pPr>
        <w:spacing w:before="240"/>
        <w:rPr>
          <w:rFonts w:ascii="Arial" w:hAnsi="Arial" w:cs="Arial"/>
          <w:b/>
          <w:bCs/>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423303BB"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měsíců. Záruční doba počíná běžet dnem podpisu předávacího protokolu dle čl. V. odst. 1) této smlouvy.</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4C431322"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w:t>
      </w:r>
      <w:r w:rsidR="00713D31">
        <w:rPr>
          <w:rFonts w:ascii="Arial" w:hAnsi="Arial" w:cs="Arial"/>
          <w:sz w:val="22"/>
          <w:szCs w:val="22"/>
        </w:rPr>
        <w:t xml:space="preserve">poštou na adresu </w:t>
      </w:r>
      <w:r w:rsidR="00713D31" w:rsidRPr="00B17E2E">
        <w:rPr>
          <w:rFonts w:ascii="Arial" w:hAnsi="Arial" w:cs="Arial"/>
          <w:sz w:val="22"/>
          <w:szCs w:val="22"/>
        </w:rPr>
        <w:t>LINET spol. s r.o.</w:t>
      </w:r>
      <w:r w:rsidR="00713D31">
        <w:rPr>
          <w:rFonts w:ascii="Arial" w:hAnsi="Arial" w:cs="Arial"/>
          <w:sz w:val="22"/>
          <w:szCs w:val="22"/>
        </w:rPr>
        <w:t>, Želevčice 5. 274 01 Slaný</w:t>
      </w:r>
      <w:r w:rsidRPr="003A337E">
        <w:rPr>
          <w:rFonts w:ascii="Arial" w:hAnsi="Arial" w:cs="Arial"/>
          <w:sz w:val="22"/>
          <w:szCs w:val="22"/>
        </w:rPr>
        <w:t xml:space="preserve"> nebo </w:t>
      </w:r>
      <w:r w:rsidR="005A781E">
        <w:rPr>
          <w:rFonts w:ascii="Arial" w:hAnsi="Arial" w:cs="Arial"/>
          <w:sz w:val="22"/>
          <w:szCs w:val="22"/>
        </w:rPr>
        <w:t>e</w:t>
      </w:r>
      <w:r w:rsidRPr="003A337E">
        <w:rPr>
          <w:rFonts w:ascii="Arial" w:hAnsi="Arial" w:cs="Arial"/>
          <w:sz w:val="22"/>
          <w:szCs w:val="22"/>
        </w:rPr>
        <w:t xml:space="preserve">-mailem na adresu </w:t>
      </w:r>
      <w:proofErr w:type="spellStart"/>
      <w:r w:rsidR="00BB33A8">
        <w:rPr>
          <w:rFonts w:ascii="Arial" w:hAnsi="Arial" w:cs="Arial"/>
          <w:sz w:val="22"/>
          <w:szCs w:val="22"/>
        </w:rPr>
        <w:t>xxxxxxxxxxxxxxx</w:t>
      </w:r>
      <w:proofErr w:type="spellEnd"/>
      <w:r w:rsidRPr="003A337E">
        <w:rPr>
          <w:rFonts w:ascii="Arial" w:hAnsi="Arial" w:cs="Arial"/>
          <w:sz w:val="22"/>
          <w:szCs w:val="22"/>
        </w:rPr>
        <w:t>).</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1F1182B3"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D404FC">
        <w:rPr>
          <w:rFonts w:ascii="Arial" w:hAnsi="Arial" w:cs="Arial"/>
          <w:sz w:val="22"/>
          <w:szCs w:val="22"/>
        </w:rPr>
        <w:t> Želevčicích.</w:t>
      </w:r>
    </w:p>
    <w:p w14:paraId="4FAC0EF4"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7 (sedmi) 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w:t>
      </w:r>
      <w:r w:rsidRPr="003A337E">
        <w:rPr>
          <w:rFonts w:ascii="Arial" w:hAnsi="Arial" w:cs="Arial"/>
          <w:sz w:val="22"/>
          <w:szCs w:val="22"/>
        </w:rPr>
        <w:lastRenderedPageBreak/>
        <w:t>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099377D6" w14:textId="35CE476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5A781E">
        <w:rPr>
          <w:rFonts w:ascii="Arial" w:hAnsi="Arial" w:cs="Arial"/>
          <w:sz w:val="22"/>
          <w:szCs w:val="22"/>
        </w:rPr>
        <w:t>14</w:t>
      </w:r>
      <w:r w:rsidRPr="003A337E">
        <w:rPr>
          <w:rFonts w:ascii="Arial" w:hAnsi="Arial" w:cs="Arial"/>
          <w:sz w:val="22"/>
          <w:szCs w:val="22"/>
        </w:rPr>
        <w:t xml:space="preserve"> kalendářních dnů ode dne jejího vystavení.</w:t>
      </w:r>
    </w:p>
    <w:p w14:paraId="796905C2" w14:textId="26123DFC"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doporučuje kupujícímu nechat u zboží provést </w:t>
      </w:r>
      <w:r w:rsidR="0032240D">
        <w:rPr>
          <w:rFonts w:ascii="Arial" w:hAnsi="Arial" w:cs="Arial"/>
          <w:sz w:val="22"/>
          <w:szCs w:val="22"/>
        </w:rPr>
        <w:t>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je </w:t>
      </w:r>
      <w:proofErr w:type="spellStart"/>
      <w:r w:rsidR="00BB33A8">
        <w:rPr>
          <w:rFonts w:ascii="Arial" w:hAnsi="Arial" w:cs="Arial"/>
          <w:sz w:val="22"/>
          <w:szCs w:val="22"/>
        </w:rPr>
        <w:t>xxxxxxx</w:t>
      </w:r>
      <w:proofErr w:type="spellEnd"/>
      <w:r w:rsidR="002C7F58">
        <w:rPr>
          <w:rFonts w:ascii="Arial" w:hAnsi="Arial" w:cs="Arial"/>
          <w:sz w:val="22"/>
          <w:szCs w:val="22"/>
        </w:rPr>
        <w:t xml:space="preserve"> </w:t>
      </w:r>
      <w:r w:rsidRPr="003A337E">
        <w:rPr>
          <w:rFonts w:ascii="Arial" w:hAnsi="Arial" w:cs="Arial"/>
          <w:sz w:val="22"/>
          <w:szCs w:val="22"/>
        </w:rPr>
        <w:t xml:space="preserve">Kč za jeden kus + </w:t>
      </w:r>
      <w:r w:rsidR="00477661" w:rsidRPr="003A337E">
        <w:rPr>
          <w:rFonts w:ascii="Arial" w:hAnsi="Arial" w:cs="Arial"/>
          <w:sz w:val="22"/>
          <w:szCs w:val="22"/>
        </w:rPr>
        <w:t xml:space="preserve">cena cestovních nákladů </w:t>
      </w:r>
      <w:r w:rsidR="001A655B">
        <w:rPr>
          <w:rFonts w:ascii="Arial" w:hAnsi="Arial" w:cs="Arial"/>
          <w:sz w:val="22"/>
          <w:szCs w:val="22"/>
        </w:rPr>
        <w:t>+ příslušná DPH.</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5B67F946"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proofErr w:type="spellStart"/>
      <w:r w:rsidR="00BB33A8">
        <w:rPr>
          <w:rFonts w:ascii="Arial" w:hAnsi="Arial" w:cs="Arial"/>
          <w:sz w:val="22"/>
          <w:szCs w:val="22"/>
        </w:rPr>
        <w:t>xxxxxxx</w:t>
      </w:r>
      <w:proofErr w:type="spellEnd"/>
      <w:r w:rsidRPr="003A337E">
        <w:rPr>
          <w:rFonts w:ascii="Arial" w:hAnsi="Arial" w:cs="Arial"/>
          <w:sz w:val="22"/>
          <w:szCs w:val="22"/>
        </w:rPr>
        <w:t xml:space="preserve"> Kč + cena cestovních nákladů </w:t>
      </w:r>
      <w:r w:rsidR="00D95726">
        <w:rPr>
          <w:rFonts w:ascii="Arial" w:hAnsi="Arial" w:cs="Arial"/>
          <w:sz w:val="22"/>
          <w:szCs w:val="22"/>
        </w:rPr>
        <w:t>+ příslušná DPH</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1BB6DA4E" w:rsidR="001272BC" w:rsidRDefault="001272BC" w:rsidP="005A781E">
      <w:pPr>
        <w:pStyle w:val="Seznam"/>
        <w:spacing w:before="240"/>
        <w:rPr>
          <w:rFonts w:ascii="Arial" w:hAnsi="Arial" w:cs="Arial"/>
          <w:sz w:val="22"/>
          <w:szCs w:val="22"/>
        </w:rPr>
      </w:pPr>
    </w:p>
    <w:p w14:paraId="50E1ACBD" w14:textId="77777777" w:rsidR="005A781E" w:rsidRPr="003A337E" w:rsidRDefault="005A781E" w:rsidP="005A781E">
      <w:pPr>
        <w:pStyle w:val="Seznam"/>
        <w:spacing w:before="240"/>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591899F8"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w:t>
      </w:r>
      <w:r w:rsidR="005A781E">
        <w:rPr>
          <w:rFonts w:ascii="Arial" w:hAnsi="Arial" w:cs="Arial"/>
          <w:sz w:val="22"/>
          <w:szCs w:val="22"/>
        </w:rPr>
        <w:t xml:space="preserve"> </w:t>
      </w:r>
      <w:r w:rsidRPr="003A337E">
        <w:rPr>
          <w:rFonts w:ascii="Arial" w:hAnsi="Arial" w:cs="Arial"/>
          <w:sz w:val="22"/>
          <w:szCs w:val="22"/>
        </w:rPr>
        <w:t>% z celkové kupní ceny vč</w:t>
      </w:r>
      <w:r w:rsidR="00A6147A">
        <w:rPr>
          <w:rFonts w:ascii="Arial" w:hAnsi="Arial" w:cs="Arial"/>
          <w:sz w:val="22"/>
          <w:szCs w:val="22"/>
        </w:rPr>
        <w:t>etně DPH za každý den prodlení.</w:t>
      </w:r>
    </w:p>
    <w:p w14:paraId="6B6CE033" w14:textId="2B3320DC"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w:t>
      </w:r>
      <w:r w:rsidR="005A781E">
        <w:rPr>
          <w:rFonts w:ascii="Arial" w:hAnsi="Arial" w:cs="Arial"/>
          <w:sz w:val="22"/>
          <w:szCs w:val="22"/>
        </w:rPr>
        <w:t xml:space="preserve"> </w:t>
      </w:r>
      <w:r w:rsidRPr="003A337E">
        <w:rPr>
          <w:rFonts w:ascii="Arial" w:hAnsi="Arial" w:cs="Arial"/>
          <w:sz w:val="22"/>
          <w:szCs w:val="22"/>
        </w:rPr>
        <w:t>% z celkové kupní ceny vč</w:t>
      </w:r>
      <w:r w:rsidR="00A6147A">
        <w:rPr>
          <w:rFonts w:ascii="Arial" w:hAnsi="Arial" w:cs="Arial"/>
          <w:sz w:val="22"/>
          <w:szCs w:val="22"/>
        </w:rPr>
        <w:t>etně DPH za každý den prodlení.</w:t>
      </w:r>
    </w:p>
    <w:p w14:paraId="4AE1E4E3" w14:textId="52E580E6" w:rsidR="00573F0E" w:rsidRPr="003A337E" w:rsidRDefault="00EE79C8">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w:t>
      </w:r>
      <w:r>
        <w:rPr>
          <w:rFonts w:ascii="Arial" w:hAnsi="Arial" w:cs="Arial"/>
          <w:sz w:val="22"/>
          <w:szCs w:val="22"/>
        </w:rPr>
        <w:t xml:space="preserve"> o více jak </w:t>
      </w:r>
      <w:r w:rsidR="005A781E">
        <w:rPr>
          <w:rFonts w:ascii="Arial" w:hAnsi="Arial" w:cs="Arial"/>
          <w:sz w:val="22"/>
          <w:szCs w:val="22"/>
        </w:rPr>
        <w:t>40</w:t>
      </w:r>
      <w:r>
        <w:rPr>
          <w:rFonts w:ascii="Arial" w:hAnsi="Arial" w:cs="Arial"/>
          <w:sz w:val="22"/>
          <w:szCs w:val="22"/>
        </w:rPr>
        <w:t xml:space="preserve"> kalendářních dnů</w:t>
      </w:r>
      <w:r w:rsidRPr="003A337E">
        <w:rPr>
          <w:rFonts w:ascii="Arial" w:hAnsi="Arial" w:cs="Arial"/>
          <w:sz w:val="22"/>
          <w:szCs w:val="22"/>
        </w:rPr>
        <w:t>, je prodávající povinen uhradit kupujícímu smluvní pokutu ve výši 0,05</w:t>
      </w:r>
      <w:r w:rsidR="005A781E">
        <w:rPr>
          <w:rFonts w:ascii="Arial" w:hAnsi="Arial" w:cs="Arial"/>
          <w:sz w:val="22"/>
          <w:szCs w:val="22"/>
        </w:rPr>
        <w:t xml:space="preserve"> </w:t>
      </w:r>
      <w:r w:rsidRPr="003A337E">
        <w:rPr>
          <w:rFonts w:ascii="Arial" w:hAnsi="Arial" w:cs="Arial"/>
          <w:sz w:val="22"/>
          <w:szCs w:val="22"/>
        </w:rPr>
        <w: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76EC1FA6" w14:textId="2AAED270" w:rsidR="006D106E" w:rsidRDefault="006D106E" w:rsidP="005A781E">
      <w:pPr>
        <w:spacing w:before="240" w:line="240" w:lineRule="atLeast"/>
        <w:jc w:val="both"/>
        <w:rPr>
          <w:rFonts w:ascii="Arial" w:hAnsi="Arial" w:cs="Arial"/>
          <w:b/>
          <w:sz w:val="22"/>
          <w:szCs w:val="22"/>
          <w:u w:val="single"/>
        </w:rPr>
      </w:pPr>
    </w:p>
    <w:p w14:paraId="0FCBE257" w14:textId="77777777" w:rsidR="005A781E" w:rsidRPr="003A337E" w:rsidRDefault="005A781E" w:rsidP="005A781E">
      <w:pPr>
        <w:spacing w:before="24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45049EC2" w:rsidR="00573F0E" w:rsidRPr="003A337E" w:rsidRDefault="00573F0E">
      <w:pPr>
        <w:numPr>
          <w:ilvl w:val="0"/>
          <w:numId w:val="17"/>
        </w:numPr>
        <w:tabs>
          <w:tab w:val="clear" w:pos="720"/>
          <w:tab w:val="num" w:pos="360"/>
        </w:tabs>
        <w:spacing w:before="120"/>
        <w:ind w:left="360"/>
        <w:jc w:val="both"/>
        <w:rPr>
          <w:rStyle w:val="Zvraznn"/>
          <w:rFonts w:ascii="Arial" w:hAnsi="Arial" w:cs="Arial"/>
          <w:bCs/>
          <w:i w:val="0"/>
          <w:sz w:val="22"/>
          <w:szCs w:val="22"/>
        </w:rPr>
      </w:pPr>
      <w:r w:rsidRPr="003A337E">
        <w:rPr>
          <w:rStyle w:val="Zvraznn"/>
          <w:rFonts w:ascii="Arial" w:hAnsi="Arial" w:cs="Arial"/>
          <w:bCs/>
          <w:i w:val="0"/>
          <w:sz w:val="22"/>
          <w:szCs w:val="22"/>
        </w:rPr>
        <w:t>Strany této smlouvy se dohodly, že se t</w:t>
      </w:r>
      <w:r w:rsidRPr="003A337E">
        <w:rPr>
          <w:rFonts w:ascii="Arial" w:hAnsi="Arial" w:cs="Arial"/>
          <w:bCs/>
          <w:sz w:val="22"/>
          <w:szCs w:val="22"/>
        </w:rPr>
        <w:t>ato smlouva řídí výhradně českým právním řádem</w:t>
      </w:r>
      <w:r w:rsidR="009713B8">
        <w:rPr>
          <w:rFonts w:ascii="Arial" w:hAnsi="Arial" w:cs="Arial"/>
          <w:bCs/>
          <w:sz w:val="22"/>
          <w:szCs w:val="22"/>
        </w:rPr>
        <w:t>,</w:t>
      </w:r>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v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v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vraznn"/>
          <w:rFonts w:ascii="Arial" w:hAnsi="Arial" w:cs="Arial"/>
          <w:bCs/>
          <w:i w:val="0"/>
          <w:sz w:val="22"/>
          <w:szCs w:val="22"/>
        </w:rPr>
        <w:t xml:space="preserve"> </w:t>
      </w:r>
      <w:r w:rsidRPr="003A337E">
        <w:rPr>
          <w:rStyle w:val="Zvraznn"/>
          <w:rFonts w:ascii="Arial" w:hAnsi="Arial" w:cs="Arial"/>
          <w:bCs/>
          <w:i w:val="0"/>
          <w:sz w:val="22"/>
          <w:szCs w:val="22"/>
        </w:rPr>
        <w:t xml:space="preserve">rozhodovány </w:t>
      </w:r>
      <w:r w:rsidRPr="003A337E">
        <w:rPr>
          <w:rStyle w:val="Zvraznn"/>
          <w:rFonts w:ascii="Arial" w:hAnsi="Arial" w:cs="Arial"/>
          <w:bCs/>
          <w:i w:val="0"/>
          <w:sz w:val="22"/>
          <w:szCs w:val="22"/>
        </w:rPr>
        <w:lastRenderedPageBreak/>
        <w:t>obecným soudem, kdy místní příslušnost věcně příslušného soudu I. stupně se bude řídit obecným soudem prodávajícího.</w:t>
      </w:r>
    </w:p>
    <w:p w14:paraId="08E84FBC" w14:textId="77777777" w:rsidR="005A781E" w:rsidRPr="003A337E" w:rsidRDefault="005A781E" w:rsidP="00D54C9C">
      <w:pPr>
        <w:spacing w:before="240"/>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4EB844DA" w:rsidR="00573F0E" w:rsidRPr="003A337E" w:rsidRDefault="00E80F9D" w:rsidP="00666082">
      <w:pPr>
        <w:pStyle w:val="Zkladntext"/>
        <w:spacing w:before="120"/>
        <w:ind w:left="360"/>
        <w:rPr>
          <w:rFonts w:cs="Arial"/>
          <w:sz w:val="22"/>
          <w:szCs w:val="22"/>
        </w:rPr>
      </w:pPr>
      <w:r>
        <w:rPr>
          <w:rFonts w:cs="Arial"/>
          <w:sz w:val="22"/>
          <w:szCs w:val="22"/>
        </w:rPr>
        <w:t>na straně prodávajícího:</w:t>
      </w:r>
    </w:p>
    <w:p w14:paraId="22013C25" w14:textId="1763B275" w:rsidR="00D404FC" w:rsidRPr="005A781E" w:rsidRDefault="00BB33A8" w:rsidP="00D404FC">
      <w:pPr>
        <w:pStyle w:val="Zkladntext"/>
        <w:ind w:firstLine="360"/>
        <w:rPr>
          <w:rFonts w:cs="Arial"/>
          <w:sz w:val="22"/>
          <w:szCs w:val="22"/>
        </w:rPr>
      </w:pPr>
      <w:proofErr w:type="spellStart"/>
      <w:r>
        <w:rPr>
          <w:rFonts w:cs="Arial"/>
          <w:sz w:val="22"/>
          <w:szCs w:val="22"/>
        </w:rPr>
        <w:t>xxxxxxxxxxxxxxxxxxxxxxxxxxxxxxxxx</w:t>
      </w:r>
      <w:proofErr w:type="spellEnd"/>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1C0A14E7" w14:textId="2BF1393F" w:rsidR="00573F0E" w:rsidRPr="003A337E" w:rsidRDefault="00BB33A8">
      <w:pPr>
        <w:pStyle w:val="Zkladntext"/>
        <w:ind w:firstLine="360"/>
        <w:rPr>
          <w:rFonts w:cs="Arial"/>
          <w:sz w:val="22"/>
          <w:szCs w:val="22"/>
        </w:rPr>
      </w:pPr>
      <w:proofErr w:type="spellStart"/>
      <w:r>
        <w:rPr>
          <w:rFonts w:cs="Arial"/>
          <w:sz w:val="22"/>
          <w:szCs w:val="22"/>
        </w:rPr>
        <w:t>xxxxxxxxxxxxxxxxxxxxxxxxxxxxxxxxx</w:t>
      </w:r>
      <w:proofErr w:type="spellEnd"/>
    </w:p>
    <w:p w14:paraId="49D0982A" w14:textId="3C591A13" w:rsidR="00573F0E" w:rsidRDefault="001E6227">
      <w:pPr>
        <w:pStyle w:val="Zkladntext"/>
        <w:numPr>
          <w:ilvl w:val="0"/>
          <w:numId w:val="15"/>
        </w:numPr>
        <w:spacing w:before="120"/>
        <w:rPr>
          <w:rFonts w:cs="Arial"/>
          <w:sz w:val="22"/>
          <w:szCs w:val="22"/>
        </w:rPr>
      </w:pPr>
      <w:r w:rsidRPr="00593D26">
        <w:rPr>
          <w:rFonts w:cs="Arial"/>
          <w:sz w:val="22"/>
          <w:szCs w:val="22"/>
        </w:rPr>
        <w:t>Tato smlouva nabývá platnosti podpisem smluvních stran a účinnosti dnem uveřejnění v Registru smluv dle zákona č. 340/2015 Sb. ve znění pozdějších předpisů.</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06D2F02"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si tuto smlouvu včetně příloh před jejím podpisem přečetly, a že textu smlouvy včetně příloh v úplnosti rozumí, že vyjadřuje plně projev jejich svobodné a vážné vůle, na důk</w:t>
      </w:r>
      <w:r w:rsidR="00230D33">
        <w:rPr>
          <w:rFonts w:ascii="Arial" w:hAnsi="Arial" w:cs="Arial"/>
          <w:sz w:val="22"/>
          <w:szCs w:val="22"/>
        </w:rPr>
        <w:t>az čehož připojují své podpisy.</w:t>
      </w:r>
    </w:p>
    <w:p w14:paraId="079A1B0D" w14:textId="368B2588"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w:t>
      </w:r>
      <w:r w:rsidR="00717EDA">
        <w:rPr>
          <w:rFonts w:ascii="Arial" w:hAnsi="Arial" w:cs="Arial"/>
          <w:sz w:val="22"/>
          <w:szCs w:val="22"/>
        </w:rPr>
        <w:t>a nápadně nevýhodných podmínek.</w:t>
      </w:r>
    </w:p>
    <w:p w14:paraId="3E0C74D3" w14:textId="77777777" w:rsidR="00573F0E" w:rsidRPr="003A337E" w:rsidRDefault="00573F0E">
      <w:pPr>
        <w:pStyle w:val="Zkladntext"/>
        <w:numPr>
          <w:ilvl w:val="0"/>
          <w:numId w:val="15"/>
        </w:numPr>
        <w:spacing w:before="120"/>
        <w:rPr>
          <w:rFonts w:cs="Arial"/>
          <w:sz w:val="22"/>
          <w:szCs w:val="22"/>
        </w:rPr>
      </w:pPr>
      <w:r w:rsidRPr="003A337E">
        <w:rPr>
          <w:rFonts w:cs="Arial"/>
          <w:sz w:val="22"/>
          <w:szCs w:val="22"/>
        </w:rPr>
        <w:t>Tato smlouva včetně příloh je vyhotovena ve dvou vyhotoveních, z nichž každá ze smluvních stran obdrží po jednom vyhotovení.</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7037A19D" w:rsidR="00231B87" w:rsidRDefault="00231B87" w:rsidP="00231B87">
      <w:pPr>
        <w:spacing w:before="120"/>
        <w:jc w:val="both"/>
        <w:rPr>
          <w:rFonts w:ascii="Arial" w:hAnsi="Arial" w:cs="Arial"/>
          <w:bCs/>
          <w:sz w:val="22"/>
          <w:szCs w:val="22"/>
        </w:rPr>
      </w:pPr>
      <w:r w:rsidRPr="003A337E">
        <w:rPr>
          <w:rFonts w:ascii="Arial" w:hAnsi="Arial" w:cs="Arial"/>
          <w:bCs/>
          <w:sz w:val="22"/>
          <w:szCs w:val="22"/>
        </w:rPr>
        <w:t xml:space="preserve">V Želevčicích dne </w:t>
      </w:r>
      <w:r w:rsidR="00A5798D">
        <w:rPr>
          <w:rFonts w:ascii="Arial" w:hAnsi="Arial" w:cs="Arial"/>
          <w:bCs/>
          <w:sz w:val="22"/>
          <w:szCs w:val="22"/>
        </w:rPr>
        <w:t>23</w:t>
      </w:r>
      <w:r w:rsidR="00BB33A8">
        <w:rPr>
          <w:rFonts w:ascii="Arial" w:hAnsi="Arial" w:cs="Arial"/>
          <w:bCs/>
          <w:sz w:val="22"/>
          <w:szCs w:val="22"/>
        </w:rPr>
        <w:t>.</w:t>
      </w:r>
      <w:r w:rsidR="00A5798D">
        <w:rPr>
          <w:rFonts w:ascii="Arial" w:hAnsi="Arial" w:cs="Arial"/>
          <w:bCs/>
          <w:sz w:val="22"/>
          <w:szCs w:val="22"/>
        </w:rPr>
        <w:t>12.</w:t>
      </w:r>
      <w:r w:rsidR="00BB33A8">
        <w:rPr>
          <w:rFonts w:ascii="Arial" w:hAnsi="Arial" w:cs="Arial"/>
          <w:bCs/>
          <w:sz w:val="22"/>
          <w:szCs w:val="22"/>
        </w:rPr>
        <w:t>2020</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 </w:t>
      </w:r>
      <w:r w:rsidR="005A781E">
        <w:rPr>
          <w:rFonts w:ascii="Arial" w:hAnsi="Arial" w:cs="Arial"/>
          <w:bCs/>
          <w:sz w:val="22"/>
          <w:szCs w:val="22"/>
        </w:rPr>
        <w:t>Praze</w:t>
      </w:r>
      <w:r w:rsidRPr="003A337E">
        <w:rPr>
          <w:rFonts w:ascii="Arial" w:hAnsi="Arial" w:cs="Arial"/>
          <w:bCs/>
          <w:sz w:val="22"/>
          <w:szCs w:val="22"/>
        </w:rPr>
        <w:t xml:space="preserve"> dne </w:t>
      </w:r>
      <w:r w:rsidR="00A5798D">
        <w:rPr>
          <w:rFonts w:ascii="Arial" w:hAnsi="Arial" w:cs="Arial"/>
          <w:bCs/>
          <w:sz w:val="22"/>
          <w:szCs w:val="22"/>
        </w:rPr>
        <w:t>23</w:t>
      </w:r>
      <w:r w:rsidR="0079187F">
        <w:rPr>
          <w:rFonts w:ascii="Arial" w:hAnsi="Arial" w:cs="Arial"/>
          <w:bCs/>
          <w:sz w:val="22"/>
          <w:szCs w:val="22"/>
        </w:rPr>
        <w:t>.</w:t>
      </w:r>
      <w:r w:rsidR="00A5798D">
        <w:rPr>
          <w:rFonts w:ascii="Arial" w:hAnsi="Arial" w:cs="Arial"/>
          <w:bCs/>
          <w:sz w:val="22"/>
          <w:szCs w:val="22"/>
        </w:rPr>
        <w:t>12.</w:t>
      </w:r>
      <w:bookmarkStart w:id="0" w:name="_GoBack"/>
      <w:bookmarkEnd w:id="0"/>
      <w:r w:rsidR="0079187F">
        <w:rPr>
          <w:rFonts w:ascii="Arial" w:hAnsi="Arial" w:cs="Arial"/>
          <w:bCs/>
          <w:sz w:val="22"/>
          <w:szCs w:val="22"/>
        </w:rPr>
        <w:t>20</w:t>
      </w:r>
      <w:r w:rsidR="00D95726">
        <w:rPr>
          <w:rFonts w:ascii="Arial" w:hAnsi="Arial" w:cs="Arial"/>
          <w:bCs/>
          <w:sz w:val="22"/>
          <w:szCs w:val="22"/>
        </w:rPr>
        <w:t>20</w:t>
      </w:r>
    </w:p>
    <w:p w14:paraId="1B49853A" w14:textId="77777777" w:rsidR="001B4481" w:rsidRPr="003A337E" w:rsidRDefault="001B4481" w:rsidP="00231B87">
      <w:pPr>
        <w:spacing w:before="120"/>
        <w:jc w:val="both"/>
        <w:rPr>
          <w:rFonts w:ascii="Arial" w:hAnsi="Arial" w:cs="Arial"/>
          <w:bCs/>
          <w:sz w:val="22"/>
          <w:szCs w:val="22"/>
        </w:rPr>
      </w:pPr>
    </w:p>
    <w:p w14:paraId="7A5B2973" w14:textId="0E22F4CE" w:rsidR="00231B87" w:rsidRPr="003A337E" w:rsidRDefault="00231B87" w:rsidP="001272BC">
      <w:pPr>
        <w:spacing w:before="120"/>
        <w:jc w:val="both"/>
        <w:rPr>
          <w:rFonts w:ascii="Arial" w:hAnsi="Arial" w:cs="Arial"/>
          <w:bCs/>
          <w:sz w:val="22"/>
          <w:szCs w:val="22"/>
        </w:rPr>
      </w:pPr>
    </w:p>
    <w:p w14:paraId="165226FA" w14:textId="49C7B801" w:rsidR="00231B87" w:rsidRPr="003A337E" w:rsidRDefault="00231B87" w:rsidP="001272BC">
      <w:pPr>
        <w:spacing w:before="120"/>
        <w:jc w:val="both"/>
        <w:rPr>
          <w:rFonts w:ascii="Arial" w:hAnsi="Arial" w:cs="Arial"/>
          <w:bCs/>
          <w:sz w:val="22"/>
          <w:szCs w:val="22"/>
        </w:rPr>
      </w:pPr>
    </w:p>
    <w:p w14:paraId="68AE0495" w14:textId="6960D5B7" w:rsidR="00231B87" w:rsidRPr="003A337E" w:rsidRDefault="001B4481" w:rsidP="001272BC">
      <w:pPr>
        <w:spacing w:before="120"/>
        <w:jc w:val="both"/>
        <w:rPr>
          <w:rFonts w:ascii="Arial" w:hAnsi="Arial" w:cs="Arial"/>
          <w:bCs/>
          <w:sz w:val="22"/>
          <w:szCs w:val="22"/>
        </w:rPr>
      </w:pPr>
      <w:r w:rsidRPr="00571A5C">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Pr="00571A5C">
        <w:rPr>
          <w:rFonts w:asciiTheme="minorHAnsi" w:hAnsiTheme="minorHAnsi" w:cstheme="minorHAnsi"/>
          <w:sz w:val="22"/>
        </w:rPr>
        <w:t>----------------------------</w:t>
      </w:r>
      <w:r>
        <w:rPr>
          <w:rFonts w:asciiTheme="minorHAnsi" w:hAnsiTheme="minorHAnsi" w:cstheme="minorHAnsi"/>
          <w:sz w:val="22"/>
        </w:rPr>
        <w:t>------------------</w:t>
      </w:r>
    </w:p>
    <w:p w14:paraId="76F2B812" w14:textId="602DF1F0" w:rsidR="00231B87" w:rsidRDefault="00231B87" w:rsidP="00BB33A8">
      <w:pPr>
        <w:spacing w:before="120"/>
        <w:jc w:val="both"/>
        <w:rPr>
          <w:rFonts w:ascii="Arial" w:hAnsi="Arial" w:cs="Arial"/>
          <w:bCs/>
          <w:iCs/>
          <w:sz w:val="22"/>
          <w:szCs w:val="22"/>
        </w:rPr>
      </w:pPr>
    </w:p>
    <w:p w14:paraId="1F15D66A" w14:textId="77777777" w:rsidR="001272BC" w:rsidRPr="003A337E" w:rsidRDefault="001272BC" w:rsidP="001272BC">
      <w:pPr>
        <w:spacing w:before="120"/>
        <w:jc w:val="both"/>
        <w:rPr>
          <w:rFonts w:ascii="Arial" w:hAnsi="Arial" w:cs="Arial"/>
          <w:bCs/>
          <w:sz w:val="22"/>
          <w:szCs w:val="22"/>
        </w:rPr>
      </w:pPr>
    </w:p>
    <w:sectPr w:rsidR="001272BC" w:rsidRPr="003A337E" w:rsidSect="00713D31">
      <w:footerReference w:type="even" r:id="rId9"/>
      <w:footerReference w:type="default" r:id="rId10"/>
      <w:pgSz w:w="11907" w:h="16839" w:code="9"/>
      <w:pgMar w:top="1134" w:right="1077" w:bottom="1134" w:left="1077" w:header="709"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13467" w14:textId="77777777" w:rsidR="00A87846" w:rsidRDefault="00A87846">
      <w:r>
        <w:separator/>
      </w:r>
    </w:p>
  </w:endnote>
  <w:endnote w:type="continuationSeparator" w:id="0">
    <w:p w14:paraId="3DE2C820" w14:textId="77777777" w:rsidR="00A87846" w:rsidRDefault="00A8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A5798D">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DB6AA" w14:textId="77777777" w:rsidR="00A87846" w:rsidRDefault="00A87846">
      <w:r>
        <w:separator/>
      </w:r>
    </w:p>
  </w:footnote>
  <w:footnote w:type="continuationSeparator" w:id="0">
    <w:p w14:paraId="7E527C79" w14:textId="77777777" w:rsidR="00A87846" w:rsidRDefault="00A87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8"/>
  </w:num>
  <w:num w:numId="4">
    <w:abstractNumId w:val="3"/>
  </w:num>
  <w:num w:numId="5">
    <w:abstractNumId w:val="13"/>
  </w:num>
  <w:num w:numId="6">
    <w:abstractNumId w:val="25"/>
  </w:num>
  <w:num w:numId="7">
    <w:abstractNumId w:val="24"/>
  </w:num>
  <w:num w:numId="8">
    <w:abstractNumId w:val="15"/>
  </w:num>
  <w:num w:numId="9">
    <w:abstractNumId w:val="14"/>
  </w:num>
  <w:num w:numId="10">
    <w:abstractNumId w:val="9"/>
  </w:num>
  <w:num w:numId="11">
    <w:abstractNumId w:val="27"/>
  </w:num>
  <w:num w:numId="12">
    <w:abstractNumId w:val="17"/>
  </w:num>
  <w:num w:numId="13">
    <w:abstractNumId w:val="19"/>
  </w:num>
  <w:num w:numId="14">
    <w:abstractNumId w:val="26"/>
  </w:num>
  <w:num w:numId="15">
    <w:abstractNumId w:val="29"/>
  </w:num>
  <w:num w:numId="16">
    <w:abstractNumId w:val="6"/>
  </w:num>
  <w:num w:numId="17">
    <w:abstractNumId w:val="21"/>
  </w:num>
  <w:num w:numId="18">
    <w:abstractNumId w:val="2"/>
  </w:num>
  <w:num w:numId="19">
    <w:abstractNumId w:val="18"/>
  </w:num>
  <w:num w:numId="20">
    <w:abstractNumId w:val="8"/>
  </w:num>
  <w:num w:numId="21">
    <w:abstractNumId w:val="22"/>
  </w:num>
  <w:num w:numId="22">
    <w:abstractNumId w:val="4"/>
  </w:num>
  <w:num w:numId="23">
    <w:abstractNumId w:val="23"/>
  </w:num>
  <w:num w:numId="24">
    <w:abstractNumId w:val="12"/>
  </w:num>
  <w:num w:numId="25">
    <w:abstractNumId w:val="16"/>
  </w:num>
  <w:num w:numId="26">
    <w:abstractNumId w:val="1"/>
  </w:num>
  <w:num w:numId="27">
    <w:abstractNumId w:val="30"/>
  </w:num>
  <w:num w:numId="28">
    <w:abstractNumId w:val="5"/>
  </w:num>
  <w:num w:numId="29">
    <w:abstractNumId w:val="11"/>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AB"/>
    <w:rsid w:val="000052D1"/>
    <w:rsid w:val="000074B9"/>
    <w:rsid w:val="00007E87"/>
    <w:rsid w:val="00033DA3"/>
    <w:rsid w:val="00036533"/>
    <w:rsid w:val="000410DC"/>
    <w:rsid w:val="00050FE6"/>
    <w:rsid w:val="0007414C"/>
    <w:rsid w:val="000B0C14"/>
    <w:rsid w:val="000C3317"/>
    <w:rsid w:val="000D38AB"/>
    <w:rsid w:val="000D401D"/>
    <w:rsid w:val="00117174"/>
    <w:rsid w:val="001272BC"/>
    <w:rsid w:val="001431FE"/>
    <w:rsid w:val="0014684E"/>
    <w:rsid w:val="001820E0"/>
    <w:rsid w:val="001844D2"/>
    <w:rsid w:val="001856B0"/>
    <w:rsid w:val="001A4F8A"/>
    <w:rsid w:val="001A655B"/>
    <w:rsid w:val="001A712D"/>
    <w:rsid w:val="001A7503"/>
    <w:rsid w:val="001B4481"/>
    <w:rsid w:val="001E6227"/>
    <w:rsid w:val="0021013C"/>
    <w:rsid w:val="00230D33"/>
    <w:rsid w:val="00231B87"/>
    <w:rsid w:val="00235154"/>
    <w:rsid w:val="002B0563"/>
    <w:rsid w:val="002B76BE"/>
    <w:rsid w:val="002C7F58"/>
    <w:rsid w:val="00311218"/>
    <w:rsid w:val="0032240D"/>
    <w:rsid w:val="00325B7C"/>
    <w:rsid w:val="00330C72"/>
    <w:rsid w:val="0034449D"/>
    <w:rsid w:val="00375E70"/>
    <w:rsid w:val="00376D53"/>
    <w:rsid w:val="003A337E"/>
    <w:rsid w:val="003B5755"/>
    <w:rsid w:val="003D7A50"/>
    <w:rsid w:val="003F36D1"/>
    <w:rsid w:val="00462D71"/>
    <w:rsid w:val="00477661"/>
    <w:rsid w:val="004C3A73"/>
    <w:rsid w:val="004F6050"/>
    <w:rsid w:val="00500E5F"/>
    <w:rsid w:val="00564195"/>
    <w:rsid w:val="00573F0E"/>
    <w:rsid w:val="00576963"/>
    <w:rsid w:val="00597197"/>
    <w:rsid w:val="005A781E"/>
    <w:rsid w:val="005A78CB"/>
    <w:rsid w:val="005E5EF3"/>
    <w:rsid w:val="005E7388"/>
    <w:rsid w:val="005F4FF4"/>
    <w:rsid w:val="00602CF9"/>
    <w:rsid w:val="00617D7E"/>
    <w:rsid w:val="00643412"/>
    <w:rsid w:val="00666082"/>
    <w:rsid w:val="00680AA3"/>
    <w:rsid w:val="006D106E"/>
    <w:rsid w:val="00705C52"/>
    <w:rsid w:val="00712AC4"/>
    <w:rsid w:val="00713D31"/>
    <w:rsid w:val="00717EDA"/>
    <w:rsid w:val="007710C7"/>
    <w:rsid w:val="0079187F"/>
    <w:rsid w:val="00811487"/>
    <w:rsid w:val="00817995"/>
    <w:rsid w:val="008242CB"/>
    <w:rsid w:val="008325F5"/>
    <w:rsid w:val="008849B7"/>
    <w:rsid w:val="0088562D"/>
    <w:rsid w:val="00895B28"/>
    <w:rsid w:val="008D03BD"/>
    <w:rsid w:val="008E5775"/>
    <w:rsid w:val="00923E75"/>
    <w:rsid w:val="009309D8"/>
    <w:rsid w:val="00933F2F"/>
    <w:rsid w:val="00937622"/>
    <w:rsid w:val="0094239D"/>
    <w:rsid w:val="00967C83"/>
    <w:rsid w:val="009713B8"/>
    <w:rsid w:val="009C21C5"/>
    <w:rsid w:val="00A022FD"/>
    <w:rsid w:val="00A307BD"/>
    <w:rsid w:val="00A47E0C"/>
    <w:rsid w:val="00A5191B"/>
    <w:rsid w:val="00A5798D"/>
    <w:rsid w:val="00A6062D"/>
    <w:rsid w:val="00A6147A"/>
    <w:rsid w:val="00A65489"/>
    <w:rsid w:val="00A70A8B"/>
    <w:rsid w:val="00A87846"/>
    <w:rsid w:val="00A913E2"/>
    <w:rsid w:val="00AC65FB"/>
    <w:rsid w:val="00B03E63"/>
    <w:rsid w:val="00B312B4"/>
    <w:rsid w:val="00B428F1"/>
    <w:rsid w:val="00B512F1"/>
    <w:rsid w:val="00B51957"/>
    <w:rsid w:val="00BB33A8"/>
    <w:rsid w:val="00BD0EA1"/>
    <w:rsid w:val="00C51F10"/>
    <w:rsid w:val="00C96B52"/>
    <w:rsid w:val="00CB53FE"/>
    <w:rsid w:val="00CC7D55"/>
    <w:rsid w:val="00CE7A2C"/>
    <w:rsid w:val="00D1276A"/>
    <w:rsid w:val="00D33C0F"/>
    <w:rsid w:val="00D37927"/>
    <w:rsid w:val="00D404FC"/>
    <w:rsid w:val="00D54C9C"/>
    <w:rsid w:val="00D70D52"/>
    <w:rsid w:val="00D84571"/>
    <w:rsid w:val="00D947D6"/>
    <w:rsid w:val="00D95726"/>
    <w:rsid w:val="00DA610E"/>
    <w:rsid w:val="00DB608B"/>
    <w:rsid w:val="00DC273E"/>
    <w:rsid w:val="00DD1594"/>
    <w:rsid w:val="00DE1E2E"/>
    <w:rsid w:val="00DE6C72"/>
    <w:rsid w:val="00DF7BAB"/>
    <w:rsid w:val="00E80F9D"/>
    <w:rsid w:val="00E81E99"/>
    <w:rsid w:val="00EA089B"/>
    <w:rsid w:val="00EA118C"/>
    <w:rsid w:val="00EA5719"/>
    <w:rsid w:val="00EA62C7"/>
    <w:rsid w:val="00EB28B8"/>
    <w:rsid w:val="00EB6471"/>
    <w:rsid w:val="00EE50B3"/>
    <w:rsid w:val="00EE79C8"/>
    <w:rsid w:val="00F127E4"/>
    <w:rsid w:val="00F37784"/>
    <w:rsid w:val="00F40993"/>
    <w:rsid w:val="00F557EC"/>
    <w:rsid w:val="00F57122"/>
    <w:rsid w:val="00FA7FA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4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customStyle="1" w:styleId="UnresolvedMention">
    <w:name w:val="Unresolved Mention"/>
    <w:basedOn w:val="Standardnpsmoodstavce"/>
    <w:uiPriority w:val="99"/>
    <w:semiHidden/>
    <w:unhideWhenUsed/>
    <w:rsid w:val="00D957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customStyle="1" w:styleId="UnresolvedMention">
    <w:name w:val="Unresolved Mention"/>
    <w:basedOn w:val="Standardnpsmoodstavce"/>
    <w:uiPriority w:val="99"/>
    <w:semiHidden/>
    <w:unhideWhenUsed/>
    <w:rsid w:val="00D9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2F62-AF91-41E1-BB92-8FFA179B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1774</Words>
  <Characters>10468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12218</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Jakešová Barbora</cp:lastModifiedBy>
  <cp:revision>3</cp:revision>
  <cp:lastPrinted>2020-12-23T11:13:00Z</cp:lastPrinted>
  <dcterms:created xsi:type="dcterms:W3CDTF">2020-12-23T11:25:00Z</dcterms:created>
  <dcterms:modified xsi:type="dcterms:W3CDTF">2021-01-05T10:25:00Z</dcterms:modified>
</cp:coreProperties>
</file>