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  O   DÍLO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stavební </w:t>
      </w:r>
      <w:r w:rsidR="005D41D1">
        <w:rPr>
          <w:rFonts w:ascii="Arial" w:hAnsi="Arial" w:cs="Arial"/>
          <w:sz w:val="24"/>
          <w:szCs w:val="24"/>
        </w:rPr>
        <w:t xml:space="preserve">a strojní </w:t>
      </w:r>
      <w:r>
        <w:rPr>
          <w:rFonts w:ascii="Arial" w:hAnsi="Arial" w:cs="Arial"/>
          <w:sz w:val="24"/>
          <w:szCs w:val="24"/>
        </w:rPr>
        <w:t>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</w:t>
      </w:r>
      <w:r w:rsidR="004A39D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Organizace je zřízena zřizovací listinou </w:t>
      </w:r>
      <w:r w:rsidR="004A39DE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.j.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 </w:t>
      </w:r>
      <w:r w:rsidR="00E162B7">
        <w:rPr>
          <w:rFonts w:ascii="Arial" w:hAnsi="Arial" w:cs="Arial"/>
          <w:sz w:val="24"/>
          <w:szCs w:val="24"/>
        </w:rPr>
        <w:t>JP-</w:t>
      </w:r>
      <w:proofErr w:type="spellStart"/>
      <w:r w:rsidR="00E162B7">
        <w:rPr>
          <w:rFonts w:ascii="Arial" w:hAnsi="Arial" w:cs="Arial"/>
          <w:sz w:val="24"/>
          <w:szCs w:val="24"/>
        </w:rPr>
        <w:t>Stavas</w:t>
      </w:r>
      <w:proofErr w:type="spellEnd"/>
      <w:r w:rsidR="007617E1">
        <w:rPr>
          <w:rFonts w:ascii="Arial" w:hAnsi="Arial" w:cs="Arial"/>
          <w:sz w:val="24"/>
          <w:szCs w:val="24"/>
        </w:rPr>
        <w:t xml:space="preserve"> s.r.o.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E162B7">
        <w:rPr>
          <w:rFonts w:ascii="Arial" w:hAnsi="Arial" w:cs="Arial"/>
          <w:color w:val="000000"/>
          <w:sz w:val="24"/>
          <w:szCs w:val="24"/>
        </w:rPr>
        <w:t>Mírové náměstí 3057, 415 01 Teplice</w:t>
      </w:r>
      <w:r w:rsidR="007617E1">
        <w:rPr>
          <w:rFonts w:ascii="Arial" w:hAnsi="Arial" w:cs="Arial"/>
          <w:color w:val="000000"/>
          <w:sz w:val="24"/>
          <w:szCs w:val="24"/>
        </w:rPr>
        <w:tab/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E162B7">
        <w:rPr>
          <w:rFonts w:ascii="Arial" w:hAnsi="Arial" w:cs="Arial"/>
          <w:color w:val="000000"/>
          <w:sz w:val="24"/>
          <w:szCs w:val="24"/>
        </w:rPr>
        <w:t>05659426</w:t>
      </w:r>
      <w:r w:rsidR="007617E1">
        <w:rPr>
          <w:rFonts w:ascii="Arial" w:hAnsi="Arial" w:cs="Arial"/>
          <w:color w:val="000000"/>
          <w:sz w:val="24"/>
          <w:szCs w:val="24"/>
        </w:rPr>
        <w:tab/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CZ0</w:t>
      </w:r>
      <w:r w:rsidR="00E162B7">
        <w:rPr>
          <w:rFonts w:ascii="Arial" w:hAnsi="Arial" w:cs="Arial"/>
          <w:color w:val="000000"/>
          <w:sz w:val="24"/>
          <w:szCs w:val="24"/>
        </w:rPr>
        <w:t>56594426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</w:t>
      </w:r>
      <w:r w:rsidR="00E162B7">
        <w:rPr>
          <w:rFonts w:ascii="Arial" w:hAnsi="Arial" w:cs="Arial"/>
          <w:color w:val="000000"/>
          <w:sz w:val="24"/>
          <w:szCs w:val="24"/>
        </w:rPr>
        <w:t>Jaromírem Janoutem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– jednatelem společnosti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2586 a násl. občanského zákoníku tuto smlouvu o dílo: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se zavazuje provést na svůj náklad a nebezpečí pro objednatele dílo, které spočívá v </w:t>
      </w:r>
      <w:r w:rsidRPr="00585DFD">
        <w:rPr>
          <w:rFonts w:ascii="Arial" w:hAnsi="Arial" w:cs="Arial"/>
          <w:b/>
        </w:rPr>
        <w:t>„</w:t>
      </w:r>
      <w:r w:rsidR="00585DFD" w:rsidRPr="00585DFD">
        <w:rPr>
          <w:rFonts w:ascii="Arial" w:hAnsi="Arial" w:cs="Arial"/>
          <w:b/>
        </w:rPr>
        <w:t>Rekonstrukce sociálního zařízení tělocvičny Teplice, Fráni Šrámka 1350/1</w:t>
      </w:r>
      <w:r w:rsidRPr="00585DFD">
        <w:rPr>
          <w:rFonts w:ascii="Arial" w:hAnsi="Arial" w:cs="Arial"/>
          <w:b/>
        </w:rPr>
        <w:t>“</w:t>
      </w:r>
      <w:r w:rsidRPr="00585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dle </w:t>
      </w:r>
      <w:r w:rsidR="00585DFD">
        <w:rPr>
          <w:rFonts w:ascii="Arial" w:hAnsi="Arial" w:cs="Arial"/>
          <w:color w:val="000000"/>
          <w:sz w:val="24"/>
          <w:szCs w:val="24"/>
        </w:rPr>
        <w:t xml:space="preserve">zjednodušené projektové </w:t>
      </w:r>
      <w:r>
        <w:rPr>
          <w:rFonts w:ascii="Arial" w:hAnsi="Arial" w:cs="Arial"/>
          <w:color w:val="000000"/>
          <w:sz w:val="24"/>
          <w:szCs w:val="24"/>
        </w:rPr>
        <w:t>dokumentace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7617E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617E1">
        <w:rPr>
          <w:rFonts w:ascii="Arial" w:hAnsi="Arial" w:cs="Arial"/>
          <w:color w:val="000000"/>
          <w:sz w:val="24"/>
          <w:szCs w:val="24"/>
        </w:rPr>
        <w:t xml:space="preserve"> </w:t>
      </w:r>
      <w:r w:rsidR="00AE784B">
        <w:rPr>
          <w:rFonts w:ascii="Arial" w:hAnsi="Arial" w:cs="Arial"/>
          <w:color w:val="000000"/>
          <w:sz w:val="24"/>
          <w:szCs w:val="24"/>
        </w:rPr>
        <w:t>11.1.2021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Dokončení: </w:t>
      </w:r>
      <w:r w:rsidR="00AE784B">
        <w:rPr>
          <w:rFonts w:ascii="Arial" w:hAnsi="Arial" w:cs="Arial"/>
          <w:color w:val="000000"/>
          <w:sz w:val="24"/>
          <w:szCs w:val="24"/>
        </w:rPr>
        <w:t>21.02.2021</w:t>
      </w:r>
    </w:p>
    <w:p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bude stanovena dle předloženého nabídkového rozpočtu vybraného vítězného uchazeče</w:t>
      </w:r>
      <w:r w:rsidR="00DD6A9F">
        <w:rPr>
          <w:rFonts w:ascii="Arial" w:hAnsi="Arial" w:cs="Arial"/>
          <w:color w:val="000000"/>
          <w:sz w:val="24"/>
          <w:szCs w:val="24"/>
        </w:rPr>
        <w:t xml:space="preserve">, cena bez DPH 329.514,33 Kč / s DPH 398.712,34 Kč. </w:t>
      </w:r>
      <w:r>
        <w:rPr>
          <w:rFonts w:ascii="Arial" w:hAnsi="Arial" w:cs="Arial"/>
          <w:color w:val="000000"/>
          <w:sz w:val="24"/>
          <w:szCs w:val="24"/>
        </w:rPr>
        <w:t>Slepý rozpočet k vyplnění nabídkové ceny je součástí zaslané projektové dokumentace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1A9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Fakturace bude probíhat měsíčně dle odsouhlasených skutečně provedených prací schválených a podepsaných </w:t>
      </w:r>
      <w:r w:rsidR="00585DFD">
        <w:rPr>
          <w:rFonts w:ascii="Arial" w:hAnsi="Arial" w:cs="Arial"/>
          <w:color w:val="000000"/>
          <w:sz w:val="24"/>
          <w:szCs w:val="24"/>
        </w:rPr>
        <w:t>správcem budov Střední školy stavební a strojní Teplice Bc. Václavem Florianem.</w:t>
      </w:r>
    </w:p>
    <w:p w:rsidR="00585DFD" w:rsidRPr="0064528A" w:rsidRDefault="00585DFD" w:rsidP="00585DF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4528A">
        <w:rPr>
          <w:rFonts w:ascii="Arial" w:hAnsi="Arial" w:cs="Arial"/>
          <w:sz w:val="24"/>
          <w:szCs w:val="24"/>
        </w:rPr>
        <w:t>Z hlediska zákona č.235/2004 Sb</w:t>
      </w:r>
      <w:r w:rsidR="0008605B">
        <w:rPr>
          <w:rFonts w:ascii="Arial" w:hAnsi="Arial" w:cs="Arial"/>
          <w:sz w:val="24"/>
          <w:szCs w:val="24"/>
        </w:rPr>
        <w:t>.</w:t>
      </w:r>
      <w:r w:rsidRPr="0064528A">
        <w:rPr>
          <w:rFonts w:ascii="Arial" w:hAnsi="Arial" w:cs="Arial"/>
          <w:sz w:val="24"/>
          <w:szCs w:val="24"/>
        </w:rPr>
        <w:t xml:space="preserve"> o dani z přidané </w:t>
      </w:r>
      <w:proofErr w:type="gramStart"/>
      <w:r w:rsidRPr="0064528A">
        <w:rPr>
          <w:rFonts w:ascii="Arial" w:hAnsi="Arial" w:cs="Arial"/>
          <w:sz w:val="24"/>
          <w:szCs w:val="24"/>
        </w:rPr>
        <w:t>hodnoty,   </w:t>
      </w:r>
      <w:proofErr w:type="gramEnd"/>
      <w:r w:rsidRPr="0064528A">
        <w:rPr>
          <w:rFonts w:ascii="Arial" w:hAnsi="Arial" w:cs="Arial"/>
          <w:b/>
          <w:bCs/>
          <w:sz w:val="24"/>
          <w:szCs w:val="24"/>
        </w:rPr>
        <w:t>§ 5, odst.1</w:t>
      </w:r>
      <w:r w:rsidRPr="0064528A">
        <w:rPr>
          <w:rFonts w:ascii="Arial" w:hAnsi="Arial" w:cs="Arial"/>
          <w:sz w:val="24"/>
          <w:szCs w:val="24"/>
        </w:rPr>
        <w:t xml:space="preserve"> je zadavatel </w:t>
      </w:r>
      <w:r w:rsidRPr="0064528A">
        <w:rPr>
          <w:rFonts w:ascii="Arial" w:hAnsi="Arial" w:cs="Arial"/>
          <w:b/>
          <w:bCs/>
          <w:sz w:val="24"/>
          <w:szCs w:val="24"/>
        </w:rPr>
        <w:t>osoba povinná k dani</w:t>
      </w:r>
      <w:r w:rsidRPr="0064528A">
        <w:rPr>
          <w:rFonts w:ascii="Arial" w:hAnsi="Arial" w:cs="Arial"/>
          <w:sz w:val="24"/>
          <w:szCs w:val="24"/>
        </w:rPr>
        <w:t xml:space="preserve">  a tudíž faktury podle </w:t>
      </w:r>
      <w:r w:rsidRPr="0064528A">
        <w:rPr>
          <w:rFonts w:ascii="Arial" w:hAnsi="Arial" w:cs="Arial"/>
          <w:b/>
          <w:bCs/>
          <w:sz w:val="24"/>
          <w:szCs w:val="24"/>
        </w:rPr>
        <w:t>§ 92e</w:t>
      </w:r>
      <w:r w:rsidRPr="0064528A">
        <w:rPr>
          <w:rFonts w:ascii="Arial" w:hAnsi="Arial" w:cs="Arial"/>
          <w:sz w:val="24"/>
          <w:szCs w:val="24"/>
        </w:rPr>
        <w:t>  za provedené stavební nebo montážní práce musí být v režimu „</w:t>
      </w:r>
      <w:r w:rsidRPr="0064528A">
        <w:rPr>
          <w:rFonts w:ascii="Arial" w:hAnsi="Arial" w:cs="Arial"/>
          <w:b/>
          <w:bCs/>
          <w:sz w:val="24"/>
          <w:szCs w:val="24"/>
        </w:rPr>
        <w:t>přenesení daňové povinnosti</w:t>
      </w:r>
      <w:r w:rsidRPr="0064528A">
        <w:rPr>
          <w:rFonts w:ascii="Arial" w:hAnsi="Arial" w:cs="Arial"/>
          <w:sz w:val="24"/>
          <w:szCs w:val="24"/>
        </w:rPr>
        <w:t>“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předmět díla předá nejpozději do </w:t>
      </w:r>
      <w:r w:rsidR="0008605B">
        <w:rPr>
          <w:rFonts w:ascii="Arial" w:hAnsi="Arial" w:cs="Arial"/>
          <w:color w:val="000000"/>
          <w:sz w:val="24"/>
          <w:szCs w:val="24"/>
        </w:rPr>
        <w:t>21.02.2021</w:t>
      </w:r>
      <w:r>
        <w:rPr>
          <w:rFonts w:ascii="Arial" w:hAnsi="Arial" w:cs="Arial"/>
          <w:color w:val="000000"/>
          <w:sz w:val="24"/>
          <w:szCs w:val="24"/>
        </w:rPr>
        <w:t xml:space="preserve"> formou písemného předávacího protokolu, přičemž k převzetí předmětu díla poskytne objednatel nezbytnou součinnost.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60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E4E9B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výše uvedený předmět díla dle bodu I. poskytuje zhotovitel záruku po dobu </w:t>
      </w:r>
      <w:r w:rsidR="00841A9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měsíců od předání objednateli.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Dáno ve dvou vyhotoveních s platností originálu.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73FD">
        <w:rPr>
          <w:rFonts w:ascii="Arial" w:hAnsi="Arial" w:cs="Arial"/>
          <w:sz w:val="24"/>
          <w:szCs w:val="24"/>
        </w:rPr>
        <w:t>dne</w:t>
      </w:r>
      <w:r w:rsidR="00AE784B">
        <w:rPr>
          <w:rFonts w:ascii="Arial" w:hAnsi="Arial" w:cs="Arial"/>
          <w:sz w:val="24"/>
          <w:szCs w:val="24"/>
        </w:rPr>
        <w:t xml:space="preserve"> :</w:t>
      </w:r>
      <w:proofErr w:type="gramEnd"/>
      <w:r w:rsidR="0008605B">
        <w:rPr>
          <w:rFonts w:ascii="Arial" w:hAnsi="Arial" w:cs="Arial"/>
          <w:sz w:val="24"/>
          <w:szCs w:val="24"/>
        </w:rPr>
        <w:t xml:space="preserve"> 04.01.2021</w:t>
      </w:r>
      <w:r w:rsidR="0008605B">
        <w:rPr>
          <w:rFonts w:ascii="Arial" w:hAnsi="Arial" w:cs="Arial"/>
          <w:sz w:val="24"/>
          <w:szCs w:val="24"/>
        </w:rPr>
        <w:tab/>
      </w:r>
      <w:r w:rsidR="0008605B">
        <w:rPr>
          <w:rFonts w:ascii="Arial" w:hAnsi="Arial" w:cs="Arial"/>
          <w:sz w:val="24"/>
          <w:szCs w:val="24"/>
        </w:rPr>
        <w:tab/>
      </w:r>
      <w:r w:rsidR="0008605B">
        <w:rPr>
          <w:rFonts w:ascii="Arial" w:hAnsi="Arial" w:cs="Arial"/>
          <w:sz w:val="24"/>
          <w:szCs w:val="24"/>
        </w:rPr>
        <w:tab/>
      </w:r>
      <w:r w:rsidR="0008605B">
        <w:rPr>
          <w:rFonts w:ascii="Arial" w:hAnsi="Arial" w:cs="Arial"/>
          <w:sz w:val="24"/>
          <w:szCs w:val="24"/>
        </w:rPr>
        <w:tab/>
        <w:t>04.01.2021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E7F77" w:rsidRDefault="00EE7F7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E784B" w:rsidRDefault="00AE784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E784B" w:rsidRDefault="00AE784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E784B" w:rsidRDefault="00AE784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E7F77" w:rsidRDefault="00EE7F7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E7F77" w:rsidRPr="00F642D1" w:rsidRDefault="00EE7F7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3FD" w:rsidRDefault="00AE784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Pr="00EE7F77" w:rsidRDefault="00E162B7" w:rsidP="00E07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Jaromír Janout</w:t>
      </w: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FD"/>
    <w:rsid w:val="0006571A"/>
    <w:rsid w:val="0008605B"/>
    <w:rsid w:val="001566F0"/>
    <w:rsid w:val="003910BE"/>
    <w:rsid w:val="003C4982"/>
    <w:rsid w:val="00417BEE"/>
    <w:rsid w:val="004A39DE"/>
    <w:rsid w:val="005671EB"/>
    <w:rsid w:val="00585321"/>
    <w:rsid w:val="00585DFD"/>
    <w:rsid w:val="005D41D1"/>
    <w:rsid w:val="005E53E8"/>
    <w:rsid w:val="006932C9"/>
    <w:rsid w:val="007617E1"/>
    <w:rsid w:val="00841A92"/>
    <w:rsid w:val="00842645"/>
    <w:rsid w:val="008E2CBA"/>
    <w:rsid w:val="009730A5"/>
    <w:rsid w:val="00A144D9"/>
    <w:rsid w:val="00AE784B"/>
    <w:rsid w:val="00B518D4"/>
    <w:rsid w:val="00BF67BC"/>
    <w:rsid w:val="00CD7438"/>
    <w:rsid w:val="00DD1FCA"/>
    <w:rsid w:val="00DD6A9F"/>
    <w:rsid w:val="00E073FD"/>
    <w:rsid w:val="00E162B7"/>
    <w:rsid w:val="00EE4E9B"/>
    <w:rsid w:val="00EE7F77"/>
    <w:rsid w:val="00F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4</cp:revision>
  <cp:lastPrinted>2021-01-04T14:26:00Z</cp:lastPrinted>
  <dcterms:created xsi:type="dcterms:W3CDTF">2021-01-04T14:22:00Z</dcterms:created>
  <dcterms:modified xsi:type="dcterms:W3CDTF">2021-01-05T07:01:00Z</dcterms:modified>
</cp:coreProperties>
</file>