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9FFD9" w14:textId="77777777" w:rsidR="00FE297D" w:rsidRPr="00D00F4F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D00F4F">
        <w:rPr>
          <w:rFonts w:ascii="Times New Roman" w:hAnsi="Times New Roman"/>
          <w:bCs/>
          <w:sz w:val="32"/>
          <w:szCs w:val="32"/>
          <w:lang w:eastAsia="de-DE"/>
        </w:rPr>
        <w:t xml:space="preserve">Dodatek č. </w:t>
      </w:r>
      <w:r w:rsidR="0040351B" w:rsidRPr="00D00F4F">
        <w:rPr>
          <w:rFonts w:ascii="Times New Roman" w:hAnsi="Times New Roman"/>
          <w:bCs/>
          <w:sz w:val="32"/>
          <w:szCs w:val="32"/>
          <w:lang w:eastAsia="de-DE"/>
        </w:rPr>
        <w:t>2</w:t>
      </w:r>
      <w:r w:rsidRPr="00D00F4F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</w:p>
    <w:p w14:paraId="5997E607" w14:textId="7B6DBB9D" w:rsidR="00687C5B" w:rsidRPr="00D00F4F" w:rsidRDefault="000B0291" w:rsidP="000F2517">
      <w:pPr>
        <w:pStyle w:val="Hauptb"/>
        <w:jc w:val="center"/>
        <w:rPr>
          <w:rFonts w:ascii="Times New Roman" w:hAnsi="Times New Roman"/>
          <w:bCs/>
          <w:sz w:val="32"/>
          <w:szCs w:val="32"/>
          <w:lang w:eastAsia="de-DE"/>
        </w:rPr>
      </w:pPr>
      <w:r w:rsidRPr="00D00F4F">
        <w:rPr>
          <w:rFonts w:ascii="Times New Roman" w:hAnsi="Times New Roman"/>
          <w:bCs/>
          <w:sz w:val="32"/>
          <w:szCs w:val="32"/>
          <w:lang w:eastAsia="de-DE"/>
        </w:rPr>
        <w:t>ke smlouvě</w:t>
      </w:r>
      <w:r w:rsidR="00006C1C" w:rsidRPr="00D00F4F">
        <w:rPr>
          <w:rFonts w:ascii="Times New Roman" w:hAnsi="Times New Roman"/>
          <w:bCs/>
          <w:sz w:val="32"/>
          <w:szCs w:val="32"/>
          <w:lang w:eastAsia="de-DE"/>
        </w:rPr>
        <w:t xml:space="preserve"> o</w:t>
      </w:r>
      <w:r w:rsidRPr="00D00F4F">
        <w:rPr>
          <w:rFonts w:ascii="Times New Roman" w:hAnsi="Times New Roman"/>
          <w:bCs/>
          <w:sz w:val="32"/>
          <w:szCs w:val="32"/>
          <w:lang w:eastAsia="de-DE"/>
        </w:rPr>
        <w:t xml:space="preserve"> </w:t>
      </w:r>
      <w:r w:rsidR="00235C78" w:rsidRPr="00D00F4F">
        <w:rPr>
          <w:rFonts w:ascii="Times New Roman" w:hAnsi="Times New Roman"/>
          <w:bCs/>
          <w:sz w:val="32"/>
          <w:szCs w:val="32"/>
          <w:lang w:eastAsia="de-DE"/>
        </w:rPr>
        <w:t>dílo a licenční smlouv</w:t>
      </w:r>
      <w:r w:rsidR="008666EC" w:rsidRPr="00D00F4F">
        <w:rPr>
          <w:rFonts w:ascii="Times New Roman" w:hAnsi="Times New Roman"/>
          <w:bCs/>
          <w:sz w:val="32"/>
          <w:szCs w:val="32"/>
          <w:lang w:eastAsia="de-DE"/>
        </w:rPr>
        <w:t>ě</w:t>
      </w:r>
      <w:r w:rsidR="00FE297D" w:rsidRPr="00D00F4F">
        <w:rPr>
          <w:rFonts w:ascii="Times New Roman" w:hAnsi="Times New Roman"/>
          <w:bCs/>
          <w:sz w:val="32"/>
          <w:szCs w:val="32"/>
          <w:lang w:eastAsia="de-DE"/>
        </w:rPr>
        <w:t xml:space="preserve"> ze dne 05.03.2020</w:t>
      </w:r>
    </w:p>
    <w:p w14:paraId="18030A5F" w14:textId="1A495F53" w:rsidR="000F2517" w:rsidRPr="00D00F4F" w:rsidRDefault="000F2517" w:rsidP="000F2517">
      <w:pPr>
        <w:spacing w:after="0"/>
        <w:jc w:val="center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uzavřen</w:t>
      </w:r>
      <w:r w:rsidR="008666EC" w:rsidRPr="00D00F4F">
        <w:rPr>
          <w:rFonts w:ascii="Times New Roman" w:hAnsi="Times New Roman"/>
          <w:szCs w:val="22"/>
          <w:lang w:val="cs-CZ"/>
        </w:rPr>
        <w:t>é</w:t>
      </w:r>
      <w:r w:rsidRPr="00D00F4F">
        <w:rPr>
          <w:rFonts w:ascii="Times New Roman" w:hAnsi="Times New Roman"/>
          <w:szCs w:val="22"/>
          <w:lang w:val="cs-CZ"/>
        </w:rPr>
        <w:t xml:space="preserve"> dle </w:t>
      </w:r>
      <w:r w:rsidR="00AA4301" w:rsidRPr="00D00F4F">
        <w:rPr>
          <w:rFonts w:ascii="Times New Roman" w:hAnsi="Times New Roman"/>
          <w:szCs w:val="22"/>
          <w:lang w:val="cs-CZ"/>
        </w:rPr>
        <w:t xml:space="preserve">ustanovení </w:t>
      </w:r>
      <w:r w:rsidRPr="00D00F4F">
        <w:rPr>
          <w:rFonts w:ascii="Times New Roman" w:hAnsi="Times New Roman"/>
          <w:szCs w:val="22"/>
          <w:lang w:val="cs-CZ"/>
        </w:rPr>
        <w:t>§</w:t>
      </w:r>
      <w:r w:rsidR="00AA4301" w:rsidRPr="00D00F4F">
        <w:rPr>
          <w:rFonts w:ascii="Times New Roman" w:hAnsi="Times New Roman"/>
          <w:szCs w:val="22"/>
          <w:lang w:val="cs-CZ"/>
        </w:rPr>
        <w:t xml:space="preserve"> 2631 ve spojení s § 1746 odst. 2 zákona č. 89/2012 Sb., občanský zákoník, ve znění pozdějších předpisů (dále jen „</w:t>
      </w:r>
      <w:r w:rsidR="00AA4301" w:rsidRPr="00D00F4F">
        <w:rPr>
          <w:rFonts w:ascii="Times New Roman" w:hAnsi="Times New Roman"/>
          <w:b/>
          <w:bCs/>
          <w:szCs w:val="22"/>
          <w:lang w:val="cs-CZ"/>
        </w:rPr>
        <w:t>OZ</w:t>
      </w:r>
      <w:r w:rsidR="00AA4301" w:rsidRPr="00D00F4F">
        <w:rPr>
          <w:rFonts w:ascii="Times New Roman" w:hAnsi="Times New Roman"/>
          <w:szCs w:val="22"/>
          <w:lang w:val="cs-CZ"/>
        </w:rPr>
        <w:t>“)</w:t>
      </w:r>
      <w:r w:rsidRPr="00D00F4F">
        <w:rPr>
          <w:rFonts w:ascii="Times New Roman" w:hAnsi="Times New Roman"/>
          <w:szCs w:val="22"/>
          <w:lang w:val="cs-CZ"/>
        </w:rPr>
        <w:t xml:space="preserve"> </w:t>
      </w:r>
    </w:p>
    <w:p w14:paraId="13870EF4" w14:textId="7931C776" w:rsidR="00AA4301" w:rsidRPr="00D00F4F" w:rsidRDefault="00AA4301" w:rsidP="000F2517">
      <w:pPr>
        <w:spacing w:after="0"/>
        <w:jc w:val="center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mezi těmito stranami</w:t>
      </w:r>
      <w:r w:rsidR="00FE297D" w:rsidRPr="00D00F4F">
        <w:rPr>
          <w:rFonts w:ascii="Times New Roman" w:hAnsi="Times New Roman"/>
          <w:szCs w:val="22"/>
          <w:lang w:val="cs-CZ"/>
        </w:rPr>
        <w:t xml:space="preserve"> (dále jen „</w:t>
      </w:r>
      <w:r w:rsidR="00FE297D" w:rsidRPr="00D00F4F">
        <w:rPr>
          <w:rFonts w:ascii="Times New Roman" w:hAnsi="Times New Roman"/>
          <w:b/>
          <w:bCs/>
          <w:szCs w:val="22"/>
          <w:lang w:val="cs-CZ"/>
        </w:rPr>
        <w:t>Smlouva</w:t>
      </w:r>
      <w:r w:rsidR="00FE297D" w:rsidRPr="00D00F4F">
        <w:rPr>
          <w:rFonts w:ascii="Times New Roman" w:hAnsi="Times New Roman"/>
          <w:szCs w:val="22"/>
          <w:lang w:val="cs-CZ"/>
        </w:rPr>
        <w:t>“)</w:t>
      </w:r>
    </w:p>
    <w:p w14:paraId="7ABF23DE" w14:textId="77777777" w:rsidR="00D00F4F" w:rsidRPr="00D00F4F" w:rsidRDefault="00D00F4F" w:rsidP="00687C5B">
      <w:pPr>
        <w:rPr>
          <w:rFonts w:ascii="Times New Roman" w:hAnsi="Times New Roman"/>
          <w:szCs w:val="22"/>
          <w:lang w:val="cs-CZ"/>
        </w:rPr>
      </w:pPr>
    </w:p>
    <w:p w14:paraId="17A79737" w14:textId="0ABDB6EB" w:rsidR="00687C5B" w:rsidRPr="00D00F4F" w:rsidRDefault="00AA4301" w:rsidP="00AA4301">
      <w:pPr>
        <w:spacing w:after="0"/>
        <w:rPr>
          <w:rFonts w:ascii="Times New Roman" w:hAnsi="Times New Roman"/>
          <w:b/>
          <w:bCs/>
          <w:szCs w:val="22"/>
          <w:lang w:val="cs-CZ"/>
        </w:rPr>
      </w:pPr>
      <w:r w:rsidRPr="00D00F4F">
        <w:rPr>
          <w:rFonts w:ascii="Times New Roman" w:hAnsi="Times New Roman"/>
          <w:b/>
          <w:bCs/>
          <w:szCs w:val="22"/>
          <w:lang w:val="cs-CZ"/>
        </w:rPr>
        <w:t>Moravskoslezské inovační centrum Ostrava, a.s.</w:t>
      </w:r>
    </w:p>
    <w:p w14:paraId="2B1F0CAB" w14:textId="1FA134DE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IČO: 25379631</w:t>
      </w:r>
    </w:p>
    <w:p w14:paraId="0675EBA3" w14:textId="7A71A153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se sídlem Technologická 372/2, Pustkovec, 708 00 Ostrava</w:t>
      </w:r>
    </w:p>
    <w:p w14:paraId="7446E7E2" w14:textId="06949D7A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zapsaná v obchodním rejstříku vedeném u Krajského soudu v Ostravě oddíl B vložka 1686</w:t>
      </w:r>
    </w:p>
    <w:p w14:paraId="3694E709" w14:textId="75B22E90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 xml:space="preserve">v zastoupení předseda představenstva pan Mgr. Pavel Csank, nar. </w:t>
      </w:r>
      <w:r w:rsidR="00DB600C">
        <w:rPr>
          <w:rFonts w:ascii="Times New Roman" w:hAnsi="Times New Roman"/>
          <w:szCs w:val="22"/>
          <w:lang w:val="cs-CZ"/>
        </w:rPr>
        <w:t>xxxxxxxx</w:t>
      </w:r>
    </w:p>
    <w:p w14:paraId="5F5D4060" w14:textId="77777777" w:rsidR="00D00F4F" w:rsidRDefault="00D00F4F" w:rsidP="00AA4301">
      <w:pPr>
        <w:spacing w:after="0"/>
        <w:rPr>
          <w:rFonts w:ascii="Times New Roman" w:hAnsi="Times New Roman"/>
          <w:szCs w:val="22"/>
          <w:lang w:val="cs-CZ"/>
        </w:rPr>
      </w:pPr>
    </w:p>
    <w:p w14:paraId="2E5F5CEA" w14:textId="7439902F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(jako „</w:t>
      </w:r>
      <w:r w:rsidRPr="00D00F4F">
        <w:rPr>
          <w:rFonts w:ascii="Times New Roman" w:hAnsi="Times New Roman"/>
          <w:b/>
          <w:bCs/>
          <w:szCs w:val="22"/>
          <w:lang w:val="cs-CZ"/>
        </w:rPr>
        <w:t>objednatel</w:t>
      </w:r>
      <w:r w:rsidRPr="00D00F4F">
        <w:rPr>
          <w:rFonts w:ascii="Times New Roman" w:hAnsi="Times New Roman"/>
          <w:szCs w:val="22"/>
          <w:lang w:val="cs-CZ"/>
        </w:rPr>
        <w:t>“ na straně jedné)</w:t>
      </w:r>
    </w:p>
    <w:p w14:paraId="32287D8E" w14:textId="77777777" w:rsidR="0040351B" w:rsidRPr="00D00F4F" w:rsidRDefault="0040351B" w:rsidP="00AA4301">
      <w:pPr>
        <w:spacing w:after="0"/>
        <w:rPr>
          <w:rFonts w:ascii="Times New Roman" w:hAnsi="Times New Roman"/>
          <w:szCs w:val="22"/>
          <w:lang w:val="cs-CZ"/>
        </w:rPr>
      </w:pPr>
    </w:p>
    <w:p w14:paraId="32497D80" w14:textId="5FF33BD1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 xml:space="preserve">a </w:t>
      </w:r>
    </w:p>
    <w:p w14:paraId="0C9F75C3" w14:textId="77777777" w:rsidR="0040351B" w:rsidRPr="00D00F4F" w:rsidRDefault="0040351B" w:rsidP="00AA4301">
      <w:pPr>
        <w:spacing w:after="0"/>
        <w:rPr>
          <w:rFonts w:ascii="Times New Roman" w:hAnsi="Times New Roman"/>
          <w:b/>
          <w:bCs/>
          <w:szCs w:val="22"/>
          <w:lang w:val="cs-CZ"/>
        </w:rPr>
      </w:pPr>
    </w:p>
    <w:p w14:paraId="67FF92E7" w14:textId="566570A6" w:rsidR="00AA4301" w:rsidRPr="00D00F4F" w:rsidRDefault="00AA4301" w:rsidP="00AA4301">
      <w:pPr>
        <w:spacing w:after="0"/>
        <w:rPr>
          <w:rFonts w:ascii="Times New Roman" w:hAnsi="Times New Roman"/>
          <w:b/>
          <w:bCs/>
          <w:szCs w:val="22"/>
          <w:lang w:val="cs-CZ"/>
        </w:rPr>
      </w:pPr>
      <w:r w:rsidRPr="00D00F4F">
        <w:rPr>
          <w:rFonts w:ascii="Times New Roman" w:hAnsi="Times New Roman"/>
          <w:b/>
          <w:bCs/>
          <w:szCs w:val="22"/>
          <w:lang w:val="cs-CZ"/>
        </w:rPr>
        <w:t>Střední průmyslová škola a Obchodní akademie, Bruntál, příspěvková organizace</w:t>
      </w:r>
    </w:p>
    <w:p w14:paraId="67665162" w14:textId="750BB96D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IČO: 00601322</w:t>
      </w:r>
    </w:p>
    <w:p w14:paraId="5B4CF9A9" w14:textId="0C935168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 xml:space="preserve">se sídlem Kavalcova 814/1, 792 01 Bruntál </w:t>
      </w:r>
    </w:p>
    <w:p w14:paraId="7AD48211" w14:textId="22DE7B44" w:rsidR="00920014" w:rsidRPr="00D00F4F" w:rsidRDefault="00920014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v zastoupení ředitel školy pan Ing. Jan Meca</w:t>
      </w:r>
    </w:p>
    <w:p w14:paraId="74175F44" w14:textId="77777777" w:rsidR="00D00F4F" w:rsidRDefault="00D00F4F" w:rsidP="00AA4301">
      <w:pPr>
        <w:spacing w:after="0"/>
        <w:rPr>
          <w:rFonts w:ascii="Times New Roman" w:hAnsi="Times New Roman"/>
          <w:szCs w:val="22"/>
          <w:lang w:val="cs-CZ"/>
        </w:rPr>
      </w:pPr>
    </w:p>
    <w:p w14:paraId="76DFE559" w14:textId="11D00332" w:rsidR="00AA4301" w:rsidRPr="00D00F4F" w:rsidRDefault="00AA4301" w:rsidP="00AA4301">
      <w:pPr>
        <w:spacing w:after="0"/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(jako „</w:t>
      </w:r>
      <w:r w:rsidRPr="00D00F4F">
        <w:rPr>
          <w:rFonts w:ascii="Times New Roman" w:hAnsi="Times New Roman"/>
          <w:b/>
          <w:bCs/>
          <w:szCs w:val="22"/>
          <w:lang w:val="cs-CZ"/>
        </w:rPr>
        <w:t>zhotovitel</w:t>
      </w:r>
      <w:r w:rsidRPr="00D00F4F">
        <w:rPr>
          <w:rFonts w:ascii="Times New Roman" w:hAnsi="Times New Roman"/>
          <w:szCs w:val="22"/>
          <w:lang w:val="cs-CZ"/>
        </w:rPr>
        <w:t xml:space="preserve">“ na straně </w:t>
      </w:r>
      <w:r w:rsidR="00673264" w:rsidRPr="00D00F4F">
        <w:rPr>
          <w:rFonts w:ascii="Times New Roman" w:hAnsi="Times New Roman"/>
          <w:szCs w:val="22"/>
          <w:lang w:val="cs-CZ"/>
        </w:rPr>
        <w:t>druhé</w:t>
      </w:r>
      <w:r w:rsidRPr="00D00F4F">
        <w:rPr>
          <w:rFonts w:ascii="Times New Roman" w:hAnsi="Times New Roman"/>
          <w:szCs w:val="22"/>
          <w:lang w:val="cs-CZ"/>
        </w:rPr>
        <w:t>)</w:t>
      </w:r>
    </w:p>
    <w:p w14:paraId="6E3B448D" w14:textId="77777777" w:rsidR="00FE297D" w:rsidRPr="00D00F4F" w:rsidRDefault="00FE297D" w:rsidP="00687C5B">
      <w:pPr>
        <w:rPr>
          <w:rFonts w:ascii="Times New Roman" w:hAnsi="Times New Roman"/>
          <w:szCs w:val="22"/>
          <w:lang w:val="cs-CZ"/>
        </w:rPr>
      </w:pPr>
    </w:p>
    <w:p w14:paraId="0E69F2D1" w14:textId="2722779D" w:rsidR="00AA4301" w:rsidRPr="00D00F4F" w:rsidRDefault="00920014" w:rsidP="00687C5B">
      <w:pPr>
        <w:rPr>
          <w:rFonts w:ascii="Times New Roman" w:hAnsi="Times New Roman"/>
          <w:szCs w:val="22"/>
          <w:lang w:val="cs-CZ"/>
        </w:rPr>
      </w:pPr>
      <w:r w:rsidRPr="00D00F4F">
        <w:rPr>
          <w:rFonts w:ascii="Times New Roman" w:hAnsi="Times New Roman"/>
          <w:szCs w:val="22"/>
          <w:lang w:val="cs-CZ"/>
        </w:rPr>
        <w:t>(Objednatel a zhotovitel společně v</w:t>
      </w:r>
      <w:r w:rsidR="008666EC" w:rsidRPr="00D00F4F">
        <w:rPr>
          <w:rFonts w:ascii="Times New Roman" w:hAnsi="Times New Roman"/>
          <w:szCs w:val="22"/>
          <w:lang w:val="cs-CZ"/>
        </w:rPr>
        <w:t> </w:t>
      </w:r>
      <w:r w:rsidRPr="00D00F4F">
        <w:rPr>
          <w:rFonts w:ascii="Times New Roman" w:hAnsi="Times New Roman"/>
          <w:szCs w:val="22"/>
          <w:lang w:val="cs-CZ"/>
        </w:rPr>
        <w:t>t</w:t>
      </w:r>
      <w:r w:rsidR="008666EC" w:rsidRPr="00D00F4F">
        <w:rPr>
          <w:rFonts w:ascii="Times New Roman" w:hAnsi="Times New Roman"/>
          <w:szCs w:val="22"/>
          <w:lang w:val="cs-CZ"/>
        </w:rPr>
        <w:t xml:space="preserve">omto dodatku č. </w:t>
      </w:r>
      <w:r w:rsidR="00FE297D" w:rsidRPr="00D00F4F">
        <w:rPr>
          <w:rFonts w:ascii="Times New Roman" w:hAnsi="Times New Roman"/>
          <w:szCs w:val="22"/>
          <w:lang w:val="cs-CZ"/>
        </w:rPr>
        <w:t>2</w:t>
      </w:r>
      <w:r w:rsidR="008666EC" w:rsidRPr="00D00F4F">
        <w:rPr>
          <w:rFonts w:ascii="Times New Roman" w:hAnsi="Times New Roman"/>
          <w:szCs w:val="22"/>
          <w:lang w:val="cs-CZ"/>
        </w:rPr>
        <w:t xml:space="preserve"> </w:t>
      </w:r>
      <w:r w:rsidRPr="00D00F4F">
        <w:rPr>
          <w:rFonts w:ascii="Times New Roman" w:hAnsi="Times New Roman"/>
          <w:szCs w:val="22"/>
          <w:lang w:val="cs-CZ"/>
        </w:rPr>
        <w:t>také jako „</w:t>
      </w:r>
      <w:r w:rsidRPr="00D00F4F">
        <w:rPr>
          <w:rFonts w:ascii="Times New Roman" w:hAnsi="Times New Roman"/>
          <w:b/>
          <w:bCs/>
          <w:szCs w:val="22"/>
          <w:lang w:val="cs-CZ"/>
        </w:rPr>
        <w:t>smluvní strany</w:t>
      </w:r>
      <w:r w:rsidRPr="00D00F4F">
        <w:rPr>
          <w:rFonts w:ascii="Times New Roman" w:hAnsi="Times New Roman"/>
          <w:szCs w:val="22"/>
          <w:lang w:val="cs-CZ"/>
        </w:rPr>
        <w:t>“ či „</w:t>
      </w:r>
      <w:r w:rsidRPr="00D00F4F">
        <w:rPr>
          <w:rFonts w:ascii="Times New Roman" w:hAnsi="Times New Roman"/>
          <w:b/>
          <w:bCs/>
          <w:szCs w:val="22"/>
          <w:lang w:val="cs-CZ"/>
        </w:rPr>
        <w:t>strany</w:t>
      </w:r>
      <w:r w:rsidRPr="00D00F4F">
        <w:rPr>
          <w:rFonts w:ascii="Times New Roman" w:hAnsi="Times New Roman"/>
          <w:szCs w:val="22"/>
          <w:lang w:val="cs-CZ"/>
        </w:rPr>
        <w:t>“)</w:t>
      </w:r>
      <w:r w:rsidR="00AA4301" w:rsidRPr="00D00F4F">
        <w:rPr>
          <w:rFonts w:ascii="Times New Roman" w:hAnsi="Times New Roman"/>
          <w:szCs w:val="22"/>
          <w:lang w:val="cs-CZ"/>
        </w:rPr>
        <w:t xml:space="preserve"> </w:t>
      </w:r>
    </w:p>
    <w:p w14:paraId="6A82CA04" w14:textId="3FAEA632" w:rsidR="00235C78" w:rsidRDefault="00235C78" w:rsidP="00235C78">
      <w:pPr>
        <w:pStyle w:val="Zhlav"/>
        <w:spacing w:after="0"/>
        <w:rPr>
          <w:rFonts w:ascii="Times New Roman" w:hAnsi="Times New Roman"/>
          <w:sz w:val="18"/>
          <w:lang w:val="cs-CZ"/>
        </w:rPr>
      </w:pPr>
    </w:p>
    <w:p w14:paraId="368CF836" w14:textId="410ED53F" w:rsidR="00235C78" w:rsidRPr="00D00F4F" w:rsidRDefault="00235C78" w:rsidP="00235C78">
      <w:pPr>
        <w:spacing w:after="0"/>
        <w:jc w:val="center"/>
        <w:rPr>
          <w:rFonts w:ascii="Times New Roman" w:hAnsi="Times New Roman"/>
          <w:b/>
          <w:bCs/>
          <w:szCs w:val="22"/>
          <w:u w:val="single"/>
          <w:lang w:val="cs-CZ"/>
        </w:rPr>
      </w:pPr>
      <w:r w:rsidRPr="00D00F4F">
        <w:rPr>
          <w:rFonts w:ascii="Times New Roman" w:hAnsi="Times New Roman"/>
          <w:b/>
          <w:bCs/>
          <w:szCs w:val="22"/>
          <w:u w:val="single"/>
          <w:lang w:val="cs-CZ"/>
        </w:rPr>
        <w:t>Smluvní strany uzavírají t</w:t>
      </w:r>
      <w:r w:rsidR="000B0291" w:rsidRPr="00D00F4F">
        <w:rPr>
          <w:rFonts w:ascii="Times New Roman" w:hAnsi="Times New Roman"/>
          <w:b/>
          <w:bCs/>
          <w:szCs w:val="22"/>
          <w:u w:val="single"/>
          <w:lang w:val="cs-CZ"/>
        </w:rPr>
        <w:t xml:space="preserve">ento dodatek č. </w:t>
      </w:r>
      <w:r w:rsidR="00FE297D" w:rsidRPr="00D00F4F">
        <w:rPr>
          <w:rFonts w:ascii="Times New Roman" w:hAnsi="Times New Roman"/>
          <w:b/>
          <w:bCs/>
          <w:szCs w:val="22"/>
          <w:u w:val="single"/>
          <w:lang w:val="cs-CZ"/>
        </w:rPr>
        <w:t>2</w:t>
      </w:r>
      <w:r w:rsidR="000B0291" w:rsidRPr="00D00F4F">
        <w:rPr>
          <w:rFonts w:ascii="Times New Roman" w:hAnsi="Times New Roman"/>
          <w:b/>
          <w:bCs/>
          <w:szCs w:val="22"/>
          <w:u w:val="single"/>
          <w:lang w:val="cs-CZ"/>
        </w:rPr>
        <w:t>:</w:t>
      </w:r>
    </w:p>
    <w:p w14:paraId="1D967D78" w14:textId="3E94640A" w:rsidR="000B0291" w:rsidRDefault="000B0291" w:rsidP="00235C78">
      <w:pPr>
        <w:spacing w:after="0"/>
        <w:jc w:val="center"/>
        <w:rPr>
          <w:rFonts w:ascii="Times New Roman" w:hAnsi="Times New Roman"/>
          <w:szCs w:val="22"/>
          <w:lang w:val="cs-CZ"/>
        </w:rPr>
      </w:pPr>
    </w:p>
    <w:p w14:paraId="5DCEAA06" w14:textId="5C5D9294" w:rsidR="00D00F4F" w:rsidRDefault="00D00F4F" w:rsidP="00235C78">
      <w:pPr>
        <w:spacing w:after="0"/>
        <w:jc w:val="center"/>
        <w:rPr>
          <w:rFonts w:ascii="Times New Roman" w:hAnsi="Times New Roman"/>
          <w:szCs w:val="22"/>
          <w:lang w:val="cs-CZ"/>
        </w:rPr>
      </w:pPr>
    </w:p>
    <w:p w14:paraId="737CE6F7" w14:textId="77777777" w:rsidR="00FE297D" w:rsidRPr="00D00F4F" w:rsidRDefault="00FE297D" w:rsidP="008B40FB">
      <w:pPr>
        <w:numPr>
          <w:ilvl w:val="0"/>
          <w:numId w:val="4"/>
        </w:numPr>
        <w:tabs>
          <w:tab w:val="num" w:pos="1134"/>
        </w:tabs>
        <w:spacing w:before="60" w:after="240"/>
        <w:rPr>
          <w:rFonts w:ascii="Times New Roman" w:hAnsi="Times New Roman"/>
          <w:b/>
          <w:szCs w:val="22"/>
          <w:lang w:eastAsia="cs-CZ"/>
        </w:rPr>
      </w:pPr>
      <w:r w:rsidRPr="00D00F4F">
        <w:rPr>
          <w:rFonts w:ascii="Times New Roman" w:hAnsi="Times New Roman"/>
          <w:b/>
          <w:szCs w:val="22"/>
          <w:lang w:eastAsia="cs-CZ"/>
        </w:rPr>
        <w:t>PŘEDMĚT DODATKU</w:t>
      </w:r>
    </w:p>
    <w:p w14:paraId="19B591A3" w14:textId="63DFA8A7" w:rsidR="00FE297D" w:rsidRPr="00EE5AF0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>Smluvní strany se dohodly na doplnění mod</w:t>
      </w:r>
      <w:r w:rsidR="00D322D0" w:rsidRPr="00EE5AF0">
        <w:rPr>
          <w:rFonts w:ascii="Times New Roman" w:hAnsi="Times New Roman"/>
          <w:bCs/>
          <w:szCs w:val="22"/>
          <w:lang w:val="cs-CZ" w:eastAsia="cs-CZ"/>
        </w:rPr>
        <w:t>u</w:t>
      </w:r>
      <w:r w:rsidRPr="00EE5AF0">
        <w:rPr>
          <w:rFonts w:ascii="Times New Roman" w:hAnsi="Times New Roman"/>
          <w:bCs/>
          <w:szCs w:val="22"/>
          <w:lang w:val="cs-CZ" w:eastAsia="cs-CZ"/>
        </w:rPr>
        <w:t>lů, jež budou na základě Smlouvy zhotovitelem vyhotoveny, když v době uzavření Smlouvy nebyl</w:t>
      </w:r>
      <w:r w:rsidR="00695E7B" w:rsidRPr="00EE5AF0">
        <w:rPr>
          <w:rFonts w:ascii="Times New Roman" w:hAnsi="Times New Roman"/>
          <w:bCs/>
          <w:szCs w:val="22"/>
          <w:lang w:val="cs-CZ" w:eastAsia="cs-CZ"/>
        </w:rPr>
        <w:t>a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témata všech modulů znám</w:t>
      </w:r>
      <w:r w:rsidR="00695E7B" w:rsidRPr="00EE5AF0">
        <w:rPr>
          <w:rFonts w:ascii="Times New Roman" w:hAnsi="Times New Roman"/>
          <w:bCs/>
          <w:szCs w:val="22"/>
          <w:lang w:val="cs-CZ" w:eastAsia="cs-CZ"/>
        </w:rPr>
        <w:t>a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. Na základě tohoto dodatku tak mimo jiné dochází rovněž ke změně ujednání o ceně díla a její úhradě, když dochází ke změně těchto ustanovení Smlouvy: </w:t>
      </w:r>
    </w:p>
    <w:p w14:paraId="65A0D016" w14:textId="77777777" w:rsidR="00FE297D" w:rsidRPr="00EE5AF0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val="cs-CZ" w:eastAsia="cs-CZ"/>
        </w:rPr>
      </w:pPr>
    </w:p>
    <w:p w14:paraId="655BCCD5" w14:textId="571C3763" w:rsidR="00FE297D" w:rsidRPr="00EE5AF0" w:rsidRDefault="00FE297D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val="cs-CZ" w:eastAsia="cs-CZ"/>
        </w:rPr>
      </w:pP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článek </w:t>
      </w:r>
      <w:r w:rsidR="00F9047A"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>2</w:t>
      </w: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>.</w:t>
      </w:r>
      <w:r w:rsidR="00F9047A"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>3</w:t>
      </w: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 Smlouvy </w:t>
      </w:r>
    </w:p>
    <w:p w14:paraId="0DCDF65A" w14:textId="77777777" w:rsidR="00FE297D" w:rsidRPr="00EE5AF0" w:rsidRDefault="00FE297D" w:rsidP="00FE297D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</w:p>
    <w:p w14:paraId="31708E8C" w14:textId="77777777" w:rsidR="00FE297D" w:rsidRPr="00EE5AF0" w:rsidRDefault="00FE297D" w:rsidP="00FE297D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s 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dosavadním zněním</w:t>
      </w:r>
      <w:r w:rsidRPr="00EE5AF0">
        <w:rPr>
          <w:rFonts w:ascii="Times New Roman" w:hAnsi="Times New Roman"/>
          <w:bCs/>
          <w:szCs w:val="22"/>
          <w:lang w:val="cs-CZ" w:eastAsia="cs-CZ"/>
        </w:rPr>
        <w:t>:</w:t>
      </w:r>
    </w:p>
    <w:p w14:paraId="02949DD2" w14:textId="6211857F" w:rsidR="00F9047A" w:rsidRPr="00EE5AF0" w:rsidRDefault="00FE297D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EE5AF0">
        <w:rPr>
          <w:rFonts w:cs="Times New Roman"/>
          <w:szCs w:val="22"/>
          <w:lang w:eastAsia="cs-CZ"/>
        </w:rPr>
        <w:t>„</w:t>
      </w:r>
      <w:r w:rsidRPr="00EE5AF0">
        <w:rPr>
          <w:rFonts w:cs="Times New Roman"/>
          <w:i/>
          <w:iCs w:val="0"/>
          <w:szCs w:val="22"/>
          <w:lang w:eastAsia="cs-CZ"/>
        </w:rPr>
        <w:t xml:space="preserve">čl. </w:t>
      </w:r>
      <w:r w:rsidR="00F9047A" w:rsidRPr="00EE5AF0">
        <w:rPr>
          <w:rFonts w:cs="Times New Roman"/>
          <w:i/>
          <w:iCs w:val="0"/>
          <w:szCs w:val="22"/>
          <w:lang w:eastAsia="cs-CZ"/>
        </w:rPr>
        <w:t>2.3</w:t>
      </w:r>
      <w:r w:rsidRPr="00EE5AF0">
        <w:rPr>
          <w:rFonts w:cs="Times New Roman"/>
          <w:i/>
          <w:iCs w:val="0"/>
          <w:szCs w:val="22"/>
          <w:lang w:eastAsia="cs-CZ"/>
        </w:rPr>
        <w:t xml:space="preserve"> Smlouvy:</w:t>
      </w:r>
      <w:r w:rsidR="00F9047A" w:rsidRPr="00EE5AF0">
        <w:rPr>
          <w:rFonts w:cs="Times New Roman"/>
          <w:i/>
          <w:iCs w:val="0"/>
          <w:szCs w:val="22"/>
          <w:lang w:eastAsia="cs-CZ"/>
        </w:rPr>
        <w:t xml:space="preserve"> Každý modul aplikace se bude zaměřovat na konkrétní téma z oblasti průmyslové automatizace a informačních technolo</w:t>
      </w:r>
      <w:r w:rsidR="00B3280C" w:rsidRPr="00EE5AF0">
        <w:rPr>
          <w:rFonts w:cs="Times New Roman"/>
          <w:i/>
          <w:iCs w:val="0"/>
          <w:szCs w:val="22"/>
          <w:lang w:eastAsia="cs-CZ"/>
        </w:rPr>
        <w:t>g</w:t>
      </w:r>
      <w:r w:rsidR="00F9047A" w:rsidRPr="00EE5AF0">
        <w:rPr>
          <w:rFonts w:cs="Times New Roman"/>
          <w:i/>
          <w:iCs w:val="0"/>
          <w:szCs w:val="22"/>
          <w:lang w:eastAsia="cs-CZ"/>
        </w:rPr>
        <w:t>ií, když po dohodě stran došlo k výběru těchto témat:</w:t>
      </w:r>
    </w:p>
    <w:p w14:paraId="149FA26B" w14:textId="77777777" w:rsidR="00F9047A" w:rsidRPr="00EE5AF0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EE5AF0">
        <w:rPr>
          <w:rFonts w:cs="Times New Roman"/>
          <w:i/>
          <w:iCs w:val="0"/>
          <w:szCs w:val="22"/>
          <w:lang w:eastAsia="cs-CZ"/>
        </w:rPr>
        <w:t xml:space="preserve">Automatizace výrobních strojů; </w:t>
      </w:r>
    </w:p>
    <w:p w14:paraId="46195F02" w14:textId="6DAA409A" w:rsidR="00FE297D" w:rsidRPr="00EE5AF0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EE5AF0">
        <w:rPr>
          <w:rFonts w:cs="Times New Roman"/>
          <w:i/>
          <w:iCs w:val="0"/>
          <w:szCs w:val="22"/>
          <w:lang w:eastAsia="cs-CZ"/>
        </w:rPr>
        <w:t>Smart Home.</w:t>
      </w:r>
      <w:r w:rsidR="00FE297D" w:rsidRPr="00EE5AF0">
        <w:rPr>
          <w:rFonts w:cs="Times New Roman"/>
          <w:szCs w:val="22"/>
          <w:lang w:eastAsia="cs-CZ"/>
        </w:rPr>
        <w:t>“</w:t>
      </w:r>
    </w:p>
    <w:p w14:paraId="565EBADF" w14:textId="77777777" w:rsidR="00FE297D" w:rsidRPr="00EE5AF0" w:rsidRDefault="00FE297D" w:rsidP="00FE297D">
      <w:pPr>
        <w:spacing w:before="60" w:after="0"/>
        <w:ind w:left="567"/>
        <w:rPr>
          <w:rFonts w:ascii="Times New Roman" w:hAnsi="Times New Roman"/>
          <w:bCs/>
          <w:szCs w:val="22"/>
          <w:lang w:val="cs-CZ" w:eastAsia="cs-CZ"/>
        </w:rPr>
      </w:pPr>
    </w:p>
    <w:p w14:paraId="0B33F37A" w14:textId="1E3ED270" w:rsidR="00FE297D" w:rsidRPr="00EE5AF0" w:rsidRDefault="00FE297D" w:rsidP="00FE297D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když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 xml:space="preserve">nové znění článku </w:t>
      </w:r>
      <w:r w:rsidR="00F9047A" w:rsidRPr="00EE5AF0">
        <w:rPr>
          <w:rFonts w:ascii="Times New Roman" w:hAnsi="Times New Roman"/>
          <w:b/>
          <w:bCs/>
          <w:szCs w:val="22"/>
          <w:lang w:val="cs-CZ" w:eastAsia="cs-CZ"/>
        </w:rPr>
        <w:t>2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.</w:t>
      </w:r>
      <w:r w:rsidR="00F9047A" w:rsidRPr="00EE5AF0">
        <w:rPr>
          <w:rFonts w:ascii="Times New Roman" w:hAnsi="Times New Roman"/>
          <w:b/>
          <w:bCs/>
          <w:szCs w:val="22"/>
          <w:lang w:val="cs-CZ" w:eastAsia="cs-CZ"/>
        </w:rPr>
        <w:t xml:space="preserve">3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Smlouvy zní: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</w:t>
      </w:r>
    </w:p>
    <w:p w14:paraId="760ABB86" w14:textId="5BB7CBA3" w:rsidR="00F9047A" w:rsidRPr="00D00F4F" w:rsidRDefault="00FE297D" w:rsidP="00F9047A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szCs w:val="22"/>
          <w:lang w:eastAsia="cs-CZ"/>
        </w:rPr>
        <w:t>„</w:t>
      </w:r>
      <w:r w:rsidR="00F9047A" w:rsidRPr="00D00F4F">
        <w:rPr>
          <w:rFonts w:cs="Times New Roman"/>
          <w:i/>
          <w:iCs w:val="0"/>
          <w:szCs w:val="22"/>
          <w:lang w:eastAsia="cs-CZ"/>
        </w:rPr>
        <w:t>čl. 2.3 Smlouvy: Každý modul aplikace se bude zaměřovat na konkrétní téma z oblasti průmyslové automatizace a informačních technolo</w:t>
      </w:r>
      <w:r w:rsidR="00B3280C" w:rsidRPr="00D00F4F">
        <w:rPr>
          <w:rFonts w:cs="Times New Roman"/>
          <w:i/>
          <w:iCs w:val="0"/>
          <w:szCs w:val="22"/>
          <w:lang w:eastAsia="cs-CZ"/>
        </w:rPr>
        <w:t>g</w:t>
      </w:r>
      <w:r w:rsidR="00F9047A" w:rsidRPr="00D00F4F">
        <w:rPr>
          <w:rFonts w:cs="Times New Roman"/>
          <w:i/>
          <w:iCs w:val="0"/>
          <w:szCs w:val="22"/>
          <w:lang w:eastAsia="cs-CZ"/>
        </w:rPr>
        <w:t>ií, když po dohodě stran došlo k výběru těchto témat:</w:t>
      </w:r>
    </w:p>
    <w:p w14:paraId="14C8ED08" w14:textId="77777777" w:rsidR="00F9047A" w:rsidRPr="00D00F4F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 xml:space="preserve">Automatizace výrobních strojů; </w:t>
      </w:r>
    </w:p>
    <w:p w14:paraId="15FB1CAC" w14:textId="77777777" w:rsidR="00F9047A" w:rsidRPr="00D00F4F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>Smart Home;</w:t>
      </w:r>
    </w:p>
    <w:p w14:paraId="3A775D40" w14:textId="77777777" w:rsidR="00F9047A" w:rsidRPr="00D00F4F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lastRenderedPageBreak/>
        <w:t xml:space="preserve">2 a 4 stupňová převodovka; </w:t>
      </w:r>
    </w:p>
    <w:p w14:paraId="3BB3E0E5" w14:textId="77777777" w:rsidR="00B27744" w:rsidRPr="00D00F4F" w:rsidRDefault="00F9047A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>Motor</w:t>
      </w:r>
      <w:r w:rsidR="00B27744" w:rsidRPr="00D00F4F">
        <w:rPr>
          <w:rFonts w:cs="Times New Roman"/>
          <w:i/>
          <w:iCs w:val="0"/>
          <w:szCs w:val="22"/>
          <w:lang w:eastAsia="cs-CZ"/>
        </w:rPr>
        <w:t xml:space="preserve">; </w:t>
      </w:r>
    </w:p>
    <w:p w14:paraId="7B3A0E5D" w14:textId="54DF159B" w:rsidR="00F9047A" w:rsidRPr="00D00F4F" w:rsidRDefault="00BB7AEC" w:rsidP="008B40FB">
      <w:pPr>
        <w:pStyle w:val="Clanek11"/>
        <w:numPr>
          <w:ilvl w:val="0"/>
          <w:numId w:val="5"/>
        </w:numPr>
        <w:spacing w:before="80" w:after="80"/>
        <w:rPr>
          <w:rFonts w:cs="Times New Roman"/>
          <w:szCs w:val="22"/>
          <w:lang w:eastAsia="cs-CZ"/>
        </w:rPr>
      </w:pPr>
      <w:r>
        <w:rPr>
          <w:rFonts w:cs="Times New Roman"/>
          <w:i/>
          <w:iCs w:val="0"/>
          <w:szCs w:val="22"/>
          <w:lang w:eastAsia="cs-CZ"/>
        </w:rPr>
        <w:t>poslední téma bude odsouhlaseno a doplněno v návaznosti na rozhodnutí TPA pracovní skupiny</w:t>
      </w:r>
      <w:r w:rsidR="00B27744" w:rsidRPr="00D00F4F">
        <w:rPr>
          <w:rFonts w:cs="Times New Roman"/>
          <w:i/>
          <w:iCs w:val="0"/>
          <w:szCs w:val="22"/>
          <w:lang w:eastAsia="cs-CZ"/>
        </w:rPr>
        <w:t>.</w:t>
      </w:r>
      <w:r w:rsidR="00F9047A" w:rsidRPr="00D00F4F">
        <w:rPr>
          <w:rFonts w:cs="Times New Roman"/>
          <w:szCs w:val="22"/>
          <w:lang w:eastAsia="cs-CZ"/>
        </w:rPr>
        <w:t>“</w:t>
      </w:r>
    </w:p>
    <w:p w14:paraId="63104976" w14:textId="7D460A68" w:rsidR="00FE297D" w:rsidRPr="00D00F4F" w:rsidRDefault="00FE297D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1ACC26BF" w14:textId="72A2E9E4" w:rsidR="00F9047A" w:rsidRPr="00EE5AF0" w:rsidRDefault="00F9047A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val="cs-CZ" w:eastAsia="cs-CZ"/>
        </w:rPr>
      </w:pP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článek </w:t>
      </w:r>
      <w:r w:rsidR="004E61AB"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4.1 Smlouvy </w:t>
      </w: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 </w:t>
      </w:r>
    </w:p>
    <w:p w14:paraId="0537AFE7" w14:textId="77777777" w:rsidR="00F9047A" w:rsidRPr="00EE5AF0" w:rsidRDefault="00F9047A" w:rsidP="00F9047A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</w:p>
    <w:p w14:paraId="63FB1E7E" w14:textId="37B065A1" w:rsidR="00F9047A" w:rsidRPr="00EE5AF0" w:rsidRDefault="00F9047A" w:rsidP="00F9047A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>s 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dosavadním zněním</w:t>
      </w:r>
      <w:r w:rsidRPr="00EE5AF0">
        <w:rPr>
          <w:rFonts w:ascii="Times New Roman" w:hAnsi="Times New Roman"/>
          <w:bCs/>
          <w:szCs w:val="22"/>
          <w:lang w:val="cs-CZ" w:eastAsia="cs-CZ"/>
        </w:rPr>
        <w:t>:</w:t>
      </w:r>
    </w:p>
    <w:p w14:paraId="1AB311F0" w14:textId="26FA57E4" w:rsidR="00F9047A" w:rsidRPr="00EE5AF0" w:rsidRDefault="00F9047A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EE5AF0">
        <w:rPr>
          <w:rFonts w:cs="Times New Roman"/>
          <w:szCs w:val="22"/>
          <w:lang w:eastAsia="cs-CZ"/>
        </w:rPr>
        <w:t>„</w:t>
      </w:r>
      <w:r w:rsidRPr="00EE5AF0">
        <w:rPr>
          <w:rFonts w:cs="Times New Roman"/>
          <w:i/>
          <w:iCs w:val="0"/>
          <w:szCs w:val="22"/>
          <w:lang w:eastAsia="cs-CZ"/>
        </w:rPr>
        <w:t xml:space="preserve">čl. </w:t>
      </w:r>
      <w:r w:rsidR="004E61AB" w:rsidRPr="00EE5AF0">
        <w:rPr>
          <w:rFonts w:cs="Times New Roman"/>
          <w:i/>
          <w:iCs w:val="0"/>
          <w:szCs w:val="22"/>
          <w:lang w:eastAsia="cs-CZ"/>
        </w:rPr>
        <w:t>4.1</w:t>
      </w:r>
      <w:r w:rsidRPr="00EE5AF0">
        <w:rPr>
          <w:rFonts w:cs="Times New Roman"/>
          <w:i/>
          <w:iCs w:val="0"/>
          <w:szCs w:val="22"/>
          <w:lang w:eastAsia="cs-CZ"/>
        </w:rPr>
        <w:t xml:space="preserve"> Smlouvy:</w:t>
      </w:r>
      <w:bookmarkStart w:id="0" w:name="_Ref31964162"/>
      <w:r w:rsidR="004E61AB" w:rsidRPr="00EE5AF0">
        <w:rPr>
          <w:rFonts w:cs="Times New Roman"/>
          <w:i/>
          <w:iCs w:val="0"/>
          <w:szCs w:val="22"/>
          <w:lang w:eastAsia="cs-CZ"/>
        </w:rPr>
        <w:t xml:space="preserve"> Smluvní strany se dohodly, že objednatel uhradí zhotoviteli za provedení Díla v souladu s touto smlouvou jeho cenu, když celková cena za Dílo je po dohodě stran stanovena na částku ve výši 120.000,- Kč bez DPH.</w:t>
      </w:r>
      <w:bookmarkEnd w:id="0"/>
      <w:r w:rsidRPr="00EE5AF0">
        <w:rPr>
          <w:rFonts w:cs="Times New Roman"/>
          <w:szCs w:val="22"/>
          <w:lang w:eastAsia="cs-CZ"/>
        </w:rPr>
        <w:t>“</w:t>
      </w:r>
    </w:p>
    <w:p w14:paraId="62C3E00E" w14:textId="77777777" w:rsidR="00F9047A" w:rsidRPr="00EE5AF0" w:rsidRDefault="00F9047A" w:rsidP="00F9047A">
      <w:pPr>
        <w:spacing w:before="60" w:after="0"/>
        <w:ind w:left="567"/>
        <w:rPr>
          <w:rFonts w:ascii="Times New Roman" w:hAnsi="Times New Roman"/>
          <w:bCs/>
          <w:szCs w:val="22"/>
          <w:lang w:val="cs-CZ" w:eastAsia="cs-CZ"/>
        </w:rPr>
      </w:pPr>
    </w:p>
    <w:p w14:paraId="0F7757F3" w14:textId="3CE26117" w:rsidR="00F9047A" w:rsidRPr="00EE5AF0" w:rsidRDefault="00F9047A" w:rsidP="00F9047A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když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 xml:space="preserve">nové znění článku </w:t>
      </w:r>
      <w:r w:rsidR="004E61AB" w:rsidRPr="00EE5AF0">
        <w:rPr>
          <w:rFonts w:ascii="Times New Roman" w:hAnsi="Times New Roman"/>
          <w:b/>
          <w:bCs/>
          <w:szCs w:val="22"/>
          <w:lang w:val="cs-CZ" w:eastAsia="cs-CZ"/>
        </w:rPr>
        <w:t>4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.</w:t>
      </w:r>
      <w:r w:rsidR="004E61AB" w:rsidRPr="00EE5AF0">
        <w:rPr>
          <w:rFonts w:ascii="Times New Roman" w:hAnsi="Times New Roman"/>
          <w:b/>
          <w:bCs/>
          <w:szCs w:val="22"/>
          <w:lang w:val="cs-CZ" w:eastAsia="cs-CZ"/>
        </w:rPr>
        <w:t>1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 xml:space="preserve"> Smlouvy zní: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</w:t>
      </w:r>
    </w:p>
    <w:p w14:paraId="4C962904" w14:textId="19B196A5" w:rsidR="00F9047A" w:rsidRPr="00D00F4F" w:rsidRDefault="00F9047A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  <w:r w:rsidRPr="00D00F4F">
        <w:rPr>
          <w:rFonts w:cs="Times New Roman"/>
          <w:szCs w:val="22"/>
          <w:lang w:eastAsia="cs-CZ"/>
        </w:rPr>
        <w:t>„</w:t>
      </w:r>
      <w:r w:rsidR="004E61AB" w:rsidRPr="00D00F4F">
        <w:rPr>
          <w:rFonts w:cs="Times New Roman"/>
          <w:i/>
          <w:iCs w:val="0"/>
          <w:szCs w:val="22"/>
          <w:lang w:eastAsia="cs-CZ"/>
        </w:rPr>
        <w:t xml:space="preserve">čl. 4.1 Smlouvy: Smluvní strany se dohodly, že objednatel uhradí zhotoviteli za provedení Díla v souladu s touto smlouvou jeho cenu, když celková cena za Dílo je po dohodě stran stanovena na částku ve výši </w:t>
      </w:r>
      <w:r w:rsidR="004E61AB" w:rsidRPr="00D00F4F">
        <w:rPr>
          <w:rFonts w:cs="Times New Roman"/>
          <w:b/>
          <w:bCs w:val="0"/>
          <w:i/>
          <w:iCs w:val="0"/>
          <w:szCs w:val="22"/>
          <w:lang w:eastAsia="cs-CZ"/>
        </w:rPr>
        <w:t>2</w:t>
      </w:r>
      <w:r w:rsidR="007E279A" w:rsidRPr="00D00F4F">
        <w:rPr>
          <w:rFonts w:cs="Times New Roman"/>
          <w:b/>
          <w:bCs w:val="0"/>
          <w:i/>
          <w:iCs w:val="0"/>
          <w:szCs w:val="22"/>
          <w:lang w:eastAsia="cs-CZ"/>
        </w:rPr>
        <w:t>7</w:t>
      </w:r>
      <w:r w:rsidR="004E61AB" w:rsidRPr="00D00F4F">
        <w:rPr>
          <w:rFonts w:cs="Times New Roman"/>
          <w:b/>
          <w:bCs w:val="0"/>
          <w:i/>
          <w:iCs w:val="0"/>
          <w:szCs w:val="22"/>
          <w:lang w:eastAsia="cs-CZ"/>
        </w:rPr>
        <w:t>0.000,- Kč bez DPH</w:t>
      </w:r>
      <w:r w:rsidR="004E61AB" w:rsidRPr="00D00F4F">
        <w:rPr>
          <w:rFonts w:cs="Times New Roman"/>
          <w:i/>
          <w:iCs w:val="0"/>
          <w:szCs w:val="22"/>
          <w:lang w:eastAsia="cs-CZ"/>
        </w:rPr>
        <w:t>.</w:t>
      </w:r>
      <w:r w:rsidRPr="00D00F4F">
        <w:rPr>
          <w:rFonts w:cs="Times New Roman"/>
          <w:szCs w:val="22"/>
          <w:lang w:eastAsia="cs-CZ"/>
        </w:rPr>
        <w:t>“</w:t>
      </w:r>
    </w:p>
    <w:p w14:paraId="1C053DF5" w14:textId="1026A577" w:rsidR="004E61AB" w:rsidRPr="00D00F4F" w:rsidRDefault="004E61AB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50C86D35" w14:textId="6DD24868" w:rsidR="004E61AB" w:rsidRPr="00EE5AF0" w:rsidRDefault="004E61AB" w:rsidP="008B40FB">
      <w:pPr>
        <w:numPr>
          <w:ilvl w:val="2"/>
          <w:numId w:val="4"/>
        </w:numPr>
        <w:spacing w:before="60" w:after="0"/>
        <w:jc w:val="both"/>
        <w:rPr>
          <w:rFonts w:ascii="Times New Roman" w:hAnsi="Times New Roman"/>
          <w:b/>
          <w:bCs/>
          <w:szCs w:val="22"/>
          <w:u w:val="single"/>
          <w:lang w:val="cs-CZ" w:eastAsia="cs-CZ"/>
        </w:rPr>
      </w:pPr>
      <w:r w:rsidRPr="00EE5AF0">
        <w:rPr>
          <w:rFonts w:ascii="Times New Roman" w:hAnsi="Times New Roman"/>
          <w:b/>
          <w:bCs/>
          <w:szCs w:val="22"/>
          <w:u w:val="single"/>
          <w:lang w:val="cs-CZ" w:eastAsia="cs-CZ"/>
        </w:rPr>
        <w:t xml:space="preserve">článek 4.2 Smlouvy  </w:t>
      </w:r>
    </w:p>
    <w:p w14:paraId="341265AB" w14:textId="77777777" w:rsidR="004E61AB" w:rsidRPr="00EE5AF0" w:rsidRDefault="004E61AB" w:rsidP="004E61AB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</w:p>
    <w:p w14:paraId="40D31BAD" w14:textId="77777777" w:rsidR="004E61AB" w:rsidRPr="00EE5AF0" w:rsidRDefault="004E61AB" w:rsidP="004E61AB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>s 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dosavadním zněním</w:t>
      </w:r>
      <w:r w:rsidRPr="00EE5AF0">
        <w:rPr>
          <w:rFonts w:ascii="Times New Roman" w:hAnsi="Times New Roman"/>
          <w:bCs/>
          <w:szCs w:val="22"/>
          <w:lang w:val="cs-CZ" w:eastAsia="cs-CZ"/>
        </w:rPr>
        <w:t>:</w:t>
      </w:r>
    </w:p>
    <w:p w14:paraId="4F9C946B" w14:textId="77777777" w:rsidR="004E61AB" w:rsidRPr="00D00F4F" w:rsidRDefault="004E61AB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 xml:space="preserve">„čl. 4.1 Smlouvy: </w:t>
      </w:r>
      <w:bookmarkStart w:id="1" w:name="_Ref31962265"/>
      <w:r w:rsidRPr="00D00F4F">
        <w:rPr>
          <w:rFonts w:cs="Times New Roman"/>
          <w:i/>
          <w:iCs w:val="0"/>
          <w:szCs w:val="22"/>
          <w:lang w:eastAsia="cs-CZ"/>
        </w:rPr>
        <w:t xml:space="preserve">Cena za Dílo obsahuje též </w:t>
      </w:r>
      <w:r w:rsidRPr="00D00F4F">
        <w:rPr>
          <w:rFonts w:cs="Times New Roman"/>
          <w:b/>
          <w:bCs w:val="0"/>
          <w:i/>
          <w:iCs w:val="0"/>
          <w:szCs w:val="22"/>
          <w:lang w:eastAsia="cs-CZ"/>
        </w:rPr>
        <w:t>cenu za poskytnutí výhradní licence objednateli a veškerých prací prováděných za účelem odstranění vad zjištěných v průběhu Testování</w:t>
      </w:r>
      <w:r w:rsidRPr="00D00F4F">
        <w:rPr>
          <w:rFonts w:cs="Times New Roman"/>
          <w:i/>
          <w:iCs w:val="0"/>
          <w:szCs w:val="22"/>
          <w:lang w:eastAsia="cs-CZ"/>
        </w:rPr>
        <w:t>. Smluvní strany se dohodly, že cena díla bude objednateli uhrazena ve splátkách. Cena bude vyúčtována objednateli na základě akceptačních protokolů a následně zhotovitelem vystavených faktur s náležitostmi daňového dokladu.</w:t>
      </w:r>
      <w:bookmarkEnd w:id="1"/>
      <w:r w:rsidRPr="00D00F4F">
        <w:rPr>
          <w:rFonts w:cs="Times New Roman"/>
          <w:i/>
          <w:iCs w:val="0"/>
          <w:szCs w:val="22"/>
          <w:lang w:eastAsia="cs-CZ"/>
        </w:rPr>
        <w:t xml:space="preserve"> </w:t>
      </w:r>
    </w:p>
    <w:p w14:paraId="44F6BD57" w14:textId="77777777" w:rsidR="004E61AB" w:rsidRPr="00D00F4F" w:rsidRDefault="004E61AB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ab/>
      </w:r>
    </w:p>
    <w:p w14:paraId="48CA7EBB" w14:textId="77777777" w:rsidR="004E61AB" w:rsidRPr="00D00F4F" w:rsidRDefault="004E61AB" w:rsidP="004E61AB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>Smluvní strany se dohodly na tomto platebním kalendáři úhrad ceny díla za plnění smlouvy:</w:t>
      </w:r>
    </w:p>
    <w:p w14:paraId="1B6CBAC1" w14:textId="77777777" w:rsidR="004E61AB" w:rsidRPr="00D00F4F" w:rsidRDefault="004E61AB" w:rsidP="004E61AB">
      <w:pPr>
        <w:spacing w:after="0"/>
        <w:jc w:val="both"/>
        <w:rPr>
          <w:rFonts w:ascii="Times New Roman" w:hAnsi="Times New Roman"/>
          <w:snapToGrid w:val="0"/>
          <w:color w:val="000000"/>
          <w:szCs w:val="22"/>
          <w:lang w:val="cs-CZ" w:eastAsia="cs-CZ"/>
        </w:rPr>
      </w:pPr>
    </w:p>
    <w:tbl>
      <w:tblPr>
        <w:tblW w:w="8363" w:type="dxa"/>
        <w:tblInd w:w="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51"/>
      </w:tblGrid>
      <w:tr w:rsidR="004E61AB" w:rsidRPr="00D00F4F" w14:paraId="4678E13E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54A64" w14:textId="016857C3" w:rsidR="004E61AB" w:rsidRPr="00D00F4F" w:rsidRDefault="004E61AB" w:rsidP="00077A33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Do </w:t>
            </w:r>
            <w:r w:rsidR="0096007D" w:rsidRPr="00D00F4F">
              <w:rPr>
                <w:rFonts w:ascii="Times New Roman" w:hAnsi="Times New Roman"/>
                <w:color w:val="000000"/>
                <w:lang w:val="cs-CZ"/>
              </w:rPr>
              <w:t>14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dnů od doručení příslušné faktury ze strany zhotovitele, který je oprávněn vystavit uvedenou fakturu objednateli po řádném předání První části díla a ukončení První vlny testování této části Díla</w:t>
            </w:r>
            <w:r w:rsidR="0096007D" w:rsidRPr="00D00F4F">
              <w:rPr>
                <w:rFonts w:ascii="Times New Roman" w:hAnsi="Times New Roman"/>
                <w:color w:val="000000"/>
                <w:lang w:val="cs-CZ"/>
              </w:rPr>
              <w:t xml:space="preserve"> (Modul Automatizace výrobních strojů)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3B4B9" w14:textId="3C01FCF0" w:rsidR="004E61AB" w:rsidRPr="00D00F4F" w:rsidRDefault="004E61AB" w:rsidP="00077A33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</w:t>
            </w:r>
            <w:r w:rsidR="0096007D" w:rsidRPr="00D00F4F">
              <w:rPr>
                <w:rFonts w:ascii="Times New Roman" w:hAnsi="Times New Roman"/>
                <w:color w:val="000000"/>
              </w:rPr>
              <w:t>5</w:t>
            </w:r>
            <w:r w:rsidRPr="00D00F4F">
              <w:rPr>
                <w:rFonts w:ascii="Times New Roman" w:hAnsi="Times New Roman"/>
                <w:color w:val="000000"/>
              </w:rPr>
              <w:t>% z ceny díla</w:t>
            </w:r>
          </w:p>
        </w:tc>
      </w:tr>
      <w:tr w:rsidR="004E61AB" w:rsidRPr="00D00F4F" w14:paraId="26B043D5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5DEAB" w14:textId="7E7E00F2" w:rsidR="004E61AB" w:rsidRPr="00D00F4F" w:rsidRDefault="004E61AB" w:rsidP="00077A33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Do </w:t>
            </w:r>
            <w:r w:rsidR="0096007D" w:rsidRPr="00D00F4F">
              <w:rPr>
                <w:rFonts w:ascii="Times New Roman" w:hAnsi="Times New Roman"/>
                <w:color w:val="000000"/>
                <w:lang w:val="cs-CZ"/>
              </w:rPr>
              <w:t>14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dnů od doručení příslušné faktury ze strany zhotovitele, který je oprávněn vystavit uvedenou fakturu objednateli po řádném předání Další části díla, která dosud nebyla předána a ukončení Druhé vlny testování této Další části Díla</w:t>
            </w:r>
            <w:r w:rsidR="0096007D" w:rsidRPr="00D00F4F">
              <w:rPr>
                <w:rFonts w:ascii="Times New Roman" w:hAnsi="Times New Roman"/>
                <w:color w:val="000000"/>
                <w:lang w:val="cs-CZ"/>
              </w:rPr>
              <w:t xml:space="preserve"> (Modul Automatizace výrobních strojů)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C031D" w14:textId="203CC468" w:rsidR="004E61AB" w:rsidRPr="00D00F4F" w:rsidRDefault="004E61AB" w:rsidP="00077A33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</w:t>
            </w:r>
            <w:r w:rsidR="0096007D" w:rsidRPr="00D00F4F">
              <w:rPr>
                <w:rFonts w:ascii="Times New Roman" w:hAnsi="Times New Roman"/>
                <w:color w:val="000000"/>
              </w:rPr>
              <w:t>5</w:t>
            </w:r>
            <w:r w:rsidRPr="00D00F4F">
              <w:rPr>
                <w:rFonts w:ascii="Times New Roman" w:hAnsi="Times New Roman"/>
                <w:color w:val="000000"/>
              </w:rPr>
              <w:t>% z ceny díla</w:t>
            </w:r>
          </w:p>
        </w:tc>
      </w:tr>
      <w:tr w:rsidR="004E61AB" w:rsidRPr="00D00F4F" w14:paraId="57027B78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7031E" w14:textId="083328B8" w:rsidR="004E61AB" w:rsidRPr="00D00F4F" w:rsidRDefault="004E61AB" w:rsidP="00077A33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Do 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>14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dnů od doručení příslušné faktury ze strany zhotovitele, který je oprávněn vystavit uvedenou fakturu objednateli po řádném předání 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>První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části díla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 xml:space="preserve"> 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a ukončení 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>První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vlny testování této části Díla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 xml:space="preserve"> (Modul Smart Home)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F6D58" w14:textId="7E35E3F3" w:rsidR="004E61AB" w:rsidRPr="00D00F4F" w:rsidRDefault="004E61AB" w:rsidP="00077A33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</w:t>
            </w:r>
            <w:r w:rsidR="00856E35" w:rsidRPr="00D00F4F">
              <w:rPr>
                <w:rFonts w:ascii="Times New Roman" w:hAnsi="Times New Roman"/>
                <w:color w:val="000000"/>
              </w:rPr>
              <w:t>5</w:t>
            </w:r>
            <w:r w:rsidRPr="00D00F4F">
              <w:rPr>
                <w:rFonts w:ascii="Times New Roman" w:hAnsi="Times New Roman"/>
                <w:color w:val="000000"/>
              </w:rPr>
              <w:t>% z ceny díla</w:t>
            </w:r>
          </w:p>
        </w:tc>
      </w:tr>
      <w:tr w:rsidR="004E61AB" w:rsidRPr="00D00F4F" w14:paraId="3988A731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794C5" w14:textId="6A9B95CF" w:rsidR="004E61AB" w:rsidRPr="00D00F4F" w:rsidRDefault="004E61AB" w:rsidP="00077A33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Do 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>14</w:t>
            </w:r>
            <w:r w:rsidRPr="00D00F4F">
              <w:rPr>
                <w:rFonts w:ascii="Times New Roman" w:hAnsi="Times New Roman"/>
                <w:color w:val="000000"/>
                <w:lang w:val="cs-CZ"/>
              </w:rPr>
              <w:t xml:space="preserve"> dnů od doručení příslušné faktury ze strany zhotovitele, který je oprávněn vystavit uvedenou fakturu objednateli po řádném předání Další části díla, která dosud nebyla předána a ukončení Druhé vlny testování této Další části Díla</w:t>
            </w:r>
            <w:r w:rsidR="00856E35" w:rsidRPr="00D00F4F">
              <w:rPr>
                <w:rFonts w:ascii="Times New Roman" w:hAnsi="Times New Roman"/>
                <w:color w:val="000000"/>
                <w:lang w:val="cs-CZ"/>
              </w:rPr>
              <w:t xml:space="preserve"> (Modul Smart Home)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30BCD" w14:textId="3EB092B6" w:rsidR="004E61AB" w:rsidRPr="00D00F4F" w:rsidRDefault="004E61AB" w:rsidP="00077A33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</w:t>
            </w:r>
            <w:r w:rsidR="00856E35" w:rsidRPr="00D00F4F">
              <w:rPr>
                <w:rFonts w:ascii="Times New Roman" w:hAnsi="Times New Roman"/>
                <w:color w:val="000000"/>
              </w:rPr>
              <w:t>5</w:t>
            </w:r>
            <w:r w:rsidRPr="00D00F4F">
              <w:rPr>
                <w:rFonts w:ascii="Times New Roman" w:hAnsi="Times New Roman"/>
                <w:color w:val="000000"/>
              </w:rPr>
              <w:t>% z ceny díla</w:t>
            </w:r>
          </w:p>
        </w:tc>
      </w:tr>
      <w:tr w:rsidR="004E61AB" w:rsidRPr="00D00F4F" w14:paraId="2ADBA924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C18F5" w14:textId="77777777" w:rsidR="004E61AB" w:rsidRPr="00D00F4F" w:rsidRDefault="004E61AB" w:rsidP="00077A33">
            <w:pPr>
              <w:rPr>
                <w:rFonts w:ascii="Times New Roman" w:eastAsiaTheme="minorHAnsi" w:hAnsi="Times New Roman"/>
                <w:b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b/>
                <w:color w:val="000000"/>
                <w:lang w:val="cs-CZ"/>
              </w:rPr>
              <w:t>Celkem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6641F" w14:textId="3616814C" w:rsidR="004E61AB" w:rsidRPr="00D00F4F" w:rsidRDefault="00856E35" w:rsidP="00077A33">
            <w:pPr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00F4F">
              <w:rPr>
                <w:rFonts w:ascii="Times New Roman" w:hAnsi="Times New Roman"/>
                <w:b/>
                <w:bCs/>
                <w:color w:val="000000"/>
              </w:rPr>
              <w:t>120.000,- Kč</w:t>
            </w:r>
            <w:r w:rsidR="004E61AB" w:rsidRPr="00D00F4F">
              <w:rPr>
                <w:rFonts w:ascii="Times New Roman" w:hAnsi="Times New Roman"/>
                <w:b/>
                <w:bCs/>
                <w:color w:val="000000"/>
              </w:rPr>
              <w:t xml:space="preserve"> + DPH</w:t>
            </w:r>
          </w:p>
        </w:tc>
      </w:tr>
    </w:tbl>
    <w:p w14:paraId="1DC68454" w14:textId="77777777" w:rsidR="004E61AB" w:rsidRPr="00D00F4F" w:rsidRDefault="004E61AB" w:rsidP="004E61AB">
      <w:pPr>
        <w:spacing w:before="60" w:after="0"/>
        <w:ind w:left="567"/>
        <w:rPr>
          <w:rFonts w:ascii="Times New Roman" w:hAnsi="Times New Roman"/>
          <w:bCs/>
          <w:szCs w:val="22"/>
          <w:lang w:eastAsia="cs-CZ"/>
        </w:rPr>
      </w:pPr>
    </w:p>
    <w:p w14:paraId="63CF591D" w14:textId="5DC05805" w:rsidR="004E61AB" w:rsidRPr="00EE5AF0" w:rsidRDefault="004E61AB" w:rsidP="004E61AB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když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nové znění článku 4.</w:t>
      </w:r>
      <w:r w:rsidR="00856E35" w:rsidRPr="00EE5AF0">
        <w:rPr>
          <w:rFonts w:ascii="Times New Roman" w:hAnsi="Times New Roman"/>
          <w:b/>
          <w:bCs/>
          <w:szCs w:val="22"/>
          <w:lang w:val="cs-CZ" w:eastAsia="cs-CZ"/>
        </w:rPr>
        <w:t>2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 xml:space="preserve"> Smlouvy zní: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</w:t>
      </w:r>
    </w:p>
    <w:p w14:paraId="536CE6BE" w14:textId="77777777" w:rsidR="00856E35" w:rsidRPr="00D00F4F" w:rsidRDefault="004E61AB" w:rsidP="00856E3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szCs w:val="22"/>
          <w:lang w:eastAsia="cs-CZ"/>
        </w:rPr>
        <w:t>„</w:t>
      </w:r>
      <w:r w:rsidR="00856E35" w:rsidRPr="00D00F4F">
        <w:rPr>
          <w:rFonts w:cs="Times New Roman"/>
          <w:i/>
          <w:iCs w:val="0"/>
          <w:szCs w:val="22"/>
          <w:lang w:eastAsia="cs-CZ"/>
        </w:rPr>
        <w:t xml:space="preserve">„čl. 4.1 Smlouvy: Cena za Dílo obsahuje též </w:t>
      </w:r>
      <w:r w:rsidR="00856E35" w:rsidRPr="00D00F4F">
        <w:rPr>
          <w:rFonts w:cs="Times New Roman"/>
          <w:b/>
          <w:bCs w:val="0"/>
          <w:i/>
          <w:iCs w:val="0"/>
          <w:szCs w:val="22"/>
          <w:lang w:eastAsia="cs-CZ"/>
        </w:rPr>
        <w:t>cenu za poskytnutí výhradní licence objednateli a veškerých prací prováděných za účelem odstranění vad zjištěných v průběhu Testování</w:t>
      </w:r>
      <w:r w:rsidR="00856E35" w:rsidRPr="00D00F4F">
        <w:rPr>
          <w:rFonts w:cs="Times New Roman"/>
          <w:i/>
          <w:iCs w:val="0"/>
          <w:szCs w:val="22"/>
          <w:lang w:eastAsia="cs-CZ"/>
        </w:rPr>
        <w:t xml:space="preserve">. Smluvní strany se dohodly, že cena díla bude objednateli uhrazena ve splátkách. Cena bude vyúčtována objednateli na základě akceptačních protokolů a následně zhotovitelem vystavených faktur s náležitostmi daňového dokladu. </w:t>
      </w:r>
    </w:p>
    <w:p w14:paraId="13DCD76D" w14:textId="77777777" w:rsidR="00856E35" w:rsidRPr="00D00F4F" w:rsidRDefault="00856E35" w:rsidP="00856E3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ab/>
      </w:r>
    </w:p>
    <w:p w14:paraId="1A412041" w14:textId="77777777" w:rsidR="00856E35" w:rsidRPr="00D00F4F" w:rsidRDefault="00856E35" w:rsidP="00856E35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i/>
          <w:iCs w:val="0"/>
          <w:szCs w:val="22"/>
          <w:lang w:eastAsia="cs-CZ"/>
        </w:rPr>
      </w:pPr>
      <w:r w:rsidRPr="00D00F4F">
        <w:rPr>
          <w:rFonts w:cs="Times New Roman"/>
          <w:i/>
          <w:iCs w:val="0"/>
          <w:szCs w:val="22"/>
          <w:lang w:eastAsia="cs-CZ"/>
        </w:rPr>
        <w:t>Smluvní strany se dohodly na tomto platebním kalendáři úhrad ceny díla za plnění smlouvy:</w:t>
      </w:r>
    </w:p>
    <w:p w14:paraId="4F7F252B" w14:textId="77777777" w:rsidR="00856E35" w:rsidRPr="00D00F4F" w:rsidRDefault="00856E35" w:rsidP="00856E35">
      <w:pPr>
        <w:spacing w:after="0"/>
        <w:jc w:val="both"/>
        <w:rPr>
          <w:rFonts w:ascii="Times New Roman" w:hAnsi="Times New Roman"/>
          <w:snapToGrid w:val="0"/>
          <w:color w:val="000000"/>
          <w:szCs w:val="22"/>
          <w:lang w:val="cs-CZ" w:eastAsia="cs-CZ"/>
        </w:rPr>
      </w:pPr>
    </w:p>
    <w:tbl>
      <w:tblPr>
        <w:tblW w:w="8363" w:type="dxa"/>
        <w:tblInd w:w="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51"/>
      </w:tblGrid>
      <w:tr w:rsidR="00856E35" w:rsidRPr="00D00F4F" w14:paraId="46DB7F64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CE5E" w14:textId="77777777" w:rsidR="00856E35" w:rsidRPr="00D00F4F" w:rsidRDefault="00856E35" w:rsidP="00077A33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První části díla a ukončení První vlny testování této části Díla (Modul Automatizace výrobních strojů)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6CDA2" w14:textId="6771D1AA" w:rsidR="00856E35" w:rsidRPr="00D00F4F" w:rsidRDefault="00856E35" w:rsidP="00077A33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 xml:space="preserve">25% z částky 120.000,- Kč </w:t>
            </w:r>
            <w:r w:rsidR="0032499D" w:rsidRPr="00D00F4F">
              <w:rPr>
                <w:rFonts w:ascii="Times New Roman" w:hAnsi="Times New Roman"/>
                <w:color w:val="000000"/>
              </w:rPr>
              <w:t>+</w:t>
            </w:r>
            <w:r w:rsidRPr="00D00F4F">
              <w:rPr>
                <w:rFonts w:ascii="Times New Roman" w:hAnsi="Times New Roman"/>
                <w:color w:val="000000"/>
              </w:rPr>
              <w:t xml:space="preserve"> DPH</w:t>
            </w:r>
          </w:p>
        </w:tc>
      </w:tr>
      <w:tr w:rsidR="00856E35" w:rsidRPr="00D00F4F" w14:paraId="3BCA8D09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2FA5D" w14:textId="77777777" w:rsidR="00856E35" w:rsidRPr="00D00F4F" w:rsidRDefault="00856E35" w:rsidP="00856E35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Další části díla, která dosud nebyla předána a ukončení Druhé vlny testování této Další části Díla (Modul Automatizace výrobních strojů)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BB63A" w14:textId="5BEE66FF" w:rsidR="00856E35" w:rsidRPr="00D00F4F" w:rsidRDefault="00856E35" w:rsidP="00856E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 xml:space="preserve">25% z částky 120.000,- Kč </w:t>
            </w:r>
            <w:r w:rsidR="0032499D" w:rsidRPr="00D00F4F">
              <w:rPr>
                <w:rFonts w:ascii="Times New Roman" w:hAnsi="Times New Roman"/>
                <w:color w:val="000000"/>
              </w:rPr>
              <w:t>+</w:t>
            </w:r>
            <w:r w:rsidRPr="00D00F4F">
              <w:rPr>
                <w:rFonts w:ascii="Times New Roman" w:hAnsi="Times New Roman"/>
                <w:color w:val="000000"/>
              </w:rPr>
              <w:t xml:space="preserve"> DPH</w:t>
            </w:r>
          </w:p>
        </w:tc>
      </w:tr>
      <w:tr w:rsidR="00856E35" w:rsidRPr="00D00F4F" w14:paraId="2E3F04B9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1746C" w14:textId="77777777" w:rsidR="00856E35" w:rsidRPr="00D00F4F" w:rsidRDefault="00856E35" w:rsidP="00856E35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První části díla a ukončení První vlny testování této části Díla (Modul Smart Home)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C517D" w14:textId="5C064ECA" w:rsidR="00856E35" w:rsidRPr="00D00F4F" w:rsidRDefault="00856E35" w:rsidP="00856E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 xml:space="preserve">25% z částky 120.000,- Kč </w:t>
            </w:r>
            <w:r w:rsidR="0032499D" w:rsidRPr="00D00F4F">
              <w:rPr>
                <w:rFonts w:ascii="Times New Roman" w:hAnsi="Times New Roman"/>
                <w:color w:val="000000"/>
              </w:rPr>
              <w:t>+</w:t>
            </w:r>
            <w:r w:rsidRPr="00D00F4F">
              <w:rPr>
                <w:rFonts w:ascii="Times New Roman" w:hAnsi="Times New Roman"/>
                <w:color w:val="000000"/>
              </w:rPr>
              <w:t xml:space="preserve"> DPH</w:t>
            </w:r>
          </w:p>
        </w:tc>
      </w:tr>
      <w:tr w:rsidR="00856E35" w:rsidRPr="00D00F4F" w14:paraId="3EC09D8B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4FEA7" w14:textId="77777777" w:rsidR="00856E35" w:rsidRPr="00BB7AEC" w:rsidRDefault="00856E35" w:rsidP="00856E35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Další části díla, která dosud nebyla předána a ukončení Druhé vlny testování této Další části Díla (Modul Smart Home)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A3784" w14:textId="7EEACEF3" w:rsidR="00856E35" w:rsidRPr="00D00F4F" w:rsidRDefault="00856E35" w:rsidP="00856E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 xml:space="preserve">25% z částky 120.000,- Kč </w:t>
            </w:r>
            <w:r w:rsidR="0032499D" w:rsidRPr="00D00F4F">
              <w:rPr>
                <w:rFonts w:ascii="Times New Roman" w:hAnsi="Times New Roman"/>
                <w:color w:val="000000"/>
              </w:rPr>
              <w:t>+</w:t>
            </w:r>
            <w:r w:rsidRPr="00D00F4F">
              <w:rPr>
                <w:rFonts w:ascii="Times New Roman" w:hAnsi="Times New Roman"/>
                <w:color w:val="000000"/>
              </w:rPr>
              <w:t xml:space="preserve"> DPH</w:t>
            </w:r>
          </w:p>
        </w:tc>
      </w:tr>
      <w:tr w:rsidR="0032499D" w:rsidRPr="00D00F4F" w14:paraId="3A32072E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2C7CE" w14:textId="3DAA778F" w:rsidR="0032499D" w:rsidRPr="00BB7AEC" w:rsidRDefault="0032499D" w:rsidP="0032499D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První části díla a ukončení První vlny testování této části Díla (Modul 2 a 4 stupňová převodovka)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7E6E7" w14:textId="05977B81" w:rsidR="0032499D" w:rsidRPr="00D00F4F" w:rsidRDefault="0032499D" w:rsidP="0032499D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25% z částky 100.000,- Kč + DPH</w:t>
            </w:r>
          </w:p>
        </w:tc>
      </w:tr>
      <w:tr w:rsidR="0032499D" w:rsidRPr="00D00F4F" w14:paraId="0AA19362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70153" w14:textId="1167D604" w:rsidR="0032499D" w:rsidRPr="00BB7AEC" w:rsidRDefault="0032499D" w:rsidP="0032499D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Další části díla, která dosud nebyla předána a ukončení Druhé vlny testování této Další části Díla (Modul 2 a 4 stupňová převodovka)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A9277" w14:textId="4BEF292A" w:rsidR="0032499D" w:rsidRPr="00D00F4F" w:rsidRDefault="0032499D" w:rsidP="0032499D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25% z částky 100.000,- Kč + DPH</w:t>
            </w:r>
          </w:p>
        </w:tc>
      </w:tr>
      <w:tr w:rsidR="0032499D" w:rsidRPr="00D00F4F" w14:paraId="02C3B911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8581D" w14:textId="4DC3E134" w:rsidR="0032499D" w:rsidRPr="00BB7AEC" w:rsidRDefault="0032499D" w:rsidP="0032499D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První části díla a ukončení První vlny testování této části Díla (Motor)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94E0A" w14:textId="5CA962C7" w:rsidR="0032499D" w:rsidRPr="00D00F4F" w:rsidRDefault="0032499D" w:rsidP="0032499D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25% z částky 100.000,- Kč + DPH</w:t>
            </w:r>
          </w:p>
        </w:tc>
      </w:tr>
      <w:tr w:rsidR="0032499D" w:rsidRPr="00D00F4F" w14:paraId="1DD26C21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C13B7" w14:textId="72D342C9" w:rsidR="0032499D" w:rsidRPr="00BB7AEC" w:rsidRDefault="0032499D" w:rsidP="0032499D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Další části díla, která dosud nebyla předána a ukončení Druhé vlny testování této Další části Díla (Motor)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D1F9B" w14:textId="17CB7D02" w:rsidR="0032499D" w:rsidRPr="00D00F4F" w:rsidRDefault="0032499D" w:rsidP="0032499D">
            <w:pPr>
              <w:jc w:val="right"/>
              <w:rPr>
                <w:rFonts w:ascii="Times New Roman" w:hAnsi="Times New Roman"/>
                <w:color w:val="000000"/>
              </w:rPr>
            </w:pPr>
            <w:r w:rsidRPr="00D00F4F">
              <w:rPr>
                <w:rFonts w:ascii="Times New Roman" w:hAnsi="Times New Roman"/>
                <w:color w:val="000000"/>
              </w:rPr>
              <w:t>25% z částky 100.000,- Kč + DPH</w:t>
            </w:r>
          </w:p>
        </w:tc>
      </w:tr>
      <w:tr w:rsidR="007E279A" w:rsidRPr="00D00F4F" w14:paraId="0A6CBEEA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65043" w14:textId="60571364" w:rsidR="007E279A" w:rsidRPr="00BB7AEC" w:rsidRDefault="007E279A" w:rsidP="007E279A">
            <w:pPr>
              <w:rPr>
                <w:rFonts w:ascii="Times New Roman" w:hAnsi="Times New Roman"/>
                <w:color w:val="000000"/>
                <w:lang w:val="cs-CZ"/>
              </w:rPr>
            </w:pPr>
            <w:r w:rsidRPr="00BB7AEC">
              <w:rPr>
                <w:rFonts w:ascii="Times New Roman" w:hAnsi="Times New Roman"/>
                <w:color w:val="000000"/>
                <w:lang w:val="cs-CZ"/>
              </w:rPr>
              <w:t>Do 14 dnů od doručení příslušné faktury ze strany zhotovitele, který je oprávněn vystavit uvedenou fakturu objednateli po řádném předání Díla</w:t>
            </w:r>
            <w:r w:rsidR="00D84EFE" w:rsidRPr="00BB7AEC">
              <w:rPr>
                <w:rFonts w:ascii="Times New Roman" w:hAnsi="Times New Roman"/>
                <w:color w:val="000000"/>
                <w:lang w:val="cs-CZ"/>
              </w:rPr>
              <w:t>, jehož předmětem bude poslední pátý modul, jehož téma bude teprve ujednáno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1F18E" w14:textId="3AA4EE79" w:rsidR="007E279A" w:rsidRPr="00D00F4F" w:rsidRDefault="00EE5AF0" w:rsidP="007E279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7E279A" w:rsidRPr="00D00F4F">
              <w:rPr>
                <w:rFonts w:ascii="Times New Roman" w:hAnsi="Times New Roman"/>
                <w:color w:val="000000"/>
              </w:rPr>
              <w:t>0.000,- Kč + DPH</w:t>
            </w:r>
          </w:p>
        </w:tc>
      </w:tr>
      <w:tr w:rsidR="007E279A" w:rsidRPr="00D00F4F" w14:paraId="6ABB05AA" w14:textId="77777777" w:rsidTr="00077A33">
        <w:trPr>
          <w:trHeight w:val="300"/>
        </w:trPr>
        <w:tc>
          <w:tcPr>
            <w:tcW w:w="58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8A81F" w14:textId="77777777" w:rsidR="007E279A" w:rsidRPr="00D00F4F" w:rsidRDefault="007E279A" w:rsidP="007E279A">
            <w:pPr>
              <w:rPr>
                <w:rFonts w:ascii="Times New Roman" w:eastAsiaTheme="minorHAnsi" w:hAnsi="Times New Roman"/>
                <w:b/>
                <w:color w:val="000000"/>
                <w:lang w:val="cs-CZ"/>
              </w:rPr>
            </w:pPr>
            <w:r w:rsidRPr="00D00F4F">
              <w:rPr>
                <w:rFonts w:ascii="Times New Roman" w:hAnsi="Times New Roman"/>
                <w:b/>
                <w:color w:val="000000"/>
                <w:lang w:val="cs-CZ"/>
              </w:rPr>
              <w:lastRenderedPageBreak/>
              <w:t>Celkem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6AA2C" w14:textId="6F23BE1C" w:rsidR="007E279A" w:rsidRPr="00D00F4F" w:rsidRDefault="007E279A" w:rsidP="007E279A">
            <w:pPr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00F4F">
              <w:rPr>
                <w:rFonts w:ascii="Times New Roman" w:hAnsi="Times New Roman"/>
                <w:b/>
                <w:bCs/>
                <w:color w:val="000000"/>
              </w:rPr>
              <w:t>270.000,- Kč + DPH</w:t>
            </w:r>
          </w:p>
        </w:tc>
      </w:tr>
    </w:tbl>
    <w:p w14:paraId="723269D9" w14:textId="77777777" w:rsidR="00F9047A" w:rsidRPr="00D00F4F" w:rsidRDefault="00F9047A" w:rsidP="00FE297D">
      <w:pPr>
        <w:pStyle w:val="Clanek11"/>
        <w:numPr>
          <w:ilvl w:val="0"/>
          <w:numId w:val="0"/>
        </w:numPr>
        <w:spacing w:before="80" w:after="80"/>
        <w:ind w:left="567"/>
        <w:rPr>
          <w:rFonts w:cs="Times New Roman"/>
          <w:szCs w:val="22"/>
          <w:lang w:eastAsia="cs-CZ"/>
        </w:rPr>
      </w:pPr>
    </w:p>
    <w:p w14:paraId="6CDE108B" w14:textId="6415365A" w:rsidR="006D67BC" w:rsidRPr="00EE5AF0" w:rsidRDefault="006D67BC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Smluvní strany dále uvádí, že na základě tohoto dodatku č. 2 dochází k doplnění a úpravě </w:t>
      </w:r>
      <w:r w:rsidRPr="00EE5AF0">
        <w:rPr>
          <w:rFonts w:ascii="Times New Roman" w:hAnsi="Times New Roman"/>
          <w:b/>
          <w:szCs w:val="22"/>
          <w:lang w:val="cs-CZ" w:eastAsia="cs-CZ"/>
        </w:rPr>
        <w:t>přílohy č. 2 Smlouvy – Harmonogram předávání jednotlivých částí díla</w:t>
      </w:r>
      <w:r w:rsidR="005F7EA1" w:rsidRPr="00EE5AF0">
        <w:rPr>
          <w:rFonts w:ascii="Times New Roman" w:hAnsi="Times New Roman"/>
          <w:b/>
          <w:szCs w:val="22"/>
          <w:lang w:val="cs-CZ" w:eastAsia="cs-CZ"/>
        </w:rPr>
        <w:t xml:space="preserve"> </w:t>
      </w:r>
      <w:r w:rsidR="005F7EA1" w:rsidRPr="00EE5AF0">
        <w:rPr>
          <w:rFonts w:ascii="Times New Roman" w:hAnsi="Times New Roman"/>
          <w:bCs/>
          <w:szCs w:val="22"/>
          <w:lang w:val="cs-CZ" w:eastAsia="cs-CZ"/>
        </w:rPr>
        <w:t>(dále jen „</w:t>
      </w:r>
      <w:r w:rsidR="005F7EA1" w:rsidRPr="00EE5AF0">
        <w:rPr>
          <w:rFonts w:ascii="Times New Roman" w:hAnsi="Times New Roman"/>
          <w:b/>
          <w:szCs w:val="22"/>
          <w:lang w:val="cs-CZ" w:eastAsia="cs-CZ"/>
        </w:rPr>
        <w:t>Příloha č. 2</w:t>
      </w:r>
      <w:r w:rsidR="005F7EA1" w:rsidRPr="00EE5AF0">
        <w:rPr>
          <w:rFonts w:ascii="Times New Roman" w:hAnsi="Times New Roman"/>
          <w:bCs/>
          <w:szCs w:val="22"/>
          <w:lang w:val="cs-CZ" w:eastAsia="cs-CZ"/>
        </w:rPr>
        <w:t>“)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, když uvedená příloha předpokládá doplnění tří jednotlivých částí díla, témat těchto příslušných částí díla a termínů jejich předání.  </w:t>
      </w:r>
    </w:p>
    <w:p w14:paraId="4575C7A5" w14:textId="50670093" w:rsidR="005F7EA1" w:rsidRPr="00EE5AF0" w:rsidRDefault="005F7EA1" w:rsidP="005F7EA1">
      <w:pPr>
        <w:spacing w:before="60" w:after="0"/>
        <w:jc w:val="both"/>
        <w:rPr>
          <w:rFonts w:ascii="Times New Roman" w:hAnsi="Times New Roman"/>
          <w:bCs/>
          <w:szCs w:val="22"/>
          <w:lang w:val="cs-CZ" w:eastAsia="cs-CZ"/>
        </w:rPr>
      </w:pPr>
    </w:p>
    <w:p w14:paraId="3A7A88BE" w14:textId="77777777" w:rsidR="005F7EA1" w:rsidRPr="00EE5AF0" w:rsidRDefault="005F7EA1" w:rsidP="005F7EA1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>s 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dosavadním zněním</w:t>
      </w:r>
      <w:r w:rsidRPr="00EE5AF0">
        <w:rPr>
          <w:rFonts w:ascii="Times New Roman" w:hAnsi="Times New Roman"/>
          <w:bCs/>
          <w:szCs w:val="22"/>
          <w:lang w:val="cs-CZ" w:eastAsia="cs-CZ"/>
        </w:rPr>
        <w:t>:</w:t>
      </w:r>
    </w:p>
    <w:p w14:paraId="075322BD" w14:textId="77777777" w:rsidR="005F7EA1" w:rsidRPr="00D00F4F" w:rsidRDefault="005F7EA1" w:rsidP="005F7EA1">
      <w:pPr>
        <w:pStyle w:val="Odstavecseseznamem"/>
        <w:ind w:left="1080"/>
        <w:rPr>
          <w:rFonts w:ascii="Times New Roman" w:hAnsi="Times New Roman"/>
        </w:rPr>
      </w:pPr>
    </w:p>
    <w:p w14:paraId="1B684E61" w14:textId="77777777" w:rsidR="005F7EA1" w:rsidRPr="00D00F4F" w:rsidRDefault="005F7EA1" w:rsidP="005F7EA1">
      <w:pPr>
        <w:pStyle w:val="Zkladntext"/>
        <w:rPr>
          <w:b/>
          <w:color w:val="auto"/>
          <w:sz w:val="22"/>
          <w:szCs w:val="22"/>
        </w:rPr>
      </w:pPr>
      <w:r w:rsidRPr="00D00F4F">
        <w:rPr>
          <w:b/>
          <w:color w:val="auto"/>
          <w:sz w:val="22"/>
          <w:szCs w:val="22"/>
        </w:rPr>
        <w:t xml:space="preserve">Příloha č. 2 – Harmonogram předávání jednotlivých částí díla   </w:t>
      </w:r>
    </w:p>
    <w:p w14:paraId="0B93AF0A" w14:textId="77777777" w:rsidR="005F7EA1" w:rsidRPr="00D00F4F" w:rsidRDefault="005F7EA1" w:rsidP="005F7EA1">
      <w:pPr>
        <w:pStyle w:val="Odstavecseseznamem"/>
        <w:ind w:left="1080"/>
        <w:rPr>
          <w:rFonts w:ascii="Times New Roman" w:hAnsi="Times New Roman"/>
        </w:rPr>
      </w:pPr>
    </w:p>
    <w:tbl>
      <w:tblPr>
        <w:tblStyle w:val="Mkatabulky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5F7EA1" w:rsidRPr="00D00F4F" w14:paraId="17B4B895" w14:textId="77777777" w:rsidTr="00E44AC5">
        <w:trPr>
          <w:jc w:val="center"/>
        </w:trPr>
        <w:tc>
          <w:tcPr>
            <w:tcW w:w="3119" w:type="dxa"/>
            <w:vAlign w:val="center"/>
          </w:tcPr>
          <w:p w14:paraId="3BAED745" w14:textId="77777777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Část díla </w:t>
            </w:r>
          </w:p>
        </w:tc>
        <w:tc>
          <w:tcPr>
            <w:tcW w:w="3119" w:type="dxa"/>
            <w:vAlign w:val="center"/>
          </w:tcPr>
          <w:p w14:paraId="3D85343B" w14:textId="77777777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Téma příslušné části </w:t>
            </w:r>
          </w:p>
        </w:tc>
        <w:tc>
          <w:tcPr>
            <w:tcW w:w="3119" w:type="dxa"/>
            <w:vAlign w:val="center"/>
          </w:tcPr>
          <w:p w14:paraId="3A317DD2" w14:textId="77777777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Datum předání díla </w:t>
            </w:r>
          </w:p>
        </w:tc>
      </w:tr>
      <w:tr w:rsidR="005F7EA1" w:rsidRPr="00D00F4F" w14:paraId="5D6EC13E" w14:textId="77777777" w:rsidTr="00E44AC5">
        <w:trPr>
          <w:jc w:val="center"/>
        </w:trPr>
        <w:tc>
          <w:tcPr>
            <w:tcW w:w="3119" w:type="dxa"/>
          </w:tcPr>
          <w:p w14:paraId="0B19F710" w14:textId="3453987A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Automatizace výrobních strojů</w:t>
            </w:r>
          </w:p>
        </w:tc>
        <w:tc>
          <w:tcPr>
            <w:tcW w:w="3119" w:type="dxa"/>
          </w:tcPr>
          <w:p w14:paraId="7E27C67F" w14:textId="3798CAF4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Příprava malého automatizovaného CNC stroje</w:t>
            </w:r>
          </w:p>
        </w:tc>
        <w:tc>
          <w:tcPr>
            <w:tcW w:w="3119" w:type="dxa"/>
          </w:tcPr>
          <w:p w14:paraId="56F70459" w14:textId="3720BB3E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31.3.2020</w:t>
            </w:r>
          </w:p>
        </w:tc>
      </w:tr>
      <w:tr w:rsidR="005F7EA1" w:rsidRPr="00D00F4F" w14:paraId="32FF55A9" w14:textId="77777777" w:rsidTr="00E44AC5">
        <w:trPr>
          <w:jc w:val="center"/>
        </w:trPr>
        <w:tc>
          <w:tcPr>
            <w:tcW w:w="3119" w:type="dxa"/>
          </w:tcPr>
          <w:p w14:paraId="7CF84B79" w14:textId="05BFD31B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SmartHome</w:t>
            </w:r>
          </w:p>
        </w:tc>
        <w:tc>
          <w:tcPr>
            <w:tcW w:w="3119" w:type="dxa"/>
          </w:tcPr>
          <w:p w14:paraId="5C746CFF" w14:textId="77D814CF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Příprava aplikace pro ovládání chytré domácnosti</w:t>
            </w:r>
          </w:p>
        </w:tc>
        <w:tc>
          <w:tcPr>
            <w:tcW w:w="3119" w:type="dxa"/>
          </w:tcPr>
          <w:p w14:paraId="79865F34" w14:textId="40C18F3D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30.4.2020</w:t>
            </w:r>
          </w:p>
        </w:tc>
      </w:tr>
      <w:tr w:rsidR="005F7EA1" w:rsidRPr="00D00F4F" w14:paraId="27A3B090" w14:textId="77777777" w:rsidTr="00E44AC5">
        <w:trPr>
          <w:jc w:val="center"/>
        </w:trPr>
        <w:tc>
          <w:tcPr>
            <w:tcW w:w="3119" w:type="dxa"/>
          </w:tcPr>
          <w:p w14:paraId="08861355" w14:textId="1351EBCE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Bude odsouhlaseno a doplněno v návaznosti na rozhodnutí TPA pracovní skupiny </w:t>
            </w:r>
          </w:p>
        </w:tc>
        <w:tc>
          <w:tcPr>
            <w:tcW w:w="3119" w:type="dxa"/>
          </w:tcPr>
          <w:p w14:paraId="1AA05CAD" w14:textId="77777777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1510268D" w14:textId="77777777" w:rsidR="005F7EA1" w:rsidRPr="00D00F4F" w:rsidRDefault="005F7EA1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7EA1" w:rsidRPr="00D00F4F" w14:paraId="157DCB1A" w14:textId="77777777" w:rsidTr="00E44AC5">
        <w:trPr>
          <w:jc w:val="center"/>
        </w:trPr>
        <w:tc>
          <w:tcPr>
            <w:tcW w:w="3119" w:type="dxa"/>
          </w:tcPr>
          <w:p w14:paraId="4DB946C6" w14:textId="2D29E5CC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Bude odsouhlaseno a doplněno v návaznosti na rozhodnutí TPA pracovní skupiny </w:t>
            </w:r>
          </w:p>
        </w:tc>
        <w:tc>
          <w:tcPr>
            <w:tcW w:w="3119" w:type="dxa"/>
          </w:tcPr>
          <w:p w14:paraId="57DCF830" w14:textId="77777777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32A369B" w14:textId="77777777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7EA1" w:rsidRPr="00D00F4F" w14:paraId="45982F99" w14:textId="77777777" w:rsidTr="00E44AC5">
        <w:trPr>
          <w:jc w:val="center"/>
        </w:trPr>
        <w:tc>
          <w:tcPr>
            <w:tcW w:w="3119" w:type="dxa"/>
          </w:tcPr>
          <w:p w14:paraId="15E5626A" w14:textId="5FC28777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Bude odsouhlaseno a doplněno v návaznosti na rozhodnutí TPA pracovní skupiny </w:t>
            </w:r>
          </w:p>
        </w:tc>
        <w:tc>
          <w:tcPr>
            <w:tcW w:w="3119" w:type="dxa"/>
          </w:tcPr>
          <w:p w14:paraId="1BFD384E" w14:textId="77777777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C65B9DD" w14:textId="77777777" w:rsidR="005F7EA1" w:rsidRPr="00D00F4F" w:rsidRDefault="005F7EA1" w:rsidP="005F7EA1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</w:tbl>
    <w:p w14:paraId="1A8DF433" w14:textId="7A2AFEB3" w:rsidR="005F7EA1" w:rsidRPr="00D00F4F" w:rsidRDefault="005F7EA1" w:rsidP="005F7EA1">
      <w:p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</w:p>
    <w:p w14:paraId="6CA2B8CC" w14:textId="0934326C" w:rsidR="005F7EA1" w:rsidRPr="00EE5AF0" w:rsidRDefault="005F7EA1" w:rsidP="005F7EA1">
      <w:pPr>
        <w:spacing w:before="60" w:after="0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když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nové znění dodatku zní: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 </w:t>
      </w:r>
    </w:p>
    <w:p w14:paraId="3CF2DF66" w14:textId="77777777" w:rsidR="005F7EA1" w:rsidRPr="00D00F4F" w:rsidRDefault="005F7EA1" w:rsidP="005F7EA1">
      <w:pPr>
        <w:pStyle w:val="Odstavecseseznamem"/>
        <w:ind w:left="1080"/>
        <w:rPr>
          <w:rFonts w:ascii="Times New Roman" w:hAnsi="Times New Roman"/>
        </w:rPr>
      </w:pPr>
    </w:p>
    <w:p w14:paraId="58127DDF" w14:textId="77777777" w:rsidR="00D00F4F" w:rsidRPr="00D00F4F" w:rsidRDefault="00D00F4F" w:rsidP="00D00F4F">
      <w:pPr>
        <w:pStyle w:val="Zkladntext"/>
        <w:rPr>
          <w:b/>
          <w:color w:val="auto"/>
          <w:sz w:val="22"/>
          <w:szCs w:val="22"/>
        </w:rPr>
      </w:pPr>
      <w:r w:rsidRPr="00D00F4F">
        <w:rPr>
          <w:b/>
          <w:color w:val="auto"/>
          <w:sz w:val="22"/>
          <w:szCs w:val="22"/>
        </w:rPr>
        <w:t xml:space="preserve">Příloha č. 2 – Harmonogram předávání jednotlivých částí díla   </w:t>
      </w:r>
    </w:p>
    <w:p w14:paraId="5873AD2D" w14:textId="77777777" w:rsidR="00D00F4F" w:rsidRPr="00D00F4F" w:rsidRDefault="00D00F4F" w:rsidP="00D00F4F">
      <w:pPr>
        <w:pStyle w:val="Odstavecseseznamem"/>
        <w:ind w:left="1080"/>
        <w:rPr>
          <w:rFonts w:ascii="Times New Roman" w:hAnsi="Times New Roman"/>
        </w:rPr>
      </w:pPr>
    </w:p>
    <w:tbl>
      <w:tblPr>
        <w:tblStyle w:val="Mkatabulky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D00F4F" w:rsidRPr="00D00F4F" w14:paraId="3E50615B" w14:textId="77777777" w:rsidTr="00E44AC5">
        <w:trPr>
          <w:jc w:val="center"/>
        </w:trPr>
        <w:tc>
          <w:tcPr>
            <w:tcW w:w="3119" w:type="dxa"/>
            <w:vAlign w:val="center"/>
          </w:tcPr>
          <w:p w14:paraId="68C77707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Část díla </w:t>
            </w:r>
          </w:p>
        </w:tc>
        <w:tc>
          <w:tcPr>
            <w:tcW w:w="3119" w:type="dxa"/>
            <w:vAlign w:val="center"/>
          </w:tcPr>
          <w:p w14:paraId="472E4606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Téma příslušné části </w:t>
            </w:r>
          </w:p>
        </w:tc>
        <w:tc>
          <w:tcPr>
            <w:tcW w:w="3119" w:type="dxa"/>
            <w:vAlign w:val="center"/>
          </w:tcPr>
          <w:p w14:paraId="55411F08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D00F4F">
              <w:rPr>
                <w:rFonts w:ascii="Times New Roman" w:hAnsi="Times New Roman"/>
                <w:b/>
                <w:bCs/>
              </w:rPr>
              <w:t xml:space="preserve">Datum předání díla </w:t>
            </w:r>
          </w:p>
        </w:tc>
      </w:tr>
      <w:tr w:rsidR="00D00F4F" w:rsidRPr="00D00F4F" w14:paraId="2500F65A" w14:textId="77777777" w:rsidTr="00E44AC5">
        <w:trPr>
          <w:jc w:val="center"/>
        </w:trPr>
        <w:tc>
          <w:tcPr>
            <w:tcW w:w="3119" w:type="dxa"/>
          </w:tcPr>
          <w:p w14:paraId="2CB3A5AB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Automatizace výrobních strojů</w:t>
            </w:r>
          </w:p>
        </w:tc>
        <w:tc>
          <w:tcPr>
            <w:tcW w:w="3119" w:type="dxa"/>
          </w:tcPr>
          <w:p w14:paraId="02E76126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Příprava malého automatizovaného CNC stroje</w:t>
            </w:r>
          </w:p>
        </w:tc>
        <w:tc>
          <w:tcPr>
            <w:tcW w:w="3119" w:type="dxa"/>
          </w:tcPr>
          <w:p w14:paraId="0186A1FC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31.3.2020</w:t>
            </w:r>
          </w:p>
        </w:tc>
      </w:tr>
      <w:tr w:rsidR="00D00F4F" w:rsidRPr="00D00F4F" w14:paraId="71EDBD33" w14:textId="77777777" w:rsidTr="00E44AC5">
        <w:trPr>
          <w:jc w:val="center"/>
        </w:trPr>
        <w:tc>
          <w:tcPr>
            <w:tcW w:w="3119" w:type="dxa"/>
          </w:tcPr>
          <w:p w14:paraId="30F78ED7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SmartHome</w:t>
            </w:r>
          </w:p>
        </w:tc>
        <w:tc>
          <w:tcPr>
            <w:tcW w:w="3119" w:type="dxa"/>
          </w:tcPr>
          <w:p w14:paraId="242FA4FD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Příprava aplikace pro ovládání chytré domácnosti</w:t>
            </w:r>
          </w:p>
        </w:tc>
        <w:tc>
          <w:tcPr>
            <w:tcW w:w="3119" w:type="dxa"/>
          </w:tcPr>
          <w:p w14:paraId="52D935B2" w14:textId="77777777" w:rsidR="00D00F4F" w:rsidRPr="00D00F4F" w:rsidRDefault="00D00F4F" w:rsidP="00E44AC5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>30.4.2020</w:t>
            </w:r>
          </w:p>
        </w:tc>
      </w:tr>
      <w:tr w:rsidR="00D00F4F" w:rsidRPr="00D00F4F" w14:paraId="22DC149C" w14:textId="77777777" w:rsidTr="00E44AC5">
        <w:trPr>
          <w:jc w:val="center"/>
        </w:trPr>
        <w:tc>
          <w:tcPr>
            <w:tcW w:w="3119" w:type="dxa"/>
          </w:tcPr>
          <w:p w14:paraId="48803348" w14:textId="76B7F796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a 4 stupňová převodovka </w:t>
            </w:r>
          </w:p>
        </w:tc>
        <w:tc>
          <w:tcPr>
            <w:tcW w:w="3119" w:type="dxa"/>
          </w:tcPr>
          <w:p w14:paraId="793C1E67" w14:textId="68A5D032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Příprava aplikace </w:t>
            </w:r>
            <w:r>
              <w:rPr>
                <w:rFonts w:ascii="Times New Roman" w:hAnsi="Times New Roman"/>
              </w:rPr>
              <w:t>k teorii a konstrukci převodovek</w:t>
            </w:r>
          </w:p>
        </w:tc>
        <w:tc>
          <w:tcPr>
            <w:tcW w:w="3119" w:type="dxa"/>
          </w:tcPr>
          <w:p w14:paraId="1267600A" w14:textId="443A460D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31.8.2020</w:t>
            </w:r>
          </w:p>
        </w:tc>
      </w:tr>
      <w:tr w:rsidR="00D00F4F" w:rsidRPr="00D00F4F" w14:paraId="37C3DFCF" w14:textId="77777777" w:rsidTr="00E44AC5">
        <w:trPr>
          <w:jc w:val="center"/>
        </w:trPr>
        <w:tc>
          <w:tcPr>
            <w:tcW w:w="3119" w:type="dxa"/>
          </w:tcPr>
          <w:p w14:paraId="700F6841" w14:textId="35C1EEEF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3119" w:type="dxa"/>
          </w:tcPr>
          <w:p w14:paraId="1A1F7FAD" w14:textId="7F558BB6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Příprava aplikace </w:t>
            </w:r>
            <w:r>
              <w:rPr>
                <w:rFonts w:ascii="Times New Roman" w:hAnsi="Times New Roman"/>
              </w:rPr>
              <w:t xml:space="preserve">k teorii a </w:t>
            </w:r>
            <w:r w:rsidR="00EE5AF0">
              <w:rPr>
                <w:rFonts w:ascii="Times New Roman" w:hAnsi="Times New Roman"/>
              </w:rPr>
              <w:t>konstrukci motoru Boxer</w:t>
            </w:r>
          </w:p>
        </w:tc>
        <w:tc>
          <w:tcPr>
            <w:tcW w:w="3119" w:type="dxa"/>
          </w:tcPr>
          <w:p w14:paraId="4571BF47" w14:textId="34F332A5" w:rsidR="00D00F4F" w:rsidRPr="00D00F4F" w:rsidRDefault="00D00F4F" w:rsidP="00D00F4F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31.8.2020</w:t>
            </w:r>
          </w:p>
        </w:tc>
      </w:tr>
      <w:tr w:rsidR="00BB7AEC" w:rsidRPr="00D00F4F" w14:paraId="42FC5FA3" w14:textId="77777777" w:rsidTr="00E44AC5">
        <w:trPr>
          <w:jc w:val="center"/>
        </w:trPr>
        <w:tc>
          <w:tcPr>
            <w:tcW w:w="3119" w:type="dxa"/>
          </w:tcPr>
          <w:p w14:paraId="706DD9F1" w14:textId="2D66F564" w:rsidR="00BB7AEC" w:rsidRPr="00D00F4F" w:rsidRDefault="00EE5AF0" w:rsidP="00BB7AEC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Planetova převodovka</w:t>
            </w:r>
            <w:r w:rsidR="00BB7AEC" w:rsidRPr="00D00F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14:paraId="414EF946" w14:textId="170D144D" w:rsidR="00BB7AEC" w:rsidRPr="00EE5AF0" w:rsidRDefault="00EE5AF0" w:rsidP="00BB7AEC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D00F4F">
              <w:rPr>
                <w:rFonts w:ascii="Times New Roman" w:hAnsi="Times New Roman"/>
              </w:rPr>
              <w:t xml:space="preserve">Příprava aplikace </w:t>
            </w:r>
            <w:r>
              <w:rPr>
                <w:rFonts w:ascii="Times New Roman" w:hAnsi="Times New Roman"/>
              </w:rPr>
              <w:t xml:space="preserve">k teorii a konstrukci </w:t>
            </w:r>
            <w:r w:rsidRPr="001D1852">
              <w:rPr>
                <w:rFonts w:ascii="Times New Roman" w:hAnsi="Times New Roman"/>
                <w:lang w:val="pl-PL"/>
              </w:rPr>
              <w:t>Planet.převodovky</w:t>
            </w:r>
          </w:p>
        </w:tc>
        <w:tc>
          <w:tcPr>
            <w:tcW w:w="3119" w:type="dxa"/>
          </w:tcPr>
          <w:p w14:paraId="0DBDBCB0" w14:textId="369B9508" w:rsidR="00BB7AEC" w:rsidRPr="00EE5AF0" w:rsidRDefault="00BB7AEC" w:rsidP="00BB7AEC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EE5AF0">
              <w:rPr>
                <w:rFonts w:ascii="Times New Roman" w:hAnsi="Times New Roman"/>
              </w:rPr>
              <w:t>31.12.2020</w:t>
            </w:r>
          </w:p>
        </w:tc>
      </w:tr>
    </w:tbl>
    <w:p w14:paraId="66EDD6CA" w14:textId="77777777" w:rsidR="00D00F4F" w:rsidRPr="00D00F4F" w:rsidRDefault="00D00F4F" w:rsidP="00D00F4F">
      <w:pPr>
        <w:spacing w:before="60" w:after="0"/>
        <w:jc w:val="both"/>
        <w:rPr>
          <w:rFonts w:ascii="Times New Roman" w:hAnsi="Times New Roman"/>
          <w:bCs/>
          <w:szCs w:val="22"/>
          <w:lang w:eastAsia="cs-CZ"/>
        </w:rPr>
      </w:pPr>
    </w:p>
    <w:p w14:paraId="47986B51" w14:textId="5BE7F63B" w:rsidR="00FE297D" w:rsidRPr="00EE5AF0" w:rsidRDefault="00FE297D" w:rsidP="008B40FB">
      <w:pPr>
        <w:numPr>
          <w:ilvl w:val="1"/>
          <w:numId w:val="4"/>
        </w:numPr>
        <w:spacing w:before="60" w:after="0"/>
        <w:jc w:val="both"/>
        <w:rPr>
          <w:rFonts w:ascii="Times New Roman" w:hAnsi="Times New Roman"/>
          <w:bCs/>
          <w:szCs w:val="22"/>
          <w:lang w:val="cs-CZ" w:eastAsia="cs-CZ"/>
        </w:rPr>
      </w:pP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Ostatní ujednání </w:t>
      </w:r>
      <w:r w:rsidR="004E61AB" w:rsidRPr="00EE5AF0">
        <w:rPr>
          <w:rFonts w:ascii="Times New Roman" w:hAnsi="Times New Roman"/>
          <w:bCs/>
          <w:szCs w:val="22"/>
          <w:lang w:val="cs-CZ" w:eastAsia="cs-CZ"/>
        </w:rPr>
        <w:t>S</w:t>
      </w:r>
      <w:r w:rsidRPr="00EE5AF0">
        <w:rPr>
          <w:rFonts w:ascii="Times New Roman" w:hAnsi="Times New Roman"/>
          <w:bCs/>
          <w:szCs w:val="22"/>
          <w:lang w:val="cs-CZ" w:eastAsia="cs-CZ"/>
        </w:rPr>
        <w:t xml:space="preserve">mlouvy </w:t>
      </w:r>
      <w:r w:rsidRPr="00EE5AF0">
        <w:rPr>
          <w:rFonts w:ascii="Times New Roman" w:hAnsi="Times New Roman"/>
          <w:b/>
          <w:bCs/>
          <w:szCs w:val="22"/>
          <w:lang w:val="cs-CZ" w:eastAsia="cs-CZ"/>
        </w:rPr>
        <w:t>zůstávají tímto Dodatkem nedotčena</w:t>
      </w:r>
      <w:r w:rsidR="004E61AB" w:rsidRPr="00EE5AF0">
        <w:rPr>
          <w:rFonts w:ascii="Times New Roman" w:hAnsi="Times New Roman"/>
          <w:bCs/>
          <w:szCs w:val="22"/>
          <w:lang w:val="cs-CZ" w:eastAsia="cs-CZ"/>
        </w:rPr>
        <w:t xml:space="preserve">. </w:t>
      </w:r>
    </w:p>
    <w:p w14:paraId="1A9FECD3" w14:textId="77777777" w:rsidR="000B0291" w:rsidRPr="00D00F4F" w:rsidRDefault="000B0291" w:rsidP="000B0291">
      <w:pPr>
        <w:pStyle w:val="Odstavecseseznamem"/>
        <w:rPr>
          <w:rFonts w:ascii="Times New Roman" w:hAnsi="Times New Roman"/>
        </w:rPr>
      </w:pPr>
    </w:p>
    <w:p w14:paraId="0D3E2CA5" w14:textId="77777777" w:rsidR="000B0291" w:rsidRPr="00D00F4F" w:rsidRDefault="000B0291" w:rsidP="000B0291">
      <w:pPr>
        <w:pStyle w:val="Nadpis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489A0003" w14:textId="77777777" w:rsidR="00B45863" w:rsidRPr="00EE5AF0" w:rsidRDefault="00B45863" w:rsidP="00235C78">
      <w:pPr>
        <w:pStyle w:val="Zkladntext"/>
        <w:rPr>
          <w:color w:val="auto"/>
          <w:sz w:val="22"/>
          <w:szCs w:val="22"/>
        </w:rPr>
      </w:pPr>
    </w:p>
    <w:p w14:paraId="75BD8C18" w14:textId="2AD5C303" w:rsidR="00235C78" w:rsidRPr="00EE5AF0" w:rsidRDefault="00235C78" w:rsidP="00235C78">
      <w:pPr>
        <w:pStyle w:val="Zkladntext"/>
        <w:rPr>
          <w:color w:val="auto"/>
          <w:sz w:val="22"/>
          <w:szCs w:val="22"/>
        </w:rPr>
      </w:pPr>
      <w:r w:rsidRPr="00EE5AF0">
        <w:rPr>
          <w:color w:val="auto"/>
          <w:sz w:val="22"/>
          <w:szCs w:val="22"/>
        </w:rPr>
        <w:t>V</w:t>
      </w:r>
      <w:r w:rsidR="00692BC2" w:rsidRPr="00EE5AF0">
        <w:rPr>
          <w:color w:val="auto"/>
          <w:sz w:val="22"/>
          <w:szCs w:val="22"/>
        </w:rPr>
        <w:t> </w:t>
      </w:r>
      <w:r w:rsidR="002B7127" w:rsidRPr="00EE5AF0">
        <w:rPr>
          <w:color w:val="auto"/>
          <w:sz w:val="22"/>
          <w:szCs w:val="22"/>
        </w:rPr>
        <w:t>Ostravě</w:t>
      </w:r>
      <w:r w:rsidR="00463546" w:rsidRPr="00EE5AF0">
        <w:rPr>
          <w:color w:val="auto"/>
          <w:sz w:val="22"/>
          <w:szCs w:val="22"/>
        </w:rPr>
        <w:t xml:space="preserve"> </w:t>
      </w:r>
      <w:r w:rsidRPr="00EE5AF0">
        <w:rPr>
          <w:color w:val="auto"/>
          <w:sz w:val="22"/>
          <w:szCs w:val="22"/>
        </w:rPr>
        <w:t>dne</w:t>
      </w:r>
      <w:r w:rsidR="00463546" w:rsidRPr="00EE5AF0">
        <w:rPr>
          <w:color w:val="auto"/>
          <w:sz w:val="22"/>
          <w:szCs w:val="22"/>
        </w:rPr>
        <w:t xml:space="preserve"> </w:t>
      </w:r>
      <w:r w:rsidR="002B7127" w:rsidRPr="00EE5AF0">
        <w:rPr>
          <w:color w:val="auto"/>
          <w:sz w:val="22"/>
          <w:szCs w:val="22"/>
        </w:rPr>
        <w:t>30.</w:t>
      </w:r>
      <w:r w:rsidR="001D1852">
        <w:rPr>
          <w:color w:val="auto"/>
          <w:sz w:val="22"/>
          <w:szCs w:val="22"/>
        </w:rPr>
        <w:t>11</w:t>
      </w:r>
      <w:r w:rsidR="002B7127" w:rsidRPr="00EE5AF0">
        <w:rPr>
          <w:color w:val="auto"/>
          <w:sz w:val="22"/>
          <w:szCs w:val="22"/>
        </w:rPr>
        <w:t>.2020</w:t>
      </w:r>
      <w:r w:rsidR="00692BC2" w:rsidRPr="00EE5AF0">
        <w:rPr>
          <w:color w:val="auto"/>
          <w:sz w:val="22"/>
          <w:szCs w:val="22"/>
        </w:rPr>
        <w:tab/>
      </w:r>
      <w:r w:rsidR="00692BC2" w:rsidRPr="00EE5AF0">
        <w:rPr>
          <w:color w:val="auto"/>
          <w:sz w:val="22"/>
          <w:szCs w:val="22"/>
        </w:rPr>
        <w:tab/>
      </w:r>
      <w:r w:rsidRPr="00EE5AF0">
        <w:rPr>
          <w:color w:val="auto"/>
          <w:sz w:val="22"/>
          <w:szCs w:val="22"/>
        </w:rPr>
        <w:tab/>
      </w:r>
      <w:r w:rsidRPr="00EE5AF0">
        <w:rPr>
          <w:color w:val="auto"/>
          <w:sz w:val="22"/>
          <w:szCs w:val="22"/>
        </w:rPr>
        <w:tab/>
        <w:t>V</w:t>
      </w:r>
      <w:r w:rsidR="00692BC2" w:rsidRPr="00EE5AF0">
        <w:rPr>
          <w:color w:val="auto"/>
          <w:sz w:val="22"/>
          <w:szCs w:val="22"/>
        </w:rPr>
        <w:t> </w:t>
      </w:r>
      <w:r w:rsidR="00EE5AF0" w:rsidRPr="00EE5AF0">
        <w:rPr>
          <w:color w:val="auto"/>
          <w:sz w:val="22"/>
          <w:szCs w:val="22"/>
        </w:rPr>
        <w:t>Bruntále</w:t>
      </w:r>
      <w:r w:rsidR="002B7127" w:rsidRPr="00EE5AF0">
        <w:rPr>
          <w:color w:val="auto"/>
          <w:sz w:val="22"/>
          <w:szCs w:val="22"/>
        </w:rPr>
        <w:t xml:space="preserve"> </w:t>
      </w:r>
      <w:r w:rsidRPr="00EE5AF0">
        <w:rPr>
          <w:color w:val="auto"/>
          <w:sz w:val="22"/>
          <w:szCs w:val="22"/>
        </w:rPr>
        <w:t>dne</w:t>
      </w:r>
      <w:r w:rsidR="00692BC2" w:rsidRPr="00EE5AF0">
        <w:rPr>
          <w:color w:val="auto"/>
          <w:sz w:val="22"/>
          <w:szCs w:val="22"/>
        </w:rPr>
        <w:t xml:space="preserve"> </w:t>
      </w:r>
      <w:r w:rsidR="002B7127" w:rsidRPr="00EE5AF0">
        <w:rPr>
          <w:color w:val="auto"/>
          <w:sz w:val="22"/>
          <w:szCs w:val="22"/>
        </w:rPr>
        <w:t>30.</w:t>
      </w:r>
      <w:r w:rsidR="001D1852">
        <w:rPr>
          <w:color w:val="auto"/>
          <w:sz w:val="22"/>
          <w:szCs w:val="22"/>
        </w:rPr>
        <w:t>11</w:t>
      </w:r>
      <w:r w:rsidR="002B7127" w:rsidRPr="00EE5AF0">
        <w:rPr>
          <w:color w:val="auto"/>
          <w:sz w:val="22"/>
          <w:szCs w:val="22"/>
        </w:rPr>
        <w:t>.2020</w:t>
      </w:r>
    </w:p>
    <w:p w14:paraId="2287445F" w14:textId="4B868697" w:rsidR="00235C78" w:rsidRPr="00D00F4F" w:rsidRDefault="00235C78" w:rsidP="00235C78">
      <w:pPr>
        <w:pStyle w:val="Zkladntext"/>
        <w:rPr>
          <w:color w:val="auto"/>
          <w:sz w:val="22"/>
          <w:szCs w:val="22"/>
        </w:rPr>
      </w:pPr>
    </w:p>
    <w:p w14:paraId="612B3E25" w14:textId="52FC0787" w:rsidR="008666EC" w:rsidRPr="00D00F4F" w:rsidRDefault="008666EC" w:rsidP="00235C78">
      <w:pPr>
        <w:pStyle w:val="Zkladntext"/>
        <w:rPr>
          <w:color w:val="auto"/>
          <w:sz w:val="22"/>
          <w:szCs w:val="22"/>
        </w:rPr>
      </w:pPr>
    </w:p>
    <w:p w14:paraId="29B9AA13" w14:textId="77777777" w:rsidR="008666EC" w:rsidRPr="00D00F4F" w:rsidRDefault="008666EC" w:rsidP="00235C78">
      <w:pPr>
        <w:pStyle w:val="Zkladntext"/>
        <w:rPr>
          <w:color w:val="auto"/>
          <w:sz w:val="22"/>
          <w:szCs w:val="22"/>
        </w:rPr>
      </w:pPr>
    </w:p>
    <w:p w14:paraId="2925CF5A" w14:textId="464AACCD" w:rsidR="00235C78" w:rsidRPr="00D00F4F" w:rsidRDefault="00235C78" w:rsidP="0005729F">
      <w:pPr>
        <w:pStyle w:val="Zkladntext"/>
        <w:tabs>
          <w:tab w:val="left" w:pos="4962"/>
        </w:tabs>
        <w:rPr>
          <w:color w:val="auto"/>
          <w:sz w:val="22"/>
          <w:szCs w:val="22"/>
        </w:rPr>
      </w:pPr>
      <w:r w:rsidRPr="00D00F4F">
        <w:rPr>
          <w:color w:val="auto"/>
          <w:sz w:val="22"/>
          <w:szCs w:val="22"/>
        </w:rPr>
        <w:t>…………………………………………………</w:t>
      </w:r>
      <w:r w:rsidRPr="00D00F4F">
        <w:rPr>
          <w:color w:val="auto"/>
          <w:sz w:val="22"/>
          <w:szCs w:val="22"/>
        </w:rPr>
        <w:tab/>
        <w:t>……………………………………………..</w:t>
      </w:r>
    </w:p>
    <w:p w14:paraId="10017FB0" w14:textId="77777777" w:rsidR="0005729F" w:rsidRPr="00EE5AF0" w:rsidRDefault="0005729F" w:rsidP="006F54E6">
      <w:pPr>
        <w:tabs>
          <w:tab w:val="left" w:pos="4962"/>
        </w:tabs>
        <w:spacing w:after="0"/>
        <w:ind w:left="4962" w:hanging="4956"/>
        <w:rPr>
          <w:rFonts w:ascii="Times New Roman" w:hAnsi="Times New Roman"/>
          <w:szCs w:val="22"/>
          <w:lang w:val="cs-CZ"/>
        </w:rPr>
      </w:pPr>
      <w:r w:rsidRPr="00EE5AF0">
        <w:rPr>
          <w:rFonts w:ascii="Times New Roman" w:hAnsi="Times New Roman"/>
          <w:szCs w:val="22"/>
          <w:lang w:val="cs-CZ"/>
        </w:rPr>
        <w:t>Moravskoslezské inovační centrum Ostrava, a.s.</w:t>
      </w:r>
      <w:r w:rsidRPr="00EE5AF0">
        <w:rPr>
          <w:rFonts w:ascii="Times New Roman" w:hAnsi="Times New Roman"/>
          <w:szCs w:val="22"/>
          <w:lang w:val="cs-CZ"/>
        </w:rPr>
        <w:tab/>
        <w:t>Střední průmyslová škola a Obchodní akademie, Bruntál, příspěvková organizace</w:t>
      </w:r>
    </w:p>
    <w:p w14:paraId="51C72347" w14:textId="55474128" w:rsidR="005F7EA1" w:rsidRPr="00EE5AF0" w:rsidRDefault="0005729F" w:rsidP="00235C78">
      <w:pPr>
        <w:pStyle w:val="Zkladntext"/>
        <w:rPr>
          <w:rFonts w:eastAsiaTheme="minorHAnsi"/>
          <w:snapToGrid/>
          <w:color w:val="auto"/>
          <w:sz w:val="22"/>
          <w:szCs w:val="22"/>
        </w:rPr>
      </w:pPr>
      <w:r w:rsidRPr="00EE5AF0">
        <w:rPr>
          <w:rFonts w:eastAsiaTheme="minorHAnsi"/>
          <w:snapToGrid/>
          <w:color w:val="auto"/>
          <w:sz w:val="22"/>
          <w:szCs w:val="22"/>
        </w:rPr>
        <w:t>Mgr. Pavel Csank</w:t>
      </w:r>
      <w:r w:rsidR="00F95FB0" w:rsidRPr="00EE5AF0">
        <w:rPr>
          <w:rFonts w:eastAsiaTheme="minorHAnsi"/>
          <w:snapToGrid/>
          <w:color w:val="auto"/>
          <w:sz w:val="22"/>
          <w:szCs w:val="22"/>
        </w:rPr>
        <w:t>, předseda představenstva</w:t>
      </w:r>
      <w:r w:rsidR="00FD6EE6" w:rsidRPr="00EE5AF0">
        <w:rPr>
          <w:rFonts w:eastAsiaTheme="minorHAnsi"/>
          <w:snapToGrid/>
          <w:color w:val="auto"/>
          <w:sz w:val="22"/>
          <w:szCs w:val="22"/>
        </w:rPr>
        <w:tab/>
      </w:r>
      <w:r w:rsidR="00FD6EE6" w:rsidRPr="00EE5AF0">
        <w:rPr>
          <w:rFonts w:eastAsiaTheme="minorHAnsi"/>
          <w:snapToGrid/>
          <w:color w:val="auto"/>
          <w:sz w:val="22"/>
          <w:szCs w:val="22"/>
        </w:rPr>
        <w:tab/>
      </w:r>
      <w:r w:rsidR="006F54E6" w:rsidRPr="00EE5AF0">
        <w:rPr>
          <w:rFonts w:eastAsiaTheme="minorHAnsi"/>
          <w:snapToGrid/>
          <w:color w:val="auto"/>
          <w:sz w:val="22"/>
          <w:szCs w:val="22"/>
        </w:rPr>
        <w:t>Ing. Jan Meca</w:t>
      </w:r>
    </w:p>
    <w:sectPr w:rsidR="005F7EA1" w:rsidRPr="00EE5AF0" w:rsidSect="000312EE">
      <w:footerReference w:type="default" r:id="rId8"/>
      <w:pgSz w:w="11906" w:h="16838"/>
      <w:pgMar w:top="12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80F6" w14:textId="77777777" w:rsidR="002B43A4" w:rsidRDefault="002B43A4" w:rsidP="00EF3386">
      <w:pPr>
        <w:spacing w:after="0"/>
      </w:pPr>
      <w:r>
        <w:separator/>
      </w:r>
    </w:p>
  </w:endnote>
  <w:endnote w:type="continuationSeparator" w:id="0">
    <w:p w14:paraId="5FB79EF5" w14:textId="77777777" w:rsidR="002B43A4" w:rsidRDefault="002B43A4" w:rsidP="00EF3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EB23" w14:textId="2CAD2D7A" w:rsidR="00226138" w:rsidRPr="00ED11B1" w:rsidRDefault="00226138" w:rsidP="00270E7C">
    <w:pPr>
      <w:pStyle w:val="Zpat"/>
      <w:tabs>
        <w:tab w:val="clear" w:pos="4536"/>
      </w:tabs>
      <w:rPr>
        <w:rFonts w:asciiTheme="minorHAnsi" w:hAnsiTheme="minorHAnsi" w:cstheme="minorHAnsi"/>
        <w:sz w:val="18"/>
        <w:szCs w:val="18"/>
        <w:lang w:val="en-GB"/>
      </w:rPr>
    </w:pPr>
    <w:r w:rsidRPr="00ED11B1">
      <w:rPr>
        <w:rFonts w:asciiTheme="minorHAnsi" w:hAnsiTheme="minorHAnsi" w:cstheme="minorHAnsi"/>
        <w:sz w:val="18"/>
        <w:szCs w:val="18"/>
        <w:lang w:val="en-GB"/>
      </w:rPr>
      <w:tab/>
      <w:t xml:space="preserve">Strana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PAGE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t xml:space="preserve"> / 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11B1">
      <w:rPr>
        <w:rStyle w:val="slostrnky"/>
        <w:rFonts w:asciiTheme="minorHAnsi" w:hAnsiTheme="minorHAnsi" w:cstheme="minorHAnsi"/>
        <w:sz w:val="18"/>
        <w:szCs w:val="18"/>
        <w:lang w:val="en-GB"/>
      </w:rPr>
      <w:instrText xml:space="preserve"> NUMPAGES </w:instrTex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>
      <w:rPr>
        <w:rStyle w:val="slostrnky"/>
        <w:rFonts w:asciiTheme="minorHAnsi" w:hAnsiTheme="minorHAnsi" w:cstheme="minorHAnsi"/>
        <w:noProof/>
        <w:sz w:val="18"/>
        <w:szCs w:val="18"/>
        <w:lang w:val="en-GB"/>
      </w:rPr>
      <w:t>77</w:t>
    </w:r>
    <w:r w:rsidRPr="00ED11B1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5A7DB" w14:textId="77777777" w:rsidR="002B43A4" w:rsidRDefault="002B43A4" w:rsidP="00EF3386">
      <w:pPr>
        <w:spacing w:after="0"/>
      </w:pPr>
      <w:r>
        <w:separator/>
      </w:r>
    </w:p>
  </w:footnote>
  <w:footnote w:type="continuationSeparator" w:id="0">
    <w:p w14:paraId="79D1D403" w14:textId="77777777" w:rsidR="002B43A4" w:rsidRDefault="002B43A4" w:rsidP="00EF33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D5606"/>
    <w:multiLevelType w:val="singleLevel"/>
    <w:tmpl w:val="04050005"/>
    <w:lvl w:ilvl="0">
      <w:start w:val="1"/>
      <w:numFmt w:val="bullet"/>
      <w:pStyle w:val="Seznamsodrkami2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1" w15:restartNumberingAfterBreak="0">
    <w:nsid w:val="42877B1A"/>
    <w:multiLevelType w:val="multilevel"/>
    <w:tmpl w:val="550C0C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1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6B13D61"/>
    <w:multiLevelType w:val="hybridMultilevel"/>
    <w:tmpl w:val="8C949AC2"/>
    <w:lvl w:ilvl="0" w:tplc="E6AE670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B5D6A"/>
    <w:multiLevelType w:val="multilevel"/>
    <w:tmpl w:val="AB8CC5CC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5C5A47"/>
    <w:multiLevelType w:val="multilevel"/>
    <w:tmpl w:val="780A9F6E"/>
    <w:lvl w:ilvl="0">
      <w:start w:val="1"/>
      <w:numFmt w:val="decimal"/>
      <w:pStyle w:val="Nadpis1"/>
      <w:lvlText w:val="%1"/>
      <w:lvlJc w:val="left"/>
      <w:pPr>
        <w:tabs>
          <w:tab w:val="num" w:pos="2276"/>
        </w:tabs>
        <w:ind w:left="227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78"/>
    <w:rsid w:val="0000310B"/>
    <w:rsid w:val="00003595"/>
    <w:rsid w:val="000040D1"/>
    <w:rsid w:val="00005561"/>
    <w:rsid w:val="00006C1C"/>
    <w:rsid w:val="00013895"/>
    <w:rsid w:val="000141E0"/>
    <w:rsid w:val="00022081"/>
    <w:rsid w:val="0002746F"/>
    <w:rsid w:val="0003011F"/>
    <w:rsid w:val="000312EE"/>
    <w:rsid w:val="0003476A"/>
    <w:rsid w:val="00036963"/>
    <w:rsid w:val="00037700"/>
    <w:rsid w:val="00037C83"/>
    <w:rsid w:val="00040353"/>
    <w:rsid w:val="000464C6"/>
    <w:rsid w:val="00047077"/>
    <w:rsid w:val="00053CCA"/>
    <w:rsid w:val="0005729F"/>
    <w:rsid w:val="00062F17"/>
    <w:rsid w:val="000647B7"/>
    <w:rsid w:val="00066DCD"/>
    <w:rsid w:val="00067CBA"/>
    <w:rsid w:val="00071CDA"/>
    <w:rsid w:val="0007303F"/>
    <w:rsid w:val="00077157"/>
    <w:rsid w:val="00081B47"/>
    <w:rsid w:val="00081B65"/>
    <w:rsid w:val="00082500"/>
    <w:rsid w:val="0008509F"/>
    <w:rsid w:val="000869D1"/>
    <w:rsid w:val="00090A92"/>
    <w:rsid w:val="0009509D"/>
    <w:rsid w:val="0009647F"/>
    <w:rsid w:val="000A25E8"/>
    <w:rsid w:val="000A262F"/>
    <w:rsid w:val="000A40F6"/>
    <w:rsid w:val="000A410B"/>
    <w:rsid w:val="000A522B"/>
    <w:rsid w:val="000B0291"/>
    <w:rsid w:val="000B0BBB"/>
    <w:rsid w:val="000B0C0D"/>
    <w:rsid w:val="000B0FBB"/>
    <w:rsid w:val="000B418F"/>
    <w:rsid w:val="000B57E2"/>
    <w:rsid w:val="000B6561"/>
    <w:rsid w:val="000C2DE9"/>
    <w:rsid w:val="000C6406"/>
    <w:rsid w:val="000C6B98"/>
    <w:rsid w:val="000D2039"/>
    <w:rsid w:val="000D5128"/>
    <w:rsid w:val="000D788C"/>
    <w:rsid w:val="000E32DE"/>
    <w:rsid w:val="000E67E7"/>
    <w:rsid w:val="000F08BF"/>
    <w:rsid w:val="000F2517"/>
    <w:rsid w:val="000F2F1E"/>
    <w:rsid w:val="000F4A2F"/>
    <w:rsid w:val="000F53C2"/>
    <w:rsid w:val="000F753E"/>
    <w:rsid w:val="001070E4"/>
    <w:rsid w:val="00112DB9"/>
    <w:rsid w:val="001143CF"/>
    <w:rsid w:val="00115AEE"/>
    <w:rsid w:val="00117890"/>
    <w:rsid w:val="001213B6"/>
    <w:rsid w:val="00130563"/>
    <w:rsid w:val="001324A8"/>
    <w:rsid w:val="00133F81"/>
    <w:rsid w:val="001366B0"/>
    <w:rsid w:val="00136CA7"/>
    <w:rsid w:val="00137CC8"/>
    <w:rsid w:val="00146338"/>
    <w:rsid w:val="00157075"/>
    <w:rsid w:val="001619A0"/>
    <w:rsid w:val="00170168"/>
    <w:rsid w:val="00173C45"/>
    <w:rsid w:val="00174184"/>
    <w:rsid w:val="00177802"/>
    <w:rsid w:val="0018040B"/>
    <w:rsid w:val="00180485"/>
    <w:rsid w:val="0019010B"/>
    <w:rsid w:val="0019011F"/>
    <w:rsid w:val="0019019D"/>
    <w:rsid w:val="001A3E9A"/>
    <w:rsid w:val="001A64C2"/>
    <w:rsid w:val="001B1686"/>
    <w:rsid w:val="001B32B0"/>
    <w:rsid w:val="001B77C1"/>
    <w:rsid w:val="001B7D54"/>
    <w:rsid w:val="001C27B9"/>
    <w:rsid w:val="001D04CB"/>
    <w:rsid w:val="001D143B"/>
    <w:rsid w:val="001D1852"/>
    <w:rsid w:val="001D5B7B"/>
    <w:rsid w:val="001D6FAF"/>
    <w:rsid w:val="001D7853"/>
    <w:rsid w:val="001E5999"/>
    <w:rsid w:val="001E60E9"/>
    <w:rsid w:val="001F2499"/>
    <w:rsid w:val="001F40D0"/>
    <w:rsid w:val="002003AC"/>
    <w:rsid w:val="00200F00"/>
    <w:rsid w:val="00202FFA"/>
    <w:rsid w:val="0020769E"/>
    <w:rsid w:val="002107F2"/>
    <w:rsid w:val="002142E4"/>
    <w:rsid w:val="002147A7"/>
    <w:rsid w:val="00216B7D"/>
    <w:rsid w:val="00220B13"/>
    <w:rsid w:val="00220BF7"/>
    <w:rsid w:val="00224A63"/>
    <w:rsid w:val="00226138"/>
    <w:rsid w:val="002307F2"/>
    <w:rsid w:val="00233AE6"/>
    <w:rsid w:val="00234EFB"/>
    <w:rsid w:val="00235C78"/>
    <w:rsid w:val="002405ED"/>
    <w:rsid w:val="0024134A"/>
    <w:rsid w:val="00247724"/>
    <w:rsid w:val="00252351"/>
    <w:rsid w:val="00254205"/>
    <w:rsid w:val="00254753"/>
    <w:rsid w:val="0025638F"/>
    <w:rsid w:val="0025798E"/>
    <w:rsid w:val="00261397"/>
    <w:rsid w:val="0026156E"/>
    <w:rsid w:val="002634FF"/>
    <w:rsid w:val="00270E7C"/>
    <w:rsid w:val="00272653"/>
    <w:rsid w:val="00276B1D"/>
    <w:rsid w:val="00281035"/>
    <w:rsid w:val="0028427D"/>
    <w:rsid w:val="002846F5"/>
    <w:rsid w:val="002902B5"/>
    <w:rsid w:val="00292344"/>
    <w:rsid w:val="002A3A15"/>
    <w:rsid w:val="002A7C7F"/>
    <w:rsid w:val="002B1FB7"/>
    <w:rsid w:val="002B398D"/>
    <w:rsid w:val="002B43A4"/>
    <w:rsid w:val="002B4870"/>
    <w:rsid w:val="002B6D97"/>
    <w:rsid w:val="002B7127"/>
    <w:rsid w:val="002D4ED5"/>
    <w:rsid w:val="002E04C7"/>
    <w:rsid w:val="002E40B8"/>
    <w:rsid w:val="002E41F3"/>
    <w:rsid w:val="002E6745"/>
    <w:rsid w:val="002E71E6"/>
    <w:rsid w:val="002E7D51"/>
    <w:rsid w:val="002F5D8C"/>
    <w:rsid w:val="003118B3"/>
    <w:rsid w:val="00315BC6"/>
    <w:rsid w:val="00316F36"/>
    <w:rsid w:val="00320D0F"/>
    <w:rsid w:val="00321A4B"/>
    <w:rsid w:val="00321FF0"/>
    <w:rsid w:val="0032499D"/>
    <w:rsid w:val="003343BE"/>
    <w:rsid w:val="0033494E"/>
    <w:rsid w:val="003431CE"/>
    <w:rsid w:val="00344673"/>
    <w:rsid w:val="003500A5"/>
    <w:rsid w:val="003505B6"/>
    <w:rsid w:val="0035154D"/>
    <w:rsid w:val="00352E09"/>
    <w:rsid w:val="00353360"/>
    <w:rsid w:val="00355474"/>
    <w:rsid w:val="00366F81"/>
    <w:rsid w:val="00367520"/>
    <w:rsid w:val="00373776"/>
    <w:rsid w:val="003765B5"/>
    <w:rsid w:val="0037677B"/>
    <w:rsid w:val="00377796"/>
    <w:rsid w:val="00380A64"/>
    <w:rsid w:val="00381977"/>
    <w:rsid w:val="0038371F"/>
    <w:rsid w:val="00387A0A"/>
    <w:rsid w:val="003906D2"/>
    <w:rsid w:val="00395907"/>
    <w:rsid w:val="00397F71"/>
    <w:rsid w:val="003A023F"/>
    <w:rsid w:val="003A124B"/>
    <w:rsid w:val="003A354F"/>
    <w:rsid w:val="003A4258"/>
    <w:rsid w:val="003A4447"/>
    <w:rsid w:val="003A48C7"/>
    <w:rsid w:val="003A665D"/>
    <w:rsid w:val="003B2A77"/>
    <w:rsid w:val="003B4FE5"/>
    <w:rsid w:val="003B63E7"/>
    <w:rsid w:val="003C415C"/>
    <w:rsid w:val="003D23CA"/>
    <w:rsid w:val="003D7016"/>
    <w:rsid w:val="003E1586"/>
    <w:rsid w:val="003E34E3"/>
    <w:rsid w:val="003E39F4"/>
    <w:rsid w:val="003E68F1"/>
    <w:rsid w:val="003E71F5"/>
    <w:rsid w:val="003F5D84"/>
    <w:rsid w:val="003F74B5"/>
    <w:rsid w:val="003F76B4"/>
    <w:rsid w:val="0040351B"/>
    <w:rsid w:val="00403881"/>
    <w:rsid w:val="00404356"/>
    <w:rsid w:val="00405943"/>
    <w:rsid w:val="00407B04"/>
    <w:rsid w:val="00411A56"/>
    <w:rsid w:val="0043284D"/>
    <w:rsid w:val="00433C61"/>
    <w:rsid w:val="00435901"/>
    <w:rsid w:val="00435E9D"/>
    <w:rsid w:val="004364B6"/>
    <w:rsid w:val="00436A09"/>
    <w:rsid w:val="00444F7D"/>
    <w:rsid w:val="00450E8F"/>
    <w:rsid w:val="00452BE7"/>
    <w:rsid w:val="00453590"/>
    <w:rsid w:val="00456227"/>
    <w:rsid w:val="00456986"/>
    <w:rsid w:val="00463546"/>
    <w:rsid w:val="0047062E"/>
    <w:rsid w:val="0048247E"/>
    <w:rsid w:val="00482C15"/>
    <w:rsid w:val="00490020"/>
    <w:rsid w:val="00494FDB"/>
    <w:rsid w:val="004B03C4"/>
    <w:rsid w:val="004B2B2B"/>
    <w:rsid w:val="004B37AE"/>
    <w:rsid w:val="004B5E29"/>
    <w:rsid w:val="004C6D5C"/>
    <w:rsid w:val="004C6FED"/>
    <w:rsid w:val="004D3EB0"/>
    <w:rsid w:val="004D7FC1"/>
    <w:rsid w:val="004E396A"/>
    <w:rsid w:val="004E61AB"/>
    <w:rsid w:val="004E66DB"/>
    <w:rsid w:val="004F26F4"/>
    <w:rsid w:val="004F42A6"/>
    <w:rsid w:val="004F4850"/>
    <w:rsid w:val="004F6622"/>
    <w:rsid w:val="004F7176"/>
    <w:rsid w:val="005006EC"/>
    <w:rsid w:val="00500E09"/>
    <w:rsid w:val="00503245"/>
    <w:rsid w:val="005036EE"/>
    <w:rsid w:val="0050436B"/>
    <w:rsid w:val="00515C28"/>
    <w:rsid w:val="00516615"/>
    <w:rsid w:val="00524CF6"/>
    <w:rsid w:val="0053218D"/>
    <w:rsid w:val="00534836"/>
    <w:rsid w:val="00551480"/>
    <w:rsid w:val="00552507"/>
    <w:rsid w:val="005530C0"/>
    <w:rsid w:val="005553AE"/>
    <w:rsid w:val="0056042E"/>
    <w:rsid w:val="00571657"/>
    <w:rsid w:val="0057281B"/>
    <w:rsid w:val="00576964"/>
    <w:rsid w:val="0058164C"/>
    <w:rsid w:val="0058611A"/>
    <w:rsid w:val="005916B9"/>
    <w:rsid w:val="00592D11"/>
    <w:rsid w:val="0059469A"/>
    <w:rsid w:val="00595034"/>
    <w:rsid w:val="005A153B"/>
    <w:rsid w:val="005A1997"/>
    <w:rsid w:val="005A2126"/>
    <w:rsid w:val="005A2137"/>
    <w:rsid w:val="005A492D"/>
    <w:rsid w:val="005B0527"/>
    <w:rsid w:val="005B2762"/>
    <w:rsid w:val="005B5FA3"/>
    <w:rsid w:val="005B7295"/>
    <w:rsid w:val="005C0297"/>
    <w:rsid w:val="005C03B4"/>
    <w:rsid w:val="005C3D88"/>
    <w:rsid w:val="005C49A7"/>
    <w:rsid w:val="005C5DD0"/>
    <w:rsid w:val="005D560A"/>
    <w:rsid w:val="005E1097"/>
    <w:rsid w:val="005E44A6"/>
    <w:rsid w:val="005E49A9"/>
    <w:rsid w:val="005F42EB"/>
    <w:rsid w:val="005F44CB"/>
    <w:rsid w:val="005F4750"/>
    <w:rsid w:val="005F7093"/>
    <w:rsid w:val="005F7EA1"/>
    <w:rsid w:val="006000FF"/>
    <w:rsid w:val="0060135C"/>
    <w:rsid w:val="00603C15"/>
    <w:rsid w:val="0061446E"/>
    <w:rsid w:val="006158E5"/>
    <w:rsid w:val="00623648"/>
    <w:rsid w:val="00624606"/>
    <w:rsid w:val="006323DF"/>
    <w:rsid w:val="0063614C"/>
    <w:rsid w:val="0064302F"/>
    <w:rsid w:val="006462AA"/>
    <w:rsid w:val="0065398B"/>
    <w:rsid w:val="0066354A"/>
    <w:rsid w:val="0066433F"/>
    <w:rsid w:val="00673264"/>
    <w:rsid w:val="00686D70"/>
    <w:rsid w:val="00687C5B"/>
    <w:rsid w:val="0069285A"/>
    <w:rsid w:val="00692BC2"/>
    <w:rsid w:val="0069392F"/>
    <w:rsid w:val="00695E7B"/>
    <w:rsid w:val="0069692D"/>
    <w:rsid w:val="006A3788"/>
    <w:rsid w:val="006A4F87"/>
    <w:rsid w:val="006A5C1B"/>
    <w:rsid w:val="006B06FB"/>
    <w:rsid w:val="006B3B0B"/>
    <w:rsid w:val="006B4DF8"/>
    <w:rsid w:val="006B7A56"/>
    <w:rsid w:val="006C1648"/>
    <w:rsid w:val="006C35D4"/>
    <w:rsid w:val="006D1377"/>
    <w:rsid w:val="006D4DCE"/>
    <w:rsid w:val="006D4DD1"/>
    <w:rsid w:val="006D67BC"/>
    <w:rsid w:val="006E3ADB"/>
    <w:rsid w:val="006E75B7"/>
    <w:rsid w:val="006F2E63"/>
    <w:rsid w:val="006F54E6"/>
    <w:rsid w:val="007030D0"/>
    <w:rsid w:val="007106A4"/>
    <w:rsid w:val="00712826"/>
    <w:rsid w:val="0071294B"/>
    <w:rsid w:val="00713D3F"/>
    <w:rsid w:val="00716B67"/>
    <w:rsid w:val="007263DF"/>
    <w:rsid w:val="00734732"/>
    <w:rsid w:val="007361CA"/>
    <w:rsid w:val="007368A4"/>
    <w:rsid w:val="00737CA4"/>
    <w:rsid w:val="0074137F"/>
    <w:rsid w:val="0074500C"/>
    <w:rsid w:val="00745D80"/>
    <w:rsid w:val="007532BF"/>
    <w:rsid w:val="00754B4E"/>
    <w:rsid w:val="00756B1B"/>
    <w:rsid w:val="00756E07"/>
    <w:rsid w:val="00756F5F"/>
    <w:rsid w:val="00757310"/>
    <w:rsid w:val="00757AF8"/>
    <w:rsid w:val="00771086"/>
    <w:rsid w:val="00773C9D"/>
    <w:rsid w:val="0077623B"/>
    <w:rsid w:val="0078311A"/>
    <w:rsid w:val="00784361"/>
    <w:rsid w:val="00787417"/>
    <w:rsid w:val="00790093"/>
    <w:rsid w:val="00793BE7"/>
    <w:rsid w:val="007A449E"/>
    <w:rsid w:val="007B0641"/>
    <w:rsid w:val="007B339D"/>
    <w:rsid w:val="007C10CF"/>
    <w:rsid w:val="007C5185"/>
    <w:rsid w:val="007C7D19"/>
    <w:rsid w:val="007D1306"/>
    <w:rsid w:val="007D3EC3"/>
    <w:rsid w:val="007D7348"/>
    <w:rsid w:val="007D762D"/>
    <w:rsid w:val="007D7C07"/>
    <w:rsid w:val="007D7ECE"/>
    <w:rsid w:val="007E0E37"/>
    <w:rsid w:val="007E279A"/>
    <w:rsid w:val="007E3C67"/>
    <w:rsid w:val="007E68A4"/>
    <w:rsid w:val="007F5ED1"/>
    <w:rsid w:val="008103DA"/>
    <w:rsid w:val="00811FD4"/>
    <w:rsid w:val="0081599D"/>
    <w:rsid w:val="0081609E"/>
    <w:rsid w:val="0081647C"/>
    <w:rsid w:val="008233A0"/>
    <w:rsid w:val="00825418"/>
    <w:rsid w:val="00840FDB"/>
    <w:rsid w:val="00842099"/>
    <w:rsid w:val="0084252E"/>
    <w:rsid w:val="008461E3"/>
    <w:rsid w:val="00847106"/>
    <w:rsid w:val="008522DA"/>
    <w:rsid w:val="00853222"/>
    <w:rsid w:val="00856E35"/>
    <w:rsid w:val="00857DB3"/>
    <w:rsid w:val="00861F24"/>
    <w:rsid w:val="008666EC"/>
    <w:rsid w:val="00866A99"/>
    <w:rsid w:val="00875CC2"/>
    <w:rsid w:val="008801DE"/>
    <w:rsid w:val="0088645B"/>
    <w:rsid w:val="00886509"/>
    <w:rsid w:val="008908C2"/>
    <w:rsid w:val="00895592"/>
    <w:rsid w:val="008A4101"/>
    <w:rsid w:val="008B076F"/>
    <w:rsid w:val="008B1587"/>
    <w:rsid w:val="008B40FB"/>
    <w:rsid w:val="008C608A"/>
    <w:rsid w:val="008D0E01"/>
    <w:rsid w:val="008D25A5"/>
    <w:rsid w:val="008D6B24"/>
    <w:rsid w:val="008E22FA"/>
    <w:rsid w:val="008E7C72"/>
    <w:rsid w:val="008F566C"/>
    <w:rsid w:val="008F6011"/>
    <w:rsid w:val="008F6EF4"/>
    <w:rsid w:val="0090074C"/>
    <w:rsid w:val="00904715"/>
    <w:rsid w:val="00915074"/>
    <w:rsid w:val="00915939"/>
    <w:rsid w:val="00920014"/>
    <w:rsid w:val="00920B29"/>
    <w:rsid w:val="00920DE0"/>
    <w:rsid w:val="0092327C"/>
    <w:rsid w:val="00926DD5"/>
    <w:rsid w:val="00935258"/>
    <w:rsid w:val="00943673"/>
    <w:rsid w:val="00945090"/>
    <w:rsid w:val="00946081"/>
    <w:rsid w:val="009518D1"/>
    <w:rsid w:val="00954C54"/>
    <w:rsid w:val="009560ED"/>
    <w:rsid w:val="0096007D"/>
    <w:rsid w:val="00965BC4"/>
    <w:rsid w:val="0097229B"/>
    <w:rsid w:val="00972937"/>
    <w:rsid w:val="00972A52"/>
    <w:rsid w:val="00975F9B"/>
    <w:rsid w:val="009777C1"/>
    <w:rsid w:val="00980D32"/>
    <w:rsid w:val="00980E16"/>
    <w:rsid w:val="00982BFA"/>
    <w:rsid w:val="00984DC2"/>
    <w:rsid w:val="00986369"/>
    <w:rsid w:val="0098774F"/>
    <w:rsid w:val="00990690"/>
    <w:rsid w:val="00995E5A"/>
    <w:rsid w:val="009A1DD7"/>
    <w:rsid w:val="009A4FF3"/>
    <w:rsid w:val="009A638F"/>
    <w:rsid w:val="009B124E"/>
    <w:rsid w:val="009B6BAA"/>
    <w:rsid w:val="009B734E"/>
    <w:rsid w:val="009B7BBD"/>
    <w:rsid w:val="009C285C"/>
    <w:rsid w:val="009C5636"/>
    <w:rsid w:val="009D0DCE"/>
    <w:rsid w:val="009D100E"/>
    <w:rsid w:val="009D1A06"/>
    <w:rsid w:val="009D3920"/>
    <w:rsid w:val="009E1823"/>
    <w:rsid w:val="009F7CE6"/>
    <w:rsid w:val="00A05439"/>
    <w:rsid w:val="00A0551C"/>
    <w:rsid w:val="00A06CD5"/>
    <w:rsid w:val="00A079AC"/>
    <w:rsid w:val="00A07DD7"/>
    <w:rsid w:val="00A122C0"/>
    <w:rsid w:val="00A12E56"/>
    <w:rsid w:val="00A1615E"/>
    <w:rsid w:val="00A17ACE"/>
    <w:rsid w:val="00A22096"/>
    <w:rsid w:val="00A23403"/>
    <w:rsid w:val="00A23B2C"/>
    <w:rsid w:val="00A24857"/>
    <w:rsid w:val="00A25025"/>
    <w:rsid w:val="00A26A8A"/>
    <w:rsid w:val="00A415A9"/>
    <w:rsid w:val="00A458B5"/>
    <w:rsid w:val="00A462D7"/>
    <w:rsid w:val="00A47592"/>
    <w:rsid w:val="00A530A4"/>
    <w:rsid w:val="00A605A9"/>
    <w:rsid w:val="00A6178C"/>
    <w:rsid w:val="00A61B3B"/>
    <w:rsid w:val="00A77EB1"/>
    <w:rsid w:val="00A8360F"/>
    <w:rsid w:val="00A92680"/>
    <w:rsid w:val="00A934F3"/>
    <w:rsid w:val="00A9362C"/>
    <w:rsid w:val="00A9373D"/>
    <w:rsid w:val="00AA4301"/>
    <w:rsid w:val="00AA67CA"/>
    <w:rsid w:val="00AA7A11"/>
    <w:rsid w:val="00AC0410"/>
    <w:rsid w:val="00AC1DB0"/>
    <w:rsid w:val="00AC2177"/>
    <w:rsid w:val="00AC5097"/>
    <w:rsid w:val="00AC5E01"/>
    <w:rsid w:val="00AD0C59"/>
    <w:rsid w:val="00AD176E"/>
    <w:rsid w:val="00AD3BC2"/>
    <w:rsid w:val="00AE4A10"/>
    <w:rsid w:val="00AE5401"/>
    <w:rsid w:val="00AE5466"/>
    <w:rsid w:val="00AF482A"/>
    <w:rsid w:val="00AF6093"/>
    <w:rsid w:val="00AF6150"/>
    <w:rsid w:val="00AF6230"/>
    <w:rsid w:val="00AF6385"/>
    <w:rsid w:val="00B03B71"/>
    <w:rsid w:val="00B03EA6"/>
    <w:rsid w:val="00B141D4"/>
    <w:rsid w:val="00B22AF1"/>
    <w:rsid w:val="00B252AF"/>
    <w:rsid w:val="00B25943"/>
    <w:rsid w:val="00B27744"/>
    <w:rsid w:val="00B30E31"/>
    <w:rsid w:val="00B3280C"/>
    <w:rsid w:val="00B45188"/>
    <w:rsid w:val="00B45863"/>
    <w:rsid w:val="00B460AC"/>
    <w:rsid w:val="00B50A87"/>
    <w:rsid w:val="00B53BD5"/>
    <w:rsid w:val="00B55601"/>
    <w:rsid w:val="00B5580A"/>
    <w:rsid w:val="00B609AA"/>
    <w:rsid w:val="00B60C07"/>
    <w:rsid w:val="00B67024"/>
    <w:rsid w:val="00B7096B"/>
    <w:rsid w:val="00B97DE7"/>
    <w:rsid w:val="00BA6196"/>
    <w:rsid w:val="00BB2F67"/>
    <w:rsid w:val="00BB3F1D"/>
    <w:rsid w:val="00BB72BF"/>
    <w:rsid w:val="00BB7AEC"/>
    <w:rsid w:val="00BC02F1"/>
    <w:rsid w:val="00BC60DE"/>
    <w:rsid w:val="00BD2C8A"/>
    <w:rsid w:val="00BD3797"/>
    <w:rsid w:val="00BD5441"/>
    <w:rsid w:val="00BD589B"/>
    <w:rsid w:val="00BD744F"/>
    <w:rsid w:val="00BE229C"/>
    <w:rsid w:val="00BE69C9"/>
    <w:rsid w:val="00BF37EB"/>
    <w:rsid w:val="00BF4526"/>
    <w:rsid w:val="00BF5092"/>
    <w:rsid w:val="00BF6311"/>
    <w:rsid w:val="00C0197B"/>
    <w:rsid w:val="00C01D23"/>
    <w:rsid w:val="00C01F97"/>
    <w:rsid w:val="00C02B1B"/>
    <w:rsid w:val="00C0476A"/>
    <w:rsid w:val="00C04FE9"/>
    <w:rsid w:val="00C050E8"/>
    <w:rsid w:val="00C118EE"/>
    <w:rsid w:val="00C1414E"/>
    <w:rsid w:val="00C27364"/>
    <w:rsid w:val="00C338AA"/>
    <w:rsid w:val="00C3426F"/>
    <w:rsid w:val="00C35BCB"/>
    <w:rsid w:val="00C35D4A"/>
    <w:rsid w:val="00C415F3"/>
    <w:rsid w:val="00C42723"/>
    <w:rsid w:val="00C42B8E"/>
    <w:rsid w:val="00C43F82"/>
    <w:rsid w:val="00C443CB"/>
    <w:rsid w:val="00C4457D"/>
    <w:rsid w:val="00C60EED"/>
    <w:rsid w:val="00C61C5A"/>
    <w:rsid w:val="00C654C4"/>
    <w:rsid w:val="00C67450"/>
    <w:rsid w:val="00C76789"/>
    <w:rsid w:val="00C81B23"/>
    <w:rsid w:val="00C84437"/>
    <w:rsid w:val="00C8605F"/>
    <w:rsid w:val="00CA2AE0"/>
    <w:rsid w:val="00CA3B09"/>
    <w:rsid w:val="00CA51B3"/>
    <w:rsid w:val="00CA5F89"/>
    <w:rsid w:val="00CB2E6B"/>
    <w:rsid w:val="00CB31CD"/>
    <w:rsid w:val="00CC1900"/>
    <w:rsid w:val="00CC1AF1"/>
    <w:rsid w:val="00CC1C6D"/>
    <w:rsid w:val="00CD4180"/>
    <w:rsid w:val="00CD446E"/>
    <w:rsid w:val="00CE4656"/>
    <w:rsid w:val="00CE6E32"/>
    <w:rsid w:val="00D009E3"/>
    <w:rsid w:val="00D00F4F"/>
    <w:rsid w:val="00D01D5B"/>
    <w:rsid w:val="00D01DA8"/>
    <w:rsid w:val="00D03CA8"/>
    <w:rsid w:val="00D058D4"/>
    <w:rsid w:val="00D16E57"/>
    <w:rsid w:val="00D20DAB"/>
    <w:rsid w:val="00D31C3A"/>
    <w:rsid w:val="00D3200A"/>
    <w:rsid w:val="00D322D0"/>
    <w:rsid w:val="00D32624"/>
    <w:rsid w:val="00D3711F"/>
    <w:rsid w:val="00D434BC"/>
    <w:rsid w:val="00D44455"/>
    <w:rsid w:val="00D46547"/>
    <w:rsid w:val="00D475E5"/>
    <w:rsid w:val="00D47674"/>
    <w:rsid w:val="00D544FE"/>
    <w:rsid w:val="00D54588"/>
    <w:rsid w:val="00D630BD"/>
    <w:rsid w:val="00D6438C"/>
    <w:rsid w:val="00D658F6"/>
    <w:rsid w:val="00D65E32"/>
    <w:rsid w:val="00D73588"/>
    <w:rsid w:val="00D73EE7"/>
    <w:rsid w:val="00D84EFE"/>
    <w:rsid w:val="00D87362"/>
    <w:rsid w:val="00D91621"/>
    <w:rsid w:val="00D94FE3"/>
    <w:rsid w:val="00D95B84"/>
    <w:rsid w:val="00D96F7C"/>
    <w:rsid w:val="00DA48E1"/>
    <w:rsid w:val="00DA5606"/>
    <w:rsid w:val="00DB3ED1"/>
    <w:rsid w:val="00DB600C"/>
    <w:rsid w:val="00DB7113"/>
    <w:rsid w:val="00DC3F97"/>
    <w:rsid w:val="00DD33B3"/>
    <w:rsid w:val="00DD6BD7"/>
    <w:rsid w:val="00DD6DA0"/>
    <w:rsid w:val="00DD6EF6"/>
    <w:rsid w:val="00DE22CF"/>
    <w:rsid w:val="00DE2AFE"/>
    <w:rsid w:val="00DE6D68"/>
    <w:rsid w:val="00DE7F95"/>
    <w:rsid w:val="00DF176F"/>
    <w:rsid w:val="00DF2601"/>
    <w:rsid w:val="00DF4AD7"/>
    <w:rsid w:val="00E00411"/>
    <w:rsid w:val="00E021EC"/>
    <w:rsid w:val="00E030D7"/>
    <w:rsid w:val="00E1045A"/>
    <w:rsid w:val="00E14551"/>
    <w:rsid w:val="00E14AEC"/>
    <w:rsid w:val="00E22E2A"/>
    <w:rsid w:val="00E23A78"/>
    <w:rsid w:val="00E26A4A"/>
    <w:rsid w:val="00E33D0A"/>
    <w:rsid w:val="00E37694"/>
    <w:rsid w:val="00E42775"/>
    <w:rsid w:val="00E439BF"/>
    <w:rsid w:val="00E45B56"/>
    <w:rsid w:val="00E47C02"/>
    <w:rsid w:val="00E505FC"/>
    <w:rsid w:val="00E56DD1"/>
    <w:rsid w:val="00E619AD"/>
    <w:rsid w:val="00E62E49"/>
    <w:rsid w:val="00E63385"/>
    <w:rsid w:val="00E6680E"/>
    <w:rsid w:val="00E7139A"/>
    <w:rsid w:val="00E839E7"/>
    <w:rsid w:val="00E83B77"/>
    <w:rsid w:val="00E87C91"/>
    <w:rsid w:val="00E921D1"/>
    <w:rsid w:val="00E96976"/>
    <w:rsid w:val="00E97E35"/>
    <w:rsid w:val="00EA1AF7"/>
    <w:rsid w:val="00EA28FB"/>
    <w:rsid w:val="00EA2DB5"/>
    <w:rsid w:val="00EA4F18"/>
    <w:rsid w:val="00EB1447"/>
    <w:rsid w:val="00EB2117"/>
    <w:rsid w:val="00EB310E"/>
    <w:rsid w:val="00EB5C56"/>
    <w:rsid w:val="00EC79D1"/>
    <w:rsid w:val="00ED14C8"/>
    <w:rsid w:val="00EE0AF4"/>
    <w:rsid w:val="00EE0D7D"/>
    <w:rsid w:val="00EE4678"/>
    <w:rsid w:val="00EE51E9"/>
    <w:rsid w:val="00EE5AF0"/>
    <w:rsid w:val="00EF125C"/>
    <w:rsid w:val="00EF3386"/>
    <w:rsid w:val="00EF6F03"/>
    <w:rsid w:val="00F03137"/>
    <w:rsid w:val="00F1055A"/>
    <w:rsid w:val="00F12279"/>
    <w:rsid w:val="00F125E8"/>
    <w:rsid w:val="00F17BA1"/>
    <w:rsid w:val="00F2181C"/>
    <w:rsid w:val="00F2289A"/>
    <w:rsid w:val="00F26644"/>
    <w:rsid w:val="00F35FA0"/>
    <w:rsid w:val="00F36DAB"/>
    <w:rsid w:val="00F47D5E"/>
    <w:rsid w:val="00F529D3"/>
    <w:rsid w:val="00F529DA"/>
    <w:rsid w:val="00F53C79"/>
    <w:rsid w:val="00F737D3"/>
    <w:rsid w:val="00F73E7F"/>
    <w:rsid w:val="00F77600"/>
    <w:rsid w:val="00F777D7"/>
    <w:rsid w:val="00F82818"/>
    <w:rsid w:val="00F85F1B"/>
    <w:rsid w:val="00F86CEA"/>
    <w:rsid w:val="00F9047A"/>
    <w:rsid w:val="00F91487"/>
    <w:rsid w:val="00F932F8"/>
    <w:rsid w:val="00F93F6F"/>
    <w:rsid w:val="00F95AC3"/>
    <w:rsid w:val="00F95FB0"/>
    <w:rsid w:val="00FA232F"/>
    <w:rsid w:val="00FA4930"/>
    <w:rsid w:val="00FA4B6D"/>
    <w:rsid w:val="00FB024B"/>
    <w:rsid w:val="00FB1DA6"/>
    <w:rsid w:val="00FB4631"/>
    <w:rsid w:val="00FB591A"/>
    <w:rsid w:val="00FB5984"/>
    <w:rsid w:val="00FC2C22"/>
    <w:rsid w:val="00FC3443"/>
    <w:rsid w:val="00FD0E2C"/>
    <w:rsid w:val="00FD424B"/>
    <w:rsid w:val="00FD6EE6"/>
    <w:rsid w:val="00FE297D"/>
    <w:rsid w:val="00FE3A4D"/>
    <w:rsid w:val="00FE5D5F"/>
    <w:rsid w:val="00FF28BB"/>
    <w:rsid w:val="00FF3CCF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D100A9"/>
  <w15:docId w15:val="{1BC64C3A-01BD-4741-836F-B79A10AF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78"/>
    <w:pPr>
      <w:spacing w:after="120"/>
    </w:pPr>
    <w:rPr>
      <w:rFonts w:ascii="Arial" w:eastAsia="Times New Roman" w:hAnsi="Arial" w:cs="Times New Roman"/>
      <w:szCs w:val="24"/>
      <w:lang w:val="de-DE" w:eastAsia="de-DE"/>
    </w:rPr>
  </w:style>
  <w:style w:type="paragraph" w:styleId="Nadpis1">
    <w:name w:val="heading 1"/>
    <w:aliases w:val="Section heading,H1,Section Title,Prophead level 1,Prophead 1,h1,Forward,tchead,l1,H11,H12,H13,H111,H14,H112,H15,H16,H17,H113,H121,H131,H1111,H141,H1121,H151,H161,H18,H114,H122,H132,H1112,H142,H1122,H152,H162,H171,H1131,H1211,H1311,Part,1"/>
    <w:basedOn w:val="Normln"/>
    <w:next w:val="Normln"/>
    <w:link w:val="Nadpis1Char"/>
    <w:uiPriority w:val="99"/>
    <w:qFormat/>
    <w:rsid w:val="00235C78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2m"/>
    <w:basedOn w:val="Normln"/>
    <w:next w:val="Normln"/>
    <w:link w:val="Nadpis2Char"/>
    <w:uiPriority w:val="99"/>
    <w:qFormat/>
    <w:rsid w:val="00235C7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H3,Nadpis_3_úroveň,Záhlaví 3,V_Head3,V_Head31,V_Head32,Podkapitola2,ASAPHeading 3,Sub Paragraph,Podkapitola21,Podkapitola 2,Podkapitola 21,Podkapitola 22,Podkapitola 23,Podkapitola 24,Podkapitola 25,Podkapitola 211,Podkapitola 221,Nadpis 3T,h3"/>
    <w:basedOn w:val="Normln"/>
    <w:next w:val="Normln"/>
    <w:link w:val="Nadpis3Char"/>
    <w:uiPriority w:val="99"/>
    <w:qFormat/>
    <w:rsid w:val="00235C78"/>
    <w:pPr>
      <w:keepNext/>
      <w:numPr>
        <w:ilvl w:val="2"/>
        <w:numId w:val="1"/>
      </w:numPr>
      <w:spacing w:before="60" w:after="60"/>
      <w:outlineLvl w:val="2"/>
    </w:pPr>
    <w:rPr>
      <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let 15,Bullet 16,4 dash,d,dash,Description,THIRD,description,Dash,Third,Issue Headkine,ASAPHeading 4,Sub Sub Paragraph,Podkapitolnormal"/>
    <w:basedOn w:val="Normln"/>
    <w:next w:val="Normln"/>
    <w:link w:val="Nadpis4Char"/>
    <w:uiPriority w:val="99"/>
    <w:qFormat/>
    <w:rsid w:val="00235C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35C78"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35C7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35C7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35C7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35C78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heading Char,H1 Char,Section Title Char,Prophead level 1 Char,Prophead 1 Char,h1 Char,Forward Char,tchead Char,l1 Char,H11 Char,H12 Char,H13 Char,H111 Char,H14 Char,H112 Char,H15 Char,H16 Char,H17 Char,H113 Char,H121 Char,H131 Char"/>
    <w:basedOn w:val="Standardnpsmoodstavce"/>
    <w:link w:val="Nadpis1"/>
    <w:uiPriority w:val="99"/>
    <w:rsid w:val="00235C78"/>
    <w:rPr>
      <w:rFonts w:ascii="Arial" w:eastAsia="Times New Roman" w:hAnsi="Arial" w:cs="Times New Roman"/>
      <w:b/>
      <w:bCs/>
      <w:kern w:val="32"/>
      <w:sz w:val="28"/>
      <w:szCs w:val="32"/>
      <w:lang w:val="de-DE" w:eastAsia="de-DE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Standardnpsmoodstavce"/>
    <w:link w:val="Nadpis2"/>
    <w:uiPriority w:val="99"/>
    <w:rsid w:val="00235C78"/>
    <w:rPr>
      <w:rFonts w:ascii="Arial" w:eastAsia="Times New Roman" w:hAnsi="Arial" w:cs="Times New Roman"/>
      <w:b/>
      <w:bCs/>
      <w:iCs/>
      <w:sz w:val="24"/>
      <w:szCs w:val="28"/>
      <w:lang w:val="de-DE" w:eastAsia="de-DE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2 Char,Podkapitola 21 Char,Podkapitola 22 Char,Podkapitola 23 Char"/>
    <w:basedOn w:val="Standardnpsmoodstavce"/>
    <w:link w:val="Nadpis3"/>
    <w:uiPriority w:val="99"/>
    <w:rsid w:val="00235C78"/>
    <w:rPr>
      <w:rFonts w:ascii="Arial" w:eastAsia="Times New Roman" w:hAnsi="Arial" w:cs="Times New Roman"/>
      <w:b/>
      <w:bCs/>
      <w:szCs w:val="26"/>
      <w:lang w:val="de-DE" w:eastAsia="de-DE"/>
    </w:rPr>
  </w:style>
  <w:style w:type="character" w:customStyle="1" w:styleId="Nadpis4Char">
    <w:name w:val="Nadpis 4 Char"/>
    <w:aliases w:val="Level 2 - a Char,Bullet 1 Char,H4 Char,h4 Char,Sub-Minor Char,Project table Char,Propos Char,Bullet 11 Char,Bullet 12 Char,Bullet 13 Char,Bullet 14 Char,Bullet 15 Char,Bullet 16 Char,4 dash Char,d Char,dash Char,Description Char,THIRD Char"/>
    <w:basedOn w:val="Standardnpsmoodstavce"/>
    <w:link w:val="Nadpis4"/>
    <w:uiPriority w:val="99"/>
    <w:rsid w:val="00235C78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rsid w:val="00235C78"/>
    <w:rPr>
      <w:rFonts w:ascii="Arial" w:eastAsia="Times New Roman" w:hAnsi="Arial" w:cs="Times New Roman"/>
      <w:bCs/>
      <w:i/>
      <w:iCs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rsid w:val="00235C7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rsid w:val="00235C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rsid w:val="00235C78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9"/>
    <w:rsid w:val="00235C78"/>
    <w:rPr>
      <w:rFonts w:ascii="Arial" w:eastAsia="Times New Roman" w:hAnsi="Arial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235C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C78"/>
    <w:rPr>
      <w:rFonts w:ascii="Arial" w:eastAsia="Times New Roman" w:hAnsi="Arial" w:cs="Times New Roman"/>
      <w:szCs w:val="24"/>
      <w:lang w:val="de-DE" w:eastAsia="de-DE"/>
    </w:rPr>
  </w:style>
  <w:style w:type="character" w:styleId="slostrnky">
    <w:name w:val="page number"/>
    <w:basedOn w:val="Standardnpsmoodstavce"/>
    <w:rsid w:val="00235C78"/>
  </w:style>
  <w:style w:type="paragraph" w:styleId="Seznamsodrkami2">
    <w:name w:val="List Bullet 2"/>
    <w:basedOn w:val="Normln"/>
    <w:autoRedefine/>
    <w:rsid w:val="00235C78"/>
    <w:pPr>
      <w:numPr>
        <w:numId w:val="2"/>
      </w:numPr>
      <w:tabs>
        <w:tab w:val="clear" w:pos="928"/>
        <w:tab w:val="num" w:pos="360"/>
      </w:tabs>
      <w:overflowPunct w:val="0"/>
      <w:autoSpaceDE w:val="0"/>
      <w:autoSpaceDN w:val="0"/>
      <w:adjustRightInd w:val="0"/>
      <w:spacing w:after="0"/>
      <w:ind w:left="360" w:firstLine="349"/>
      <w:jc w:val="both"/>
      <w:textAlignment w:val="baseline"/>
    </w:pPr>
    <w:rPr>
      <w:rFonts w:ascii="Times New Roman" w:hAnsi="Times New Roman"/>
      <w:noProof/>
      <w:sz w:val="20"/>
      <w:szCs w:val="20"/>
      <w:lang w:val="cs-CZ" w:eastAsia="cs-CZ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235C78"/>
    <w:pPr>
      <w:spacing w:after="0"/>
      <w:jc w:val="both"/>
    </w:pPr>
    <w:rPr>
      <w:rFonts w:ascii="Times New Roman" w:hAnsi="Times New Roman"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235C7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adpislnek">
    <w:name w:val="Nadpis Článek"/>
    <w:basedOn w:val="NadpisPoznmky"/>
    <w:next w:val="NadpisPoznmky"/>
    <w:rsid w:val="00235C78"/>
    <w:pPr>
      <w:spacing w:before="113"/>
    </w:pPr>
    <w:rPr>
      <w:sz w:val="20"/>
    </w:rPr>
  </w:style>
  <w:style w:type="paragraph" w:customStyle="1" w:styleId="NadpisPoznmky">
    <w:name w:val="Nadpis Poznámky"/>
    <w:next w:val="Zkladntext"/>
    <w:rsid w:val="00235C78"/>
    <w:pPr>
      <w:widowControl w:val="0"/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paragraph" w:customStyle="1" w:styleId="Zkladntextodsazendal4">
    <w:name w:val="Základní text odsazený (další 4"/>
    <w:rsid w:val="00235C78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Hauptb">
    <w:name w:val="Hauptüb"/>
    <w:basedOn w:val="Normln"/>
    <w:next w:val="Normln"/>
    <w:rsid w:val="00235C78"/>
    <w:pPr>
      <w:spacing w:after="0"/>
      <w:jc w:val="both"/>
    </w:pPr>
    <w:rPr>
      <w:b/>
      <w:sz w:val="30"/>
      <w:szCs w:val="20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235C78"/>
    <w:rPr>
      <w:rFonts w:ascii="Times New Roman" w:hAnsi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35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BLOCKPARA">
    <w:name w:val="A BLOCK PARA"/>
    <w:basedOn w:val="Normln"/>
    <w:rsid w:val="00235C78"/>
    <w:pPr>
      <w:overflowPunct w:val="0"/>
      <w:autoSpaceDE w:val="0"/>
      <w:autoSpaceDN w:val="0"/>
      <w:adjustRightInd w:val="0"/>
      <w:spacing w:after="0"/>
      <w:textAlignment w:val="baseline"/>
    </w:pPr>
    <w:rPr>
      <w:rFonts w:ascii="Book Antiqua" w:hAnsi="Book Antiqua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35C78"/>
    <w:pPr>
      <w:spacing w:after="0"/>
      <w:ind w:left="720"/>
    </w:pPr>
    <w:rPr>
      <w:rFonts w:ascii="Calibri" w:eastAsiaTheme="minorHAnsi" w:hAnsi="Calibri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76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">
    <w:name w:val="annotation reference"/>
    <w:basedOn w:val="Standardnpsmoodstavce"/>
    <w:uiPriority w:val="99"/>
    <w:unhideWhenUsed/>
    <w:rsid w:val="009436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36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367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6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67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ze">
    <w:name w:val="Revision"/>
    <w:hidden/>
    <w:uiPriority w:val="99"/>
    <w:semiHidden/>
    <w:rsid w:val="00595034"/>
    <w:rPr>
      <w:rFonts w:ascii="Arial" w:eastAsia="Times New Roman" w:hAnsi="Arial" w:cs="Times New Roman"/>
      <w:szCs w:val="24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B7096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99"/>
    <w:qFormat/>
    <w:rsid w:val="00E7139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232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C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99"/>
    <w:qFormat/>
    <w:rsid w:val="000312EE"/>
    <w:rPr>
      <w:b/>
      <w:bCs/>
      <w:color w:val="000000"/>
      <w:sz w:val="20"/>
      <w:szCs w:val="20"/>
      <w:shd w:val="clear" w:color="auto" w:fill="FFFFFF"/>
    </w:rPr>
  </w:style>
  <w:style w:type="paragraph" w:customStyle="1" w:styleId="msonormal0">
    <w:name w:val="msonormal"/>
    <w:basedOn w:val="Normln"/>
    <w:rsid w:val="000312EE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4"/>
      <w:lang w:val="en-AU"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80"/>
    </w:pPr>
    <w:rPr>
      <w:rFonts w:eastAsiaTheme="minorEastAsia" w:cs="Arial"/>
      <w:color w:val="000000"/>
      <w:sz w:val="24"/>
      <w:lang w:val="en-AU"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360"/>
    </w:pPr>
    <w:rPr>
      <w:rFonts w:eastAsiaTheme="minorEastAsia" w:cs="Arial"/>
      <w:color w:val="000000"/>
      <w:sz w:val="24"/>
      <w:lang w:val="en-AU"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540"/>
    </w:pPr>
    <w:rPr>
      <w:rFonts w:eastAsiaTheme="minorEastAsia" w:cs="Arial"/>
      <w:color w:val="000000"/>
      <w:sz w:val="24"/>
      <w:lang w:val="en-AU"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720"/>
    </w:pPr>
    <w:rPr>
      <w:rFonts w:eastAsiaTheme="minorEastAsia" w:cs="Arial"/>
      <w:color w:val="000000"/>
      <w:sz w:val="24"/>
      <w:lang w:val="en-AU"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900"/>
    </w:pPr>
    <w:rPr>
      <w:rFonts w:eastAsiaTheme="minorEastAsia" w:cs="Arial"/>
      <w:color w:val="000000"/>
      <w:sz w:val="24"/>
      <w:lang w:val="en-AU"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080"/>
    </w:pPr>
    <w:rPr>
      <w:rFonts w:eastAsiaTheme="minorEastAsia" w:cs="Arial"/>
      <w:color w:val="000000"/>
      <w:sz w:val="24"/>
      <w:lang w:val="en-AU"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260"/>
    </w:pPr>
    <w:rPr>
      <w:rFonts w:eastAsiaTheme="minorEastAsia" w:cs="Arial"/>
      <w:color w:val="000000"/>
      <w:sz w:val="24"/>
      <w:lang w:val="en-AU"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  <w:ind w:left="1440"/>
    </w:pPr>
    <w:rPr>
      <w:rFonts w:eastAsiaTheme="minorEastAsia" w:cs="Arial"/>
      <w:color w:val="000000"/>
      <w:sz w:val="24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0312EE"/>
    <w:pPr>
      <w:widowControl w:val="0"/>
      <w:shd w:val="clear" w:color="auto" w:fill="FFFFFF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312EE"/>
    <w:rPr>
      <w:rFonts w:ascii="Arial" w:eastAsiaTheme="minorEastAsia" w:hAnsi="Arial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paragraph" w:styleId="Nadpispoznmky0">
    <w:name w:val="Note Heading"/>
    <w:basedOn w:val="Normln"/>
    <w:next w:val="Normln"/>
    <w:link w:val="Nadpispoznmky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0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line="480" w:lineRule="auto"/>
    </w:pPr>
    <w:rPr>
      <w:rFonts w:eastAsiaTheme="minorEastAsia" w:cs="Arial"/>
      <w:color w:val="000000"/>
      <w:sz w:val="18"/>
      <w:szCs w:val="18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2EE"/>
    <w:rPr>
      <w:rFonts w:ascii="Arial" w:eastAsiaTheme="minorEastAsia" w:hAnsi="Arial" w:cs="Arial"/>
      <w:color w:val="000000"/>
      <w:sz w:val="18"/>
      <w:szCs w:val="18"/>
      <w:shd w:val="clear" w:color="auto" w:fill="FFFFFF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semiHidden/>
    <w:unhideWhenUsed/>
    <w:rsid w:val="000312EE"/>
    <w:pPr>
      <w:widowControl w:val="0"/>
      <w:shd w:val="clear" w:color="auto" w:fill="FFFFFF"/>
      <w:autoSpaceDE w:val="0"/>
      <w:autoSpaceDN w:val="0"/>
      <w:adjustRightInd w:val="0"/>
      <w:spacing w:after="0"/>
    </w:pPr>
    <w:rPr>
      <w:rFonts w:eastAsiaTheme="minorEastAsia" w:cs="Arial"/>
      <w:color w:val="000000"/>
      <w:sz w:val="20"/>
      <w:szCs w:val="20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2EE"/>
    <w:rPr>
      <w:rFonts w:ascii="Arial" w:eastAsiaTheme="minorEastAsia" w:hAnsi="Arial" w:cs="Arial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NumberedList">
    <w:name w:val="Number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BulletedList">
    <w:name w:val="Bulleted List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  <w:ind w:left="360" w:hanging="360"/>
    </w:pPr>
    <w:rPr>
      <w:rFonts w:ascii="Arial" w:eastAsiaTheme="minorEastAsia" w:hAnsi="Arial" w:cs="Arial"/>
      <w:color w:val="000000"/>
      <w:sz w:val="20"/>
      <w:szCs w:val="20"/>
      <w:lang w:val="en-AU" w:eastAsia="cs-CZ"/>
    </w:rPr>
  </w:style>
  <w:style w:type="paragraph" w:customStyle="1" w:styleId="Code">
    <w:name w:val="Code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val="en-AU" w:eastAsia="cs-CZ"/>
    </w:rPr>
  </w:style>
  <w:style w:type="paragraph" w:customStyle="1" w:styleId="ListHeader">
    <w:name w:val="List Header"/>
    <w:next w:val="Normln"/>
    <w:uiPriority w:val="99"/>
    <w:rsid w:val="000312EE"/>
    <w:pPr>
      <w:widowControl w:val="0"/>
      <w:shd w:val="clear" w:color="auto" w:fill="FFFFFF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  <w:color w:val="0000A0"/>
      <w:sz w:val="20"/>
      <w:szCs w:val="20"/>
      <w:lang w:val="en-AU" w:eastAsia="cs-CZ"/>
    </w:rPr>
  </w:style>
  <w:style w:type="character" w:customStyle="1" w:styleId="FieldLabel">
    <w:name w:val="Field Label"/>
    <w:uiPriority w:val="99"/>
    <w:rsid w:val="000312EE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0312EE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0312EE"/>
    <w:rPr>
      <w:rFonts w:ascii="Lucida Sans" w:hAnsi="Lucida Sans" w:cs="Lucida Sans" w:hint="default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0312EE"/>
    <w:rPr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SSTemplateField">
    <w:name w:val="SSTemplateField"/>
    <w:uiPriority w:val="99"/>
    <w:rsid w:val="000312EE"/>
    <w:rPr>
      <w:rFonts w:ascii="Lucida Sans" w:hAnsi="Lucida Sans" w:cs="Lucida Sans" w:hint="default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basedOn w:val="Normlntabulka"/>
    <w:rsid w:val="000312E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0312EE"/>
    <w:pPr>
      <w:spacing w:before="60" w:after="100" w:afterAutospacing="1"/>
    </w:pPr>
    <w:rPr>
      <w:rFonts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5999"/>
    <w:rPr>
      <w:color w:val="605E5C"/>
      <w:shd w:val="clear" w:color="auto" w:fill="E1DFDD"/>
    </w:rPr>
  </w:style>
  <w:style w:type="paragraph" w:customStyle="1" w:styleId="Nadpis11">
    <w:name w:val="Nadpis 11"/>
    <w:basedOn w:val="Nadpis1"/>
    <w:next w:val="Clanek11"/>
    <w:rsid w:val="00FE297D"/>
    <w:pPr>
      <w:numPr>
        <w:numId w:val="3"/>
      </w:numPr>
      <w:tabs>
        <w:tab w:val="clear" w:pos="567"/>
        <w:tab w:val="num" w:pos="360"/>
      </w:tabs>
      <w:spacing w:after="120"/>
      <w:ind w:left="0" w:firstLine="0"/>
      <w:jc w:val="both"/>
    </w:pPr>
    <w:rPr>
      <w:rFonts w:ascii="Times New Roman Bold" w:hAnsi="Times New Roman Bold" w:cs="Arial"/>
      <w:b w:val="0"/>
      <w:bCs w:val="0"/>
      <w:caps/>
      <w:sz w:val="22"/>
      <w:szCs w:val="22"/>
      <w:lang w:val="cs-CZ" w:eastAsia="en-US"/>
    </w:rPr>
  </w:style>
  <w:style w:type="paragraph" w:customStyle="1" w:styleId="Clanek11">
    <w:name w:val="Clanek 1.1"/>
    <w:basedOn w:val="Nadpis2"/>
    <w:rsid w:val="00FE297D"/>
    <w:pPr>
      <w:keepNext w:val="0"/>
      <w:widowControl w:val="0"/>
      <w:numPr>
        <w:numId w:val="3"/>
      </w:numPr>
      <w:spacing w:after="120"/>
      <w:jc w:val="both"/>
    </w:pPr>
    <w:rPr>
      <w:rFonts w:ascii="Times New Roman" w:hAnsi="Times New Roman" w:cs="Arial"/>
      <w:b w:val="0"/>
      <w:sz w:val="22"/>
      <w:lang w:val="cs-CZ" w:eastAsia="en-US"/>
    </w:rPr>
  </w:style>
  <w:style w:type="paragraph" w:customStyle="1" w:styleId="Claneka">
    <w:name w:val="Clanek (a)"/>
    <w:basedOn w:val="Normln"/>
    <w:rsid w:val="00FE297D"/>
    <w:pPr>
      <w:keepLines/>
      <w:widowControl w:val="0"/>
      <w:numPr>
        <w:ilvl w:val="2"/>
        <w:numId w:val="3"/>
      </w:numPr>
      <w:spacing w:before="120"/>
      <w:jc w:val="both"/>
    </w:pPr>
    <w:rPr>
      <w:rFonts w:ascii="Times New Roman" w:hAnsi="Times New Roman"/>
      <w:lang w:val="cs-CZ" w:eastAsia="en-US"/>
    </w:rPr>
  </w:style>
  <w:style w:type="paragraph" w:customStyle="1" w:styleId="Claneki">
    <w:name w:val="Clanek (i)"/>
    <w:basedOn w:val="Normln"/>
    <w:rsid w:val="00FE297D"/>
    <w:pPr>
      <w:keepNext/>
      <w:numPr>
        <w:ilvl w:val="3"/>
        <w:numId w:val="3"/>
      </w:numPr>
      <w:spacing w:before="120"/>
      <w:jc w:val="both"/>
    </w:pPr>
    <w:rPr>
      <w:rFonts w:ascii="Times New Roman" w:hAnsi="Times New Roman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7526-39BD-4672-86BE-BB5874E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zuzana.glacova</dc:creator>
  <cp:lastModifiedBy>Olga Palová</cp:lastModifiedBy>
  <cp:revision>4</cp:revision>
  <cp:lastPrinted>2020-10-12T14:03:00Z</cp:lastPrinted>
  <dcterms:created xsi:type="dcterms:W3CDTF">2020-12-21T13:39:00Z</dcterms:created>
  <dcterms:modified xsi:type="dcterms:W3CDTF">2021-01-04T21:58:00Z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