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F88A18" w14:textId="77777777" w:rsidR="00970677" w:rsidRPr="004A12FB" w:rsidRDefault="009873B5" w:rsidP="009873B5">
      <w:pPr>
        <w:pStyle w:val="Nadpis1"/>
        <w:rPr>
          <w:b/>
          <w:bCs/>
        </w:rPr>
      </w:pPr>
      <w:r w:rsidRPr="004A12FB">
        <w:rPr>
          <w:b/>
          <w:bCs/>
        </w:rPr>
        <w:t>Objednávka</w:t>
      </w:r>
    </w:p>
    <w:p w14:paraId="0CD6928A" w14:textId="77777777" w:rsidR="009873B5" w:rsidRPr="00BF0282" w:rsidRDefault="00126A16" w:rsidP="009873B5">
      <w:pPr>
        <w:pStyle w:val="Podnadpis"/>
        <w:jc w:val="left"/>
        <w:rPr>
          <w:rStyle w:val="Zdraznnjemn10"/>
          <w:rFonts w:ascii="Times New Roman" w:hAnsi="Times New Roman" w:cs="Times New Roman"/>
          <w:b/>
          <w:color w:val="auto"/>
          <w:sz w:val="20"/>
          <w:szCs w:val="20"/>
        </w:rPr>
      </w:pPr>
      <w:r w:rsidRPr="00BF0282">
        <w:rPr>
          <w:rStyle w:val="Zdraznnjemn10"/>
          <w:rFonts w:ascii="Times New Roman" w:hAnsi="Times New Roman" w:cs="Times New Roman"/>
          <w:b/>
          <w:color w:val="auto"/>
          <w:sz w:val="20"/>
          <w:szCs w:val="20"/>
        </w:rPr>
        <w:t>Objednatel</w:t>
      </w:r>
      <w:r w:rsidR="009873B5" w:rsidRPr="00BF0282">
        <w:rPr>
          <w:rStyle w:val="Zdraznnjemn10"/>
          <w:rFonts w:ascii="Times New Roman" w:hAnsi="Times New Roman" w:cs="Times New Roman"/>
          <w:b/>
          <w:color w:val="auto"/>
          <w:sz w:val="20"/>
          <w:szCs w:val="20"/>
        </w:rPr>
        <w:t>:</w:t>
      </w:r>
    </w:p>
    <w:p w14:paraId="1EC0671D" w14:textId="77777777" w:rsidR="00126A16" w:rsidRPr="00BF0282" w:rsidRDefault="00126A16" w:rsidP="0074487E">
      <w:pPr>
        <w:spacing w:line="360" w:lineRule="auto"/>
        <w:contextualSpacing/>
        <w:jc w:val="both"/>
        <w:rPr>
          <w:rStyle w:val="Zdraznnjemn10"/>
          <w:b/>
          <w:bCs/>
          <w:i w:val="0"/>
          <w:iCs w:val="0"/>
          <w:color w:val="auto"/>
          <w:sz w:val="22"/>
          <w:szCs w:val="22"/>
        </w:rPr>
      </w:pPr>
      <w:r w:rsidRPr="00BF0282">
        <w:rPr>
          <w:rStyle w:val="Zdraznnjemn10"/>
          <w:bCs/>
          <w:i w:val="0"/>
          <w:iCs w:val="0"/>
          <w:color w:val="auto"/>
          <w:sz w:val="20"/>
          <w:szCs w:val="20"/>
        </w:rPr>
        <w:t xml:space="preserve">Obchodní společnost: </w:t>
      </w:r>
      <w:r w:rsidR="0074487E" w:rsidRPr="00BF0282">
        <w:rPr>
          <w:b/>
          <w:bCs/>
          <w:sz w:val="20"/>
          <w:szCs w:val="20"/>
        </w:rPr>
        <w:t>Prague City Tourism a.s.</w:t>
      </w:r>
    </w:p>
    <w:p w14:paraId="5640991A" w14:textId="77777777" w:rsidR="00126A16" w:rsidRPr="00BF0282" w:rsidRDefault="00126A16" w:rsidP="00126A16">
      <w:pPr>
        <w:numPr>
          <w:ilvl w:val="0"/>
          <w:numId w:val="1"/>
        </w:numPr>
        <w:spacing w:after="60"/>
        <w:ind w:left="431" w:hanging="431"/>
        <w:rPr>
          <w:rStyle w:val="Zdraznnjemn10"/>
          <w:bCs/>
          <w:i w:val="0"/>
          <w:iCs w:val="0"/>
          <w:color w:val="auto"/>
          <w:sz w:val="20"/>
          <w:szCs w:val="20"/>
        </w:rPr>
      </w:pPr>
      <w:r w:rsidRPr="00BF0282">
        <w:rPr>
          <w:rStyle w:val="Zdraznnjemn10"/>
          <w:bCs/>
          <w:i w:val="0"/>
          <w:iCs w:val="0"/>
          <w:color w:val="auto"/>
          <w:sz w:val="20"/>
          <w:szCs w:val="20"/>
        </w:rPr>
        <w:t>IČO:</w:t>
      </w:r>
      <w:r w:rsidR="0074487E" w:rsidRPr="00BF0282">
        <w:rPr>
          <w:rStyle w:val="Zdraznnjemn10"/>
          <w:bCs/>
          <w:i w:val="0"/>
          <w:iCs w:val="0"/>
          <w:color w:val="auto"/>
          <w:sz w:val="20"/>
          <w:szCs w:val="20"/>
        </w:rPr>
        <w:tab/>
      </w:r>
      <w:r w:rsidR="0074487E" w:rsidRPr="00BF0282">
        <w:rPr>
          <w:rStyle w:val="Zdraznnjemn10"/>
          <w:bCs/>
          <w:i w:val="0"/>
          <w:iCs w:val="0"/>
          <w:color w:val="auto"/>
          <w:sz w:val="20"/>
          <w:szCs w:val="20"/>
        </w:rPr>
        <w:tab/>
      </w:r>
      <w:r w:rsidR="0074487E" w:rsidRPr="00BF0282">
        <w:rPr>
          <w:rStyle w:val="Zdraznnjemn10"/>
          <w:bCs/>
          <w:i w:val="0"/>
          <w:iCs w:val="0"/>
          <w:color w:val="auto"/>
          <w:sz w:val="20"/>
          <w:szCs w:val="20"/>
        </w:rPr>
        <w:tab/>
        <w:t>07312890</w:t>
      </w:r>
    </w:p>
    <w:p w14:paraId="073E64EC" w14:textId="77777777" w:rsidR="00126A16" w:rsidRPr="00BF0282" w:rsidRDefault="00126A16" w:rsidP="00126A16">
      <w:pPr>
        <w:numPr>
          <w:ilvl w:val="0"/>
          <w:numId w:val="1"/>
        </w:numPr>
        <w:spacing w:after="60"/>
        <w:ind w:left="431" w:hanging="431"/>
        <w:rPr>
          <w:rStyle w:val="Zdraznnjemn10"/>
          <w:bCs/>
          <w:i w:val="0"/>
          <w:iCs w:val="0"/>
          <w:color w:val="auto"/>
          <w:sz w:val="20"/>
          <w:szCs w:val="20"/>
        </w:rPr>
      </w:pPr>
      <w:r w:rsidRPr="00BF0282">
        <w:rPr>
          <w:rStyle w:val="Zdraznnjemn10"/>
          <w:bCs/>
          <w:i w:val="0"/>
          <w:iCs w:val="0"/>
          <w:color w:val="auto"/>
          <w:sz w:val="20"/>
          <w:szCs w:val="20"/>
        </w:rPr>
        <w:t xml:space="preserve">Sídlo: </w:t>
      </w:r>
      <w:r w:rsidR="0074487E" w:rsidRPr="00BF0282">
        <w:rPr>
          <w:rStyle w:val="Zdraznnjemn10"/>
          <w:bCs/>
          <w:i w:val="0"/>
          <w:iCs w:val="0"/>
          <w:color w:val="auto"/>
          <w:sz w:val="20"/>
          <w:szCs w:val="20"/>
        </w:rPr>
        <w:tab/>
      </w:r>
      <w:r w:rsidR="0074487E" w:rsidRPr="00BF0282">
        <w:rPr>
          <w:rStyle w:val="Zdraznnjemn10"/>
          <w:bCs/>
          <w:i w:val="0"/>
          <w:iCs w:val="0"/>
          <w:color w:val="auto"/>
          <w:sz w:val="20"/>
          <w:szCs w:val="20"/>
        </w:rPr>
        <w:tab/>
        <w:t>Arbesovo náměstí 70/4, Smíchov, 150 00 Praha</w:t>
      </w:r>
    </w:p>
    <w:p w14:paraId="7FB2697A" w14:textId="77777777" w:rsidR="00126A16" w:rsidRPr="00BF0282" w:rsidRDefault="00126A16" w:rsidP="0074487E">
      <w:pPr>
        <w:spacing w:after="60"/>
        <w:ind w:left="708" w:firstLine="708"/>
        <w:rPr>
          <w:rStyle w:val="Zdraznnjemn10"/>
          <w:bCs/>
          <w:i w:val="0"/>
          <w:iCs w:val="0"/>
          <w:color w:val="auto"/>
          <w:sz w:val="20"/>
          <w:szCs w:val="20"/>
        </w:rPr>
      </w:pPr>
      <w:r w:rsidRPr="00BF0282">
        <w:rPr>
          <w:rStyle w:val="Zdraznnjemn10"/>
          <w:bCs/>
          <w:i w:val="0"/>
          <w:iCs w:val="0"/>
          <w:color w:val="auto"/>
          <w:sz w:val="20"/>
          <w:szCs w:val="20"/>
        </w:rPr>
        <w:t xml:space="preserve">zapsaná v obchodním rejstříku u </w:t>
      </w:r>
      <w:r w:rsidR="0074487E" w:rsidRPr="00BF0282">
        <w:rPr>
          <w:rStyle w:val="Zdraznnjemn10"/>
          <w:bCs/>
          <w:i w:val="0"/>
          <w:iCs w:val="0"/>
          <w:color w:val="auto"/>
          <w:sz w:val="20"/>
          <w:szCs w:val="20"/>
        </w:rPr>
        <w:t xml:space="preserve">Městského soudu v Praze </w:t>
      </w:r>
      <w:proofErr w:type="spellStart"/>
      <w:r w:rsidR="0074487E" w:rsidRPr="00BF0282">
        <w:rPr>
          <w:rStyle w:val="Zdraznnjemn10"/>
          <w:bCs/>
          <w:i w:val="0"/>
          <w:iCs w:val="0"/>
          <w:color w:val="auto"/>
          <w:sz w:val="20"/>
          <w:szCs w:val="20"/>
        </w:rPr>
        <w:t>sp</w:t>
      </w:r>
      <w:proofErr w:type="spellEnd"/>
      <w:r w:rsidR="0074487E" w:rsidRPr="00BF0282">
        <w:rPr>
          <w:rStyle w:val="Zdraznnjemn10"/>
          <w:bCs/>
          <w:i w:val="0"/>
          <w:iCs w:val="0"/>
          <w:color w:val="auto"/>
          <w:sz w:val="20"/>
          <w:szCs w:val="20"/>
        </w:rPr>
        <w:t>. zn. B 23670</w:t>
      </w:r>
    </w:p>
    <w:p w14:paraId="7A8572EA" w14:textId="67B927FD" w:rsidR="0074487E" w:rsidRPr="00BF0282" w:rsidRDefault="0074487E" w:rsidP="00D3437E">
      <w:pPr>
        <w:numPr>
          <w:ilvl w:val="7"/>
          <w:numId w:val="1"/>
        </w:numPr>
        <w:spacing w:after="60"/>
        <w:rPr>
          <w:rStyle w:val="Zdraznnjemn10"/>
          <w:bCs/>
          <w:i w:val="0"/>
          <w:iCs w:val="0"/>
          <w:color w:val="auto"/>
          <w:sz w:val="20"/>
          <w:szCs w:val="20"/>
        </w:rPr>
      </w:pPr>
      <w:r w:rsidRPr="00BF0282">
        <w:rPr>
          <w:rStyle w:val="Zdraznnjemn10"/>
          <w:bCs/>
          <w:i w:val="0"/>
          <w:iCs w:val="0"/>
          <w:color w:val="auto"/>
          <w:sz w:val="20"/>
          <w:szCs w:val="20"/>
        </w:rPr>
        <w:t>Zastoupená:</w:t>
      </w:r>
      <w:r w:rsidRPr="00BF0282">
        <w:rPr>
          <w:rStyle w:val="Zdraznnjemn10"/>
          <w:bCs/>
          <w:i w:val="0"/>
          <w:iCs w:val="0"/>
          <w:color w:val="auto"/>
          <w:sz w:val="20"/>
          <w:szCs w:val="20"/>
        </w:rPr>
        <w:tab/>
        <w:t xml:space="preserve">, předsedou představenstva </w:t>
      </w:r>
      <w:proofErr w:type="gramStart"/>
      <w:r w:rsidRPr="00BF0282">
        <w:rPr>
          <w:rStyle w:val="Zdraznnjemn10"/>
          <w:bCs/>
          <w:i w:val="0"/>
          <w:iCs w:val="0"/>
          <w:color w:val="auto"/>
          <w:sz w:val="20"/>
          <w:szCs w:val="20"/>
        </w:rPr>
        <w:t xml:space="preserve">a, </w:t>
      </w:r>
      <w:r w:rsidR="00D3437E" w:rsidRPr="00BF0282">
        <w:rPr>
          <w:rStyle w:val="Zdraznnjemn10"/>
          <w:bCs/>
          <w:i w:val="0"/>
          <w:iCs w:val="0"/>
          <w:color w:val="auto"/>
          <w:sz w:val="20"/>
          <w:szCs w:val="20"/>
        </w:rPr>
        <w:t xml:space="preserve">  </w:t>
      </w:r>
      <w:proofErr w:type="gramEnd"/>
      <w:r w:rsidR="00D3437E" w:rsidRPr="00BF0282">
        <w:rPr>
          <w:rStyle w:val="Zdraznnjemn10"/>
          <w:bCs/>
          <w:i w:val="0"/>
          <w:iCs w:val="0"/>
          <w:color w:val="auto"/>
          <w:sz w:val="20"/>
          <w:szCs w:val="20"/>
        </w:rPr>
        <w:t xml:space="preserve"> </w:t>
      </w:r>
      <w:r w:rsidRPr="00BF0282">
        <w:rPr>
          <w:rStyle w:val="Zdraznnjemn10"/>
          <w:bCs/>
          <w:i w:val="0"/>
          <w:iCs w:val="0"/>
          <w:color w:val="auto"/>
          <w:sz w:val="20"/>
          <w:szCs w:val="20"/>
        </w:rPr>
        <w:t>místopředsedou představenstva</w:t>
      </w:r>
    </w:p>
    <w:p w14:paraId="6C96761D" w14:textId="4540115E" w:rsidR="009A1E87" w:rsidRPr="00BF0282" w:rsidRDefault="009A1E87" w:rsidP="00126A16">
      <w:pPr>
        <w:numPr>
          <w:ilvl w:val="0"/>
          <w:numId w:val="1"/>
        </w:numPr>
        <w:spacing w:after="60"/>
        <w:ind w:left="431" w:hanging="431"/>
        <w:rPr>
          <w:rStyle w:val="Zdraznnjemn10"/>
          <w:bCs/>
          <w:i w:val="0"/>
          <w:iCs w:val="0"/>
          <w:color w:val="auto"/>
          <w:sz w:val="20"/>
          <w:szCs w:val="20"/>
        </w:rPr>
      </w:pPr>
      <w:r w:rsidRPr="00BF0282">
        <w:rPr>
          <w:rStyle w:val="Zdraznnjemn10"/>
          <w:bCs/>
          <w:i w:val="0"/>
          <w:iCs w:val="0"/>
          <w:color w:val="auto"/>
          <w:sz w:val="20"/>
          <w:szCs w:val="20"/>
        </w:rPr>
        <w:t xml:space="preserve">kontaktní osoba: </w:t>
      </w:r>
      <w:r w:rsidR="0074487E" w:rsidRPr="00BF0282">
        <w:rPr>
          <w:rStyle w:val="Zdraznnjemn10"/>
          <w:bCs/>
          <w:i w:val="0"/>
          <w:iCs w:val="0"/>
          <w:color w:val="auto"/>
          <w:sz w:val="20"/>
          <w:szCs w:val="20"/>
        </w:rPr>
        <w:tab/>
        <w:t>, vedoucí provozu Staroměstské radnice</w:t>
      </w:r>
    </w:p>
    <w:p w14:paraId="633E2128" w14:textId="5AE0D5AD" w:rsidR="009A1E87" w:rsidRPr="00BF0282" w:rsidRDefault="009A1E87" w:rsidP="00126A16">
      <w:pPr>
        <w:numPr>
          <w:ilvl w:val="0"/>
          <w:numId w:val="1"/>
        </w:numPr>
        <w:spacing w:after="60"/>
        <w:ind w:left="431" w:hanging="431"/>
        <w:rPr>
          <w:rStyle w:val="Zdraznnjemn10"/>
          <w:bCs/>
          <w:i w:val="0"/>
          <w:iCs w:val="0"/>
          <w:color w:val="auto"/>
          <w:sz w:val="20"/>
          <w:szCs w:val="20"/>
        </w:rPr>
      </w:pPr>
      <w:r w:rsidRPr="00BF0282">
        <w:rPr>
          <w:rStyle w:val="Zdraznnjemn10"/>
          <w:bCs/>
          <w:i w:val="0"/>
          <w:iCs w:val="0"/>
          <w:color w:val="auto"/>
          <w:sz w:val="20"/>
          <w:szCs w:val="20"/>
        </w:rPr>
        <w:t xml:space="preserve">e-mail: </w:t>
      </w:r>
      <w:r w:rsidR="0074487E" w:rsidRPr="00BF0282">
        <w:rPr>
          <w:rStyle w:val="Zdraznnjemn10"/>
          <w:bCs/>
          <w:i w:val="0"/>
          <w:iCs w:val="0"/>
          <w:color w:val="auto"/>
          <w:sz w:val="20"/>
          <w:szCs w:val="20"/>
        </w:rPr>
        <w:tab/>
      </w:r>
      <w:r w:rsidR="0074487E" w:rsidRPr="00BF0282">
        <w:rPr>
          <w:rStyle w:val="Zdraznnjemn10"/>
          <w:bCs/>
          <w:i w:val="0"/>
          <w:iCs w:val="0"/>
          <w:color w:val="auto"/>
          <w:sz w:val="20"/>
          <w:szCs w:val="20"/>
        </w:rPr>
        <w:tab/>
      </w:r>
    </w:p>
    <w:p w14:paraId="618AE7A7" w14:textId="77777777" w:rsidR="00A572C5" w:rsidRPr="00BF0282" w:rsidRDefault="00A572C5" w:rsidP="00A572C5">
      <w:pPr>
        <w:pStyle w:val="Podnadpis"/>
        <w:numPr>
          <w:ilvl w:val="0"/>
          <w:numId w:val="1"/>
        </w:numPr>
        <w:jc w:val="left"/>
        <w:rPr>
          <w:rStyle w:val="Zdraznnjemn10"/>
          <w:rFonts w:ascii="Times New Roman" w:hAnsi="Times New Roman" w:cs="Times New Roman"/>
          <w:b/>
          <w:color w:val="auto"/>
          <w:sz w:val="20"/>
          <w:szCs w:val="20"/>
        </w:rPr>
      </w:pPr>
      <w:r w:rsidRPr="00BF0282">
        <w:rPr>
          <w:rStyle w:val="Zdraznnjemn10"/>
          <w:rFonts w:ascii="Times New Roman" w:hAnsi="Times New Roman" w:cs="Times New Roman"/>
          <w:b/>
          <w:color w:val="auto"/>
          <w:sz w:val="20"/>
          <w:szCs w:val="20"/>
        </w:rPr>
        <w:t>Provozovatel:</w:t>
      </w:r>
    </w:p>
    <w:p w14:paraId="28E5CFA1" w14:textId="77777777" w:rsidR="00A572C5" w:rsidRPr="00BF0282" w:rsidRDefault="00A572C5" w:rsidP="00A572C5">
      <w:pPr>
        <w:numPr>
          <w:ilvl w:val="0"/>
          <w:numId w:val="1"/>
        </w:numPr>
        <w:spacing w:after="60"/>
        <w:ind w:left="431" w:hanging="431"/>
        <w:rPr>
          <w:rStyle w:val="Zdraznnjemn10"/>
          <w:bCs/>
          <w:i w:val="0"/>
          <w:iCs w:val="0"/>
          <w:color w:val="auto"/>
          <w:sz w:val="20"/>
          <w:szCs w:val="20"/>
        </w:rPr>
      </w:pPr>
      <w:r w:rsidRPr="00BF0282">
        <w:rPr>
          <w:rStyle w:val="Zdraznnjemn10"/>
          <w:bCs/>
          <w:i w:val="0"/>
          <w:iCs w:val="0"/>
          <w:color w:val="auto"/>
          <w:sz w:val="20"/>
          <w:szCs w:val="20"/>
        </w:rPr>
        <w:t xml:space="preserve">Obchodní společnost: </w:t>
      </w:r>
      <w:r w:rsidRPr="00BF0282">
        <w:rPr>
          <w:rStyle w:val="Zdraznnjemn10"/>
          <w:b/>
          <w:i w:val="0"/>
          <w:iCs w:val="0"/>
          <w:color w:val="auto"/>
          <w:sz w:val="20"/>
          <w:szCs w:val="20"/>
        </w:rPr>
        <w:t xml:space="preserve">NPC </w:t>
      </w:r>
      <w:proofErr w:type="spellStart"/>
      <w:r w:rsidRPr="00BF0282">
        <w:rPr>
          <w:rStyle w:val="Zdraznnjemn10"/>
          <w:b/>
          <w:i w:val="0"/>
          <w:iCs w:val="0"/>
          <w:color w:val="auto"/>
          <w:sz w:val="20"/>
          <w:szCs w:val="20"/>
        </w:rPr>
        <w:t>Solutions</w:t>
      </w:r>
      <w:proofErr w:type="spellEnd"/>
      <w:r w:rsidRPr="00BF0282">
        <w:rPr>
          <w:rStyle w:val="Zdraznnjemn10"/>
          <w:b/>
          <w:i w:val="0"/>
          <w:iCs w:val="0"/>
          <w:color w:val="auto"/>
          <w:sz w:val="20"/>
          <w:szCs w:val="20"/>
        </w:rPr>
        <w:t>, s.r.o.</w:t>
      </w:r>
    </w:p>
    <w:p w14:paraId="135B24CA" w14:textId="77777777" w:rsidR="00A572C5" w:rsidRPr="00BF0282" w:rsidRDefault="00A572C5" w:rsidP="00A572C5">
      <w:pPr>
        <w:numPr>
          <w:ilvl w:val="0"/>
          <w:numId w:val="1"/>
        </w:numPr>
        <w:spacing w:after="60"/>
        <w:ind w:left="431" w:hanging="431"/>
        <w:rPr>
          <w:rStyle w:val="Zdraznnjemn10"/>
          <w:bCs/>
          <w:i w:val="0"/>
          <w:iCs w:val="0"/>
          <w:color w:val="auto"/>
          <w:sz w:val="20"/>
          <w:szCs w:val="20"/>
        </w:rPr>
      </w:pPr>
      <w:r w:rsidRPr="00BF0282">
        <w:rPr>
          <w:rStyle w:val="Zdraznnjemn10"/>
          <w:bCs/>
          <w:i w:val="0"/>
          <w:iCs w:val="0"/>
          <w:color w:val="auto"/>
          <w:sz w:val="20"/>
          <w:szCs w:val="20"/>
        </w:rPr>
        <w:t>IČO: 07902093</w:t>
      </w:r>
    </w:p>
    <w:p w14:paraId="2A9F0FEF" w14:textId="77777777" w:rsidR="00A572C5" w:rsidRPr="00BF0282" w:rsidRDefault="00A572C5" w:rsidP="00A572C5">
      <w:pPr>
        <w:numPr>
          <w:ilvl w:val="0"/>
          <w:numId w:val="1"/>
        </w:numPr>
        <w:spacing w:after="60"/>
        <w:ind w:left="431" w:hanging="431"/>
        <w:rPr>
          <w:rStyle w:val="Zdraznnjemn10"/>
          <w:bCs/>
          <w:i w:val="0"/>
          <w:iCs w:val="0"/>
          <w:color w:val="auto"/>
          <w:sz w:val="20"/>
          <w:szCs w:val="20"/>
        </w:rPr>
      </w:pPr>
      <w:r w:rsidRPr="00BF0282">
        <w:rPr>
          <w:rStyle w:val="Zdraznnjemn10"/>
          <w:bCs/>
          <w:i w:val="0"/>
          <w:iCs w:val="0"/>
          <w:color w:val="auto"/>
          <w:sz w:val="20"/>
          <w:szCs w:val="20"/>
        </w:rPr>
        <w:t>Sídlo: Francouzská 75/4, Vinohrady, 120 00 Praha 2</w:t>
      </w:r>
    </w:p>
    <w:p w14:paraId="3333004B" w14:textId="77777777" w:rsidR="00A572C5" w:rsidRPr="00BF0282" w:rsidRDefault="00A572C5" w:rsidP="00A572C5">
      <w:pPr>
        <w:numPr>
          <w:ilvl w:val="0"/>
          <w:numId w:val="1"/>
        </w:numPr>
        <w:spacing w:after="60"/>
        <w:ind w:left="431" w:hanging="431"/>
        <w:rPr>
          <w:rStyle w:val="Zdraznnjemn10"/>
          <w:bCs/>
          <w:i w:val="0"/>
          <w:iCs w:val="0"/>
          <w:color w:val="auto"/>
          <w:sz w:val="20"/>
          <w:szCs w:val="20"/>
        </w:rPr>
      </w:pPr>
      <w:r w:rsidRPr="00BF0282">
        <w:rPr>
          <w:rStyle w:val="Zdraznnjemn10"/>
          <w:bCs/>
          <w:i w:val="0"/>
          <w:iCs w:val="0"/>
          <w:color w:val="auto"/>
          <w:sz w:val="20"/>
          <w:szCs w:val="20"/>
        </w:rPr>
        <w:t xml:space="preserve">zapsaná v obchodním rejstříku u Městského soudu v Praze </w:t>
      </w:r>
      <w:proofErr w:type="spellStart"/>
      <w:r w:rsidR="00783669" w:rsidRPr="00BF0282">
        <w:rPr>
          <w:rStyle w:val="Zdraznnjemn10"/>
          <w:bCs/>
          <w:i w:val="0"/>
          <w:iCs w:val="0"/>
          <w:color w:val="auto"/>
          <w:sz w:val="20"/>
          <w:szCs w:val="20"/>
        </w:rPr>
        <w:t>sp</w:t>
      </w:r>
      <w:proofErr w:type="spellEnd"/>
      <w:r w:rsidR="00783669" w:rsidRPr="00BF0282">
        <w:rPr>
          <w:rStyle w:val="Zdraznnjemn10"/>
          <w:bCs/>
          <w:i w:val="0"/>
          <w:iCs w:val="0"/>
          <w:color w:val="auto"/>
          <w:sz w:val="20"/>
          <w:szCs w:val="20"/>
        </w:rPr>
        <w:t xml:space="preserve">. zn. </w:t>
      </w:r>
      <w:r w:rsidRPr="00BF0282">
        <w:rPr>
          <w:rStyle w:val="Zdraznnjemn10"/>
          <w:bCs/>
          <w:i w:val="0"/>
          <w:iCs w:val="0"/>
          <w:color w:val="auto"/>
          <w:sz w:val="20"/>
          <w:szCs w:val="20"/>
        </w:rPr>
        <w:t>C 308383</w:t>
      </w:r>
    </w:p>
    <w:p w14:paraId="469F0720" w14:textId="08D9F290" w:rsidR="00A572C5" w:rsidRPr="00BF0282" w:rsidRDefault="00A572C5" w:rsidP="00A572C5">
      <w:pPr>
        <w:numPr>
          <w:ilvl w:val="0"/>
          <w:numId w:val="1"/>
        </w:numPr>
        <w:spacing w:after="60"/>
        <w:ind w:left="431" w:hanging="431"/>
        <w:rPr>
          <w:rStyle w:val="Zdraznnjemn10"/>
          <w:i w:val="0"/>
          <w:iCs w:val="0"/>
          <w:color w:val="auto"/>
          <w:sz w:val="20"/>
          <w:szCs w:val="20"/>
        </w:rPr>
      </w:pPr>
      <w:r w:rsidRPr="00BF0282">
        <w:rPr>
          <w:rStyle w:val="Zdraznnjemn10"/>
          <w:bCs/>
          <w:i w:val="0"/>
          <w:iCs w:val="0"/>
          <w:color w:val="auto"/>
          <w:sz w:val="20"/>
          <w:szCs w:val="20"/>
        </w:rPr>
        <w:t>Zastupuje</w:t>
      </w:r>
      <w:proofErr w:type="gramStart"/>
      <w:r w:rsidRPr="00BF0282">
        <w:rPr>
          <w:rStyle w:val="Zdraznnjemn10"/>
          <w:bCs/>
          <w:i w:val="0"/>
          <w:iCs w:val="0"/>
          <w:color w:val="auto"/>
          <w:sz w:val="20"/>
          <w:szCs w:val="20"/>
        </w:rPr>
        <w:t>: ,</w:t>
      </w:r>
      <w:proofErr w:type="gramEnd"/>
      <w:r w:rsidRPr="00BF0282">
        <w:rPr>
          <w:rStyle w:val="Zdraznnjemn10"/>
          <w:bCs/>
          <w:i w:val="0"/>
          <w:iCs w:val="0"/>
          <w:color w:val="auto"/>
          <w:sz w:val="20"/>
          <w:szCs w:val="20"/>
        </w:rPr>
        <w:t xml:space="preserve"> jednatel</w:t>
      </w:r>
    </w:p>
    <w:p w14:paraId="5DE13435" w14:textId="77777777" w:rsidR="008D23EF" w:rsidRPr="00BF0282" w:rsidRDefault="008D23EF" w:rsidP="008D23EF">
      <w:pPr>
        <w:pStyle w:val="Zkladntext"/>
        <w:rPr>
          <w:rFonts w:ascii="Times New Roman" w:hAnsi="Times New Roman" w:cs="Times New Roman"/>
          <w:sz w:val="20"/>
          <w:szCs w:val="20"/>
        </w:rPr>
      </w:pPr>
    </w:p>
    <w:p w14:paraId="239CD070" w14:textId="31FA4836" w:rsidR="009873B5" w:rsidRPr="00BF0282" w:rsidRDefault="009873B5" w:rsidP="008D23EF">
      <w:pPr>
        <w:pStyle w:val="Podnadpis"/>
        <w:numPr>
          <w:ilvl w:val="0"/>
          <w:numId w:val="1"/>
        </w:numPr>
        <w:spacing w:before="0" w:after="60"/>
        <w:ind w:left="431" w:hanging="431"/>
        <w:jc w:val="left"/>
        <w:rPr>
          <w:rFonts w:ascii="Times New Roman" w:hAnsi="Times New Roman" w:cs="Times New Roman"/>
          <w:sz w:val="20"/>
          <w:szCs w:val="20"/>
        </w:rPr>
      </w:pPr>
      <w:r w:rsidRPr="00BF0282">
        <w:rPr>
          <w:rStyle w:val="Zdraznnjemn10"/>
          <w:rFonts w:ascii="Times New Roman" w:hAnsi="Times New Roman" w:cs="Times New Roman"/>
          <w:b/>
          <w:color w:val="auto"/>
          <w:sz w:val="20"/>
          <w:szCs w:val="20"/>
        </w:rPr>
        <w:t xml:space="preserve">Objednávka č.: </w:t>
      </w:r>
      <w:r w:rsidR="0074487E" w:rsidRPr="00BF0282">
        <w:rPr>
          <w:rStyle w:val="Zdraznnjemn10"/>
          <w:rFonts w:ascii="Times New Roman" w:hAnsi="Times New Roman" w:cs="Times New Roman"/>
          <w:b/>
          <w:color w:val="auto"/>
          <w:sz w:val="20"/>
          <w:szCs w:val="20"/>
        </w:rPr>
        <w:tab/>
      </w:r>
      <w:r w:rsidR="00445E75" w:rsidRPr="00BF0282">
        <w:rPr>
          <w:rStyle w:val="Zdraznnjemn10"/>
          <w:rFonts w:ascii="Times New Roman" w:hAnsi="Times New Roman" w:cs="Times New Roman"/>
          <w:bCs/>
          <w:color w:val="auto"/>
          <w:sz w:val="20"/>
          <w:szCs w:val="20"/>
        </w:rPr>
        <w:t>SPO/002/2020</w:t>
      </w:r>
      <w:proofErr w:type="gramStart"/>
      <w:r w:rsidR="00445E75" w:rsidRPr="00BF0282">
        <w:rPr>
          <w:rStyle w:val="Zdraznnjemn10"/>
          <w:rFonts w:ascii="Times New Roman" w:hAnsi="Times New Roman" w:cs="Times New Roman"/>
          <w:bCs/>
          <w:i/>
          <w:iCs/>
          <w:color w:val="auto"/>
          <w:sz w:val="20"/>
          <w:szCs w:val="20"/>
        </w:rPr>
        <w:t xml:space="preserve">  </w:t>
      </w:r>
      <w:r w:rsidR="008D23EF" w:rsidRPr="00BF0282">
        <w:rPr>
          <w:rFonts w:ascii="Times New Roman" w:hAnsi="Times New Roman" w:cs="Times New Roman"/>
          <w:sz w:val="20"/>
          <w:szCs w:val="20"/>
        </w:rPr>
        <w:t xml:space="preserve"> </w:t>
      </w:r>
      <w:r w:rsidRPr="00BF0282">
        <w:rPr>
          <w:rFonts w:ascii="Times New Roman" w:hAnsi="Times New Roman" w:cs="Times New Roman"/>
          <w:sz w:val="20"/>
          <w:szCs w:val="20"/>
        </w:rPr>
        <w:t>(</w:t>
      </w:r>
      <w:proofErr w:type="gramEnd"/>
      <w:r w:rsidRPr="00BF0282">
        <w:rPr>
          <w:rFonts w:ascii="Times New Roman" w:hAnsi="Times New Roman" w:cs="Times New Roman"/>
          <w:sz w:val="20"/>
          <w:szCs w:val="20"/>
        </w:rPr>
        <w:t>č. objednávky uveďte na faktuře)</w:t>
      </w:r>
    </w:p>
    <w:p w14:paraId="51F523D7" w14:textId="1418137F" w:rsidR="009873B5" w:rsidRPr="00BF0282" w:rsidRDefault="009873B5" w:rsidP="008D23EF">
      <w:pPr>
        <w:numPr>
          <w:ilvl w:val="0"/>
          <w:numId w:val="1"/>
        </w:numPr>
        <w:spacing w:after="60"/>
        <w:ind w:left="431" w:hanging="431"/>
        <w:rPr>
          <w:sz w:val="20"/>
          <w:szCs w:val="20"/>
        </w:rPr>
      </w:pPr>
      <w:r w:rsidRPr="00BF0282">
        <w:rPr>
          <w:sz w:val="20"/>
          <w:szCs w:val="20"/>
        </w:rPr>
        <w:t xml:space="preserve">Datum: </w:t>
      </w:r>
      <w:r w:rsidR="0074487E" w:rsidRPr="00BF0282">
        <w:rPr>
          <w:sz w:val="20"/>
          <w:szCs w:val="20"/>
        </w:rPr>
        <w:tab/>
      </w:r>
      <w:r w:rsidR="0074487E" w:rsidRPr="00BF0282">
        <w:rPr>
          <w:sz w:val="20"/>
          <w:szCs w:val="20"/>
        </w:rPr>
        <w:tab/>
      </w:r>
      <w:r w:rsidR="00FF11F1">
        <w:rPr>
          <w:sz w:val="20"/>
          <w:szCs w:val="20"/>
        </w:rPr>
        <w:t>29</w:t>
      </w:r>
      <w:r w:rsidR="00445E75" w:rsidRPr="00BF0282">
        <w:rPr>
          <w:rStyle w:val="Zdraznnjemn10"/>
          <w:bCs/>
          <w:i w:val="0"/>
          <w:iCs w:val="0"/>
          <w:color w:val="auto"/>
          <w:sz w:val="20"/>
          <w:szCs w:val="20"/>
        </w:rPr>
        <w:t>.12.2020</w:t>
      </w:r>
    </w:p>
    <w:p w14:paraId="446CD010" w14:textId="2C3B44E6" w:rsidR="009873B5" w:rsidRPr="00BF0282" w:rsidRDefault="009873B5" w:rsidP="009873B5">
      <w:pPr>
        <w:numPr>
          <w:ilvl w:val="0"/>
          <w:numId w:val="1"/>
        </w:numPr>
        <w:spacing w:after="60"/>
        <w:ind w:left="431" w:hanging="431"/>
        <w:rPr>
          <w:sz w:val="20"/>
          <w:szCs w:val="20"/>
        </w:rPr>
      </w:pPr>
      <w:r w:rsidRPr="00BF0282">
        <w:rPr>
          <w:sz w:val="20"/>
          <w:szCs w:val="20"/>
        </w:rPr>
        <w:t>Vyřizuje:</w:t>
      </w:r>
      <w:r w:rsidR="0074487E" w:rsidRPr="00BF0282">
        <w:rPr>
          <w:sz w:val="20"/>
          <w:szCs w:val="20"/>
        </w:rPr>
        <w:tab/>
      </w:r>
    </w:p>
    <w:p w14:paraId="1D76D14D" w14:textId="19B4418A" w:rsidR="009873B5" w:rsidRPr="00BF0282" w:rsidRDefault="009873B5" w:rsidP="009873B5">
      <w:pPr>
        <w:numPr>
          <w:ilvl w:val="0"/>
          <w:numId w:val="1"/>
        </w:numPr>
        <w:spacing w:after="60"/>
        <w:ind w:left="431" w:hanging="431"/>
        <w:rPr>
          <w:sz w:val="20"/>
          <w:szCs w:val="20"/>
        </w:rPr>
      </w:pPr>
      <w:r w:rsidRPr="00BF0282">
        <w:rPr>
          <w:sz w:val="20"/>
          <w:szCs w:val="20"/>
        </w:rPr>
        <w:t>Telefon:</w:t>
      </w:r>
      <w:r w:rsidR="0074487E" w:rsidRPr="00BF0282">
        <w:rPr>
          <w:sz w:val="20"/>
          <w:szCs w:val="20"/>
        </w:rPr>
        <w:tab/>
      </w:r>
      <w:r w:rsidR="0074487E" w:rsidRPr="00BF0282">
        <w:rPr>
          <w:sz w:val="20"/>
          <w:szCs w:val="20"/>
        </w:rPr>
        <w:tab/>
      </w:r>
    </w:p>
    <w:p w14:paraId="7248487E" w14:textId="33431D41" w:rsidR="009873B5" w:rsidRPr="00BF0282" w:rsidRDefault="008D23EF" w:rsidP="009873B5">
      <w:pPr>
        <w:numPr>
          <w:ilvl w:val="0"/>
          <w:numId w:val="1"/>
        </w:numPr>
        <w:spacing w:after="60"/>
        <w:ind w:left="431" w:hanging="431"/>
        <w:rPr>
          <w:sz w:val="20"/>
          <w:szCs w:val="20"/>
        </w:rPr>
      </w:pPr>
      <w:r w:rsidRPr="00BF0282">
        <w:rPr>
          <w:sz w:val="20"/>
          <w:szCs w:val="20"/>
        </w:rPr>
        <w:t>e-m</w:t>
      </w:r>
      <w:r w:rsidR="009873B5" w:rsidRPr="00BF0282">
        <w:rPr>
          <w:sz w:val="20"/>
          <w:szCs w:val="20"/>
        </w:rPr>
        <w:t xml:space="preserve">ail: </w:t>
      </w:r>
      <w:r w:rsidR="0074487E" w:rsidRPr="00BF0282">
        <w:rPr>
          <w:sz w:val="20"/>
          <w:szCs w:val="20"/>
        </w:rPr>
        <w:tab/>
      </w:r>
      <w:r w:rsidR="0074487E" w:rsidRPr="00BF0282">
        <w:rPr>
          <w:sz w:val="20"/>
          <w:szCs w:val="20"/>
        </w:rPr>
        <w:tab/>
      </w:r>
    </w:p>
    <w:p w14:paraId="5A11FB97" w14:textId="77777777" w:rsidR="009873B5" w:rsidRPr="00BF0282" w:rsidRDefault="009873B5" w:rsidP="009873B5">
      <w:pPr>
        <w:pStyle w:val="Podnadpis"/>
        <w:jc w:val="left"/>
        <w:rPr>
          <w:rStyle w:val="Zdraznnjemn10"/>
          <w:rFonts w:ascii="Times New Roman" w:hAnsi="Times New Roman" w:cs="Times New Roman"/>
          <w:b/>
          <w:color w:val="auto"/>
          <w:sz w:val="20"/>
          <w:szCs w:val="20"/>
        </w:rPr>
      </w:pPr>
      <w:r w:rsidRPr="00BF0282">
        <w:rPr>
          <w:rStyle w:val="Zdraznnjemn10"/>
          <w:rFonts w:ascii="Times New Roman" w:hAnsi="Times New Roman" w:cs="Times New Roman"/>
          <w:b/>
          <w:color w:val="auto"/>
          <w:sz w:val="20"/>
          <w:szCs w:val="20"/>
        </w:rPr>
        <w:t>Specifikace</w:t>
      </w:r>
      <w:r w:rsidR="00FF7722" w:rsidRPr="00BF0282">
        <w:rPr>
          <w:rStyle w:val="Zdraznnjemn10"/>
          <w:rFonts w:ascii="Times New Roman" w:hAnsi="Times New Roman" w:cs="Times New Roman"/>
          <w:b/>
          <w:color w:val="auto"/>
          <w:sz w:val="20"/>
          <w:szCs w:val="20"/>
        </w:rPr>
        <w:t xml:space="preserve"> Objednávky</w:t>
      </w:r>
      <w:r w:rsidRPr="00BF0282">
        <w:rPr>
          <w:rStyle w:val="Zdraznnjemn10"/>
          <w:rFonts w:ascii="Times New Roman" w:hAnsi="Times New Roman" w:cs="Times New Roman"/>
          <w:b/>
          <w:color w:val="auto"/>
          <w:sz w:val="20"/>
          <w:szCs w:val="20"/>
        </w:rPr>
        <w:t>:</w:t>
      </w:r>
    </w:p>
    <w:p w14:paraId="7EEDA665" w14:textId="77777777" w:rsidR="00D05DC0" w:rsidRPr="00BF0282" w:rsidRDefault="00126A16" w:rsidP="00FE0DE0">
      <w:pPr>
        <w:jc w:val="both"/>
        <w:rPr>
          <w:sz w:val="20"/>
          <w:szCs w:val="20"/>
        </w:rPr>
      </w:pPr>
      <w:r w:rsidRPr="00BF0282">
        <w:rPr>
          <w:sz w:val="20"/>
          <w:szCs w:val="20"/>
        </w:rPr>
        <w:t xml:space="preserve">Objednávka </w:t>
      </w:r>
      <w:r w:rsidR="00FE0DE0" w:rsidRPr="00BF0282">
        <w:rPr>
          <w:sz w:val="20"/>
          <w:szCs w:val="20"/>
        </w:rPr>
        <w:t>l</w:t>
      </w:r>
      <w:r w:rsidRPr="00BF0282">
        <w:rPr>
          <w:sz w:val="20"/>
          <w:szCs w:val="20"/>
        </w:rPr>
        <w:t xml:space="preserve">icence </w:t>
      </w:r>
      <w:r w:rsidR="00FE0DE0" w:rsidRPr="00BF0282">
        <w:rPr>
          <w:sz w:val="20"/>
          <w:szCs w:val="20"/>
        </w:rPr>
        <w:t>k a</w:t>
      </w:r>
      <w:r w:rsidRPr="00BF0282">
        <w:rPr>
          <w:sz w:val="20"/>
          <w:szCs w:val="20"/>
        </w:rPr>
        <w:t>plikac</w:t>
      </w:r>
      <w:r w:rsidR="00FE0DE0" w:rsidRPr="00BF0282">
        <w:rPr>
          <w:sz w:val="20"/>
          <w:szCs w:val="20"/>
        </w:rPr>
        <w:t>i</w:t>
      </w:r>
      <w:r w:rsidRPr="00BF0282">
        <w:rPr>
          <w:sz w:val="20"/>
          <w:szCs w:val="20"/>
        </w:rPr>
        <w:t xml:space="preserve"> planujsmeny.cz </w:t>
      </w:r>
      <w:r w:rsidR="00FE0DE0" w:rsidRPr="00BF0282">
        <w:rPr>
          <w:sz w:val="20"/>
          <w:szCs w:val="20"/>
        </w:rPr>
        <w:t xml:space="preserve">v konfiguraci a specifikaci dostupných na </w:t>
      </w:r>
      <w:hyperlink r:id="rId5" w:anchor="Cenik" w:history="1">
        <w:r w:rsidR="00FE0DE0" w:rsidRPr="00BF0282">
          <w:rPr>
            <w:rStyle w:val="Hypertextovodkaz"/>
            <w:sz w:val="20"/>
            <w:szCs w:val="20"/>
          </w:rPr>
          <w:t>https://www.planujsmeny.cz/index.php#Cenik</w:t>
        </w:r>
      </w:hyperlink>
      <w:r w:rsidR="009A1E87" w:rsidRPr="00BF0282">
        <w:rPr>
          <w:sz w:val="20"/>
          <w:szCs w:val="20"/>
        </w:rPr>
        <w:t xml:space="preserve"> (dále jen „Aplikace“)</w:t>
      </w:r>
      <w:r w:rsidR="00FE0DE0" w:rsidRPr="00BF0282">
        <w:rPr>
          <w:sz w:val="20"/>
          <w:szCs w:val="20"/>
        </w:rPr>
        <w:t xml:space="preserve">. </w:t>
      </w:r>
    </w:p>
    <w:p w14:paraId="7E156906" w14:textId="77777777" w:rsidR="009873B5" w:rsidRPr="00BF0282" w:rsidRDefault="00A572C5" w:rsidP="009873B5">
      <w:pPr>
        <w:rPr>
          <w:sz w:val="20"/>
          <w:szCs w:val="20"/>
        </w:rPr>
      </w:pPr>
      <w:r w:rsidRPr="00BF0282">
        <w:rPr>
          <w:sz w:val="20"/>
          <w:szCs w:val="20"/>
        </w:rPr>
        <w:t>Další specifikace</w:t>
      </w:r>
      <w:r w:rsidR="00126A16" w:rsidRPr="00BF0282">
        <w:rPr>
          <w:sz w:val="20"/>
          <w:szCs w:val="20"/>
        </w:rPr>
        <w:t xml:space="preserve"> konfigurace Aplikace</w:t>
      </w:r>
      <w:r w:rsidR="008D23EF" w:rsidRPr="00BF0282">
        <w:rPr>
          <w:sz w:val="20"/>
          <w:szCs w:val="20"/>
        </w:rPr>
        <w:t xml:space="preserve">: </w:t>
      </w:r>
    </w:p>
    <w:p w14:paraId="166B0098" w14:textId="77777777" w:rsidR="00126A16" w:rsidRPr="00BF0282" w:rsidRDefault="00126A16" w:rsidP="009873B5">
      <w:pPr>
        <w:rPr>
          <w:sz w:val="20"/>
          <w:szCs w:val="20"/>
        </w:rPr>
      </w:pPr>
    </w:p>
    <w:p w14:paraId="220292F9" w14:textId="77777777" w:rsidR="00D05DC0" w:rsidRPr="00BF0282" w:rsidRDefault="00D05DC0" w:rsidP="009873B5">
      <w:pPr>
        <w:rPr>
          <w:sz w:val="20"/>
          <w:szCs w:val="20"/>
        </w:rPr>
      </w:pPr>
      <w:r w:rsidRPr="00BF0282">
        <w:rPr>
          <w:b/>
          <w:bCs/>
          <w:sz w:val="20"/>
          <w:szCs w:val="20"/>
        </w:rPr>
        <w:t>Varianta Aplikace:</w:t>
      </w:r>
      <w:r w:rsidRPr="00BF0282">
        <w:rPr>
          <w:sz w:val="20"/>
          <w:szCs w:val="20"/>
        </w:rPr>
        <w:t xml:space="preserve"> </w:t>
      </w:r>
      <w:proofErr w:type="spellStart"/>
      <w:r w:rsidRPr="00BF0282">
        <w:rPr>
          <w:sz w:val="20"/>
          <w:szCs w:val="20"/>
        </w:rPr>
        <w:t>Private</w:t>
      </w:r>
      <w:proofErr w:type="spellEnd"/>
    </w:p>
    <w:p w14:paraId="57CD266F" w14:textId="77777777" w:rsidR="00126A16" w:rsidRPr="00BF0282" w:rsidRDefault="00126A16" w:rsidP="009873B5">
      <w:pPr>
        <w:rPr>
          <w:sz w:val="20"/>
          <w:szCs w:val="20"/>
        </w:rPr>
      </w:pPr>
      <w:r w:rsidRPr="00BF0282">
        <w:rPr>
          <w:b/>
          <w:bCs/>
          <w:sz w:val="20"/>
          <w:szCs w:val="20"/>
        </w:rPr>
        <w:t>Aplikace je dostupná na adresách:</w:t>
      </w:r>
      <w:r w:rsidRPr="00BF0282">
        <w:rPr>
          <w:sz w:val="20"/>
          <w:szCs w:val="20"/>
        </w:rPr>
        <w:t xml:space="preserve"> https://smeny.pctsmeny.cz/ a https://sluzby.pctsmeny.cz</w:t>
      </w:r>
    </w:p>
    <w:p w14:paraId="74485134" w14:textId="77777777" w:rsidR="00126A16" w:rsidRPr="00BF0282" w:rsidRDefault="00FF7722" w:rsidP="009873B5">
      <w:pPr>
        <w:rPr>
          <w:sz w:val="20"/>
          <w:szCs w:val="20"/>
        </w:rPr>
      </w:pPr>
      <w:r w:rsidRPr="00BF0282">
        <w:rPr>
          <w:b/>
          <w:bCs/>
          <w:sz w:val="20"/>
          <w:szCs w:val="20"/>
        </w:rPr>
        <w:t>Celkový p</w:t>
      </w:r>
      <w:r w:rsidR="00126A16" w:rsidRPr="00BF0282">
        <w:rPr>
          <w:b/>
          <w:bCs/>
          <w:sz w:val="20"/>
          <w:szCs w:val="20"/>
        </w:rPr>
        <w:t xml:space="preserve">očet </w:t>
      </w:r>
      <w:r w:rsidR="009A1E87" w:rsidRPr="00BF0282">
        <w:rPr>
          <w:b/>
          <w:bCs/>
          <w:sz w:val="20"/>
          <w:szCs w:val="20"/>
        </w:rPr>
        <w:t>u</w:t>
      </w:r>
      <w:r w:rsidR="00126A16" w:rsidRPr="00BF0282">
        <w:rPr>
          <w:b/>
          <w:bCs/>
          <w:sz w:val="20"/>
          <w:szCs w:val="20"/>
        </w:rPr>
        <w:t>živatelů:</w:t>
      </w:r>
      <w:r w:rsidR="00126A16" w:rsidRPr="00BF0282">
        <w:rPr>
          <w:sz w:val="20"/>
          <w:szCs w:val="20"/>
        </w:rPr>
        <w:t xml:space="preserve"> </w:t>
      </w:r>
      <w:r w:rsidR="00CB32DC" w:rsidRPr="00BF0282">
        <w:rPr>
          <w:sz w:val="20"/>
          <w:szCs w:val="20"/>
        </w:rPr>
        <w:t>550</w:t>
      </w:r>
    </w:p>
    <w:p w14:paraId="156032C7" w14:textId="77777777" w:rsidR="00A572C5" w:rsidRPr="00BF0282" w:rsidRDefault="00A572C5" w:rsidP="009873B5">
      <w:pPr>
        <w:rPr>
          <w:sz w:val="20"/>
          <w:szCs w:val="20"/>
        </w:rPr>
      </w:pPr>
    </w:p>
    <w:p w14:paraId="2688AB93" w14:textId="77777777" w:rsidR="00D05DC0" w:rsidRPr="00BF0282" w:rsidRDefault="00D05DC0" w:rsidP="009873B5">
      <w:pPr>
        <w:rPr>
          <w:sz w:val="20"/>
          <w:szCs w:val="20"/>
        </w:rPr>
      </w:pPr>
    </w:p>
    <w:p w14:paraId="642AF17B" w14:textId="77777777" w:rsidR="00D05DC0" w:rsidRPr="00BF0282" w:rsidRDefault="00D05DC0" w:rsidP="009873B5">
      <w:pPr>
        <w:rPr>
          <w:sz w:val="20"/>
          <w:szCs w:val="20"/>
        </w:rPr>
      </w:pPr>
      <w:r w:rsidRPr="00BF0282">
        <w:rPr>
          <w:sz w:val="20"/>
          <w:szCs w:val="20"/>
        </w:rPr>
        <w:t xml:space="preserve">Úprava cen oproti </w:t>
      </w:r>
      <w:r w:rsidR="009A1E87" w:rsidRPr="00BF0282">
        <w:rPr>
          <w:sz w:val="20"/>
          <w:szCs w:val="20"/>
        </w:rPr>
        <w:t>c</w:t>
      </w:r>
      <w:r w:rsidRPr="00BF0282">
        <w:rPr>
          <w:sz w:val="20"/>
          <w:szCs w:val="20"/>
        </w:rPr>
        <w:t xml:space="preserve">eníku </w:t>
      </w:r>
      <w:r w:rsidR="009A1E87" w:rsidRPr="00BF0282">
        <w:rPr>
          <w:sz w:val="20"/>
          <w:szCs w:val="20"/>
        </w:rPr>
        <w:t xml:space="preserve">Provozovatele </w:t>
      </w:r>
      <w:r w:rsidRPr="00BF0282">
        <w:rPr>
          <w:sz w:val="20"/>
          <w:szCs w:val="20"/>
        </w:rPr>
        <w:t>platná pro tuto Objednávku:</w:t>
      </w:r>
    </w:p>
    <w:p w14:paraId="5E7ED5AC" w14:textId="77777777" w:rsidR="00126A16" w:rsidRPr="00BF0282" w:rsidRDefault="00126A16" w:rsidP="009873B5">
      <w:pPr>
        <w:rPr>
          <w:sz w:val="20"/>
          <w:szCs w:val="20"/>
        </w:rPr>
      </w:pPr>
      <w:r w:rsidRPr="00BF0282">
        <w:rPr>
          <w:b/>
          <w:bCs/>
          <w:sz w:val="20"/>
          <w:szCs w:val="20"/>
        </w:rPr>
        <w:t xml:space="preserve">Cena </w:t>
      </w:r>
      <w:r w:rsidR="009A1E87" w:rsidRPr="00BF0282">
        <w:rPr>
          <w:b/>
          <w:bCs/>
          <w:sz w:val="20"/>
          <w:szCs w:val="20"/>
        </w:rPr>
        <w:t>za poskytnutí licence</w:t>
      </w:r>
      <w:r w:rsidRPr="00BF0282">
        <w:rPr>
          <w:sz w:val="20"/>
          <w:szCs w:val="20"/>
        </w:rPr>
        <w:t xml:space="preserve">: </w:t>
      </w:r>
      <w:r w:rsidR="00CB32DC" w:rsidRPr="00BF0282">
        <w:rPr>
          <w:sz w:val="20"/>
          <w:szCs w:val="20"/>
        </w:rPr>
        <w:t>16 380</w:t>
      </w:r>
      <w:r w:rsidR="009A1E87" w:rsidRPr="00BF0282">
        <w:rPr>
          <w:sz w:val="20"/>
          <w:szCs w:val="20"/>
        </w:rPr>
        <w:t xml:space="preserve"> </w:t>
      </w:r>
      <w:r w:rsidR="00D05DC0" w:rsidRPr="00BF0282">
        <w:rPr>
          <w:sz w:val="20"/>
          <w:szCs w:val="20"/>
        </w:rPr>
        <w:t>Kč za každý kalendářní měsíc</w:t>
      </w:r>
    </w:p>
    <w:p w14:paraId="42D80718" w14:textId="77777777" w:rsidR="00D05DC0" w:rsidRPr="00BF0282" w:rsidRDefault="00D05DC0" w:rsidP="009873B5">
      <w:pPr>
        <w:rPr>
          <w:sz w:val="20"/>
          <w:szCs w:val="20"/>
        </w:rPr>
      </w:pPr>
      <w:r w:rsidRPr="00BF0282">
        <w:rPr>
          <w:b/>
          <w:bCs/>
          <w:sz w:val="20"/>
          <w:szCs w:val="20"/>
        </w:rPr>
        <w:t>Cena vývoje:</w:t>
      </w:r>
      <w:r w:rsidRPr="00BF0282">
        <w:rPr>
          <w:sz w:val="20"/>
          <w:szCs w:val="20"/>
        </w:rPr>
        <w:t xml:space="preserve"> 800</w:t>
      </w:r>
      <w:r w:rsidR="009A1E87" w:rsidRPr="00BF0282">
        <w:rPr>
          <w:sz w:val="20"/>
          <w:szCs w:val="20"/>
        </w:rPr>
        <w:t xml:space="preserve"> </w:t>
      </w:r>
      <w:r w:rsidRPr="00BF0282">
        <w:rPr>
          <w:sz w:val="20"/>
          <w:szCs w:val="20"/>
        </w:rPr>
        <w:t>Kč za hodinu</w:t>
      </w:r>
    </w:p>
    <w:p w14:paraId="7494F4DD" w14:textId="77777777" w:rsidR="00D05DC0" w:rsidRPr="00BF0282" w:rsidRDefault="00D05DC0" w:rsidP="009873B5">
      <w:pPr>
        <w:rPr>
          <w:sz w:val="20"/>
          <w:szCs w:val="20"/>
        </w:rPr>
      </w:pPr>
    </w:p>
    <w:p w14:paraId="1182B7A0" w14:textId="5B7E1587" w:rsidR="009873B5" w:rsidRPr="00BF0282" w:rsidRDefault="00696C6D" w:rsidP="009873B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sz w:val="20"/>
          <w:szCs w:val="20"/>
          <w:lang w:eastAsia="cs-CZ"/>
        </w:rPr>
      </w:pPr>
      <w:r w:rsidRPr="00BF0282">
        <w:rPr>
          <w:b/>
          <w:bCs/>
          <w:sz w:val="20"/>
          <w:szCs w:val="20"/>
          <w:lang w:eastAsia="cs-CZ"/>
        </w:rPr>
        <w:t>Perioda fakturace za poskytnutí licence k</w:t>
      </w:r>
      <w:r w:rsidR="00AB7E9C" w:rsidRPr="00BF0282">
        <w:rPr>
          <w:b/>
          <w:bCs/>
          <w:sz w:val="20"/>
          <w:szCs w:val="20"/>
          <w:lang w:eastAsia="cs-CZ"/>
        </w:rPr>
        <w:t> </w:t>
      </w:r>
      <w:r w:rsidRPr="00BF0282">
        <w:rPr>
          <w:b/>
          <w:bCs/>
          <w:sz w:val="20"/>
          <w:szCs w:val="20"/>
          <w:lang w:eastAsia="cs-CZ"/>
        </w:rPr>
        <w:t>aplikaci</w:t>
      </w:r>
      <w:r w:rsidRPr="006A6C56">
        <w:rPr>
          <w:b/>
          <w:bCs/>
          <w:sz w:val="20"/>
          <w:szCs w:val="20"/>
          <w:lang w:eastAsia="cs-CZ"/>
        </w:rPr>
        <w:t>:</w:t>
      </w:r>
      <w:r w:rsidRPr="006A6C56">
        <w:rPr>
          <w:sz w:val="20"/>
          <w:szCs w:val="20"/>
          <w:lang w:eastAsia="cs-CZ"/>
        </w:rPr>
        <w:t xml:space="preserve"> </w:t>
      </w:r>
      <w:r w:rsidR="00445E75" w:rsidRPr="006A6C56">
        <w:rPr>
          <w:sz w:val="20"/>
          <w:szCs w:val="20"/>
          <w:lang w:eastAsia="cs-CZ"/>
        </w:rPr>
        <w:t>měsíčně</w:t>
      </w:r>
      <w:r w:rsidR="00AB7E9C" w:rsidRPr="006A6C56">
        <w:rPr>
          <w:sz w:val="20"/>
          <w:szCs w:val="20"/>
          <w:lang w:eastAsia="cs-CZ"/>
        </w:rPr>
        <w:t>, cena</w:t>
      </w:r>
      <w:r w:rsidRPr="006A6C56">
        <w:rPr>
          <w:sz w:val="20"/>
          <w:szCs w:val="20"/>
          <w:lang w:eastAsia="cs-CZ"/>
        </w:rPr>
        <w:t xml:space="preserve"> </w:t>
      </w:r>
      <w:r w:rsidR="00445E75" w:rsidRPr="006A6C56">
        <w:rPr>
          <w:sz w:val="20"/>
          <w:szCs w:val="20"/>
          <w:lang w:eastAsia="cs-CZ"/>
        </w:rPr>
        <w:t>16 380 Kč</w:t>
      </w:r>
    </w:p>
    <w:p w14:paraId="5ECB39FC" w14:textId="77777777" w:rsidR="00FF7722" w:rsidRPr="00BF0282" w:rsidRDefault="00FF7722" w:rsidP="009873B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sz w:val="20"/>
          <w:szCs w:val="20"/>
          <w:lang w:eastAsia="cs-CZ"/>
        </w:rPr>
      </w:pPr>
    </w:p>
    <w:p w14:paraId="357C4F9D" w14:textId="23D64A3C" w:rsidR="00311D76" w:rsidRPr="00BF0282" w:rsidRDefault="009A1E87" w:rsidP="009A1E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color w:val="212529"/>
          <w:sz w:val="20"/>
          <w:szCs w:val="20"/>
          <w:lang w:eastAsia="cs-CZ"/>
        </w:rPr>
      </w:pPr>
      <w:r w:rsidRPr="00BF0282">
        <w:rPr>
          <w:color w:val="212529"/>
          <w:sz w:val="20"/>
          <w:szCs w:val="20"/>
          <w:lang w:eastAsia="cs-CZ"/>
        </w:rPr>
        <w:t>Objednatel prohlašuje, že před odesláním této objednávky ověřil její úplnost, že akceptuje odměnu za poskytnutí licence k Aplikaci a ostatní ceny a že se seznámil se zněním všeobecných obchodních podmínek Provozovatele</w:t>
      </w:r>
      <w:r w:rsidR="00311D76" w:rsidRPr="00BF0282">
        <w:rPr>
          <w:color w:val="212529"/>
          <w:sz w:val="20"/>
          <w:szCs w:val="20"/>
          <w:lang w:eastAsia="cs-CZ"/>
        </w:rPr>
        <w:t xml:space="preserve"> dostupných na </w:t>
      </w:r>
      <w:hyperlink r:id="rId6" w:anchor="obchodni-podminky" w:history="1">
        <w:r w:rsidR="001D3532" w:rsidRPr="00405925">
          <w:rPr>
            <w:rStyle w:val="Hypertextovodkaz"/>
            <w:sz w:val="20"/>
            <w:szCs w:val="20"/>
          </w:rPr>
          <w:t>https://www.planujsmeny.cz/#obchodni-podminky</w:t>
        </w:r>
      </w:hyperlink>
      <w:r w:rsidR="001D3532">
        <w:rPr>
          <w:sz w:val="20"/>
          <w:szCs w:val="20"/>
        </w:rPr>
        <w:t xml:space="preserve"> </w:t>
      </w:r>
      <w:r w:rsidR="00311D76" w:rsidRPr="00BF0282">
        <w:rPr>
          <w:sz w:val="20"/>
          <w:szCs w:val="20"/>
        </w:rPr>
        <w:t xml:space="preserve"> (dále jen „VOP“)</w:t>
      </w:r>
      <w:r w:rsidRPr="00BF0282">
        <w:rPr>
          <w:color w:val="212529"/>
          <w:sz w:val="20"/>
          <w:szCs w:val="20"/>
          <w:lang w:eastAsia="cs-CZ"/>
        </w:rPr>
        <w:t>, jimiž se budou řídit smluvní vztahy mezi ním a Provozovatelem</w:t>
      </w:r>
      <w:r w:rsidR="00311D76" w:rsidRPr="00BF0282">
        <w:rPr>
          <w:color w:val="212529"/>
          <w:sz w:val="20"/>
          <w:szCs w:val="20"/>
          <w:lang w:eastAsia="cs-CZ"/>
        </w:rPr>
        <w:t>.</w:t>
      </w:r>
    </w:p>
    <w:p w14:paraId="7D07166B" w14:textId="77777777" w:rsidR="00311D76" w:rsidRPr="00BF0282" w:rsidRDefault="00311D76" w:rsidP="009A1E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color w:val="212529"/>
          <w:sz w:val="20"/>
          <w:szCs w:val="20"/>
          <w:lang w:eastAsia="cs-CZ"/>
        </w:rPr>
      </w:pPr>
    </w:p>
    <w:p w14:paraId="13F405A7" w14:textId="77777777" w:rsidR="00710BDA" w:rsidRPr="00BF0282" w:rsidRDefault="00311D76" w:rsidP="009A1E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color w:val="212529"/>
          <w:sz w:val="20"/>
          <w:szCs w:val="20"/>
          <w:lang w:eastAsia="cs-CZ"/>
        </w:rPr>
      </w:pPr>
      <w:r w:rsidRPr="00BF0282">
        <w:rPr>
          <w:color w:val="212529"/>
          <w:sz w:val="20"/>
          <w:szCs w:val="20"/>
          <w:lang w:eastAsia="cs-CZ"/>
        </w:rPr>
        <w:t xml:space="preserve">Smluvní strany se dohodly, že odchylně od VOP se </w:t>
      </w:r>
      <w:r w:rsidR="00710BDA" w:rsidRPr="00BF0282">
        <w:rPr>
          <w:color w:val="212529"/>
          <w:sz w:val="20"/>
          <w:szCs w:val="20"/>
          <w:lang w:eastAsia="cs-CZ"/>
        </w:rPr>
        <w:t xml:space="preserve">na </w:t>
      </w:r>
      <w:r w:rsidRPr="00BF0282">
        <w:rPr>
          <w:color w:val="212529"/>
          <w:sz w:val="20"/>
          <w:szCs w:val="20"/>
          <w:lang w:eastAsia="cs-CZ"/>
        </w:rPr>
        <w:t>jejich smluvní vztah</w:t>
      </w:r>
    </w:p>
    <w:p w14:paraId="13899809" w14:textId="3172DDCA" w:rsidR="00291399" w:rsidRPr="00BF0282" w:rsidRDefault="00710BDA" w:rsidP="00BF0282">
      <w:pPr>
        <w:pStyle w:val="Odstavecseseznamem"/>
        <w:numPr>
          <w:ilvl w:val="0"/>
          <w:numId w:val="4"/>
        </w:numPr>
        <w:shd w:val="clear" w:color="auto" w:fill="FFFFFF"/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="Times New Roman" w:hAnsi="Times New Roman" w:cs="Times New Roman"/>
          <w:color w:val="212529"/>
          <w:sz w:val="20"/>
          <w:szCs w:val="20"/>
          <w:lang w:eastAsia="cs-CZ"/>
        </w:rPr>
      </w:pPr>
      <w:r w:rsidRPr="00BF0282">
        <w:rPr>
          <w:rFonts w:ascii="Times New Roman" w:hAnsi="Times New Roman" w:cs="Times New Roman"/>
          <w:color w:val="212529"/>
          <w:sz w:val="20"/>
          <w:szCs w:val="20"/>
          <w:lang w:eastAsia="cs-CZ"/>
        </w:rPr>
        <w:t xml:space="preserve">neaplikuje čl. 5. </w:t>
      </w:r>
      <w:r w:rsidR="00457093" w:rsidRPr="00BF0282">
        <w:rPr>
          <w:rFonts w:ascii="Times New Roman" w:hAnsi="Times New Roman" w:cs="Times New Roman"/>
          <w:color w:val="212529"/>
          <w:sz w:val="20"/>
          <w:szCs w:val="20"/>
          <w:lang w:eastAsia="cs-CZ"/>
        </w:rPr>
        <w:t>o</w:t>
      </w:r>
      <w:r w:rsidRPr="00BF0282">
        <w:rPr>
          <w:rFonts w:ascii="Times New Roman" w:hAnsi="Times New Roman" w:cs="Times New Roman"/>
          <w:color w:val="212529"/>
          <w:sz w:val="20"/>
          <w:szCs w:val="20"/>
          <w:lang w:eastAsia="cs-CZ"/>
        </w:rPr>
        <w:t>dst. 5.1</w:t>
      </w:r>
      <w:r w:rsidR="00457093" w:rsidRPr="00BF0282">
        <w:rPr>
          <w:rFonts w:ascii="Times New Roman" w:hAnsi="Times New Roman" w:cs="Times New Roman"/>
          <w:color w:val="212529"/>
          <w:sz w:val="20"/>
          <w:szCs w:val="20"/>
          <w:lang w:eastAsia="cs-CZ"/>
        </w:rPr>
        <w:t xml:space="preserve"> a ujednávají místo něj, že </w:t>
      </w:r>
      <w:r w:rsidR="00F30D93" w:rsidRPr="00BF0282">
        <w:rPr>
          <w:rFonts w:ascii="Times New Roman" w:hAnsi="Times New Roman" w:cs="Times New Roman"/>
          <w:color w:val="212529"/>
          <w:sz w:val="20"/>
          <w:szCs w:val="20"/>
          <w:lang w:eastAsia="cs-CZ"/>
        </w:rPr>
        <w:t>P</w:t>
      </w:r>
      <w:r w:rsidR="00457093" w:rsidRPr="00BF0282">
        <w:rPr>
          <w:rFonts w:ascii="Times New Roman" w:hAnsi="Times New Roman" w:cs="Times New Roman"/>
          <w:color w:val="212529"/>
          <w:sz w:val="20"/>
          <w:szCs w:val="20"/>
          <w:lang w:eastAsia="cs-CZ"/>
        </w:rPr>
        <w:t>rovozovatel má právo Aplikaci nebo její část</w:t>
      </w:r>
      <w:r w:rsidR="00BF0282" w:rsidRPr="00BF0282">
        <w:rPr>
          <w:rFonts w:ascii="Times New Roman" w:hAnsi="Times New Roman" w:cs="Times New Roman"/>
          <w:color w:val="212529"/>
          <w:sz w:val="20"/>
          <w:szCs w:val="20"/>
          <w:lang w:eastAsia="cs-CZ"/>
        </w:rPr>
        <w:t xml:space="preserve"> </w:t>
      </w:r>
      <w:r w:rsidR="00457093" w:rsidRPr="00BF0282">
        <w:rPr>
          <w:rFonts w:ascii="Times New Roman" w:hAnsi="Times New Roman" w:cs="Times New Roman"/>
          <w:color w:val="212529"/>
          <w:sz w:val="20"/>
          <w:szCs w:val="20"/>
          <w:lang w:eastAsia="cs-CZ"/>
        </w:rPr>
        <w:t>odstavit pouze v případě výpadků v dodávce elektrické energie, výpadků datové sítě či jiných poruch způsobených třetími osobami nebo v případě zásahů vyšší moci;</w:t>
      </w:r>
    </w:p>
    <w:p w14:paraId="209A45DF" w14:textId="77777777" w:rsidR="000548D1" w:rsidRPr="00BF0282" w:rsidRDefault="00457093" w:rsidP="00BF0282">
      <w:pPr>
        <w:numPr>
          <w:ilvl w:val="0"/>
          <w:numId w:val="4"/>
        </w:numPr>
        <w:shd w:val="clear" w:color="auto" w:fill="FFFFFF"/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color w:val="212529"/>
          <w:sz w:val="20"/>
          <w:szCs w:val="20"/>
          <w:lang w:eastAsia="cs-CZ"/>
        </w:rPr>
      </w:pPr>
      <w:r w:rsidRPr="00BF0282">
        <w:rPr>
          <w:color w:val="212529"/>
          <w:sz w:val="20"/>
          <w:szCs w:val="20"/>
          <w:lang w:eastAsia="cs-CZ"/>
        </w:rPr>
        <w:t xml:space="preserve">neaplikuje čl. 5. odst. 5.2 a ujednávají místo něj, že </w:t>
      </w:r>
      <w:r w:rsidR="00F30D93" w:rsidRPr="00BF0282">
        <w:rPr>
          <w:color w:val="212529"/>
          <w:sz w:val="20"/>
          <w:szCs w:val="20"/>
          <w:lang w:eastAsia="cs-CZ"/>
        </w:rPr>
        <w:t>P</w:t>
      </w:r>
      <w:r w:rsidRPr="00BF0282">
        <w:rPr>
          <w:color w:val="212529"/>
          <w:sz w:val="20"/>
          <w:szCs w:val="20"/>
          <w:lang w:eastAsia="cs-CZ"/>
        </w:rPr>
        <w:t>rovozovatel má právo změnit některé</w:t>
      </w:r>
      <w:r w:rsidR="0088137C" w:rsidRPr="00BF0282">
        <w:rPr>
          <w:color w:val="212529"/>
          <w:sz w:val="20"/>
          <w:szCs w:val="20"/>
          <w:lang w:eastAsia="cs-CZ"/>
        </w:rPr>
        <w:t xml:space="preserve"> charakteristiky </w:t>
      </w:r>
      <w:r w:rsidRPr="00BF0282">
        <w:rPr>
          <w:color w:val="212529"/>
          <w:sz w:val="20"/>
          <w:szCs w:val="20"/>
          <w:lang w:eastAsia="cs-CZ"/>
        </w:rPr>
        <w:t xml:space="preserve">a funkce Aplikace v průběhu trvání smlouvy </w:t>
      </w:r>
      <w:r w:rsidR="000548D1" w:rsidRPr="00BF0282">
        <w:rPr>
          <w:color w:val="212529"/>
          <w:sz w:val="20"/>
          <w:szCs w:val="20"/>
          <w:lang w:eastAsia="cs-CZ"/>
        </w:rPr>
        <w:t xml:space="preserve">vyjma jejího vylepšení/ upgradu </w:t>
      </w:r>
      <w:r w:rsidRPr="00BF0282">
        <w:rPr>
          <w:color w:val="212529"/>
          <w:sz w:val="20"/>
          <w:szCs w:val="20"/>
          <w:lang w:eastAsia="cs-CZ"/>
        </w:rPr>
        <w:t>jen s předchozím souhlasem Objednatele</w:t>
      </w:r>
      <w:r w:rsidR="00334B8E" w:rsidRPr="00BF0282">
        <w:rPr>
          <w:color w:val="212529"/>
          <w:sz w:val="20"/>
          <w:szCs w:val="20"/>
          <w:lang w:eastAsia="cs-CZ"/>
        </w:rPr>
        <w:t>, přičemž v případě pochybností o charakteru změny ujednávají, že je souhlasu Objednatele třeba;</w:t>
      </w:r>
    </w:p>
    <w:p w14:paraId="5977431E" w14:textId="5DFE8495" w:rsidR="000548D1" w:rsidRPr="00BF0282" w:rsidRDefault="000548D1" w:rsidP="00BF0282">
      <w:pPr>
        <w:numPr>
          <w:ilvl w:val="0"/>
          <w:numId w:val="4"/>
        </w:numPr>
        <w:shd w:val="clear" w:color="auto" w:fill="FFFFFF"/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color w:val="212529"/>
          <w:sz w:val="20"/>
          <w:szCs w:val="20"/>
          <w:lang w:eastAsia="cs-CZ"/>
        </w:rPr>
      </w:pPr>
      <w:r w:rsidRPr="00BF0282">
        <w:rPr>
          <w:color w:val="212529"/>
          <w:sz w:val="20"/>
          <w:szCs w:val="20"/>
          <w:lang w:eastAsia="cs-CZ"/>
        </w:rPr>
        <w:t>v </w:t>
      </w:r>
      <w:r w:rsidR="00457093" w:rsidRPr="00BF0282">
        <w:rPr>
          <w:color w:val="212529"/>
          <w:sz w:val="20"/>
          <w:szCs w:val="20"/>
          <w:lang w:eastAsia="cs-CZ"/>
        </w:rPr>
        <w:t xml:space="preserve">čl. 6. odst. 6.2 </w:t>
      </w:r>
      <w:r w:rsidRPr="00BF0282">
        <w:rPr>
          <w:color w:val="212529"/>
          <w:sz w:val="20"/>
          <w:szCs w:val="20"/>
          <w:lang w:eastAsia="cs-CZ"/>
        </w:rPr>
        <w:t>doplňuje, že</w:t>
      </w:r>
      <w:r w:rsidR="00457093" w:rsidRPr="00BF0282">
        <w:rPr>
          <w:color w:val="212529"/>
          <w:sz w:val="20"/>
          <w:szCs w:val="20"/>
          <w:lang w:eastAsia="cs-CZ"/>
        </w:rPr>
        <w:t xml:space="preserve"> Provozovatel potvrzuje, že Aplikace je k použití pro Objednatele</w:t>
      </w:r>
    </w:p>
    <w:p w14:paraId="4F56BE33" w14:textId="0831420A" w:rsidR="00457093" w:rsidRPr="00BF0282" w:rsidRDefault="00457093" w:rsidP="00BF0282">
      <w:pPr>
        <w:shd w:val="clear" w:color="auto" w:fill="FFFFFF"/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993"/>
        <w:rPr>
          <w:color w:val="212529"/>
          <w:sz w:val="20"/>
          <w:szCs w:val="20"/>
          <w:lang w:eastAsia="cs-CZ"/>
        </w:rPr>
      </w:pPr>
      <w:r w:rsidRPr="00BF0282">
        <w:rPr>
          <w:color w:val="212529"/>
          <w:sz w:val="20"/>
          <w:szCs w:val="20"/>
          <w:lang w:eastAsia="cs-CZ"/>
        </w:rPr>
        <w:t>vhodná;</w:t>
      </w:r>
    </w:p>
    <w:p w14:paraId="4DCB7E5F" w14:textId="3FDE40FE" w:rsidR="00233ECD" w:rsidRPr="00BF0282" w:rsidRDefault="00233ECD" w:rsidP="00BF0282">
      <w:pPr>
        <w:numPr>
          <w:ilvl w:val="0"/>
          <w:numId w:val="4"/>
        </w:numPr>
        <w:shd w:val="clear" w:color="auto" w:fill="FFFFFF"/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color w:val="212529"/>
          <w:sz w:val="20"/>
          <w:szCs w:val="20"/>
          <w:lang w:eastAsia="cs-CZ"/>
        </w:rPr>
      </w:pPr>
      <w:r w:rsidRPr="00BF0282">
        <w:rPr>
          <w:color w:val="212529"/>
          <w:sz w:val="20"/>
          <w:szCs w:val="20"/>
          <w:lang w:eastAsia="cs-CZ"/>
        </w:rPr>
        <w:t xml:space="preserve">v čl. 6. odst. 6.5 mění limit z „maximální výše odměny Provozovatele skutečně uhrazené Uživatelem </w:t>
      </w:r>
      <w:r w:rsidR="00D3437E" w:rsidRPr="00BF0282">
        <w:rPr>
          <w:color w:val="212529"/>
          <w:sz w:val="20"/>
          <w:szCs w:val="20"/>
          <w:lang w:eastAsia="cs-CZ"/>
        </w:rPr>
        <w:t xml:space="preserve">     </w:t>
      </w:r>
      <w:r w:rsidRPr="00BF0282">
        <w:rPr>
          <w:color w:val="212529"/>
          <w:sz w:val="20"/>
          <w:szCs w:val="20"/>
          <w:lang w:eastAsia="cs-CZ"/>
        </w:rPr>
        <w:t>za posledních šest měsíců před vznikem škodní události“ na částku 100.000 Kč;</w:t>
      </w:r>
    </w:p>
    <w:p w14:paraId="12BBE62B" w14:textId="77777777" w:rsidR="00233ECD" w:rsidRPr="00BF0282" w:rsidRDefault="000F5A63" w:rsidP="00BF0282">
      <w:pPr>
        <w:numPr>
          <w:ilvl w:val="0"/>
          <w:numId w:val="4"/>
        </w:numPr>
        <w:shd w:val="clear" w:color="auto" w:fill="FFFFFF"/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color w:val="212529"/>
          <w:sz w:val="20"/>
          <w:szCs w:val="20"/>
          <w:lang w:eastAsia="cs-CZ"/>
        </w:rPr>
      </w:pPr>
      <w:r w:rsidRPr="00BF0282">
        <w:rPr>
          <w:color w:val="212529"/>
          <w:sz w:val="20"/>
          <w:szCs w:val="20"/>
          <w:lang w:eastAsia="cs-CZ"/>
        </w:rPr>
        <w:t xml:space="preserve">čl. 9. odst. 9.4 neaplikuje v průběhu prvních dvou let </w:t>
      </w:r>
      <w:r w:rsidR="00AD7E80" w:rsidRPr="00BF0282">
        <w:rPr>
          <w:color w:val="212529"/>
          <w:sz w:val="20"/>
          <w:szCs w:val="20"/>
          <w:lang w:eastAsia="cs-CZ"/>
        </w:rPr>
        <w:t xml:space="preserve">jeho </w:t>
      </w:r>
      <w:r w:rsidRPr="00BF0282">
        <w:rPr>
          <w:color w:val="212529"/>
          <w:sz w:val="20"/>
          <w:szCs w:val="20"/>
          <w:lang w:eastAsia="cs-CZ"/>
        </w:rPr>
        <w:t>účinnosti;</w:t>
      </w:r>
    </w:p>
    <w:p w14:paraId="07B0DE85" w14:textId="4C702B03" w:rsidR="001944D9" w:rsidRPr="00BF0282" w:rsidRDefault="00AD7E80" w:rsidP="00BF0282">
      <w:pPr>
        <w:numPr>
          <w:ilvl w:val="0"/>
          <w:numId w:val="4"/>
        </w:numPr>
        <w:shd w:val="clear" w:color="auto" w:fill="FFFFFF"/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color w:val="212529"/>
          <w:sz w:val="20"/>
          <w:szCs w:val="20"/>
          <w:lang w:eastAsia="cs-CZ"/>
        </w:rPr>
      </w:pPr>
      <w:r w:rsidRPr="00BF0282">
        <w:rPr>
          <w:color w:val="212529"/>
          <w:sz w:val="20"/>
          <w:szCs w:val="20"/>
          <w:lang w:eastAsia="cs-CZ"/>
        </w:rPr>
        <w:t>neaplikuje</w:t>
      </w:r>
      <w:r w:rsidR="00233ECD" w:rsidRPr="00BF0282">
        <w:rPr>
          <w:color w:val="212529"/>
          <w:sz w:val="20"/>
          <w:szCs w:val="20"/>
          <w:lang w:eastAsia="cs-CZ"/>
        </w:rPr>
        <w:t xml:space="preserve"> </w:t>
      </w:r>
      <w:r w:rsidRPr="00BF0282">
        <w:rPr>
          <w:color w:val="212529"/>
          <w:sz w:val="20"/>
          <w:szCs w:val="20"/>
          <w:lang w:eastAsia="cs-CZ"/>
        </w:rPr>
        <w:t>čl. 9. odst. 9.6 věta druhá</w:t>
      </w:r>
      <w:r w:rsidR="00875DBC" w:rsidRPr="00BF0282">
        <w:rPr>
          <w:color w:val="212529"/>
          <w:sz w:val="20"/>
          <w:szCs w:val="20"/>
          <w:lang w:eastAsia="cs-CZ"/>
        </w:rPr>
        <w:t xml:space="preserve"> a ujednávají místo něj, že</w:t>
      </w:r>
      <w:r w:rsidR="0088137C" w:rsidRPr="00BF0282">
        <w:rPr>
          <w:color w:val="212529"/>
          <w:sz w:val="20"/>
          <w:szCs w:val="20"/>
          <w:lang w:eastAsia="cs-CZ"/>
        </w:rPr>
        <w:t xml:space="preserve"> </w:t>
      </w:r>
      <w:r w:rsidR="00875DBC" w:rsidRPr="00BF0282">
        <w:rPr>
          <w:color w:val="212529"/>
          <w:sz w:val="20"/>
          <w:szCs w:val="20"/>
          <w:lang w:eastAsia="cs-CZ"/>
        </w:rPr>
        <w:t>P</w:t>
      </w:r>
      <w:r w:rsidR="00875DBC" w:rsidRPr="00BF0282">
        <w:rPr>
          <w:sz w:val="20"/>
          <w:szCs w:val="20"/>
        </w:rPr>
        <w:t>rovozovatel je současně oprávněn počínaje třicátým prvním dnem prodlení Objednatele s úhradou přerušit poskytování sjednaných služeb či plnění (včetně znepřístupnění Aplikace) do doby uhrazení veškerých dlužných částek Objednatelem</w:t>
      </w:r>
      <w:r w:rsidRPr="00BF0282">
        <w:rPr>
          <w:color w:val="212529"/>
          <w:sz w:val="20"/>
          <w:szCs w:val="20"/>
          <w:lang w:eastAsia="cs-CZ"/>
        </w:rPr>
        <w:t>;</w:t>
      </w:r>
    </w:p>
    <w:p w14:paraId="54313137" w14:textId="64BF416A" w:rsidR="00291399" w:rsidRPr="00BF0282" w:rsidRDefault="00773CED" w:rsidP="00BF0282">
      <w:pPr>
        <w:numPr>
          <w:ilvl w:val="0"/>
          <w:numId w:val="4"/>
        </w:numPr>
        <w:shd w:val="clear" w:color="auto" w:fill="FFFFFF"/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color w:val="212529"/>
          <w:sz w:val="20"/>
          <w:szCs w:val="20"/>
          <w:lang w:eastAsia="cs-CZ"/>
        </w:rPr>
      </w:pPr>
      <w:r w:rsidRPr="00BF0282">
        <w:rPr>
          <w:color w:val="212529"/>
          <w:sz w:val="20"/>
          <w:szCs w:val="20"/>
          <w:lang w:eastAsia="cs-CZ"/>
        </w:rPr>
        <w:t>neaplikuje čl. 9. odst. 9.7;</w:t>
      </w:r>
    </w:p>
    <w:p w14:paraId="7E39E3EB" w14:textId="77777777" w:rsidR="00C97254" w:rsidRPr="00BF0282" w:rsidRDefault="00C97254" w:rsidP="00BF0282">
      <w:pPr>
        <w:numPr>
          <w:ilvl w:val="0"/>
          <w:numId w:val="4"/>
        </w:numPr>
        <w:shd w:val="clear" w:color="auto" w:fill="FFFFFF"/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color w:val="212529"/>
          <w:sz w:val="20"/>
          <w:szCs w:val="20"/>
          <w:lang w:eastAsia="cs-CZ"/>
        </w:rPr>
      </w:pPr>
      <w:r w:rsidRPr="00BF0282">
        <w:rPr>
          <w:color w:val="212529"/>
          <w:sz w:val="20"/>
          <w:szCs w:val="20"/>
          <w:lang w:eastAsia="cs-CZ"/>
        </w:rPr>
        <w:lastRenderedPageBreak/>
        <w:t xml:space="preserve">neaplikuje čl. 12 odst. 12.1 a ujednávají místo něj, že </w:t>
      </w:r>
      <w:r w:rsidR="00334B8E" w:rsidRPr="00BF0282">
        <w:rPr>
          <w:color w:val="212529"/>
          <w:sz w:val="20"/>
          <w:szCs w:val="20"/>
          <w:lang w:eastAsia="cs-CZ"/>
        </w:rPr>
        <w:t xml:space="preserve">Objednatel </w:t>
      </w:r>
      <w:r w:rsidRPr="00BF0282">
        <w:rPr>
          <w:color w:val="212529"/>
          <w:sz w:val="20"/>
          <w:szCs w:val="20"/>
          <w:lang w:eastAsia="cs-CZ"/>
        </w:rPr>
        <w:t xml:space="preserve">je oprávněn Smlouvu písemně vypovědět. Bude-li výpověď podána bez uvedení důvodů, uplyne výpovědní doba posledním dnem období, na něž má </w:t>
      </w:r>
      <w:r w:rsidR="00334B8E" w:rsidRPr="00BF0282">
        <w:rPr>
          <w:color w:val="212529"/>
          <w:sz w:val="20"/>
          <w:szCs w:val="20"/>
          <w:lang w:eastAsia="cs-CZ"/>
        </w:rPr>
        <w:t xml:space="preserve">Objednatel </w:t>
      </w:r>
      <w:r w:rsidRPr="00BF0282">
        <w:rPr>
          <w:color w:val="212529"/>
          <w:sz w:val="20"/>
          <w:szCs w:val="20"/>
          <w:lang w:eastAsia="cs-CZ"/>
        </w:rPr>
        <w:t>uhrazené užívání jím zvolené varianty Aplikace. Bude-li výpověď podána z důvodu porušení Smlouvy na straně Provozovatele, činí výpovědní doba 2 měsíce a začíná běžet prvním dnem měsíce následujícího po měsíci, v němž byla výpověď doručena jejímu adresátovi;</w:t>
      </w:r>
    </w:p>
    <w:p w14:paraId="0DE99F84" w14:textId="77777777" w:rsidR="00506748" w:rsidRPr="00BF0282" w:rsidRDefault="00F30D93" w:rsidP="00BF0282">
      <w:pPr>
        <w:numPr>
          <w:ilvl w:val="0"/>
          <w:numId w:val="4"/>
        </w:numPr>
        <w:shd w:val="clear" w:color="auto" w:fill="FFFFFF"/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color w:val="212529"/>
          <w:sz w:val="20"/>
          <w:szCs w:val="20"/>
          <w:lang w:eastAsia="cs-CZ"/>
        </w:rPr>
      </w:pPr>
      <w:r w:rsidRPr="00BF0282">
        <w:rPr>
          <w:color w:val="212529"/>
          <w:sz w:val="20"/>
          <w:szCs w:val="20"/>
          <w:lang w:eastAsia="cs-CZ"/>
        </w:rPr>
        <w:t>neaplikuje čl. 13 odst. 13.3 a ujednávají místo něj, že Provozovatel</w:t>
      </w:r>
      <w:r w:rsidR="00506748" w:rsidRPr="00BF0282">
        <w:rPr>
          <w:sz w:val="20"/>
          <w:szCs w:val="20"/>
        </w:rPr>
        <w:t xml:space="preserve"> je oprávněn vždy po předchozím souhlasu konkrétní osoby pořizovat zvukové záznamy telefonních hovorů s </w:t>
      </w:r>
      <w:r w:rsidR="00334B8E" w:rsidRPr="00BF0282">
        <w:rPr>
          <w:sz w:val="20"/>
          <w:szCs w:val="20"/>
        </w:rPr>
        <w:t xml:space="preserve">Objednatelem </w:t>
      </w:r>
      <w:r w:rsidR="00506748" w:rsidRPr="00BF0282">
        <w:rPr>
          <w:sz w:val="20"/>
          <w:szCs w:val="20"/>
        </w:rPr>
        <w:t xml:space="preserve">a tyto dále zpracovávat a archivovat v zájmu zachování možnosti objektivního posouzení plnění povinností ze Smlouvy. Provozovatel je povinen poskytnout </w:t>
      </w:r>
      <w:r w:rsidR="00334B8E" w:rsidRPr="00BF0282">
        <w:rPr>
          <w:sz w:val="20"/>
          <w:szCs w:val="20"/>
        </w:rPr>
        <w:t xml:space="preserve">Objednateli </w:t>
      </w:r>
      <w:r w:rsidR="00506748" w:rsidRPr="00BF0282">
        <w:rPr>
          <w:sz w:val="20"/>
          <w:szCs w:val="20"/>
        </w:rPr>
        <w:t>pořízené zvukové záznamy te</w:t>
      </w:r>
      <w:r w:rsidR="00EE55E1" w:rsidRPr="00BF0282">
        <w:rPr>
          <w:sz w:val="20"/>
          <w:szCs w:val="20"/>
        </w:rPr>
        <w:t>lefonních hovorů s ním pořízené;</w:t>
      </w:r>
    </w:p>
    <w:p w14:paraId="56994938" w14:textId="77777777" w:rsidR="00291399" w:rsidRPr="00BF0282" w:rsidRDefault="00291399" w:rsidP="00D3437E">
      <w:pPr>
        <w:shd w:val="clear" w:color="auto" w:fill="FFFF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720"/>
        <w:rPr>
          <w:sz w:val="20"/>
          <w:szCs w:val="20"/>
          <w:lang w:eastAsia="cs-CZ"/>
        </w:rPr>
      </w:pPr>
      <w:bookmarkStart w:id="0" w:name="_Hlk509415938"/>
    </w:p>
    <w:p w14:paraId="519AC102" w14:textId="751599EE" w:rsidR="00291399" w:rsidRPr="006A6C56" w:rsidRDefault="00291399" w:rsidP="0020068F">
      <w:pPr>
        <w:shd w:val="clear" w:color="auto" w:fill="FFFFFF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sz w:val="20"/>
          <w:szCs w:val="20"/>
        </w:rPr>
      </w:pPr>
      <w:r w:rsidRPr="006A6C56">
        <w:rPr>
          <w:sz w:val="20"/>
          <w:szCs w:val="20"/>
        </w:rPr>
        <w:t xml:space="preserve">Tato Objednávka, resp. Smlouva nabývá účinnosti dnem </w:t>
      </w:r>
      <w:r w:rsidR="007A0568" w:rsidRPr="006A6C56">
        <w:rPr>
          <w:sz w:val="20"/>
          <w:szCs w:val="20"/>
        </w:rPr>
        <w:t>1. 1. 2021. U</w:t>
      </w:r>
      <w:r w:rsidRPr="006A6C56">
        <w:rPr>
          <w:sz w:val="20"/>
          <w:szCs w:val="20"/>
        </w:rPr>
        <w:t xml:space="preserve">veřejnění </w:t>
      </w:r>
      <w:r w:rsidR="007A0568" w:rsidRPr="006A6C56">
        <w:rPr>
          <w:sz w:val="20"/>
          <w:szCs w:val="20"/>
        </w:rPr>
        <w:t>této Objed</w:t>
      </w:r>
      <w:r w:rsidR="009A0A7C" w:rsidRPr="006A6C56">
        <w:rPr>
          <w:sz w:val="20"/>
          <w:szCs w:val="20"/>
        </w:rPr>
        <w:t>n</w:t>
      </w:r>
      <w:r w:rsidR="007A0568" w:rsidRPr="006A6C56">
        <w:rPr>
          <w:sz w:val="20"/>
          <w:szCs w:val="20"/>
        </w:rPr>
        <w:t xml:space="preserve">ávky (Smlouvy) </w:t>
      </w:r>
      <w:r w:rsidRPr="006A6C56">
        <w:rPr>
          <w:sz w:val="20"/>
          <w:szCs w:val="20"/>
        </w:rPr>
        <w:t>v registru smluv dle zákona č. 340/2015 Sb., o zvláštních podmínkách účinnosti některých smluv, uveřejňování těchto smluv a o registru smluv (zákon o registru smluv), ve znění pozdějších předpisů, zajistí Objednatel.</w:t>
      </w:r>
    </w:p>
    <w:p w14:paraId="222B995D" w14:textId="7DA752DB" w:rsidR="005B64C7" w:rsidRPr="006A6C56" w:rsidRDefault="005B64C7" w:rsidP="0020068F">
      <w:pPr>
        <w:shd w:val="clear" w:color="auto" w:fill="FFFFFF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sz w:val="20"/>
          <w:szCs w:val="20"/>
        </w:rPr>
      </w:pPr>
    </w:p>
    <w:p w14:paraId="691404AF" w14:textId="0F1DDB5A" w:rsidR="005B64C7" w:rsidRPr="00BF0282" w:rsidRDefault="005B64C7" w:rsidP="005B64C7">
      <w:pPr>
        <w:shd w:val="clear" w:color="auto" w:fill="FFFFFF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sz w:val="20"/>
          <w:szCs w:val="20"/>
        </w:rPr>
      </w:pPr>
      <w:r w:rsidRPr="006A6C56">
        <w:rPr>
          <w:sz w:val="20"/>
          <w:szCs w:val="20"/>
        </w:rPr>
        <w:t xml:space="preserve">Tato Objednávka </w:t>
      </w:r>
      <w:r w:rsidR="007F1592" w:rsidRPr="006A6C56">
        <w:rPr>
          <w:sz w:val="20"/>
          <w:szCs w:val="20"/>
        </w:rPr>
        <w:t xml:space="preserve">(Smlouva) </w:t>
      </w:r>
      <w:r w:rsidRPr="006A6C56">
        <w:rPr>
          <w:sz w:val="20"/>
          <w:szCs w:val="20"/>
        </w:rPr>
        <w:t xml:space="preserve">v plném rozsahu nahrazuje objednávku </w:t>
      </w:r>
      <w:r w:rsidR="007F1592" w:rsidRPr="006A6C56">
        <w:rPr>
          <w:sz w:val="20"/>
          <w:szCs w:val="20"/>
        </w:rPr>
        <w:t xml:space="preserve">(smlouvu) </w:t>
      </w:r>
      <w:r w:rsidRPr="006A6C56">
        <w:rPr>
          <w:sz w:val="20"/>
          <w:szCs w:val="20"/>
        </w:rPr>
        <w:t>č.: TIC/2020/002 uzavřenou dne 30. 1. 2020 mezi Provozovatelem a Pražskou informační službou, příspěvkovou organizací, IČO: 00064491, se sídlem Arbesovo náměstí 70/4, Smíchov, 150 00 Praha (dále jen „PIS“), která byla smlouvou o postoupení smlouvy uzavřenou dne 26. 6. 2020 postoupena v celém rozsahu z PIS na Objednatele.</w:t>
      </w:r>
    </w:p>
    <w:p w14:paraId="38EB577F" w14:textId="77777777" w:rsidR="00613ACA" w:rsidRPr="00BF0282" w:rsidRDefault="00613ACA" w:rsidP="0020068F">
      <w:pPr>
        <w:shd w:val="clear" w:color="auto" w:fill="FFFFFF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color w:val="212529"/>
          <w:sz w:val="20"/>
          <w:szCs w:val="20"/>
          <w:lang w:eastAsia="cs-CZ"/>
        </w:rPr>
      </w:pPr>
    </w:p>
    <w:bookmarkEnd w:id="0"/>
    <w:p w14:paraId="378880F3" w14:textId="77777777" w:rsidR="00311D76" w:rsidRPr="00BF0282" w:rsidRDefault="00311D76" w:rsidP="009A1E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color w:val="212529"/>
          <w:sz w:val="20"/>
          <w:szCs w:val="20"/>
          <w:lang w:eastAsia="cs-CZ"/>
        </w:rPr>
      </w:pPr>
    </w:p>
    <w:p w14:paraId="0AC7ADA4" w14:textId="77777777" w:rsidR="009A1E87" w:rsidRPr="00BF0282" w:rsidRDefault="00311D76" w:rsidP="009A1E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sz w:val="20"/>
          <w:szCs w:val="20"/>
          <w:lang w:eastAsia="cs-CZ"/>
        </w:rPr>
      </w:pPr>
      <w:r w:rsidRPr="00BF0282">
        <w:rPr>
          <w:color w:val="212529"/>
          <w:sz w:val="20"/>
          <w:szCs w:val="20"/>
          <w:lang w:eastAsia="cs-CZ"/>
        </w:rPr>
        <w:t>N</w:t>
      </w:r>
      <w:r w:rsidR="009A1E87" w:rsidRPr="00BF0282">
        <w:rPr>
          <w:color w:val="212529"/>
          <w:sz w:val="20"/>
          <w:szCs w:val="20"/>
          <w:lang w:eastAsia="cs-CZ"/>
        </w:rPr>
        <w:t xml:space="preserve">a důkaz </w:t>
      </w:r>
      <w:r w:rsidRPr="00BF0282">
        <w:rPr>
          <w:color w:val="212529"/>
          <w:sz w:val="20"/>
          <w:szCs w:val="20"/>
          <w:lang w:eastAsia="cs-CZ"/>
        </w:rPr>
        <w:t>výše uvedeného smluvní strany</w:t>
      </w:r>
      <w:r w:rsidR="009A1E87" w:rsidRPr="00BF0282">
        <w:rPr>
          <w:color w:val="212529"/>
          <w:sz w:val="20"/>
          <w:szCs w:val="20"/>
          <w:lang w:eastAsia="cs-CZ"/>
        </w:rPr>
        <w:t xml:space="preserve"> připojuj</w:t>
      </w:r>
      <w:r w:rsidRPr="00BF0282">
        <w:rPr>
          <w:color w:val="212529"/>
          <w:sz w:val="20"/>
          <w:szCs w:val="20"/>
          <w:lang w:eastAsia="cs-CZ"/>
        </w:rPr>
        <w:t>í</w:t>
      </w:r>
      <w:r w:rsidR="009A1E87" w:rsidRPr="00BF0282">
        <w:rPr>
          <w:color w:val="212529"/>
          <w:sz w:val="20"/>
          <w:szCs w:val="20"/>
          <w:lang w:eastAsia="cs-CZ"/>
        </w:rPr>
        <w:t xml:space="preserve"> k této </w:t>
      </w:r>
      <w:r w:rsidR="00291399" w:rsidRPr="00BF0282">
        <w:rPr>
          <w:color w:val="212529"/>
          <w:sz w:val="20"/>
          <w:szCs w:val="20"/>
          <w:lang w:eastAsia="cs-CZ"/>
        </w:rPr>
        <w:t xml:space="preserve">Objednávce </w:t>
      </w:r>
      <w:r w:rsidR="009A1E87" w:rsidRPr="00BF0282">
        <w:rPr>
          <w:color w:val="212529"/>
          <w:sz w:val="20"/>
          <w:szCs w:val="20"/>
          <w:lang w:eastAsia="cs-CZ"/>
        </w:rPr>
        <w:t>sv</w:t>
      </w:r>
      <w:r w:rsidRPr="00BF0282">
        <w:rPr>
          <w:color w:val="212529"/>
          <w:sz w:val="20"/>
          <w:szCs w:val="20"/>
          <w:lang w:eastAsia="cs-CZ"/>
        </w:rPr>
        <w:t>é</w:t>
      </w:r>
      <w:r w:rsidR="009A1E87" w:rsidRPr="00BF0282">
        <w:rPr>
          <w:color w:val="212529"/>
          <w:sz w:val="20"/>
          <w:szCs w:val="20"/>
          <w:lang w:eastAsia="cs-CZ"/>
        </w:rPr>
        <w:t xml:space="preserve"> podpis</w:t>
      </w:r>
      <w:r w:rsidRPr="00BF0282">
        <w:rPr>
          <w:color w:val="212529"/>
          <w:sz w:val="20"/>
          <w:szCs w:val="20"/>
          <w:lang w:eastAsia="cs-CZ"/>
        </w:rPr>
        <w:t>y</w:t>
      </w:r>
      <w:r w:rsidR="009A1E87" w:rsidRPr="00BF0282">
        <w:rPr>
          <w:color w:val="212529"/>
          <w:sz w:val="20"/>
          <w:szCs w:val="20"/>
          <w:lang w:eastAsia="cs-CZ"/>
        </w:rPr>
        <w:t xml:space="preserve">. </w:t>
      </w:r>
    </w:p>
    <w:p w14:paraId="295D2B5F" w14:textId="77777777" w:rsidR="00126A16" w:rsidRDefault="00126A16" w:rsidP="009873B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sz w:val="20"/>
          <w:szCs w:val="20"/>
          <w:lang w:eastAsia="cs-CZ"/>
        </w:rPr>
      </w:pPr>
    </w:p>
    <w:p w14:paraId="7655973A" w14:textId="5B50DFD5" w:rsidR="00C40663" w:rsidRDefault="00C40663" w:rsidP="00A572C5">
      <w:pPr>
        <w:pStyle w:val="Body2"/>
      </w:pPr>
    </w:p>
    <w:p w14:paraId="48A7D841" w14:textId="6A200256" w:rsidR="00381E29" w:rsidRDefault="00381E29" w:rsidP="00A572C5">
      <w:pPr>
        <w:pStyle w:val="Body2"/>
      </w:pPr>
    </w:p>
    <w:p w14:paraId="69069D71" w14:textId="77777777" w:rsidR="00381E29" w:rsidRDefault="00381E29" w:rsidP="00A572C5">
      <w:pPr>
        <w:pStyle w:val="Body2"/>
      </w:pPr>
    </w:p>
    <w:p w14:paraId="4C97835B" w14:textId="77777777" w:rsidR="00C40663" w:rsidRDefault="00C40663" w:rsidP="00A572C5">
      <w:pPr>
        <w:pStyle w:val="Body2"/>
      </w:pPr>
    </w:p>
    <w:p w14:paraId="6B971A7D" w14:textId="77777777" w:rsidR="00A572C5" w:rsidRPr="00381E29" w:rsidRDefault="00A572C5" w:rsidP="00A572C5">
      <w:pPr>
        <w:pStyle w:val="Body2"/>
        <w:rPr>
          <w:rFonts w:cs="Times New Roman"/>
          <w:sz w:val="22"/>
        </w:rPr>
      </w:pPr>
      <w:r w:rsidRPr="00381E29">
        <w:rPr>
          <w:rFonts w:cs="Times New Roman"/>
          <w:sz w:val="22"/>
        </w:rPr>
        <w:t>V __________, dne __________</w:t>
      </w:r>
      <w:r w:rsidRPr="00381E29">
        <w:rPr>
          <w:rFonts w:cs="Times New Roman"/>
          <w:sz w:val="22"/>
        </w:rPr>
        <w:tab/>
      </w:r>
      <w:r w:rsidRPr="00381E29">
        <w:rPr>
          <w:rFonts w:cs="Times New Roman"/>
          <w:sz w:val="22"/>
        </w:rPr>
        <w:tab/>
      </w:r>
      <w:r w:rsidRPr="00381E29">
        <w:rPr>
          <w:rFonts w:cs="Times New Roman"/>
          <w:sz w:val="22"/>
        </w:rPr>
        <w:tab/>
        <w:t>V __________, dne __________</w:t>
      </w:r>
    </w:p>
    <w:p w14:paraId="1EE024D9" w14:textId="77777777" w:rsidR="009A1E87" w:rsidRPr="00381E29" w:rsidRDefault="009A1E87" w:rsidP="00A572C5">
      <w:pPr>
        <w:pStyle w:val="Body2"/>
        <w:rPr>
          <w:rFonts w:cs="Times New Roman"/>
          <w:sz w:val="22"/>
        </w:rPr>
      </w:pPr>
    </w:p>
    <w:p w14:paraId="17F260FE" w14:textId="77777777" w:rsidR="00A572C5" w:rsidRPr="00381E29" w:rsidRDefault="00A572C5" w:rsidP="00A572C5">
      <w:pPr>
        <w:pStyle w:val="Body2"/>
        <w:rPr>
          <w:rFonts w:cs="Times New Roman"/>
          <w:sz w:val="22"/>
        </w:rPr>
      </w:pPr>
      <w:r w:rsidRPr="00381E29">
        <w:rPr>
          <w:rFonts w:cs="Times New Roman"/>
          <w:sz w:val="22"/>
        </w:rPr>
        <w:t>Objednatel:</w:t>
      </w:r>
      <w:r w:rsidRPr="00381E29">
        <w:rPr>
          <w:rFonts w:cs="Times New Roman"/>
          <w:sz w:val="22"/>
        </w:rPr>
        <w:tab/>
      </w:r>
      <w:r w:rsidRPr="00381E29">
        <w:rPr>
          <w:rFonts w:cs="Times New Roman"/>
          <w:sz w:val="22"/>
        </w:rPr>
        <w:tab/>
      </w:r>
      <w:r w:rsidRPr="00381E29">
        <w:rPr>
          <w:rFonts w:cs="Times New Roman"/>
          <w:sz w:val="22"/>
        </w:rPr>
        <w:tab/>
      </w:r>
      <w:r w:rsidRPr="00381E29">
        <w:rPr>
          <w:rFonts w:cs="Times New Roman"/>
          <w:sz w:val="22"/>
        </w:rPr>
        <w:tab/>
      </w:r>
      <w:r w:rsidRPr="00381E29">
        <w:rPr>
          <w:rFonts w:cs="Times New Roman"/>
          <w:sz w:val="22"/>
        </w:rPr>
        <w:tab/>
      </w:r>
      <w:r w:rsidRPr="00381E29">
        <w:rPr>
          <w:rFonts w:cs="Times New Roman"/>
          <w:sz w:val="22"/>
        </w:rPr>
        <w:tab/>
        <w:t>Provozovatel:</w:t>
      </w:r>
    </w:p>
    <w:p w14:paraId="487FA0AD" w14:textId="657B786F" w:rsidR="00A572C5" w:rsidRPr="00381E29" w:rsidRDefault="00A572C5" w:rsidP="00A572C5">
      <w:pPr>
        <w:pStyle w:val="Body2"/>
        <w:spacing w:after="0"/>
        <w:rPr>
          <w:rFonts w:cs="Times New Roman"/>
          <w:sz w:val="22"/>
        </w:rPr>
      </w:pPr>
    </w:p>
    <w:p w14:paraId="4CC8258C" w14:textId="355542ED" w:rsidR="009A0A7C" w:rsidRPr="00381E29" w:rsidRDefault="009A0A7C" w:rsidP="00A572C5">
      <w:pPr>
        <w:pStyle w:val="Body2"/>
        <w:spacing w:after="0"/>
        <w:rPr>
          <w:rFonts w:cs="Times New Roman"/>
          <w:sz w:val="22"/>
        </w:rPr>
      </w:pPr>
    </w:p>
    <w:p w14:paraId="22F55A7D" w14:textId="77777777" w:rsidR="009A0A7C" w:rsidRPr="00381E29" w:rsidRDefault="009A0A7C" w:rsidP="00A572C5">
      <w:pPr>
        <w:pStyle w:val="Body2"/>
        <w:spacing w:after="0"/>
        <w:rPr>
          <w:rFonts w:cs="Times New Roman"/>
          <w:sz w:val="22"/>
        </w:rPr>
      </w:pPr>
    </w:p>
    <w:p w14:paraId="6343F3B9" w14:textId="77777777" w:rsidR="00A572C5" w:rsidRPr="00381E29" w:rsidRDefault="00A572C5" w:rsidP="00A572C5">
      <w:pPr>
        <w:pStyle w:val="Body2"/>
        <w:spacing w:after="0"/>
        <w:rPr>
          <w:rFonts w:cs="Times New Roman"/>
          <w:sz w:val="22"/>
        </w:rPr>
      </w:pPr>
      <w:r w:rsidRPr="00381E29">
        <w:rPr>
          <w:rFonts w:cs="Times New Roman"/>
          <w:sz w:val="22"/>
        </w:rPr>
        <w:t>_____________________</w:t>
      </w:r>
      <w:r w:rsidRPr="00381E29">
        <w:rPr>
          <w:rFonts w:cs="Times New Roman"/>
          <w:sz w:val="22"/>
        </w:rPr>
        <w:tab/>
      </w:r>
      <w:r w:rsidRPr="00381E29">
        <w:rPr>
          <w:rFonts w:cs="Times New Roman"/>
          <w:sz w:val="22"/>
        </w:rPr>
        <w:tab/>
      </w:r>
      <w:r w:rsidRPr="00381E29">
        <w:rPr>
          <w:rFonts w:cs="Times New Roman"/>
          <w:sz w:val="22"/>
        </w:rPr>
        <w:tab/>
      </w:r>
      <w:r w:rsidRPr="00381E29">
        <w:rPr>
          <w:rFonts w:cs="Times New Roman"/>
          <w:sz w:val="22"/>
        </w:rPr>
        <w:tab/>
        <w:t>______________________</w:t>
      </w:r>
      <w:r w:rsidRPr="00381E29">
        <w:rPr>
          <w:rFonts w:cs="Times New Roman"/>
          <w:sz w:val="22"/>
        </w:rPr>
        <w:tab/>
      </w:r>
    </w:p>
    <w:p w14:paraId="40E9E91B" w14:textId="5C9E1A2E" w:rsidR="00A572C5" w:rsidRPr="00381E29" w:rsidRDefault="009A0A7C" w:rsidP="00A572C5">
      <w:pPr>
        <w:pStyle w:val="Body2"/>
        <w:spacing w:after="0"/>
        <w:rPr>
          <w:rFonts w:cs="Times New Roman"/>
          <w:sz w:val="22"/>
        </w:rPr>
      </w:pPr>
      <w:r w:rsidRPr="00381E29">
        <w:rPr>
          <w:rFonts w:cs="Times New Roman"/>
          <w:sz w:val="22"/>
        </w:rPr>
        <w:t>Prague City Tourism a.s.</w:t>
      </w:r>
      <w:r w:rsidR="00140205" w:rsidRPr="00381E29">
        <w:rPr>
          <w:rFonts w:cs="Times New Roman"/>
          <w:sz w:val="22"/>
        </w:rPr>
        <w:tab/>
      </w:r>
      <w:r w:rsidR="00140205" w:rsidRPr="00381E29">
        <w:rPr>
          <w:rFonts w:cs="Times New Roman"/>
          <w:sz w:val="22"/>
        </w:rPr>
        <w:tab/>
      </w:r>
      <w:r w:rsidR="00A572C5" w:rsidRPr="00381E29">
        <w:rPr>
          <w:rFonts w:cs="Times New Roman"/>
          <w:sz w:val="22"/>
        </w:rPr>
        <w:tab/>
      </w:r>
      <w:r w:rsidR="00A572C5" w:rsidRPr="00381E29">
        <w:rPr>
          <w:rFonts w:cs="Times New Roman"/>
          <w:sz w:val="22"/>
        </w:rPr>
        <w:tab/>
        <w:t xml:space="preserve">NPC </w:t>
      </w:r>
      <w:proofErr w:type="spellStart"/>
      <w:r w:rsidR="00A572C5" w:rsidRPr="00381E29">
        <w:rPr>
          <w:rFonts w:cs="Times New Roman"/>
          <w:sz w:val="22"/>
        </w:rPr>
        <w:t>Solutions</w:t>
      </w:r>
      <w:proofErr w:type="spellEnd"/>
      <w:r w:rsidR="00A572C5" w:rsidRPr="00381E29">
        <w:rPr>
          <w:rFonts w:cs="Times New Roman"/>
          <w:sz w:val="22"/>
        </w:rPr>
        <w:t>, s.r.o.</w:t>
      </w:r>
    </w:p>
    <w:p w14:paraId="68A09609" w14:textId="63963D9B" w:rsidR="00D05DC0" w:rsidRPr="00381E29" w:rsidRDefault="009A0A7C" w:rsidP="009A0A7C">
      <w:pPr>
        <w:pStyle w:val="Body2"/>
        <w:spacing w:after="0"/>
        <w:rPr>
          <w:rFonts w:cs="Times New Roman"/>
          <w:sz w:val="22"/>
        </w:rPr>
      </w:pPr>
      <w:r w:rsidRPr="00381E29">
        <w:rPr>
          <w:rFonts w:cs="Times New Roman"/>
          <w:sz w:val="22"/>
        </w:rPr>
        <w:t>předseda představenstva</w:t>
      </w:r>
      <w:r w:rsidRPr="00381E29">
        <w:rPr>
          <w:rFonts w:cs="Times New Roman"/>
          <w:sz w:val="22"/>
        </w:rPr>
        <w:tab/>
      </w:r>
      <w:r w:rsidRPr="00381E29">
        <w:rPr>
          <w:rFonts w:cs="Times New Roman"/>
          <w:sz w:val="22"/>
        </w:rPr>
        <w:tab/>
      </w:r>
      <w:r w:rsidRPr="00381E29">
        <w:rPr>
          <w:rFonts w:cs="Times New Roman"/>
          <w:sz w:val="22"/>
        </w:rPr>
        <w:tab/>
      </w:r>
      <w:r w:rsidRPr="00381E29">
        <w:rPr>
          <w:rFonts w:cs="Times New Roman"/>
          <w:sz w:val="22"/>
        </w:rPr>
        <w:tab/>
        <w:t>j</w:t>
      </w:r>
      <w:r w:rsidR="00A572C5" w:rsidRPr="00381E29">
        <w:rPr>
          <w:rFonts w:cs="Times New Roman"/>
          <w:sz w:val="22"/>
        </w:rPr>
        <w:t>ednatel</w:t>
      </w:r>
    </w:p>
    <w:p w14:paraId="64344E87" w14:textId="45B57AFE" w:rsidR="009A0A7C" w:rsidRPr="00381E29" w:rsidRDefault="009A0A7C" w:rsidP="009A0A7C">
      <w:pPr>
        <w:pStyle w:val="Body2"/>
        <w:spacing w:after="0"/>
        <w:rPr>
          <w:rFonts w:cs="Times New Roman"/>
          <w:sz w:val="22"/>
        </w:rPr>
      </w:pPr>
    </w:p>
    <w:p w14:paraId="5E3C35F8" w14:textId="77777777" w:rsidR="009A0A7C" w:rsidRPr="00381E29" w:rsidRDefault="009A0A7C" w:rsidP="009A0A7C">
      <w:pPr>
        <w:pStyle w:val="Body2"/>
        <w:spacing w:after="0"/>
        <w:rPr>
          <w:rFonts w:cs="Times New Roman"/>
          <w:sz w:val="22"/>
        </w:rPr>
      </w:pPr>
    </w:p>
    <w:p w14:paraId="1BC60468" w14:textId="16A3C653" w:rsidR="009A0A7C" w:rsidRPr="00381E29" w:rsidRDefault="009A0A7C" w:rsidP="009A0A7C">
      <w:pPr>
        <w:pStyle w:val="Body2"/>
        <w:spacing w:after="0"/>
        <w:rPr>
          <w:rFonts w:cs="Times New Roman"/>
          <w:sz w:val="22"/>
        </w:rPr>
      </w:pPr>
    </w:p>
    <w:p w14:paraId="23FC2F01" w14:textId="1CA3EC78" w:rsidR="009A0A7C" w:rsidRPr="00381E29" w:rsidRDefault="009A0A7C" w:rsidP="009A0A7C">
      <w:pPr>
        <w:pStyle w:val="Body2"/>
        <w:spacing w:after="0"/>
        <w:rPr>
          <w:rFonts w:cs="Times New Roman"/>
          <w:sz w:val="22"/>
        </w:rPr>
      </w:pPr>
    </w:p>
    <w:p w14:paraId="57B3666C" w14:textId="186D2B3B" w:rsidR="009A0A7C" w:rsidRPr="00381E29" w:rsidRDefault="009A0A7C" w:rsidP="009A0A7C">
      <w:pPr>
        <w:pStyle w:val="Body2"/>
        <w:spacing w:after="0"/>
        <w:rPr>
          <w:rFonts w:cs="Times New Roman"/>
          <w:sz w:val="22"/>
        </w:rPr>
      </w:pPr>
    </w:p>
    <w:p w14:paraId="2F2042C9" w14:textId="55452AD7" w:rsidR="009A0A7C" w:rsidRPr="00381E29" w:rsidRDefault="009A0A7C" w:rsidP="009A0A7C">
      <w:pPr>
        <w:pStyle w:val="Body2"/>
        <w:spacing w:after="0"/>
        <w:rPr>
          <w:rFonts w:cs="Times New Roman"/>
          <w:sz w:val="22"/>
        </w:rPr>
      </w:pPr>
      <w:r w:rsidRPr="00381E29">
        <w:rPr>
          <w:rFonts w:cs="Times New Roman"/>
          <w:sz w:val="22"/>
        </w:rPr>
        <w:t>_____________________</w:t>
      </w:r>
    </w:p>
    <w:p w14:paraId="59895D29" w14:textId="7227BAFB" w:rsidR="009A0A7C" w:rsidRPr="00381E29" w:rsidRDefault="009A0A7C" w:rsidP="009A0A7C">
      <w:pPr>
        <w:pStyle w:val="Body2"/>
        <w:spacing w:after="0"/>
        <w:rPr>
          <w:rFonts w:cs="Times New Roman"/>
          <w:sz w:val="22"/>
        </w:rPr>
      </w:pPr>
      <w:r w:rsidRPr="00381E29">
        <w:rPr>
          <w:rFonts w:cs="Times New Roman"/>
          <w:sz w:val="22"/>
        </w:rPr>
        <w:t>Prague City Tourism a.s.</w:t>
      </w:r>
    </w:p>
    <w:p w14:paraId="0C6A0A64" w14:textId="56D644AE" w:rsidR="009A0A7C" w:rsidRPr="00381E29" w:rsidRDefault="009A0A7C" w:rsidP="009A0A7C">
      <w:pPr>
        <w:pStyle w:val="Body2"/>
        <w:spacing w:after="0"/>
        <w:rPr>
          <w:rFonts w:cs="Times New Roman"/>
          <w:sz w:val="22"/>
        </w:rPr>
      </w:pPr>
      <w:r w:rsidRPr="00381E29">
        <w:rPr>
          <w:rFonts w:cs="Times New Roman"/>
          <w:sz w:val="22"/>
        </w:rPr>
        <w:t>místopředseda představenstva</w:t>
      </w:r>
    </w:p>
    <w:sectPr w:rsidR="009A0A7C" w:rsidRPr="00381E29">
      <w:pgSz w:w="11906" w:h="16838"/>
      <w:pgMar w:top="567" w:right="1418" w:bottom="567" w:left="1418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B9D1F5F"/>
    <w:multiLevelType w:val="hybridMultilevel"/>
    <w:tmpl w:val="1FE4C9FE"/>
    <w:lvl w:ilvl="0" w:tplc="0405000F">
      <w:start w:val="1"/>
      <w:numFmt w:val="decimal"/>
      <w:lvlText w:val="%1."/>
      <w:lvlJc w:val="left"/>
      <w:pPr>
        <w:ind w:left="765" w:hanging="360"/>
      </w:p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 w15:restartNumberingAfterBreak="0">
    <w:nsid w:val="20307EB2"/>
    <w:multiLevelType w:val="hybridMultilevel"/>
    <w:tmpl w:val="84F40ACA"/>
    <w:lvl w:ilvl="0" w:tplc="714E3CF0">
      <w:start w:val="1"/>
      <w:numFmt w:val="decimal"/>
      <w:suff w:val="space"/>
      <w:lvlText w:val="14.%1."/>
      <w:lvlJc w:val="left"/>
      <w:pPr>
        <w:ind w:left="4897" w:hanging="360"/>
      </w:pPr>
      <w:rPr>
        <w:rFonts w:hint="default"/>
      </w:rPr>
    </w:lvl>
    <w:lvl w:ilvl="1" w:tplc="6456CC6A">
      <w:start w:val="1"/>
      <w:numFmt w:val="decimal"/>
      <w:suff w:val="space"/>
      <w:lvlText w:val="15.%2."/>
      <w:lvlJc w:val="left"/>
      <w:pPr>
        <w:ind w:left="360" w:hanging="360"/>
      </w:pPr>
      <w:rPr>
        <w:rFonts w:hint="default"/>
      </w:rPr>
    </w:lvl>
    <w:lvl w:ilvl="2" w:tplc="E244EC92">
      <w:start w:val="1"/>
      <w:numFmt w:val="lowerLetter"/>
      <w:suff w:val="space"/>
      <w:lvlText w:val="%3)"/>
      <w:lvlJc w:val="left"/>
      <w:pPr>
        <w:ind w:left="900" w:hanging="18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7A12F9"/>
    <w:multiLevelType w:val="hybridMultilevel"/>
    <w:tmpl w:val="411C562E"/>
    <w:lvl w:ilvl="0" w:tplc="93A0D954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3C5704"/>
    <w:multiLevelType w:val="hybridMultilevel"/>
    <w:tmpl w:val="1FE4C9FE"/>
    <w:lvl w:ilvl="0" w:tplc="0405000F">
      <w:start w:val="1"/>
      <w:numFmt w:val="decimal"/>
      <w:lvlText w:val="%1."/>
      <w:lvlJc w:val="left"/>
      <w:pPr>
        <w:ind w:left="765" w:hanging="360"/>
      </w:p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" w15:restartNumberingAfterBreak="0">
    <w:nsid w:val="784240E3"/>
    <w:multiLevelType w:val="multilevel"/>
    <w:tmpl w:val="0F186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F6B"/>
    <w:rsid w:val="000020A7"/>
    <w:rsid w:val="00015DDA"/>
    <w:rsid w:val="000375F6"/>
    <w:rsid w:val="000548D1"/>
    <w:rsid w:val="000916F5"/>
    <w:rsid w:val="000A434B"/>
    <w:rsid w:val="000F2B69"/>
    <w:rsid w:val="000F5A63"/>
    <w:rsid w:val="0011639A"/>
    <w:rsid w:val="00121F37"/>
    <w:rsid w:val="0012373E"/>
    <w:rsid w:val="00126A16"/>
    <w:rsid w:val="00137733"/>
    <w:rsid w:val="00140205"/>
    <w:rsid w:val="00175067"/>
    <w:rsid w:val="00186270"/>
    <w:rsid w:val="00191712"/>
    <w:rsid w:val="001944D9"/>
    <w:rsid w:val="00197838"/>
    <w:rsid w:val="001C47F7"/>
    <w:rsid w:val="001C7C7B"/>
    <w:rsid w:val="001D3532"/>
    <w:rsid w:val="0020068F"/>
    <w:rsid w:val="00233ECD"/>
    <w:rsid w:val="002468B1"/>
    <w:rsid w:val="002505E4"/>
    <w:rsid w:val="0025612D"/>
    <w:rsid w:val="00291399"/>
    <w:rsid w:val="002F29C2"/>
    <w:rsid w:val="003052CF"/>
    <w:rsid w:val="00311D76"/>
    <w:rsid w:val="00334B8E"/>
    <w:rsid w:val="00381E29"/>
    <w:rsid w:val="003B72E6"/>
    <w:rsid w:val="003B7F6B"/>
    <w:rsid w:val="003F3425"/>
    <w:rsid w:val="003F4F85"/>
    <w:rsid w:val="003F6F99"/>
    <w:rsid w:val="00445E75"/>
    <w:rsid w:val="00457093"/>
    <w:rsid w:val="004611A1"/>
    <w:rsid w:val="004759CD"/>
    <w:rsid w:val="004A12FB"/>
    <w:rsid w:val="004E1F69"/>
    <w:rsid w:val="00506748"/>
    <w:rsid w:val="005121A1"/>
    <w:rsid w:val="00576B6C"/>
    <w:rsid w:val="005B03F2"/>
    <w:rsid w:val="005B64C7"/>
    <w:rsid w:val="005C0832"/>
    <w:rsid w:val="00613ACA"/>
    <w:rsid w:val="0062299C"/>
    <w:rsid w:val="0063003B"/>
    <w:rsid w:val="00691878"/>
    <w:rsid w:val="00696C6D"/>
    <w:rsid w:val="006A6C56"/>
    <w:rsid w:val="006B23A6"/>
    <w:rsid w:val="006C2FBC"/>
    <w:rsid w:val="006D504E"/>
    <w:rsid w:val="00710BDA"/>
    <w:rsid w:val="007350C8"/>
    <w:rsid w:val="0074487E"/>
    <w:rsid w:val="00773CED"/>
    <w:rsid w:val="00776856"/>
    <w:rsid w:val="00783669"/>
    <w:rsid w:val="007A0568"/>
    <w:rsid w:val="007F1592"/>
    <w:rsid w:val="007F39A4"/>
    <w:rsid w:val="0085080B"/>
    <w:rsid w:val="00872160"/>
    <w:rsid w:val="008734FF"/>
    <w:rsid w:val="00875DBC"/>
    <w:rsid w:val="0088137C"/>
    <w:rsid w:val="00885215"/>
    <w:rsid w:val="008B6135"/>
    <w:rsid w:val="008D23EF"/>
    <w:rsid w:val="008F040F"/>
    <w:rsid w:val="009365C4"/>
    <w:rsid w:val="009465D7"/>
    <w:rsid w:val="00970677"/>
    <w:rsid w:val="009873B5"/>
    <w:rsid w:val="00997216"/>
    <w:rsid w:val="009A0A7C"/>
    <w:rsid w:val="009A1E87"/>
    <w:rsid w:val="009F1739"/>
    <w:rsid w:val="009F18D8"/>
    <w:rsid w:val="00A00AAE"/>
    <w:rsid w:val="00A13043"/>
    <w:rsid w:val="00A5602C"/>
    <w:rsid w:val="00A572C5"/>
    <w:rsid w:val="00A65E75"/>
    <w:rsid w:val="00A840C8"/>
    <w:rsid w:val="00A91883"/>
    <w:rsid w:val="00AB7E9C"/>
    <w:rsid w:val="00AD7E80"/>
    <w:rsid w:val="00B82DBD"/>
    <w:rsid w:val="00BB77A1"/>
    <w:rsid w:val="00BF0282"/>
    <w:rsid w:val="00C40663"/>
    <w:rsid w:val="00C97254"/>
    <w:rsid w:val="00CA2944"/>
    <w:rsid w:val="00CB32DC"/>
    <w:rsid w:val="00CD2AFA"/>
    <w:rsid w:val="00CF515A"/>
    <w:rsid w:val="00D05DC0"/>
    <w:rsid w:val="00D3437E"/>
    <w:rsid w:val="00D6020F"/>
    <w:rsid w:val="00D623FE"/>
    <w:rsid w:val="00D935EB"/>
    <w:rsid w:val="00DD26D5"/>
    <w:rsid w:val="00E50350"/>
    <w:rsid w:val="00EA39C9"/>
    <w:rsid w:val="00EA6850"/>
    <w:rsid w:val="00EE55E1"/>
    <w:rsid w:val="00F30D93"/>
    <w:rsid w:val="00F85913"/>
    <w:rsid w:val="00F86073"/>
    <w:rsid w:val="00F900C4"/>
    <w:rsid w:val="00FD28C4"/>
    <w:rsid w:val="00FE0DE0"/>
    <w:rsid w:val="00FF11F1"/>
    <w:rsid w:val="00FF7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BE6D698"/>
  <w15:chartTrackingRefBased/>
  <w15:docId w15:val="{E45A023A-C735-4124-B5C1-160E9520D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9139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u w:val="single"/>
    </w:rPr>
  </w:style>
  <w:style w:type="character" w:customStyle="1" w:styleId="street-address">
    <w:name w:val="street-address"/>
  </w:style>
  <w:style w:type="character" w:customStyle="1" w:styleId="postal-code">
    <w:name w:val="postal-code"/>
  </w:style>
  <w:style w:type="character" w:customStyle="1" w:styleId="locality">
    <w:name w:val="locality"/>
  </w:style>
  <w:style w:type="character" w:customStyle="1" w:styleId="Standardnpsmoodstavce2">
    <w:name w:val="Standardní písmo odstavce2"/>
  </w:style>
  <w:style w:type="character" w:customStyle="1" w:styleId="Zdraznnjemn1">
    <w:name w:val="Zdůraznění – jemné1"/>
    <w:rPr>
      <w:i/>
      <w:iCs/>
      <w:color w:val="404040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Zkladntext">
    <w:name w:val="Body Text"/>
    <w:basedOn w:val="Normln"/>
    <w:rPr>
      <w:rFonts w:ascii="Arial" w:hAnsi="Arial" w:cs="Arial"/>
      <w:sz w:val="28"/>
    </w:rPr>
  </w:style>
  <w:style w:type="paragraph" w:styleId="Seznam">
    <w:name w:val="List"/>
    <w:basedOn w:val="Zkladntext"/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Arial"/>
    </w:rPr>
  </w:style>
  <w:style w:type="paragraph" w:styleId="Nzev">
    <w:name w:val="Title"/>
    <w:basedOn w:val="Normln"/>
    <w:next w:val="Podnadpis"/>
    <w:qFormat/>
    <w:pPr>
      <w:jc w:val="center"/>
    </w:pPr>
    <w:rPr>
      <w:rFonts w:ascii="Arial" w:hAnsi="Arial" w:cs="Arial"/>
      <w:b/>
      <w:bCs/>
      <w:sz w:val="28"/>
    </w:rPr>
  </w:style>
  <w:style w:type="paragraph" w:styleId="Podnadpis">
    <w:name w:val="Subtitle"/>
    <w:basedOn w:val="Nadpis"/>
    <w:next w:val="Zkladntext"/>
    <w:link w:val="PodnadpisChar"/>
    <w:qFormat/>
    <w:pPr>
      <w:jc w:val="center"/>
    </w:pPr>
    <w:rPr>
      <w:i/>
      <w:iCs/>
    </w:rPr>
  </w:style>
  <w:style w:type="paragraph" w:customStyle="1" w:styleId="Zkladntext21">
    <w:name w:val="Základní text 21"/>
    <w:basedOn w:val="Normln"/>
    <w:pPr>
      <w:jc w:val="both"/>
    </w:pPr>
    <w:rPr>
      <w:rFonts w:ascii="Arial" w:hAnsi="Arial" w:cs="Arial"/>
      <w:color w:val="000000"/>
      <w:sz w:val="28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  <w:lang w:eastAsia="ar-SA"/>
    </w:rPr>
  </w:style>
  <w:style w:type="paragraph" w:styleId="Normlnweb">
    <w:name w:val="Normal (Web)"/>
    <w:basedOn w:val="Normln"/>
    <w:pPr>
      <w:spacing w:after="150"/>
    </w:pPr>
  </w:style>
  <w:style w:type="paragraph" w:styleId="Odstavecseseznamem">
    <w:name w:val="List Paragraph"/>
    <w:basedOn w:val="Normln"/>
    <w:qFormat/>
    <w:pPr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customStyle="1" w:styleId="Pedformtovantext">
    <w:name w:val="Předformátovaný text"/>
    <w:basedOn w:val="Normln"/>
    <w:rPr>
      <w:rFonts w:ascii="Courier New" w:eastAsia="NSimSun" w:hAnsi="Courier New" w:cs="Courier New"/>
      <w:sz w:val="20"/>
      <w:szCs w:val="20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5C08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link w:val="FormtovanvHTML"/>
    <w:uiPriority w:val="99"/>
    <w:semiHidden/>
    <w:rsid w:val="005C0832"/>
    <w:rPr>
      <w:rFonts w:ascii="Courier New" w:hAnsi="Courier New" w:cs="Courier New"/>
    </w:rPr>
  </w:style>
  <w:style w:type="character" w:customStyle="1" w:styleId="Zdraznnjemn10">
    <w:name w:val="Zdůraznění – jemné1"/>
    <w:rsid w:val="002505E4"/>
    <w:rPr>
      <w:i/>
      <w:iCs/>
      <w:color w:val="404040"/>
    </w:rPr>
  </w:style>
  <w:style w:type="character" w:styleId="Nevyeenzmnka">
    <w:name w:val="Unresolved Mention"/>
    <w:uiPriority w:val="99"/>
    <w:semiHidden/>
    <w:unhideWhenUsed/>
    <w:rsid w:val="00970677"/>
    <w:rPr>
      <w:color w:val="605E5C"/>
      <w:shd w:val="clear" w:color="auto" w:fill="E1DFDD"/>
    </w:rPr>
  </w:style>
  <w:style w:type="paragraph" w:customStyle="1" w:styleId="Body2">
    <w:name w:val="Body2"/>
    <w:basedOn w:val="Normln"/>
    <w:rsid w:val="003052CF"/>
    <w:pPr>
      <w:widowControl w:val="0"/>
      <w:autoSpaceDN w:val="0"/>
      <w:spacing w:after="40"/>
      <w:jc w:val="both"/>
      <w:textAlignment w:val="baseline"/>
    </w:pPr>
    <w:rPr>
      <w:rFonts w:eastAsia="SimSun" w:cs="Tahoma"/>
      <w:kern w:val="3"/>
      <w:szCs w:val="22"/>
      <w:lang w:eastAsia="cs-CZ"/>
    </w:rPr>
  </w:style>
  <w:style w:type="character" w:customStyle="1" w:styleId="PodnadpisChar">
    <w:name w:val="Podnadpis Char"/>
    <w:link w:val="Podnadpis"/>
    <w:rsid w:val="006D504E"/>
    <w:rPr>
      <w:rFonts w:ascii="Arial" w:eastAsia="Microsoft YaHei" w:hAnsi="Arial" w:cs="Arial"/>
      <w:i/>
      <w:iCs/>
      <w:sz w:val="28"/>
      <w:szCs w:val="28"/>
      <w:lang w:eastAsia="ar-SA"/>
    </w:rPr>
  </w:style>
  <w:style w:type="character" w:styleId="Odkaznakoment">
    <w:name w:val="annotation reference"/>
    <w:uiPriority w:val="99"/>
    <w:semiHidden/>
    <w:unhideWhenUsed/>
    <w:rsid w:val="00576B6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76B6C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576B6C"/>
    <w:rPr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76B6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76B6C"/>
    <w:rPr>
      <w:b/>
      <w:bCs/>
      <w:lang w:eastAsia="ar-SA"/>
    </w:rPr>
  </w:style>
  <w:style w:type="paragraph" w:customStyle="1" w:styleId="ABRASNormln">
    <w:name w:val="ABRA S – Normální"/>
    <w:link w:val="ABRASNormlnChar"/>
    <w:qFormat/>
    <w:rsid w:val="00506748"/>
    <w:pPr>
      <w:spacing w:after="200"/>
      <w:jc w:val="both"/>
    </w:pPr>
    <w:rPr>
      <w:rFonts w:ascii="Verdana" w:eastAsia="Calibri" w:hAnsi="Verdana" w:cs="ArialMT"/>
      <w:color w:val="262626"/>
      <w:sz w:val="16"/>
      <w:szCs w:val="18"/>
    </w:rPr>
  </w:style>
  <w:style w:type="character" w:customStyle="1" w:styleId="ABRASNormlnChar">
    <w:name w:val="ABRA S – Normální Char"/>
    <w:link w:val="ABRASNormln"/>
    <w:rsid w:val="00506748"/>
    <w:rPr>
      <w:rFonts w:ascii="Verdana" w:eastAsia="Calibri" w:hAnsi="Verdana" w:cs="ArialMT"/>
      <w:color w:val="262626"/>
      <w:sz w:val="16"/>
      <w:szCs w:val="18"/>
    </w:rPr>
  </w:style>
  <w:style w:type="character" w:customStyle="1" w:styleId="Nadpis2Char">
    <w:name w:val="Nadpis 2 Char"/>
    <w:link w:val="Nadpis2"/>
    <w:uiPriority w:val="9"/>
    <w:semiHidden/>
    <w:rsid w:val="00291399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paragraph" w:styleId="Revize">
    <w:name w:val="Revision"/>
    <w:hidden/>
    <w:uiPriority w:val="99"/>
    <w:semiHidden/>
    <w:rsid w:val="006B23A6"/>
    <w:rPr>
      <w:sz w:val="24"/>
      <w:szCs w:val="24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1D353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8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522381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</w:divsChild>
    </w:div>
    <w:div w:id="115699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2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lanujsmeny.cz/" TargetMode="External"/><Relationship Id="rId5" Type="http://schemas.openxmlformats.org/officeDocument/2006/relationships/hyperlink" Target="https://www.planujsmeny.cz/index.php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acinova.B\Local%20Settings\Temporary%20Internet%20Files\OLK18\VzorA-objedn&#225;vka%20(2)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VzorA-objednávka (2)</Template>
  <TotalTime>12</TotalTime>
  <Pages>2</Pages>
  <Words>743</Words>
  <Characters>4385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5118</CharactersWithSpaces>
  <SharedDoc>false</SharedDoc>
  <HLinks>
    <vt:vector size="6" baseType="variant">
      <vt:variant>
        <vt:i4>917575</vt:i4>
      </vt:variant>
      <vt:variant>
        <vt:i4>0</vt:i4>
      </vt:variant>
      <vt:variant>
        <vt:i4>0</vt:i4>
      </vt:variant>
      <vt:variant>
        <vt:i4>5</vt:i4>
      </vt:variant>
      <vt:variant>
        <vt:lpwstr>https://www.planujsmeny.cz/index.php</vt:lpwstr>
      </vt:variant>
      <vt:variant>
        <vt:lpwstr>Cenik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AKŠP</dc:creator>
  <cp:keywords/>
  <cp:lastModifiedBy>Mackovičová Kristýna</cp:lastModifiedBy>
  <cp:revision>5</cp:revision>
  <cp:lastPrinted>2020-12-16T09:39:00Z</cp:lastPrinted>
  <dcterms:created xsi:type="dcterms:W3CDTF">2021-01-04T11:04:00Z</dcterms:created>
  <dcterms:modified xsi:type="dcterms:W3CDTF">2021-01-04T13:38:00Z</dcterms:modified>
</cp:coreProperties>
</file>