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12" w:rsidRDefault="00144B12" w:rsidP="00144B12">
      <w:pPr>
        <w:jc w:val="center"/>
        <w:rPr>
          <w:rFonts w:ascii="Arial" w:hAnsi="Arial" w:cs="Arial"/>
          <w:b/>
          <w:sz w:val="32"/>
          <w:szCs w:val="32"/>
        </w:rPr>
      </w:pPr>
    </w:p>
    <w:p w:rsidR="007C5249" w:rsidRDefault="007C5249" w:rsidP="00144B12">
      <w:pPr>
        <w:jc w:val="center"/>
        <w:rPr>
          <w:rFonts w:ascii="Arial" w:hAnsi="Arial" w:cs="Arial"/>
          <w:b/>
          <w:sz w:val="32"/>
          <w:szCs w:val="32"/>
        </w:rPr>
      </w:pPr>
    </w:p>
    <w:p w:rsidR="00237CE2" w:rsidRDefault="00144B12" w:rsidP="00144B12">
      <w:pPr>
        <w:jc w:val="center"/>
        <w:rPr>
          <w:rFonts w:ascii="Arial" w:hAnsi="Arial" w:cs="Arial"/>
          <w:b/>
          <w:sz w:val="32"/>
          <w:szCs w:val="32"/>
        </w:rPr>
      </w:pPr>
      <w:r>
        <w:rPr>
          <w:rFonts w:ascii="Arial" w:hAnsi="Arial" w:cs="Arial"/>
          <w:b/>
          <w:sz w:val="32"/>
          <w:szCs w:val="32"/>
        </w:rPr>
        <w:t xml:space="preserve">SMLOUVA  </w:t>
      </w:r>
      <w:r w:rsidR="00237CE2">
        <w:rPr>
          <w:rFonts w:ascii="Arial" w:hAnsi="Arial" w:cs="Arial"/>
          <w:b/>
          <w:sz w:val="32"/>
          <w:szCs w:val="32"/>
        </w:rPr>
        <w:t>o poskytnutí služby</w:t>
      </w:r>
    </w:p>
    <w:p w:rsidR="00144B12" w:rsidRPr="005462D4" w:rsidRDefault="00144B12" w:rsidP="00144B12">
      <w:pPr>
        <w:jc w:val="center"/>
        <w:rPr>
          <w:rFonts w:ascii="Arial" w:hAnsi="Arial" w:cs="Arial"/>
          <w:b/>
          <w:sz w:val="32"/>
          <w:szCs w:val="32"/>
        </w:rPr>
      </w:pPr>
      <w:r w:rsidRPr="00CD4FB8">
        <w:rPr>
          <w:rFonts w:ascii="Arial" w:hAnsi="Arial" w:cs="Arial"/>
          <w:b/>
        </w:rPr>
        <w:t>č</w:t>
      </w:r>
      <w:r w:rsidRPr="0087519F">
        <w:rPr>
          <w:rFonts w:ascii="Arial" w:hAnsi="Arial" w:cs="Arial"/>
          <w:b/>
          <w:sz w:val="20"/>
          <w:szCs w:val="20"/>
        </w:rPr>
        <w:t xml:space="preserve">. </w:t>
      </w:r>
      <w:r w:rsidR="00575178">
        <w:rPr>
          <w:rFonts w:ascii="Arial" w:hAnsi="Arial" w:cs="Arial"/>
          <w:b/>
          <w:sz w:val="20"/>
          <w:szCs w:val="20"/>
        </w:rPr>
        <w:t>4765/20</w:t>
      </w:r>
      <w:r w:rsidR="004978F0">
        <w:rPr>
          <w:rFonts w:ascii="Arial" w:hAnsi="Arial" w:cs="Arial"/>
          <w:b/>
          <w:sz w:val="20"/>
          <w:szCs w:val="20"/>
        </w:rPr>
        <w:t xml:space="preserve"> </w:t>
      </w:r>
      <w:r w:rsidRPr="005462D4">
        <w:rPr>
          <w:rFonts w:ascii="Arial" w:hAnsi="Arial" w:cs="Arial"/>
        </w:rPr>
        <w:t>veřejná zakázka č.</w:t>
      </w:r>
      <w:r>
        <w:rPr>
          <w:rFonts w:ascii="Arial" w:hAnsi="Arial" w:cs="Arial"/>
          <w:b/>
        </w:rPr>
        <w:t xml:space="preserve"> </w:t>
      </w:r>
      <w:r w:rsidR="00EA6378" w:rsidRPr="00EA6378">
        <w:rPr>
          <w:rFonts w:ascii="Arial" w:hAnsi="Arial" w:cs="Arial"/>
          <w:sz w:val="22"/>
          <w:szCs w:val="22"/>
        </w:rPr>
        <w:t>T004/</w:t>
      </w:r>
      <w:r w:rsidR="00575178">
        <w:rPr>
          <w:rFonts w:ascii="Arial" w:hAnsi="Arial" w:cs="Arial"/>
          <w:sz w:val="22"/>
          <w:szCs w:val="22"/>
        </w:rPr>
        <w:t>20V/00007503</w:t>
      </w:r>
      <w:r>
        <w:rPr>
          <w:rFonts w:ascii="Arial" w:hAnsi="Arial" w:cs="Arial"/>
          <w:sz w:val="22"/>
        </w:rPr>
        <w:t>)</w:t>
      </w:r>
    </w:p>
    <w:p w:rsidR="00144B12" w:rsidRDefault="00144B12" w:rsidP="00144B12">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144B12" w:rsidRDefault="00144B12" w:rsidP="00144B12">
      <w:pPr>
        <w:spacing w:before="360" w:after="160"/>
        <w:jc w:val="center"/>
        <w:rPr>
          <w:rFonts w:ascii="Arial" w:hAnsi="Arial" w:cs="Arial"/>
          <w:b/>
          <w:sz w:val="22"/>
        </w:rPr>
      </w:pPr>
      <w:r>
        <w:rPr>
          <w:rFonts w:ascii="Arial" w:hAnsi="Arial" w:cs="Arial"/>
          <w:b/>
          <w:sz w:val="22"/>
        </w:rPr>
        <w:t>I. Smluvní strany</w:t>
      </w:r>
    </w:p>
    <w:p w:rsidR="00144B12" w:rsidRDefault="00144B12" w:rsidP="00144B12">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144B12" w:rsidRDefault="00144B12" w:rsidP="00144B12">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144B12" w:rsidRPr="00F50982" w:rsidRDefault="00144B12" w:rsidP="00144B12">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roofErr w:type="spellStart"/>
      <w:r w:rsidRPr="00F50982">
        <w:rPr>
          <w:rFonts w:ascii="Arial" w:hAnsi="Arial" w:cs="Arial"/>
          <w:sz w:val="22"/>
          <w:szCs w:val="22"/>
        </w:rPr>
        <w:t>b.s</w:t>
      </w:r>
      <w:proofErr w:type="spellEnd"/>
      <w:r w:rsidRPr="00F50982">
        <w:rPr>
          <w:rFonts w:ascii="Arial" w:hAnsi="Arial" w:cs="Arial"/>
          <w:sz w:val="22"/>
          <w:szCs w:val="22"/>
        </w:rPr>
        <w:t xml:space="preserve">.: Česká národní banka, č. </w:t>
      </w:r>
      <w:proofErr w:type="spellStart"/>
      <w:r w:rsidRPr="00F50982">
        <w:rPr>
          <w:rFonts w:ascii="Arial" w:hAnsi="Arial" w:cs="Arial"/>
          <w:sz w:val="22"/>
          <w:szCs w:val="22"/>
        </w:rPr>
        <w:t>ú.</w:t>
      </w:r>
      <w:proofErr w:type="spellEnd"/>
      <w:r w:rsidRPr="00F50982">
        <w:rPr>
          <w:rFonts w:ascii="Arial" w:hAnsi="Arial" w:cs="Arial"/>
          <w:sz w:val="22"/>
          <w:szCs w:val="22"/>
        </w:rPr>
        <w:t xml:space="preserve">: </w:t>
      </w:r>
      <w:proofErr w:type="spellStart"/>
      <w:r w:rsidR="00E45688">
        <w:rPr>
          <w:rFonts w:ascii="Arial" w:hAnsi="Arial" w:cs="Arial"/>
          <w:bCs/>
          <w:color w:val="000000"/>
          <w:kern w:val="0"/>
          <w:sz w:val="22"/>
          <w:szCs w:val="22"/>
          <w:lang w:eastAsia="cs-CZ"/>
        </w:rPr>
        <w:t>xxxxxxxxxxx</w:t>
      </w:r>
      <w:proofErr w:type="spellEnd"/>
    </w:p>
    <w:p w:rsidR="00144B12" w:rsidRPr="00F50982" w:rsidRDefault="00144B12" w:rsidP="00144B12">
      <w:pPr>
        <w:tabs>
          <w:tab w:val="left" w:pos="2700"/>
        </w:tabs>
        <w:ind w:firstLine="540"/>
        <w:jc w:val="both"/>
        <w:rPr>
          <w:rFonts w:ascii="Arial" w:hAnsi="Arial" w:cs="Arial"/>
          <w:sz w:val="22"/>
          <w:szCs w:val="22"/>
        </w:rPr>
      </w:pPr>
    </w:p>
    <w:p w:rsidR="00144B12" w:rsidRPr="00927E08" w:rsidRDefault="00144B12" w:rsidP="00144B12">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4978F0">
        <w:rPr>
          <w:rFonts w:ascii="Arial" w:hAnsi="Arial" w:cs="Arial"/>
          <w:bCs/>
          <w:sz w:val="22"/>
          <w:szCs w:val="22"/>
        </w:rPr>
        <w:t>Ing. Tamarou Čuříkovou, správní ředitelkou</w:t>
      </w:r>
    </w:p>
    <w:p w:rsidR="00144B12" w:rsidRPr="00927E08" w:rsidRDefault="00144B12" w:rsidP="00144B12">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(dále jen „kupující“)</w:t>
      </w:r>
    </w:p>
    <w:p w:rsidR="00144B12" w:rsidRDefault="00144B12" w:rsidP="00144B12">
      <w:pPr>
        <w:tabs>
          <w:tab w:val="left" w:pos="2700"/>
        </w:tabs>
        <w:ind w:firstLine="540"/>
        <w:jc w:val="both"/>
        <w:rPr>
          <w:rFonts w:ascii="Arial" w:hAnsi="Arial" w:cs="Arial"/>
          <w:sz w:val="22"/>
        </w:rPr>
      </w:pPr>
      <w:r>
        <w:rPr>
          <w:rFonts w:ascii="Arial" w:hAnsi="Arial" w:cs="Arial"/>
          <w:sz w:val="22"/>
        </w:rPr>
        <w:t>a</w:t>
      </w:r>
    </w:p>
    <w:p w:rsidR="00144B12" w:rsidRDefault="00144B12" w:rsidP="00144B12">
      <w:pPr>
        <w:tabs>
          <w:tab w:val="left" w:pos="2700"/>
        </w:tabs>
        <w:ind w:firstLine="540"/>
        <w:jc w:val="both"/>
        <w:rPr>
          <w:rFonts w:ascii="Arial" w:hAnsi="Arial" w:cs="Arial"/>
          <w:sz w:val="22"/>
        </w:rPr>
      </w:pPr>
    </w:p>
    <w:p w:rsidR="00575178" w:rsidRDefault="00144B12" w:rsidP="00575178">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sidR="002A61DB">
        <w:rPr>
          <w:rFonts w:ascii="Arial" w:hAnsi="Arial" w:cs="Arial"/>
          <w:b/>
          <w:bCs/>
          <w:sz w:val="22"/>
        </w:rPr>
        <w:tab/>
      </w:r>
      <w:r w:rsidR="00575178">
        <w:rPr>
          <w:rFonts w:ascii="Arial" w:hAnsi="Arial" w:cs="Arial"/>
          <w:b/>
          <w:bCs/>
          <w:sz w:val="22"/>
        </w:rPr>
        <w:t>NMS Worldwide s. r. o.</w:t>
      </w:r>
    </w:p>
    <w:p w:rsidR="00575178" w:rsidRDefault="00575178" w:rsidP="00575178">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se sídlem : U Nikolajky 1070/13, 150 00  Praha 5 - Smíchov</w:t>
      </w:r>
    </w:p>
    <w:p w:rsidR="00144B1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E24346">
        <w:rPr>
          <w:rFonts w:ascii="Arial" w:hAnsi="Arial" w:cs="Arial"/>
          <w:bCs/>
          <w:sz w:val="22"/>
        </w:rPr>
        <w:t xml:space="preserve">IČ: </w:t>
      </w:r>
      <w:r w:rsidR="00575178">
        <w:rPr>
          <w:rFonts w:ascii="Arial" w:hAnsi="Arial" w:cs="Arial"/>
          <w:bCs/>
          <w:sz w:val="22"/>
        </w:rPr>
        <w:t>07599650</w:t>
      </w:r>
    </w:p>
    <w:p w:rsidR="00E24346" w:rsidRDefault="00E24346"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DIČ: </w:t>
      </w:r>
      <w:r w:rsidR="00575178">
        <w:rPr>
          <w:rFonts w:ascii="Arial" w:hAnsi="Arial" w:cs="Arial"/>
          <w:bCs/>
          <w:sz w:val="22"/>
        </w:rPr>
        <w:t>CZ07599650</w:t>
      </w:r>
    </w:p>
    <w:p w:rsidR="002260C5"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4E3EBF">
        <w:rPr>
          <w:rFonts w:ascii="Arial" w:hAnsi="Arial" w:cs="Arial"/>
          <w:bCs/>
          <w:sz w:val="22"/>
        </w:rPr>
        <w:t xml:space="preserve">b.s.: Raiffeisenbank a. s.,  </w:t>
      </w:r>
      <w:r w:rsidR="00E45688">
        <w:rPr>
          <w:rFonts w:ascii="Arial" w:hAnsi="Arial" w:cs="Arial"/>
          <w:bCs/>
          <w:sz w:val="22"/>
        </w:rPr>
        <w:t>xxxxxxxxxxxxxxxxxxxxxxx</w:t>
      </w:r>
      <w:r w:rsidR="004E3EBF">
        <w:rPr>
          <w:rFonts w:ascii="Arial" w:hAnsi="Arial" w:cs="Arial"/>
          <w:bCs/>
          <w:sz w:val="22"/>
        </w:rPr>
        <w:t xml:space="preserve"> </w:t>
      </w:r>
    </w:p>
    <w:p w:rsidR="00144B12" w:rsidRPr="00F50982" w:rsidRDefault="00144B12" w:rsidP="00144B12">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sidR="0087519F">
        <w:rPr>
          <w:rFonts w:ascii="Arial" w:hAnsi="Arial" w:cs="Arial"/>
          <w:bCs/>
          <w:sz w:val="22"/>
        </w:rPr>
        <w:tab/>
      </w:r>
      <w:r w:rsidR="0087519F">
        <w:rPr>
          <w:rFonts w:ascii="Arial" w:hAnsi="Arial" w:cs="Arial"/>
          <w:bCs/>
          <w:sz w:val="22"/>
        </w:rPr>
        <w:tab/>
      </w:r>
      <w:r w:rsidR="0087519F">
        <w:rPr>
          <w:rFonts w:ascii="Arial" w:hAnsi="Arial" w:cs="Arial"/>
          <w:bCs/>
          <w:sz w:val="22"/>
        </w:rPr>
        <w:tab/>
        <w:t xml:space="preserve">   </w:t>
      </w:r>
      <w:r>
        <w:rPr>
          <w:rFonts w:ascii="Arial" w:hAnsi="Arial" w:cs="Arial"/>
          <w:bCs/>
          <w:sz w:val="22"/>
        </w:rPr>
        <w:t xml:space="preserve">  </w:t>
      </w:r>
    </w:p>
    <w:p w:rsidR="00144B12" w:rsidRPr="00780DE3" w:rsidRDefault="00144B12" w:rsidP="00144B12">
      <w:pPr>
        <w:tabs>
          <w:tab w:val="left" w:pos="709"/>
          <w:tab w:val="left" w:pos="1418"/>
          <w:tab w:val="left" w:pos="2127"/>
          <w:tab w:val="left" w:pos="2811"/>
        </w:tabs>
        <w:rPr>
          <w:rFonts w:ascii="Arial" w:hAnsi="Arial" w:cs="Arial"/>
          <w:b/>
          <w:bCs/>
          <w:sz w:val="22"/>
          <w:szCs w:val="22"/>
        </w:rPr>
      </w:pPr>
      <w:r>
        <w:rPr>
          <w:rFonts w:ascii="Arial" w:eastAsia="Calibri" w:hAnsi="Arial" w:cs="Arial"/>
          <w:b/>
          <w:bCs/>
          <w:noProof/>
          <w:kern w:val="0"/>
          <w:sz w:val="22"/>
          <w:szCs w:val="21"/>
          <w:lang w:eastAsia="cs-CZ"/>
        </w:rPr>
        <w:t xml:space="preserve">       </w:t>
      </w:r>
      <w:r>
        <w:rPr>
          <w:rFonts w:ascii="Arial" w:hAnsi="Arial" w:cs="Arial"/>
          <w:bCs/>
          <w:sz w:val="22"/>
          <w:szCs w:val="22"/>
        </w:rPr>
        <w:t xml:space="preserve"> zastoupen</w:t>
      </w:r>
      <w:r w:rsidR="00E24346">
        <w:rPr>
          <w:rFonts w:ascii="Arial" w:hAnsi="Arial" w:cs="Arial"/>
          <w:bCs/>
          <w:sz w:val="22"/>
          <w:szCs w:val="22"/>
        </w:rPr>
        <w:t>á</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sidR="00575178">
        <w:rPr>
          <w:rFonts w:ascii="Arial" w:hAnsi="Arial" w:cs="Arial"/>
          <w:bCs/>
          <w:sz w:val="22"/>
          <w:szCs w:val="22"/>
        </w:rPr>
        <w:t>Mgr. Ondřej Veis, jednatel</w:t>
      </w:r>
    </w:p>
    <w:p w:rsidR="00144B12" w:rsidRDefault="00144B12" w:rsidP="00B84009">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7C5249">
        <w:rPr>
          <w:rFonts w:ascii="Arial" w:hAnsi="Arial" w:cs="Arial"/>
          <w:bCs/>
          <w:sz w:val="22"/>
        </w:rPr>
        <w:t>„prodávající“)</w:t>
      </w:r>
    </w:p>
    <w:p w:rsidR="00144B12" w:rsidRDefault="00144B12" w:rsidP="00144B12">
      <w:pPr>
        <w:spacing w:before="360" w:after="160"/>
        <w:jc w:val="center"/>
        <w:rPr>
          <w:rFonts w:ascii="Arial" w:hAnsi="Arial" w:cs="Arial"/>
          <w:b/>
          <w:sz w:val="22"/>
          <w:u w:val="single"/>
        </w:rPr>
      </w:pPr>
      <w:r>
        <w:rPr>
          <w:rFonts w:ascii="Arial" w:hAnsi="Arial" w:cs="Arial"/>
          <w:b/>
          <w:sz w:val="22"/>
          <w:u w:val="single"/>
        </w:rPr>
        <w:t>II. Předmět smlouvy</w:t>
      </w:r>
    </w:p>
    <w:p w:rsidR="00BA130F" w:rsidRPr="00516701" w:rsidRDefault="00BA130F" w:rsidP="00BA130F">
      <w:pPr>
        <w:jc w:val="both"/>
        <w:rPr>
          <w:rFonts w:ascii="Arial" w:hAnsi="Arial" w:cs="Arial"/>
          <w:sz w:val="22"/>
          <w:szCs w:val="22"/>
        </w:rPr>
      </w:pPr>
      <w:r>
        <w:rPr>
          <w:rFonts w:ascii="Arial" w:hAnsi="Arial" w:cs="Arial"/>
          <w:sz w:val="22"/>
          <w:szCs w:val="22"/>
        </w:rPr>
        <w:t xml:space="preserve">Prodávající se zavazuje poskytnout kupujícímu </w:t>
      </w:r>
      <w:r w:rsidR="001C7F2B">
        <w:rPr>
          <w:rFonts w:ascii="Arial" w:hAnsi="Arial" w:cs="Arial"/>
          <w:sz w:val="22"/>
          <w:szCs w:val="22"/>
        </w:rPr>
        <w:t xml:space="preserve">nastavení projektu: </w:t>
      </w:r>
      <w:r>
        <w:rPr>
          <w:rFonts w:ascii="Arial" w:hAnsi="Arial" w:cs="Arial"/>
          <w:b/>
          <w:sz w:val="22"/>
          <w:szCs w:val="22"/>
        </w:rPr>
        <w:t xml:space="preserve">Project management </w:t>
      </w:r>
      <w:r>
        <w:rPr>
          <w:rFonts w:ascii="Arial" w:hAnsi="Arial" w:cs="Arial"/>
          <w:sz w:val="22"/>
          <w:szCs w:val="22"/>
        </w:rPr>
        <w:t>dle níže uvedené specifikace (dále jen předmět koupě služby)</w:t>
      </w:r>
      <w:r w:rsidR="00575178">
        <w:rPr>
          <w:rFonts w:ascii="Arial" w:hAnsi="Arial" w:cs="Arial"/>
          <w:sz w:val="22"/>
          <w:szCs w:val="22"/>
        </w:rPr>
        <w:t xml:space="preserve"> a na základě bližších pokynů kupujícího</w:t>
      </w:r>
      <w:r>
        <w:rPr>
          <w:rFonts w:ascii="Arial" w:hAnsi="Arial" w:cs="Arial"/>
          <w:sz w:val="22"/>
          <w:szCs w:val="22"/>
        </w:rPr>
        <w:t xml:space="preserve">,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BA130F" w:rsidRDefault="00BA130F" w:rsidP="00BA130F">
      <w:pPr>
        <w:jc w:val="both"/>
        <w:rPr>
          <w:rFonts w:ascii="Arial" w:hAnsi="Arial" w:cs="Arial"/>
          <w:sz w:val="22"/>
        </w:rPr>
      </w:pPr>
      <w:r>
        <w:rPr>
          <w:rFonts w:ascii="Arial" w:hAnsi="Arial" w:cs="Arial"/>
          <w:sz w:val="22"/>
        </w:rPr>
        <w:t>Specifikace předmětu koupě:</w:t>
      </w:r>
    </w:p>
    <w:p w:rsidR="00144B12" w:rsidRPr="00BA130F" w:rsidRDefault="00BA130F" w:rsidP="00144B12">
      <w:pPr>
        <w:suppressAutoHyphens w:val="0"/>
        <w:autoSpaceDE w:val="0"/>
        <w:autoSpaceDN w:val="0"/>
        <w:adjustRightInd w:val="0"/>
        <w:rPr>
          <w:rFonts w:ascii="Arial" w:hAnsi="Arial" w:cs="Arial"/>
          <w:b/>
          <w:sz w:val="22"/>
          <w:szCs w:val="22"/>
        </w:rPr>
      </w:pPr>
      <w:r w:rsidRPr="00BA130F">
        <w:rPr>
          <w:b/>
        </w:rPr>
        <w:t xml:space="preserve">Příprava a konzultace k nastavení dotazníku (zahrnuje 2x workshop pro </w:t>
      </w:r>
      <w:proofErr w:type="spellStart"/>
      <w:r w:rsidRPr="00BA130F">
        <w:rPr>
          <w:b/>
        </w:rPr>
        <w:t>max</w:t>
      </w:r>
      <w:proofErr w:type="spellEnd"/>
      <w:r w:rsidRPr="00BA130F">
        <w:rPr>
          <w:b/>
        </w:rPr>
        <w:t xml:space="preserve"> 10 lidí; a agilní přístup) - </w:t>
      </w:r>
      <w:r w:rsidRPr="00BA130F">
        <w:rPr>
          <w:b/>
          <w:bCs/>
        </w:rPr>
        <w:t>15 hodin</w:t>
      </w:r>
      <w:r w:rsidRPr="00BA130F">
        <w:rPr>
          <w:b/>
        </w:rPr>
        <w:br/>
        <w:t xml:space="preserve">Analytické konzultace k vyhodnocení dat </w:t>
      </w:r>
      <w:r w:rsidRPr="00BA130F">
        <w:rPr>
          <w:b/>
          <w:bCs/>
        </w:rPr>
        <w:t>- 15 hodin</w:t>
      </w:r>
      <w:r w:rsidRPr="00BA130F">
        <w:rPr>
          <w:b/>
        </w:rPr>
        <w:br/>
      </w:r>
      <w:proofErr w:type="spellStart"/>
      <w:r w:rsidRPr="00BA130F">
        <w:rPr>
          <w:b/>
        </w:rPr>
        <w:t>Account</w:t>
      </w:r>
      <w:proofErr w:type="spellEnd"/>
      <w:r w:rsidRPr="00BA130F">
        <w:rPr>
          <w:b/>
        </w:rPr>
        <w:t xml:space="preserve"> management (komunikace, know-how) - </w:t>
      </w:r>
      <w:r w:rsidRPr="00BA130F">
        <w:rPr>
          <w:b/>
          <w:bCs/>
        </w:rPr>
        <w:t>34 hodin</w:t>
      </w:r>
      <w:r w:rsidRPr="00BA130F">
        <w:rPr>
          <w:b/>
        </w:rPr>
        <w:br/>
      </w:r>
      <w:r w:rsidR="00B84009" w:rsidRPr="00BA130F">
        <w:rPr>
          <w:rFonts w:ascii="Arial" w:hAnsi="Arial" w:cs="Arial"/>
          <w:b/>
          <w:sz w:val="22"/>
          <w:szCs w:val="22"/>
        </w:rPr>
        <w:tab/>
      </w:r>
    </w:p>
    <w:p w:rsidR="00144B12" w:rsidRDefault="00144B12" w:rsidP="00144B12">
      <w:pPr>
        <w:suppressAutoHyphens w:val="0"/>
        <w:autoSpaceDE w:val="0"/>
        <w:autoSpaceDN w:val="0"/>
        <w:adjustRightInd w:val="0"/>
        <w:rPr>
          <w:rFonts w:ascii="Arial" w:hAnsi="Arial" w:cs="Arial"/>
          <w:sz w:val="22"/>
          <w:szCs w:val="22"/>
        </w:rPr>
      </w:pPr>
    </w:p>
    <w:p w:rsidR="00144B12" w:rsidRDefault="00144B12" w:rsidP="00144B12">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144B12" w:rsidRDefault="00144B12" w:rsidP="00144B12">
      <w:pPr>
        <w:suppressAutoHyphens w:val="0"/>
        <w:autoSpaceDE w:val="0"/>
        <w:autoSpaceDN w:val="0"/>
        <w:adjustRightInd w:val="0"/>
        <w:rPr>
          <w:rFonts w:ascii="Arial" w:hAnsi="Arial" w:cs="Arial"/>
          <w:b/>
          <w:sz w:val="22"/>
          <w:u w:val="single"/>
        </w:rPr>
      </w:pP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144B12" w:rsidRDefault="00144B12" w:rsidP="00144B12">
      <w:pPr>
        <w:ind w:left="360"/>
        <w:jc w:val="both"/>
        <w:rPr>
          <w:rFonts w:ascii="Arial" w:hAnsi="Arial" w:cs="Arial"/>
          <w:i/>
          <w:sz w:val="22"/>
          <w:szCs w:val="22"/>
        </w:rPr>
      </w:pPr>
      <w:r>
        <w:rPr>
          <w:rFonts w:ascii="Arial" w:hAnsi="Arial" w:cs="Arial"/>
          <w:sz w:val="22"/>
          <w:szCs w:val="22"/>
        </w:rPr>
        <w:t xml:space="preserve">           Celkem bez DPH </w:t>
      </w:r>
      <w:r>
        <w:rPr>
          <w:rFonts w:ascii="Arial" w:hAnsi="Arial" w:cs="Arial"/>
          <w:sz w:val="22"/>
          <w:szCs w:val="22"/>
        </w:rPr>
        <w:tab/>
      </w:r>
      <w:r w:rsidR="0087519F">
        <w:rPr>
          <w:rFonts w:ascii="Arial" w:hAnsi="Arial" w:cs="Arial"/>
          <w:sz w:val="22"/>
          <w:szCs w:val="22"/>
        </w:rPr>
        <w:tab/>
      </w:r>
      <w:r w:rsidR="00BA130F">
        <w:rPr>
          <w:rFonts w:ascii="Arial" w:hAnsi="Arial" w:cs="Arial"/>
          <w:sz w:val="22"/>
          <w:szCs w:val="22"/>
        </w:rPr>
        <w:t>96</w:t>
      </w:r>
      <w:r w:rsidR="00237CE2">
        <w:rPr>
          <w:rFonts w:ascii="Arial" w:hAnsi="Arial" w:cs="Arial"/>
          <w:sz w:val="22"/>
          <w:szCs w:val="22"/>
        </w:rPr>
        <w:t xml:space="preserve"> 000 </w:t>
      </w:r>
      <w:r>
        <w:rPr>
          <w:rFonts w:ascii="Arial" w:hAnsi="Arial" w:cs="Arial"/>
          <w:sz w:val="22"/>
          <w:szCs w:val="22"/>
        </w:rPr>
        <w:t>Kč</w:t>
      </w:r>
    </w:p>
    <w:p w:rsidR="00144B12" w:rsidRDefault="00237CE2" w:rsidP="00144B12">
      <w:pPr>
        <w:ind w:left="360"/>
        <w:jc w:val="both"/>
        <w:rPr>
          <w:rFonts w:ascii="Arial" w:hAnsi="Arial" w:cs="Arial"/>
          <w:i/>
          <w:sz w:val="22"/>
          <w:szCs w:val="22"/>
        </w:rPr>
      </w:pPr>
      <w:r>
        <w:rPr>
          <w:rFonts w:ascii="Arial" w:hAnsi="Arial" w:cs="Arial"/>
          <w:sz w:val="22"/>
          <w:szCs w:val="22"/>
        </w:rPr>
        <w:t xml:space="preserve">           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BA130F">
        <w:rPr>
          <w:rFonts w:ascii="Arial" w:hAnsi="Arial" w:cs="Arial"/>
          <w:sz w:val="22"/>
          <w:szCs w:val="22"/>
        </w:rPr>
        <w:t>20 160</w:t>
      </w:r>
      <w:r>
        <w:rPr>
          <w:rFonts w:ascii="Arial" w:hAnsi="Arial" w:cs="Arial"/>
          <w:sz w:val="22"/>
          <w:szCs w:val="22"/>
        </w:rPr>
        <w:t xml:space="preserve"> </w:t>
      </w:r>
      <w:r w:rsidR="00144B12" w:rsidRPr="00F41B41">
        <w:rPr>
          <w:rFonts w:ascii="Arial" w:hAnsi="Arial" w:cs="Arial"/>
          <w:sz w:val="22"/>
          <w:szCs w:val="22"/>
        </w:rPr>
        <w:t>Kč</w:t>
      </w:r>
    </w:p>
    <w:p w:rsidR="00144B12" w:rsidRPr="00107809" w:rsidRDefault="00144B12" w:rsidP="00144B12">
      <w:pPr>
        <w:ind w:left="360"/>
        <w:jc w:val="both"/>
        <w:rPr>
          <w:rFonts w:ascii="Arial" w:hAnsi="Arial" w:cs="Arial"/>
          <w:b/>
          <w:sz w:val="22"/>
          <w:szCs w:val="22"/>
        </w:rPr>
      </w:pPr>
      <w:r>
        <w:rPr>
          <w:rFonts w:ascii="Arial" w:hAnsi="Arial" w:cs="Arial"/>
          <w:sz w:val="22"/>
          <w:szCs w:val="22"/>
        </w:rPr>
        <w:t xml:space="preserve">           </w:t>
      </w:r>
      <w:r w:rsidRPr="00F41B41">
        <w:rPr>
          <w:rFonts w:ascii="Arial" w:hAnsi="Arial" w:cs="Arial"/>
          <w:b/>
          <w:sz w:val="22"/>
          <w:szCs w:val="22"/>
        </w:rPr>
        <w:t>Cena celkem vč. DPH</w:t>
      </w:r>
      <w:r w:rsidR="00237CE2">
        <w:rPr>
          <w:rFonts w:ascii="Arial" w:hAnsi="Arial" w:cs="Arial"/>
          <w:sz w:val="22"/>
          <w:szCs w:val="22"/>
        </w:rPr>
        <w:t xml:space="preserve">   </w:t>
      </w:r>
      <w:r w:rsidR="00354770">
        <w:rPr>
          <w:rFonts w:ascii="Arial" w:hAnsi="Arial" w:cs="Arial"/>
          <w:sz w:val="22"/>
          <w:szCs w:val="22"/>
        </w:rPr>
        <w:t xml:space="preserve">  </w:t>
      </w:r>
      <w:r w:rsidR="00BA130F">
        <w:rPr>
          <w:rFonts w:ascii="Arial" w:hAnsi="Arial" w:cs="Arial"/>
          <w:b/>
          <w:sz w:val="22"/>
          <w:szCs w:val="22"/>
        </w:rPr>
        <w:t>116 160</w:t>
      </w:r>
      <w:r w:rsidR="00237CE2">
        <w:rPr>
          <w:rFonts w:ascii="Arial" w:hAnsi="Arial" w:cs="Arial"/>
          <w:sz w:val="22"/>
          <w:szCs w:val="22"/>
        </w:rPr>
        <w:t xml:space="preserve"> </w:t>
      </w:r>
      <w:r w:rsidRPr="00107809">
        <w:rPr>
          <w:rFonts w:ascii="Arial" w:hAnsi="Arial" w:cs="Arial"/>
          <w:b/>
          <w:sz w:val="22"/>
          <w:szCs w:val="22"/>
        </w:rPr>
        <w:t>Kč</w:t>
      </w:r>
    </w:p>
    <w:p w:rsidR="00144B12" w:rsidRDefault="00144B12" w:rsidP="00144B12">
      <w:pPr>
        <w:ind w:left="360"/>
        <w:jc w:val="both"/>
        <w:rPr>
          <w:rFonts w:ascii="Arial" w:hAnsi="Arial" w:cs="Arial"/>
          <w:i/>
          <w:sz w:val="22"/>
          <w:szCs w:val="22"/>
        </w:rPr>
      </w:pP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w:t>
      </w:r>
      <w:r w:rsidR="00237CE2">
        <w:rPr>
          <w:rFonts w:ascii="Arial" w:hAnsi="Arial" w:cs="Arial"/>
          <w:sz w:val="22"/>
          <w:szCs w:val="22"/>
        </w:rPr>
        <w:t>/služby</w:t>
      </w:r>
      <w:r>
        <w:rPr>
          <w:rFonts w:ascii="Arial" w:hAnsi="Arial" w:cs="Arial"/>
          <w:sz w:val="22"/>
          <w:szCs w:val="22"/>
        </w:rPr>
        <w:t xml:space="preserve"> a bude mít všechny náležitosti účetního a daňového dokladu dle platných českých zákonných norem.</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144B12" w:rsidRDefault="00144B12" w:rsidP="00144B12">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144B12" w:rsidRDefault="00144B12" w:rsidP="00144B12">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B84009" w:rsidRPr="00516701" w:rsidRDefault="00B84009" w:rsidP="00B84009">
      <w:pPr>
        <w:ind w:left="426"/>
        <w:jc w:val="both"/>
        <w:rPr>
          <w:rFonts w:ascii="Arial" w:hAnsi="Arial" w:cs="Arial"/>
          <w:sz w:val="22"/>
          <w:szCs w:val="22"/>
        </w:rPr>
      </w:pPr>
    </w:p>
    <w:p w:rsidR="00144B12" w:rsidRDefault="00144B12" w:rsidP="00144B12">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144B12" w:rsidRDefault="00144B12" w:rsidP="00144B12">
      <w:pPr>
        <w:numPr>
          <w:ilvl w:val="0"/>
          <w:numId w:val="3"/>
        </w:numPr>
        <w:ind w:left="426" w:firstLine="0"/>
        <w:jc w:val="both"/>
        <w:rPr>
          <w:rFonts w:ascii="Arial" w:hAnsi="Arial" w:cs="Arial"/>
          <w:b/>
          <w:sz w:val="22"/>
        </w:rPr>
      </w:pPr>
      <w:r>
        <w:rPr>
          <w:rFonts w:ascii="Arial" w:hAnsi="Arial" w:cs="Arial"/>
          <w:sz w:val="22"/>
        </w:rPr>
        <w:t>Prodávající dodá zboží</w:t>
      </w:r>
      <w:r w:rsidR="00237CE2">
        <w:rPr>
          <w:rFonts w:ascii="Arial" w:hAnsi="Arial" w:cs="Arial"/>
          <w:sz w:val="22"/>
        </w:rPr>
        <w:t>/službu</w:t>
      </w:r>
      <w:r>
        <w:rPr>
          <w:rFonts w:ascii="Arial" w:hAnsi="Arial" w:cs="Arial"/>
          <w:sz w:val="22"/>
        </w:rPr>
        <w:t xml:space="preserve"> kupujícímu </w:t>
      </w:r>
      <w:r w:rsidRPr="001C7139">
        <w:rPr>
          <w:rFonts w:ascii="Arial" w:hAnsi="Arial" w:cs="Arial"/>
          <w:sz w:val="22"/>
        </w:rPr>
        <w:t xml:space="preserve">do </w:t>
      </w:r>
      <w:r w:rsidR="004978F0">
        <w:rPr>
          <w:rFonts w:ascii="Arial" w:hAnsi="Arial" w:cs="Arial"/>
          <w:sz w:val="22"/>
        </w:rPr>
        <w:t>10</w:t>
      </w:r>
      <w:r w:rsidRPr="001C7139">
        <w:rPr>
          <w:rFonts w:ascii="Arial" w:hAnsi="Arial" w:cs="Arial"/>
          <w:sz w:val="22"/>
        </w:rPr>
        <w:t xml:space="preserve"> dnů od podpisu</w:t>
      </w:r>
      <w:r w:rsidRPr="00F41B41">
        <w:rPr>
          <w:rFonts w:ascii="Arial" w:hAnsi="Arial" w:cs="Arial"/>
          <w:sz w:val="22"/>
        </w:rPr>
        <w:t xml:space="preserve"> smlouvy oběma stranami</w:t>
      </w:r>
    </w:p>
    <w:p w:rsidR="00144B12" w:rsidRDefault="00144B12" w:rsidP="00144B12">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 xml:space="preserve">Národní divadlo , Praha 1, </w:t>
      </w:r>
      <w:r w:rsidR="004978F0">
        <w:rPr>
          <w:rFonts w:ascii="Arial" w:hAnsi="Arial" w:cs="Arial"/>
          <w:sz w:val="22"/>
        </w:rPr>
        <w:t>Ostrovní 1</w:t>
      </w:r>
    </w:p>
    <w:p w:rsidR="00575178" w:rsidRPr="00237CE2" w:rsidRDefault="00575178" w:rsidP="00575178">
      <w:pPr>
        <w:numPr>
          <w:ilvl w:val="0"/>
          <w:numId w:val="3"/>
        </w:numPr>
        <w:spacing w:before="360" w:after="160"/>
        <w:ind w:left="426" w:firstLine="0"/>
        <w:rPr>
          <w:rFonts w:ascii="Arial" w:hAnsi="Arial" w:cs="Arial"/>
          <w:b/>
          <w:sz w:val="22"/>
          <w:u w:val="single"/>
        </w:rPr>
      </w:pPr>
      <w:r w:rsidRPr="00237CE2">
        <w:rPr>
          <w:rFonts w:ascii="Arial" w:hAnsi="Arial" w:cs="Arial"/>
          <w:sz w:val="22"/>
        </w:rPr>
        <w:t xml:space="preserve">Předmět koupě je oprávněn převzít za </w:t>
      </w:r>
      <w:r>
        <w:rPr>
          <w:rFonts w:ascii="Arial" w:hAnsi="Arial" w:cs="Arial"/>
          <w:sz w:val="22"/>
        </w:rPr>
        <w:t>kupujícího</w:t>
      </w:r>
      <w:r w:rsidRPr="00237CE2">
        <w:rPr>
          <w:rFonts w:ascii="Arial" w:hAnsi="Arial" w:cs="Arial"/>
          <w:sz w:val="22"/>
        </w:rPr>
        <w:t xml:space="preserve"> pí. M. Cílková</w:t>
      </w:r>
      <w:r>
        <w:rPr>
          <w:rFonts w:ascii="Arial" w:hAnsi="Arial" w:cs="Arial"/>
          <w:sz w:val="22"/>
        </w:rPr>
        <w:t>, vedoucí Obchodního odboru ND</w:t>
      </w:r>
      <w:r w:rsidRPr="00237CE2">
        <w:rPr>
          <w:rFonts w:ascii="Arial" w:hAnsi="Arial" w:cs="Arial"/>
          <w:sz w:val="22"/>
        </w:rPr>
        <w:t>.</w:t>
      </w:r>
    </w:p>
    <w:p w:rsidR="00144B12" w:rsidRPr="00237CE2" w:rsidRDefault="00237CE2" w:rsidP="00237CE2">
      <w:pPr>
        <w:spacing w:before="360" w:after="160"/>
        <w:ind w:left="426"/>
        <w:rPr>
          <w:rFonts w:ascii="Arial" w:hAnsi="Arial" w:cs="Arial"/>
          <w:b/>
          <w:sz w:val="22"/>
          <w:u w:val="single"/>
        </w:rPr>
      </w:pPr>
      <w:r>
        <w:rPr>
          <w:rFonts w:ascii="Arial" w:hAnsi="Arial" w:cs="Arial"/>
          <w:sz w:val="22"/>
        </w:rPr>
        <w:tab/>
      </w:r>
      <w:r>
        <w:rPr>
          <w:rFonts w:ascii="Arial" w:hAnsi="Arial" w:cs="Arial"/>
          <w:sz w:val="22"/>
        </w:rPr>
        <w:tab/>
      </w:r>
      <w:r>
        <w:rPr>
          <w:rFonts w:ascii="Arial" w:hAnsi="Arial" w:cs="Arial"/>
          <w:sz w:val="22"/>
        </w:rPr>
        <w:tab/>
        <w:t xml:space="preserve"> </w:t>
      </w:r>
      <w:r w:rsidR="00B84009" w:rsidRPr="00237CE2">
        <w:rPr>
          <w:rFonts w:ascii="Arial" w:hAnsi="Arial" w:cs="Arial"/>
          <w:b/>
          <w:sz w:val="22"/>
        </w:rPr>
        <w:tab/>
      </w:r>
      <w:r w:rsidR="00B84009" w:rsidRPr="00237CE2">
        <w:rPr>
          <w:rFonts w:ascii="Arial" w:hAnsi="Arial" w:cs="Arial"/>
          <w:b/>
          <w:sz w:val="22"/>
        </w:rPr>
        <w:tab/>
      </w:r>
      <w:r w:rsidR="00144B12" w:rsidRPr="00237CE2">
        <w:rPr>
          <w:rFonts w:ascii="Arial" w:hAnsi="Arial" w:cs="Arial"/>
          <w:b/>
          <w:sz w:val="22"/>
        </w:rPr>
        <w:t xml:space="preserve">V. </w:t>
      </w:r>
      <w:r w:rsidR="00144B12" w:rsidRPr="00237CE2">
        <w:rPr>
          <w:rFonts w:ascii="Arial" w:hAnsi="Arial" w:cs="Arial"/>
          <w:b/>
          <w:sz w:val="22"/>
          <w:u w:val="single"/>
        </w:rPr>
        <w:t>Záruční podmínky</w:t>
      </w:r>
    </w:p>
    <w:p w:rsidR="00144B12" w:rsidRDefault="00144B12" w:rsidP="00144B12">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w:t>
      </w:r>
      <w:r w:rsidR="00237CE2">
        <w:rPr>
          <w:rFonts w:ascii="Arial" w:hAnsi="Arial" w:cs="Arial"/>
          <w:color w:val="000000"/>
          <w:sz w:val="22"/>
          <w:szCs w:val="22"/>
        </w:rPr>
        <w:t>/služby</w:t>
      </w:r>
      <w:r>
        <w:rPr>
          <w:rFonts w:ascii="Arial" w:hAnsi="Arial" w:cs="Arial"/>
          <w:color w:val="000000"/>
          <w:sz w:val="22"/>
          <w:szCs w:val="22"/>
        </w:rPr>
        <w:t xml:space="preserve">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144B12" w:rsidRDefault="00144B12" w:rsidP="00144B12">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zahájení</w:t>
      </w:r>
      <w:r>
        <w:rPr>
          <w:rFonts w:ascii="Arial" w:hAnsi="Arial" w:cs="Arial"/>
          <w:b/>
          <w:sz w:val="22"/>
          <w:szCs w:val="22"/>
        </w:rPr>
        <w:t xml:space="preserve">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B84009" w:rsidRDefault="00144B12" w:rsidP="00B8400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sidRPr="00B84009">
        <w:rPr>
          <w:rFonts w:ascii="Arial" w:hAnsi="Arial" w:cs="Arial"/>
          <w:sz w:val="22"/>
          <w:szCs w:val="22"/>
        </w:rPr>
        <w:t>odstranění</w:t>
      </w:r>
      <w:r>
        <w:rPr>
          <w:rFonts w:ascii="Arial" w:hAnsi="Arial" w:cs="Arial"/>
          <w:b/>
          <w:sz w:val="22"/>
          <w:szCs w:val="22"/>
        </w:rPr>
        <w:t xml:space="preserve"> </w:t>
      </w:r>
      <w:r>
        <w:rPr>
          <w:rFonts w:ascii="Arial" w:hAnsi="Arial" w:cs="Arial"/>
          <w:sz w:val="22"/>
          <w:szCs w:val="22"/>
        </w:rPr>
        <w:t>reklamovaných vad, a to sjednaného dle charakteru vady, nejpozději však do 45 dnů ode dne jejich uplatnění.</w:t>
      </w:r>
    </w:p>
    <w:p w:rsidR="00B84009" w:rsidRPr="00B84009" w:rsidRDefault="00B84009" w:rsidP="00B84009">
      <w:pPr>
        <w:tabs>
          <w:tab w:val="left" w:pos="360"/>
          <w:tab w:val="center" w:pos="4536"/>
          <w:tab w:val="right" w:pos="9072"/>
        </w:tabs>
        <w:ind w:left="360"/>
        <w:jc w:val="both"/>
        <w:rPr>
          <w:rFonts w:ascii="Arial" w:hAnsi="Arial" w:cs="Arial"/>
          <w:sz w:val="22"/>
          <w:szCs w:val="22"/>
        </w:rPr>
      </w:pPr>
    </w:p>
    <w:p w:rsidR="00144B12" w:rsidRDefault="00144B12" w:rsidP="00B84009">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144B12" w:rsidRDefault="00144B12" w:rsidP="00144B12">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V případě nedodržení termínu dodání zboží</w:t>
      </w:r>
      <w:r w:rsidR="00237CE2">
        <w:rPr>
          <w:rFonts w:ascii="Arial" w:hAnsi="Arial" w:cs="Arial"/>
          <w:sz w:val="22"/>
          <w:szCs w:val="22"/>
        </w:rPr>
        <w:t>/služby</w:t>
      </w:r>
      <w:r>
        <w:rPr>
          <w:rFonts w:ascii="Arial" w:hAnsi="Arial" w:cs="Arial"/>
          <w:sz w:val="22"/>
          <w:szCs w:val="22"/>
        </w:rPr>
        <w:t xml:space="preserve"> dle čl. IV. smlouvy je prodávající povinen uhradit kupujícímu smluvní pokutu </w:t>
      </w:r>
      <w:r w:rsidR="00B84009">
        <w:rPr>
          <w:rFonts w:ascii="Arial" w:hAnsi="Arial" w:cs="Arial"/>
          <w:sz w:val="22"/>
          <w:szCs w:val="22"/>
        </w:rPr>
        <w:t>5</w:t>
      </w:r>
      <w:r>
        <w:rPr>
          <w:rFonts w:ascii="Arial" w:hAnsi="Arial" w:cs="Arial"/>
          <w:sz w:val="22"/>
          <w:szCs w:val="22"/>
        </w:rPr>
        <w:t xml:space="preserve">00,- Kč za každý den prodlení. Tato smluvní pokuta je zúčtovatelná proti úhradě ceny předmětu koupě. </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zahájení</w:t>
      </w:r>
      <w:r>
        <w:rPr>
          <w:rFonts w:ascii="Arial" w:hAnsi="Arial"/>
        </w:rPr>
        <w:t xml:space="preserve"> reklamovaných vad v záruční době dle čl. V., odst. 2. se prodávající zavazuje uhradit kupujícímu smluvní pokutu ve výši 500,- Kč za každý den prodlení. </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sidRPr="00B84009">
        <w:rPr>
          <w:rFonts w:ascii="Arial" w:hAnsi="Arial"/>
        </w:rPr>
        <w:t xml:space="preserve">odstranění </w:t>
      </w:r>
      <w:r>
        <w:rPr>
          <w:rFonts w:ascii="Arial" w:hAnsi="Arial"/>
        </w:rPr>
        <w:t>reklamovaných vad v záruční době dle čl. V., odst. 3. se prodávající zavazuje uhradit kupujícímu smluvní pokutu ve výši 500,- Kč za každý den prodlení.</w:t>
      </w:r>
    </w:p>
    <w:p w:rsidR="00144B12" w:rsidRDefault="00144B12" w:rsidP="00144B12">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w:t>
      </w:r>
      <w:r w:rsidR="00B84009">
        <w:rPr>
          <w:rFonts w:ascii="Arial" w:hAnsi="Arial"/>
        </w:rPr>
        <w:t>vení § 2050 občanského zákoníku.</w:t>
      </w:r>
    </w:p>
    <w:p w:rsidR="00B84009" w:rsidRDefault="00B84009" w:rsidP="00B84009">
      <w:pPr>
        <w:pStyle w:val="Zkladntext"/>
        <w:tabs>
          <w:tab w:val="left" w:pos="360"/>
        </w:tabs>
        <w:ind w:left="360"/>
        <w:rPr>
          <w:rFonts w:ascii="Arial" w:hAnsi="Arial"/>
        </w:rPr>
      </w:pPr>
    </w:p>
    <w:p w:rsidR="00144B12" w:rsidRDefault="00144B12" w:rsidP="00B84009">
      <w:pPr>
        <w:spacing w:before="360" w:after="160"/>
        <w:ind w:left="2832" w:firstLine="708"/>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144B12" w:rsidRDefault="00144B12" w:rsidP="00144B12">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144B12" w:rsidRDefault="00144B12" w:rsidP="00144B12">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144B12" w:rsidRDefault="00144B12" w:rsidP="00144B12">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144B12" w:rsidRDefault="00144B12" w:rsidP="00144B12">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144B12" w:rsidRDefault="00144B12" w:rsidP="00144B12">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B84009" w:rsidRPr="003B2E8F" w:rsidRDefault="00B84009" w:rsidP="00B84009">
      <w:pPr>
        <w:tabs>
          <w:tab w:val="left" w:pos="360"/>
        </w:tabs>
        <w:ind w:left="360"/>
        <w:jc w:val="both"/>
        <w:rPr>
          <w:rFonts w:ascii="Arial" w:hAnsi="Arial" w:cs="Arial"/>
          <w:sz w:val="22"/>
          <w:szCs w:val="22"/>
        </w:rPr>
      </w:pPr>
    </w:p>
    <w:p w:rsidR="00144B12" w:rsidRDefault="00144B12" w:rsidP="00144B12">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144B12" w:rsidRDefault="00144B12" w:rsidP="00144B12">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575178" w:rsidRDefault="00575178" w:rsidP="00575178">
      <w:pPr>
        <w:numPr>
          <w:ilvl w:val="1"/>
          <w:numId w:val="4"/>
        </w:numPr>
        <w:ind w:firstLine="69"/>
        <w:jc w:val="both"/>
        <w:rPr>
          <w:rFonts w:ascii="Arial" w:hAnsi="Arial" w:cs="Arial"/>
          <w:sz w:val="22"/>
          <w:szCs w:val="22"/>
        </w:rPr>
      </w:pPr>
      <w:r>
        <w:rPr>
          <w:rFonts w:ascii="Arial" w:hAnsi="Arial" w:cs="Arial"/>
          <w:sz w:val="22"/>
          <w:szCs w:val="22"/>
        </w:rPr>
        <w:t>Práva a povinnosti smluvních stran vyplývající z této smlouvy se řídí příslušnými ustanoveními zákona č. 89/2012 Sb., občanský zákoník.</w:t>
      </w:r>
    </w:p>
    <w:p w:rsidR="00144B12" w:rsidRPr="007647B3" w:rsidRDefault="00144B12" w:rsidP="00144B12">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144B12" w:rsidRPr="00AA6421" w:rsidRDefault="00144B12" w:rsidP="00144B12">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144B12" w:rsidRPr="00AA6421" w:rsidRDefault="00144B12" w:rsidP="00144B12">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144B12" w:rsidRPr="00AA6421" w:rsidRDefault="00144B12" w:rsidP="00144B12">
      <w:pPr>
        <w:ind w:left="426"/>
        <w:jc w:val="both"/>
        <w:rPr>
          <w:rFonts w:ascii="Arial" w:hAnsi="Arial" w:cs="Arial"/>
          <w:sz w:val="22"/>
          <w:szCs w:val="22"/>
        </w:rPr>
      </w:pPr>
    </w:p>
    <w:p w:rsidR="00144B12" w:rsidRDefault="00144B12" w:rsidP="00144B12">
      <w:pPr>
        <w:jc w:val="both"/>
        <w:rPr>
          <w:rFonts w:ascii="Arial" w:hAnsi="Arial" w:cs="Arial"/>
          <w:sz w:val="22"/>
          <w:szCs w:val="22"/>
        </w:rPr>
      </w:pPr>
    </w:p>
    <w:p w:rsidR="00144B12" w:rsidRDefault="00144B12" w:rsidP="00144B12">
      <w:pPr>
        <w:tabs>
          <w:tab w:val="left" w:pos="4680"/>
        </w:tabs>
        <w:jc w:val="both"/>
        <w:rPr>
          <w:rFonts w:ascii="Arial" w:hAnsi="Arial" w:cs="Arial"/>
          <w:sz w:val="22"/>
        </w:rPr>
      </w:pPr>
    </w:p>
    <w:p w:rsidR="00144B12" w:rsidRDefault="00B84009" w:rsidP="00144B12">
      <w:pPr>
        <w:tabs>
          <w:tab w:val="left" w:pos="4680"/>
        </w:tabs>
        <w:jc w:val="both"/>
        <w:rPr>
          <w:rFonts w:ascii="Arial" w:hAnsi="Arial" w:cs="Arial"/>
          <w:sz w:val="22"/>
        </w:rPr>
      </w:pPr>
      <w:r>
        <w:rPr>
          <w:rFonts w:ascii="Arial" w:hAnsi="Arial" w:cs="Arial"/>
          <w:sz w:val="22"/>
        </w:rPr>
        <w:t xml:space="preserve">       </w:t>
      </w:r>
      <w:r w:rsidR="00144B12">
        <w:rPr>
          <w:rFonts w:ascii="Arial" w:hAnsi="Arial" w:cs="Arial"/>
          <w:sz w:val="22"/>
        </w:rPr>
        <w:t xml:space="preserve">V Praze dne:  </w:t>
      </w:r>
      <w:r w:rsidR="005A2661">
        <w:rPr>
          <w:rFonts w:ascii="Arial" w:hAnsi="Arial" w:cs="Arial"/>
          <w:sz w:val="22"/>
        </w:rPr>
        <w:t>22. 12. 2020</w:t>
      </w:r>
      <w:r w:rsidR="00144B12">
        <w:rPr>
          <w:rFonts w:ascii="Arial" w:hAnsi="Arial" w:cs="Arial"/>
          <w:sz w:val="22"/>
        </w:rPr>
        <w:t xml:space="preserve">                                    </w:t>
      </w:r>
      <w:r>
        <w:rPr>
          <w:rFonts w:ascii="Arial" w:hAnsi="Arial" w:cs="Arial"/>
          <w:sz w:val="22"/>
        </w:rPr>
        <w:t xml:space="preserve">                </w:t>
      </w:r>
      <w:r>
        <w:rPr>
          <w:rFonts w:ascii="Arial" w:hAnsi="Arial" w:cs="Arial"/>
          <w:sz w:val="22"/>
        </w:rPr>
        <w:tab/>
      </w:r>
      <w:r w:rsidR="00144B12">
        <w:rPr>
          <w:rFonts w:ascii="Arial" w:hAnsi="Arial" w:cs="Arial"/>
          <w:sz w:val="22"/>
        </w:rPr>
        <w:t xml:space="preserve"> V Praze dne: </w:t>
      </w:r>
      <w:r w:rsidR="005A2661">
        <w:rPr>
          <w:rFonts w:ascii="Arial" w:hAnsi="Arial" w:cs="Arial"/>
          <w:sz w:val="22"/>
        </w:rPr>
        <w:t xml:space="preserve">22. 12. 2020                                                    </w:t>
      </w:r>
    </w:p>
    <w:p w:rsidR="00144B12" w:rsidRDefault="00144B12" w:rsidP="00144B12">
      <w:pPr>
        <w:rPr>
          <w:rFonts w:ascii="Arial" w:hAnsi="Arial" w:cs="Arial"/>
          <w:sz w:val="22"/>
        </w:rPr>
      </w:pPr>
    </w:p>
    <w:p w:rsidR="00144B12" w:rsidRDefault="00144B12" w:rsidP="00144B12">
      <w:pPr>
        <w:jc w:val="both"/>
        <w:rPr>
          <w:rFonts w:ascii="Arial" w:hAnsi="Arial" w:cs="Arial"/>
          <w:sz w:val="22"/>
        </w:rPr>
      </w:pPr>
    </w:p>
    <w:p w:rsidR="00144B12" w:rsidRDefault="00144B12" w:rsidP="00144B12">
      <w:pPr>
        <w:jc w:val="both"/>
        <w:rPr>
          <w:rFonts w:ascii="Arial" w:hAnsi="Arial" w:cs="Arial"/>
          <w:sz w:val="22"/>
        </w:rPr>
      </w:pPr>
    </w:p>
    <w:p w:rsidR="00144B12" w:rsidRDefault="00144B12" w:rsidP="00144B12">
      <w:pPr>
        <w:jc w:val="both"/>
        <w:rPr>
          <w:rFonts w:ascii="Arial" w:hAnsi="Arial" w:cs="Arial"/>
          <w:sz w:val="22"/>
        </w:rPr>
      </w:pPr>
    </w:p>
    <w:p w:rsidR="00144B12" w:rsidRDefault="00144B12" w:rsidP="00144B12">
      <w:pPr>
        <w:jc w:val="both"/>
        <w:rPr>
          <w:rFonts w:ascii="Arial" w:hAnsi="Arial" w:cs="Arial"/>
          <w:sz w:val="22"/>
        </w:rPr>
      </w:pPr>
    </w:p>
    <w:p w:rsidR="00144B12" w:rsidRDefault="00144B12" w:rsidP="00144B12">
      <w:pPr>
        <w:jc w:val="both"/>
        <w:rPr>
          <w:rFonts w:ascii="Arial" w:hAnsi="Arial" w:cs="Arial"/>
          <w:sz w:val="22"/>
        </w:rPr>
      </w:pPr>
    </w:p>
    <w:tbl>
      <w:tblPr>
        <w:tblW w:w="18719" w:type="dxa"/>
        <w:tblInd w:w="70" w:type="dxa"/>
        <w:tblLayout w:type="fixed"/>
        <w:tblCellMar>
          <w:left w:w="70" w:type="dxa"/>
          <w:right w:w="70" w:type="dxa"/>
        </w:tblCellMar>
        <w:tblLook w:val="0000" w:firstRow="0" w:lastRow="0" w:firstColumn="0" w:lastColumn="0" w:noHBand="0" w:noVBand="0"/>
      </w:tblPr>
      <w:tblGrid>
        <w:gridCol w:w="4680"/>
        <w:gridCol w:w="4680"/>
        <w:gridCol w:w="4680"/>
        <w:gridCol w:w="4679"/>
      </w:tblGrid>
      <w:tr w:rsidR="00575178" w:rsidTr="00575178">
        <w:trPr>
          <w:trHeight w:val="586"/>
        </w:trPr>
        <w:tc>
          <w:tcPr>
            <w:tcW w:w="4680" w:type="dxa"/>
          </w:tcPr>
          <w:p w:rsidR="00575178" w:rsidRPr="00AC7145" w:rsidRDefault="00575178" w:rsidP="00575178">
            <w:pPr>
              <w:ind w:right="-70"/>
              <w:rPr>
                <w:rFonts w:ascii="Arial" w:hAnsi="Arial" w:cs="Arial"/>
              </w:rPr>
            </w:pPr>
            <w:r w:rsidRPr="00AC7145">
              <w:rPr>
                <w:rFonts w:ascii="Arial" w:hAnsi="Arial" w:cs="Arial"/>
              </w:rPr>
              <w:t xml:space="preserve">   ………………………………….</w:t>
            </w:r>
          </w:p>
          <w:p w:rsidR="00575178" w:rsidRPr="00AC7145" w:rsidRDefault="00575178" w:rsidP="00575178">
            <w:pPr>
              <w:tabs>
                <w:tab w:val="left" w:pos="1039"/>
              </w:tabs>
              <w:ind w:right="-70"/>
            </w:pPr>
            <w:r w:rsidRPr="00AC7145">
              <w:rPr>
                <w:rFonts w:ascii="Arial" w:hAnsi="Arial" w:cs="Arial"/>
              </w:rPr>
              <w:t>Mgr. Ondřej Veis, jednatel</w:t>
            </w:r>
            <w:r w:rsidRPr="00AC7145">
              <w:t xml:space="preserve"> </w:t>
            </w:r>
          </w:p>
          <w:p w:rsidR="00575178" w:rsidRPr="00AC7145" w:rsidRDefault="00575178" w:rsidP="00575178">
            <w:pPr>
              <w:tabs>
                <w:tab w:val="left" w:pos="1039"/>
              </w:tabs>
              <w:ind w:right="-70"/>
              <w:rPr>
                <w:rFonts w:ascii="Arial" w:hAnsi="Arial" w:cs="Arial"/>
              </w:rPr>
            </w:pPr>
            <w:r w:rsidRPr="00AC7145">
              <w:t xml:space="preserve">         NMS </w:t>
            </w:r>
            <w:proofErr w:type="spellStart"/>
            <w:r>
              <w:t>Worldwide</w:t>
            </w:r>
            <w:proofErr w:type="spellEnd"/>
            <w:r w:rsidRPr="00AC7145">
              <w:t xml:space="preserve"> s. r. o.                                                        </w:t>
            </w:r>
          </w:p>
        </w:tc>
        <w:tc>
          <w:tcPr>
            <w:tcW w:w="4680" w:type="dxa"/>
          </w:tcPr>
          <w:p w:rsidR="00575178" w:rsidRPr="00AC7145" w:rsidRDefault="00575178" w:rsidP="00575178">
            <w:pPr>
              <w:spacing w:line="256" w:lineRule="auto"/>
              <w:ind w:left="-68"/>
              <w:jc w:val="center"/>
              <w:rPr>
                <w:rFonts w:ascii="Arial" w:hAnsi="Arial" w:cs="Arial"/>
                <w:kern w:val="2"/>
              </w:rPr>
            </w:pPr>
            <w:r w:rsidRPr="00AC7145">
              <w:rPr>
                <w:rFonts w:ascii="Arial" w:hAnsi="Arial" w:cs="Arial"/>
              </w:rPr>
              <w:t>………………………………….</w:t>
            </w:r>
          </w:p>
          <w:p w:rsidR="00575178" w:rsidRPr="00AC7145" w:rsidRDefault="00575178" w:rsidP="00575178">
            <w:pPr>
              <w:spacing w:line="256" w:lineRule="auto"/>
              <w:ind w:right="-70"/>
              <w:jc w:val="center"/>
              <w:rPr>
                <w:rFonts w:ascii="Arial" w:hAnsi="Arial" w:cs="Arial"/>
                <w:bCs/>
              </w:rPr>
            </w:pPr>
            <w:r w:rsidRPr="00AC7145">
              <w:rPr>
                <w:rFonts w:ascii="Arial" w:hAnsi="Arial" w:cs="Arial"/>
              </w:rPr>
              <w:t>Ing. Tamara Čuříková, správní ředitelka</w:t>
            </w:r>
          </w:p>
          <w:p w:rsidR="00575178" w:rsidRPr="00AC7145" w:rsidRDefault="00575178" w:rsidP="00575178">
            <w:pPr>
              <w:ind w:left="-70"/>
              <w:jc w:val="center"/>
              <w:rPr>
                <w:rFonts w:ascii="Arial" w:hAnsi="Arial" w:cs="Arial"/>
                <w:bCs/>
              </w:rPr>
            </w:pPr>
            <w:r w:rsidRPr="00AC7145">
              <w:rPr>
                <w:rFonts w:ascii="Arial" w:hAnsi="Arial" w:cs="Arial"/>
                <w:bCs/>
              </w:rPr>
              <w:t>Národní divadlo</w:t>
            </w:r>
            <w:r w:rsidR="005A2661">
              <w:rPr>
                <w:rFonts w:ascii="Arial" w:hAnsi="Arial" w:cs="Arial"/>
                <w:bCs/>
              </w:rPr>
              <w:t xml:space="preserve">  </w:t>
            </w:r>
          </w:p>
        </w:tc>
        <w:tc>
          <w:tcPr>
            <w:tcW w:w="4680" w:type="dxa"/>
          </w:tcPr>
          <w:p w:rsidR="00575178" w:rsidRPr="00927E08" w:rsidRDefault="00575178" w:rsidP="00575178">
            <w:pPr>
              <w:ind w:right="-70"/>
              <w:rPr>
                <w:rFonts w:ascii="Arial" w:hAnsi="Arial" w:cs="Arial"/>
              </w:rPr>
            </w:pPr>
            <w:r>
              <w:rPr>
                <w:rFonts w:ascii="Arial" w:hAnsi="Arial" w:cs="Arial"/>
                <w:sz w:val="22"/>
                <w:szCs w:val="22"/>
              </w:rPr>
              <w:t xml:space="preserve">   </w:t>
            </w:r>
          </w:p>
        </w:tc>
        <w:tc>
          <w:tcPr>
            <w:tcW w:w="4679" w:type="dxa"/>
          </w:tcPr>
          <w:p w:rsidR="00575178" w:rsidRDefault="00575178" w:rsidP="00575178">
            <w:pPr>
              <w:spacing w:line="256" w:lineRule="auto"/>
              <w:ind w:left="-68"/>
              <w:jc w:val="center"/>
              <w:rPr>
                <w:rFonts w:ascii="Arial" w:hAnsi="Arial" w:cs="Arial"/>
                <w:kern w:val="2"/>
              </w:rPr>
            </w:pPr>
            <w:r>
              <w:rPr>
                <w:rFonts w:ascii="Arial" w:hAnsi="Arial" w:cs="Arial"/>
                <w:sz w:val="22"/>
                <w:szCs w:val="22"/>
              </w:rPr>
              <w:t>………………………………….</w:t>
            </w:r>
          </w:p>
          <w:p w:rsidR="00575178" w:rsidRDefault="00575178" w:rsidP="00575178">
            <w:pPr>
              <w:spacing w:line="256" w:lineRule="auto"/>
              <w:ind w:right="-70"/>
              <w:jc w:val="center"/>
              <w:rPr>
                <w:rFonts w:ascii="Arial" w:hAnsi="Arial" w:cs="Arial"/>
                <w:bCs/>
              </w:rPr>
            </w:pPr>
            <w:r>
              <w:rPr>
                <w:rFonts w:ascii="Arial" w:hAnsi="Arial" w:cs="Arial"/>
                <w:sz w:val="22"/>
                <w:szCs w:val="22"/>
              </w:rPr>
              <w:t xml:space="preserve"> </w:t>
            </w:r>
          </w:p>
          <w:p w:rsidR="00575178" w:rsidRDefault="00575178" w:rsidP="00575178">
            <w:pPr>
              <w:ind w:left="-70"/>
              <w:jc w:val="center"/>
              <w:rPr>
                <w:rFonts w:ascii="Arial" w:hAnsi="Arial" w:cs="Arial"/>
                <w:bCs/>
              </w:rPr>
            </w:pPr>
          </w:p>
        </w:tc>
      </w:tr>
    </w:tbl>
    <w:p w:rsidR="00144B12" w:rsidRDefault="00144B12" w:rsidP="00144B12">
      <w:r>
        <w:t xml:space="preserve"> </w:t>
      </w:r>
    </w:p>
    <w:sectPr w:rsidR="00144B12" w:rsidSect="00B54CCE">
      <w:footerReference w:type="default" r:id="rId7"/>
      <w:type w:val="continuous"/>
      <w:pgSz w:w="11906" w:h="16838"/>
      <w:pgMar w:top="1078" w:right="1259" w:bottom="1259" w:left="1259" w:header="708" w:footer="90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1B" w:rsidRDefault="006E0A1B">
      <w:r>
        <w:separator/>
      </w:r>
    </w:p>
  </w:endnote>
  <w:endnote w:type="continuationSeparator" w:id="0">
    <w:p w:rsidR="006E0A1B" w:rsidRDefault="006E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865947"/>
      <w:docPartObj>
        <w:docPartGallery w:val="Page Numbers (Bottom of Page)"/>
        <w:docPartUnique/>
      </w:docPartObj>
    </w:sdtPr>
    <w:sdtEndPr/>
    <w:sdtContent>
      <w:p w:rsidR="007C5249" w:rsidRDefault="007C5249">
        <w:pPr>
          <w:pStyle w:val="Zpat"/>
          <w:jc w:val="center"/>
        </w:pPr>
        <w:r>
          <w:fldChar w:fldCharType="begin"/>
        </w:r>
        <w:r>
          <w:instrText>PAGE   \* MERGEFORMAT</w:instrText>
        </w:r>
        <w:r>
          <w:fldChar w:fldCharType="separate"/>
        </w:r>
        <w:r w:rsidR="00E45688">
          <w:rPr>
            <w:noProof/>
          </w:rPr>
          <w:t>3</w:t>
        </w:r>
        <w:r>
          <w:fldChar w:fldCharType="end"/>
        </w:r>
      </w:p>
    </w:sdtContent>
  </w:sdt>
  <w:p w:rsidR="001F065F" w:rsidRDefault="006E0A1B" w:rsidP="00B54CCE">
    <w:pPr>
      <w:pStyle w:val="Zpat"/>
      <w:tabs>
        <w:tab w:val="left" w:pos="5745"/>
        <w:tab w:val="right" w:pos="938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1B" w:rsidRDefault="006E0A1B">
      <w:r>
        <w:separator/>
      </w:r>
    </w:p>
  </w:footnote>
  <w:footnote w:type="continuationSeparator" w:id="0">
    <w:p w:rsidR="006E0A1B" w:rsidRDefault="006E0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12"/>
    <w:rsid w:val="00014472"/>
    <w:rsid w:val="00080AD0"/>
    <w:rsid w:val="00144B12"/>
    <w:rsid w:val="0015145F"/>
    <w:rsid w:val="001C7F2B"/>
    <w:rsid w:val="002260C5"/>
    <w:rsid w:val="00237CE2"/>
    <w:rsid w:val="00265992"/>
    <w:rsid w:val="002A61DB"/>
    <w:rsid w:val="00354770"/>
    <w:rsid w:val="00457242"/>
    <w:rsid w:val="004978F0"/>
    <w:rsid w:val="004E3EBF"/>
    <w:rsid w:val="004F7A48"/>
    <w:rsid w:val="00527FFC"/>
    <w:rsid w:val="00575178"/>
    <w:rsid w:val="005A2661"/>
    <w:rsid w:val="00621C6E"/>
    <w:rsid w:val="006531DE"/>
    <w:rsid w:val="006720F9"/>
    <w:rsid w:val="006B3C55"/>
    <w:rsid w:val="006E0A1B"/>
    <w:rsid w:val="00727F87"/>
    <w:rsid w:val="007C5249"/>
    <w:rsid w:val="0087519F"/>
    <w:rsid w:val="00945FEF"/>
    <w:rsid w:val="00A0479C"/>
    <w:rsid w:val="00B808A0"/>
    <w:rsid w:val="00B84009"/>
    <w:rsid w:val="00BA130F"/>
    <w:rsid w:val="00CB63F9"/>
    <w:rsid w:val="00D243E0"/>
    <w:rsid w:val="00E24346"/>
    <w:rsid w:val="00E45688"/>
    <w:rsid w:val="00EA6378"/>
    <w:rsid w:val="00F667CC"/>
    <w:rsid w:val="00FE7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91120C"/>
  <w15:chartTrackingRefBased/>
  <w15:docId w15:val="{44E6186E-914C-4AED-9A25-38DA92D5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4B12"/>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144B12"/>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144B12"/>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144B12"/>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144B12"/>
    <w:rPr>
      <w:rFonts w:ascii="Arial Narrow" w:eastAsia="Times New Roman" w:hAnsi="Arial Narrow" w:cs="Arial"/>
      <w:kern w:val="1"/>
      <w:lang w:eastAsia="ar-SA"/>
    </w:rPr>
  </w:style>
  <w:style w:type="paragraph" w:styleId="Zpat">
    <w:name w:val="footer"/>
    <w:basedOn w:val="Normln"/>
    <w:link w:val="ZpatChar"/>
    <w:uiPriority w:val="99"/>
    <w:rsid w:val="00144B12"/>
    <w:pPr>
      <w:suppressLineNumbers/>
      <w:tabs>
        <w:tab w:val="center" w:pos="4536"/>
        <w:tab w:val="right" w:pos="9072"/>
      </w:tabs>
    </w:pPr>
  </w:style>
  <w:style w:type="character" w:customStyle="1" w:styleId="ZpatChar">
    <w:name w:val="Zápatí Char"/>
    <w:basedOn w:val="Standardnpsmoodstavce"/>
    <w:link w:val="Zpat"/>
    <w:uiPriority w:val="99"/>
    <w:rsid w:val="00144B12"/>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144B12"/>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144B12"/>
    <w:rPr>
      <w:rFonts w:ascii="Consolas" w:eastAsia="Calibri" w:hAnsi="Consolas" w:cs="Times New Roman"/>
      <w:noProof/>
      <w:sz w:val="21"/>
      <w:szCs w:val="21"/>
      <w:lang w:eastAsia="cs-CZ"/>
    </w:rPr>
  </w:style>
  <w:style w:type="paragraph" w:styleId="Zhlav">
    <w:name w:val="header"/>
    <w:basedOn w:val="Normln"/>
    <w:link w:val="ZhlavChar"/>
    <w:uiPriority w:val="99"/>
    <w:unhideWhenUsed/>
    <w:rsid w:val="007C5249"/>
    <w:pPr>
      <w:tabs>
        <w:tab w:val="center" w:pos="4536"/>
        <w:tab w:val="right" w:pos="9072"/>
      </w:tabs>
    </w:pPr>
  </w:style>
  <w:style w:type="character" w:customStyle="1" w:styleId="ZhlavChar">
    <w:name w:val="Záhlaví Char"/>
    <w:basedOn w:val="Standardnpsmoodstavce"/>
    <w:link w:val="Zhlav"/>
    <w:uiPriority w:val="99"/>
    <w:rsid w:val="007C5249"/>
    <w:rPr>
      <w:rFonts w:ascii="Times New Roman" w:eastAsia="Times New Roman" w:hAnsi="Times New Roman" w:cs="Times New Roman"/>
      <w:kern w:val="1"/>
      <w:sz w:val="24"/>
      <w:szCs w:val="24"/>
      <w:lang w:eastAsia="ar-SA"/>
    </w:rPr>
  </w:style>
  <w:style w:type="paragraph" w:styleId="Textbubliny">
    <w:name w:val="Balloon Text"/>
    <w:basedOn w:val="Normln"/>
    <w:link w:val="TextbublinyChar"/>
    <w:uiPriority w:val="99"/>
    <w:semiHidden/>
    <w:unhideWhenUsed/>
    <w:rsid w:val="00A047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479C"/>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13915">
      <w:bodyDiv w:val="1"/>
      <w:marLeft w:val="0"/>
      <w:marRight w:val="0"/>
      <w:marTop w:val="0"/>
      <w:marBottom w:val="0"/>
      <w:divBdr>
        <w:top w:val="none" w:sz="0" w:space="0" w:color="auto"/>
        <w:left w:val="none" w:sz="0" w:space="0" w:color="auto"/>
        <w:bottom w:val="none" w:sz="0" w:space="0" w:color="auto"/>
        <w:right w:val="none" w:sz="0" w:space="0" w:color="auto"/>
      </w:divBdr>
    </w:div>
    <w:div w:id="549339411">
      <w:bodyDiv w:val="1"/>
      <w:marLeft w:val="0"/>
      <w:marRight w:val="0"/>
      <w:marTop w:val="0"/>
      <w:marBottom w:val="0"/>
      <w:divBdr>
        <w:top w:val="none" w:sz="0" w:space="0" w:color="auto"/>
        <w:left w:val="none" w:sz="0" w:space="0" w:color="auto"/>
        <w:bottom w:val="none" w:sz="0" w:space="0" w:color="auto"/>
        <w:right w:val="none" w:sz="0" w:space="0" w:color="auto"/>
      </w:divBdr>
    </w:div>
    <w:div w:id="917640883">
      <w:bodyDiv w:val="1"/>
      <w:marLeft w:val="0"/>
      <w:marRight w:val="0"/>
      <w:marTop w:val="0"/>
      <w:marBottom w:val="0"/>
      <w:divBdr>
        <w:top w:val="none" w:sz="0" w:space="0" w:color="auto"/>
        <w:left w:val="none" w:sz="0" w:space="0" w:color="auto"/>
        <w:bottom w:val="none" w:sz="0" w:space="0" w:color="auto"/>
        <w:right w:val="none" w:sz="0" w:space="0" w:color="auto"/>
      </w:divBdr>
    </w:div>
    <w:div w:id="16842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6685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Elbogenová Marie</cp:lastModifiedBy>
  <cp:revision>2</cp:revision>
  <cp:lastPrinted>2020-12-22T12:47:00Z</cp:lastPrinted>
  <dcterms:created xsi:type="dcterms:W3CDTF">2020-12-22T12:51:00Z</dcterms:created>
  <dcterms:modified xsi:type="dcterms:W3CDTF">2020-12-22T12:51:00Z</dcterms:modified>
</cp:coreProperties>
</file>