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915"/>
        <w:gridCol w:w="2347"/>
        <w:gridCol w:w="2771"/>
        <w:gridCol w:w="1863"/>
        <w:gridCol w:w="2066"/>
        <w:gridCol w:w="1409"/>
        <w:gridCol w:w="341"/>
        <w:gridCol w:w="1090"/>
      </w:tblGrid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539D4FB" wp14:editId="56AC714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2276475" cy="1028700"/>
                  <wp:effectExtent l="0" t="0" r="9525" b="0"/>
                  <wp:wrapNone/>
                  <wp:docPr id="2992486" name="Obrázek 299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486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8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  <w:t>Příloha č. 4 Smlouvy o dodávce tepelné energie č.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1054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30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Předpis záloh - platební kalendář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Samostatná školní jídelna,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Česká Lípa,</w:t>
            </w: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</w:t>
            </w:r>
            <w:proofErr w:type="gram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.</w:t>
            </w: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října</w:t>
            </w:r>
            <w:proofErr w:type="gram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2733,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</w:t>
            </w:r>
            <w:proofErr w:type="gram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2733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8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spell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Obch.rejstřík</w:t>
            </w:r>
            <w:proofErr w:type="spell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: KS v Ústí nad Labem </w:t>
            </w: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oddíl </w:t>
            </w:r>
            <w:proofErr w:type="spell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B,vložka</w:t>
            </w:r>
            <w:proofErr w:type="spellEnd"/>
            <w:proofErr w:type="gram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49864548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CZ49864548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8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Platební kalendář záloh na tepelnou energii na rok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platebního kalendáře: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2151500899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(daňový doklad)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Datum vystavení: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15.12.2020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Předmět plnění: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Dodávka tepelné energie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Bezhotovostním převodem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účtu dodavatele: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8A2FEC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xxxxxxxxxxxxxxxxx</w:t>
            </w:r>
            <w:bookmarkStart w:id="0" w:name="_GoBack"/>
            <w:bookmarkEnd w:id="0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542021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Odběrné místo:</w:t>
            </w:r>
          </w:p>
        </w:tc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viz příloha č. 3 Ceny tepelné energie pro rok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Předpokládaný odběr TE 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Voda pro TV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m³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3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Datum splatnosti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Základ DPH (Kč)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DPH (Kč)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Sazba DPH %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Celkem (Kč)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20.2.2021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20.3.2021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20.4.2021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20.5.2021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20.6.2021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7/2021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20.7.2021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8/2021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20.8.2021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9/2021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20.9.2021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20.10.2021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11/2021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20.11.2021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12/2021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20.12.2021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25 454,55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2 545,45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28 000,00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79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54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15.12.2020</w:t>
            </w:r>
            <w:proofErr w:type="gram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107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Jan Jukl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Samostatná školní jídelna,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vedoucí obchodního oddělení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Česká Lípa,</w:t>
            </w: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</w:t>
            </w:r>
            <w:proofErr w:type="gram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.</w:t>
            </w: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října</w:t>
            </w:r>
            <w:proofErr w:type="gram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2733,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příspěvková organizace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28.října</w:t>
            </w:r>
            <w:proofErr w:type="gramEnd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2733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141" w:rsidRPr="00DF1141" w:rsidRDefault="00DF1141" w:rsidP="00DF114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Potvrzenou přílohu se sjednanými předběžnými cenami vraťte prosím obratem </w:t>
            </w:r>
            <w:proofErr w:type="gramStart"/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zpět !!!</w:t>
            </w:r>
            <w:proofErr w:type="gramEnd"/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DF1141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Žádáme Vás o dodržení variabilního symbolu, je vázaný na spárování platby s předpisem!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466981" w:rsidRPr="00DF1141" w:rsidTr="00466981">
        <w:trPr>
          <w:trHeight w:val="111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141" w:rsidRPr="00DF1141" w:rsidRDefault="00DF1141" w:rsidP="00DF114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</w:tbl>
    <w:p w:rsidR="009C7C5A" w:rsidRDefault="009C7C5A"/>
    <w:sectPr w:rsidR="009C7C5A" w:rsidSect="00DF1141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41"/>
    <w:rsid w:val="00466981"/>
    <w:rsid w:val="008A2FEC"/>
    <w:rsid w:val="009C7C5A"/>
    <w:rsid w:val="00B40B81"/>
    <w:rsid w:val="00D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MVV Energie CZ, a.s.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CESILKO-OLD\jan.jukl</dc:creator>
  <cp:lastModifiedBy>Ucetni</cp:lastModifiedBy>
  <cp:revision>2</cp:revision>
  <dcterms:created xsi:type="dcterms:W3CDTF">2020-12-22T12:29:00Z</dcterms:created>
  <dcterms:modified xsi:type="dcterms:W3CDTF">2020-12-22T13:01:00Z</dcterms:modified>
</cp:coreProperties>
</file>