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739AA" w14:textId="533789A3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F61DAB">
        <w:rPr>
          <w:b/>
          <w:sz w:val="24"/>
        </w:rPr>
        <w:t xml:space="preserve">Dodatek č. </w:t>
      </w:r>
      <w:r w:rsidR="008E3C63" w:rsidRPr="00F61DAB">
        <w:rPr>
          <w:b/>
          <w:sz w:val="24"/>
        </w:rPr>
        <w:t>4</w:t>
      </w:r>
    </w:p>
    <w:p w14:paraId="658BE335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429847C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706DA8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0CFB996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B39157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7F9DC5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5786A21D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6306085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797A578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657CCE2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7FFD8E9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D547B05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6D0036F8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C49C5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5D50BD">
        <w:rPr>
          <w:b/>
          <w:bCs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752002B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815B6C5" w14:textId="5794C8FE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AF4FBD">
        <w:rPr>
          <w:bCs/>
          <w:sz w:val="23"/>
          <w:szCs w:val="23"/>
        </w:rPr>
        <w:t>á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241180B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4E834AC3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1DD7FE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253B78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0B58CD7" w14:textId="585451E6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proofErr w:type="spellStart"/>
      <w:r w:rsidR="00C12230">
        <w:rPr>
          <w:bCs/>
          <w:sz w:val="23"/>
          <w:szCs w:val="23"/>
        </w:rPr>
        <w:t>xxxxxxxxxxxxxx</w:t>
      </w:r>
      <w:proofErr w:type="spellEnd"/>
    </w:p>
    <w:p w14:paraId="2FE8EE2C" w14:textId="50756AFA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Ing. </w:t>
      </w:r>
      <w:r w:rsidR="00D22852">
        <w:rPr>
          <w:bCs/>
          <w:sz w:val="23"/>
          <w:szCs w:val="23"/>
        </w:rPr>
        <w:t>Martinem Kolkem</w:t>
      </w:r>
      <w:r>
        <w:rPr>
          <w:bCs/>
          <w:sz w:val="23"/>
          <w:szCs w:val="23"/>
        </w:rPr>
        <w:t>, jednatelem</w:t>
      </w:r>
    </w:p>
    <w:p w14:paraId="1605E534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7B36BFD9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E6ADE5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64E1A3C6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3F54C4DD" w14:textId="77777777" w:rsidR="00424042" w:rsidRPr="00424042" w:rsidRDefault="00424042" w:rsidP="00424042">
      <w:pPr>
        <w:spacing w:after="0" w:line="240" w:lineRule="auto"/>
        <w:rPr>
          <w:b/>
          <w:bCs/>
          <w:sz w:val="23"/>
          <w:szCs w:val="23"/>
        </w:rPr>
      </w:pPr>
      <w:r w:rsidRPr="00424042">
        <w:rPr>
          <w:b/>
          <w:bCs/>
          <w:sz w:val="23"/>
          <w:szCs w:val="23"/>
        </w:rPr>
        <w:t>Fakultní nemocnice Olomouc</w:t>
      </w:r>
    </w:p>
    <w:p w14:paraId="32111546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státní příspěvková organizace zřízená Ministerstvem zdravotnictví ČR rozhodnutím ministra zdravotnictví ze dne 25.11.1990, č.j. OP-054-25.11.90</w:t>
      </w:r>
    </w:p>
    <w:p w14:paraId="5469E0BE" w14:textId="01EFAF7D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se sídlem: I. P. Pavlova 185/6, 779 00 Olomouc</w:t>
      </w:r>
    </w:p>
    <w:p w14:paraId="7CDFA958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IČ: 00098892</w:t>
      </w:r>
    </w:p>
    <w:p w14:paraId="2B708A62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DIČ: CZ00098892</w:t>
      </w:r>
    </w:p>
    <w:p w14:paraId="17799D5B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zastoupená: prof. MUDr. Romanem Havlíkem, Ph.D., ředitelem</w:t>
      </w:r>
    </w:p>
    <w:p w14:paraId="2F96780A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 xml:space="preserve">bankovní spojení: Česká národní banka, </w:t>
      </w:r>
      <w:proofErr w:type="spellStart"/>
      <w:r w:rsidRPr="00424042">
        <w:rPr>
          <w:bCs/>
          <w:sz w:val="23"/>
          <w:szCs w:val="23"/>
        </w:rPr>
        <w:t>č.ú</w:t>
      </w:r>
      <w:proofErr w:type="spellEnd"/>
      <w:r w:rsidRPr="00424042">
        <w:rPr>
          <w:bCs/>
          <w:sz w:val="23"/>
          <w:szCs w:val="23"/>
        </w:rPr>
        <w:t>. 36334811/0710</w:t>
      </w:r>
    </w:p>
    <w:p w14:paraId="3A87D227" w14:textId="77777777" w:rsidR="00324814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(dále jen jako „</w:t>
      </w:r>
      <w:r w:rsidRPr="00424042">
        <w:rPr>
          <w:b/>
          <w:bCs/>
          <w:sz w:val="23"/>
          <w:szCs w:val="23"/>
        </w:rPr>
        <w:t>Zdravotnické zařízení</w:t>
      </w:r>
      <w:r w:rsidRPr="00424042">
        <w:rPr>
          <w:bCs/>
          <w:sz w:val="23"/>
          <w:szCs w:val="23"/>
        </w:rPr>
        <w:t>“)</w:t>
      </w:r>
    </w:p>
    <w:p w14:paraId="0795F6B1" w14:textId="77777777" w:rsidR="00424042" w:rsidRDefault="00424042" w:rsidP="00424042">
      <w:pPr>
        <w:spacing w:after="0" w:line="240" w:lineRule="auto"/>
        <w:rPr>
          <w:bCs/>
          <w:sz w:val="23"/>
          <w:szCs w:val="23"/>
        </w:rPr>
      </w:pPr>
    </w:p>
    <w:p w14:paraId="1F259395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7F9B8634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C78793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4D01F3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3F4A0C5F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16C9635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46F5D23B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5F8F0D67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0E021ECF" w14:textId="4DD82A81" w:rsidR="008A5B6B" w:rsidRDefault="00F256D1" w:rsidP="00F61DA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u</w:t>
      </w:r>
      <w:r w:rsidR="008A5B6B" w:rsidRPr="009320EF">
        <w:rPr>
          <w:rFonts w:cstheme="minorHAnsi"/>
          <w:bCs/>
          <w:sz w:val="23"/>
          <w:szCs w:val="23"/>
        </w:rPr>
        <w:t xml:space="preserve">zavírají tento dodatek </w:t>
      </w:r>
      <w:r w:rsidR="00F61DAB">
        <w:rPr>
          <w:rFonts w:cstheme="minorHAnsi"/>
          <w:bCs/>
          <w:sz w:val="23"/>
          <w:szCs w:val="23"/>
        </w:rPr>
        <w:t>(dále jen „</w:t>
      </w:r>
      <w:r w:rsidR="00F61DAB" w:rsidRPr="00F61DAB">
        <w:rPr>
          <w:rFonts w:cstheme="minorHAnsi"/>
          <w:b/>
          <w:sz w:val="23"/>
          <w:szCs w:val="23"/>
        </w:rPr>
        <w:t>Dodatek</w:t>
      </w:r>
      <w:r w:rsidR="00F61DAB">
        <w:rPr>
          <w:rFonts w:cstheme="minorHAnsi"/>
          <w:bCs/>
          <w:sz w:val="23"/>
          <w:szCs w:val="23"/>
        </w:rPr>
        <w:t xml:space="preserve">“) </w:t>
      </w:r>
      <w:r w:rsidR="008A5B6B" w:rsidRPr="009320EF">
        <w:rPr>
          <w:rFonts w:cstheme="minorHAnsi"/>
          <w:bCs/>
          <w:sz w:val="23"/>
          <w:szCs w:val="23"/>
        </w:rPr>
        <w:t xml:space="preserve">ke </w:t>
      </w:r>
      <w:r w:rsidR="008A5B6B" w:rsidRPr="009320EF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424042" w:rsidRPr="009320EF">
        <w:rPr>
          <w:rFonts w:cstheme="minorHAnsi"/>
          <w:sz w:val="23"/>
          <w:szCs w:val="23"/>
        </w:rPr>
        <w:t>6.2.2019</w:t>
      </w:r>
      <w:r w:rsidR="008A5B6B" w:rsidRPr="009320EF">
        <w:rPr>
          <w:rFonts w:cstheme="minorHAnsi"/>
          <w:bCs/>
          <w:sz w:val="23"/>
          <w:szCs w:val="23"/>
        </w:rPr>
        <w:t>,</w:t>
      </w:r>
      <w:r w:rsidR="00F61DAB">
        <w:rPr>
          <w:rFonts w:cstheme="minorHAnsi"/>
          <w:bCs/>
          <w:sz w:val="23"/>
          <w:szCs w:val="23"/>
        </w:rPr>
        <w:t xml:space="preserve"> ve znění dodatků č. 1 – č. 3</w:t>
      </w:r>
      <w:r w:rsidR="008A5B6B" w:rsidRPr="009320EF">
        <w:rPr>
          <w:rFonts w:cstheme="minorHAnsi"/>
          <w:bCs/>
          <w:sz w:val="23"/>
          <w:szCs w:val="23"/>
        </w:rPr>
        <w:t xml:space="preserve"> (dále jen „</w:t>
      </w:r>
      <w:r w:rsidR="00082D7D" w:rsidRPr="002E0271">
        <w:rPr>
          <w:rFonts w:cstheme="minorHAnsi"/>
          <w:b/>
          <w:sz w:val="23"/>
          <w:szCs w:val="23"/>
        </w:rPr>
        <w:t>S</w:t>
      </w:r>
      <w:r w:rsidR="008A5B6B" w:rsidRPr="002E0271">
        <w:rPr>
          <w:rFonts w:cstheme="minorHAnsi"/>
          <w:b/>
          <w:sz w:val="23"/>
          <w:szCs w:val="23"/>
        </w:rPr>
        <w:t>mlouva</w:t>
      </w:r>
      <w:r w:rsidR="008A5B6B" w:rsidRPr="009320EF">
        <w:rPr>
          <w:rFonts w:cstheme="minorHAnsi"/>
          <w:bCs/>
          <w:sz w:val="23"/>
          <w:szCs w:val="23"/>
        </w:rPr>
        <w:t>“)</w:t>
      </w:r>
      <w:r w:rsidR="005D50BD">
        <w:rPr>
          <w:rFonts w:cstheme="minorHAnsi"/>
          <w:bCs/>
          <w:sz w:val="23"/>
          <w:szCs w:val="23"/>
        </w:rPr>
        <w:t>.</w:t>
      </w:r>
    </w:p>
    <w:p w14:paraId="7FB57F34" w14:textId="70DDDE81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AADFB5E" w14:textId="4F910C68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0A95C1A9" w14:textId="2E3315A3" w:rsidR="005D50BD" w:rsidRDefault="005D50BD" w:rsidP="008A5B6B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8D1CC41" w14:textId="53865884" w:rsidR="005D50BD" w:rsidRPr="00F61DAB" w:rsidRDefault="005D50BD" w:rsidP="005D50BD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F61DAB">
        <w:rPr>
          <w:rFonts w:cstheme="minorHAnsi"/>
          <w:b/>
          <w:sz w:val="23"/>
          <w:szCs w:val="23"/>
        </w:rPr>
        <w:t>I.</w:t>
      </w:r>
    </w:p>
    <w:p w14:paraId="63FEB01E" w14:textId="3CB76BE1" w:rsidR="005D50BD" w:rsidRDefault="005D50BD" w:rsidP="005D50BD">
      <w:pPr>
        <w:spacing w:after="0" w:line="240" w:lineRule="auto"/>
        <w:jc w:val="center"/>
        <w:rPr>
          <w:rFonts w:cstheme="minorHAnsi"/>
          <w:bCs/>
          <w:sz w:val="23"/>
          <w:szCs w:val="23"/>
        </w:rPr>
      </w:pPr>
    </w:p>
    <w:p w14:paraId="070F2E74" w14:textId="79047DCB" w:rsidR="00F61DAB" w:rsidRPr="00F61DAB" w:rsidRDefault="00F61DAB" w:rsidP="00F61DAB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F61DAB">
        <w:rPr>
          <w:rFonts w:asciiTheme="minorHAnsi" w:hAnsiTheme="minorHAnsi" w:cstheme="minorHAnsi"/>
          <w:sz w:val="23"/>
          <w:szCs w:val="23"/>
        </w:rPr>
        <w:t xml:space="preserve">ČLS JEP </w:t>
      </w:r>
      <w:r>
        <w:rPr>
          <w:rFonts w:asciiTheme="minorHAnsi" w:hAnsiTheme="minorHAnsi" w:cstheme="minorHAnsi"/>
          <w:sz w:val="23"/>
          <w:szCs w:val="23"/>
        </w:rPr>
        <w:t>informuje Zdravotnické zařízení, ž</w:t>
      </w:r>
      <w:r w:rsidR="005D50BD" w:rsidRPr="00F61DAB">
        <w:rPr>
          <w:rFonts w:asciiTheme="minorHAnsi" w:hAnsiTheme="minorHAnsi" w:cstheme="minorHAnsi"/>
          <w:sz w:val="23"/>
          <w:szCs w:val="23"/>
        </w:rPr>
        <w:t xml:space="preserve">e v rámci </w:t>
      </w:r>
      <w:r>
        <w:rPr>
          <w:rFonts w:asciiTheme="minorHAnsi" w:hAnsiTheme="minorHAnsi" w:cstheme="minorHAnsi"/>
          <w:sz w:val="23"/>
          <w:szCs w:val="23"/>
        </w:rPr>
        <w:t>P</w:t>
      </w:r>
      <w:r w:rsidR="005D50BD" w:rsidRPr="00F61DAB">
        <w:rPr>
          <w:rFonts w:asciiTheme="minorHAnsi" w:hAnsiTheme="minorHAnsi" w:cstheme="minorHAnsi"/>
          <w:sz w:val="23"/>
          <w:szCs w:val="23"/>
        </w:rPr>
        <w:t>rojektu LUCAS dojde ke změně správce pneumologického registru pacientů LUCAS</w:t>
      </w:r>
      <w:r w:rsidRPr="00F61DAB">
        <w:rPr>
          <w:rFonts w:asciiTheme="minorHAnsi" w:hAnsiTheme="minorHAnsi" w:cstheme="minorHAnsi"/>
          <w:sz w:val="23"/>
          <w:szCs w:val="23"/>
        </w:rPr>
        <w:t xml:space="preserve">. V rámci této změny dojde k migraci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 xml:space="preserve">at z databáze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do databáze CLADE-IS (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CLinicAl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Data </w:t>
      </w:r>
      <w:proofErr w:type="spellStart"/>
      <w:proofErr w:type="gramStart"/>
      <w:r w:rsidRPr="00F61DAB">
        <w:rPr>
          <w:rFonts w:asciiTheme="minorHAnsi" w:hAnsiTheme="minorHAnsi" w:cstheme="minorHAnsi"/>
          <w:sz w:val="23"/>
          <w:szCs w:val="23"/>
        </w:rPr>
        <w:t>warEhousing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-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Information</w:t>
      </w:r>
      <w:proofErr w:type="spellEnd"/>
      <w:proofErr w:type="gramEnd"/>
      <w:r w:rsidRPr="00F61DA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System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). V rámci změny správce dojde </w:t>
      </w:r>
      <w:r>
        <w:rPr>
          <w:rFonts w:asciiTheme="minorHAnsi" w:hAnsiTheme="minorHAnsi" w:cstheme="minorHAnsi"/>
          <w:sz w:val="23"/>
          <w:szCs w:val="23"/>
        </w:rPr>
        <w:t>zároveň</w:t>
      </w:r>
      <w:r w:rsidRPr="00F61DAB">
        <w:rPr>
          <w:rFonts w:asciiTheme="minorHAnsi" w:hAnsiTheme="minorHAnsi" w:cstheme="minorHAnsi"/>
          <w:sz w:val="23"/>
          <w:szCs w:val="23"/>
        </w:rPr>
        <w:t xml:space="preserve"> ke změně aplikace</w:t>
      </w:r>
      <w:r>
        <w:rPr>
          <w:rFonts w:asciiTheme="minorHAnsi" w:hAnsiTheme="minorHAnsi" w:cstheme="minorHAnsi"/>
          <w:sz w:val="23"/>
          <w:szCs w:val="23"/>
        </w:rPr>
        <w:t xml:space="preserve"> pro vkládání a správu</w:t>
      </w:r>
      <w:r w:rsidRPr="00F61DAB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>at</w:t>
      </w:r>
      <w:r>
        <w:rPr>
          <w:rFonts w:asciiTheme="minorHAnsi" w:hAnsiTheme="minorHAnsi" w:cstheme="minorHAnsi"/>
          <w:sz w:val="23"/>
          <w:szCs w:val="23"/>
        </w:rPr>
        <w:t>, a to</w:t>
      </w:r>
      <w:r w:rsidRPr="00F61DAB">
        <w:rPr>
          <w:rFonts w:asciiTheme="minorHAnsi" w:hAnsiTheme="minorHAnsi" w:cstheme="minorHAnsi"/>
          <w:sz w:val="23"/>
          <w:szCs w:val="23"/>
        </w:rPr>
        <w:t xml:space="preserve"> z aplikace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na aplikaci CLADE-IS.</w:t>
      </w:r>
    </w:p>
    <w:p w14:paraId="7C0055DD" w14:textId="77777777" w:rsidR="00F61DAB" w:rsidRDefault="00F61DAB" w:rsidP="00F61DAB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0C1E0CE2" w14:textId="58A78F8D" w:rsidR="00F61DAB" w:rsidRDefault="00F61DAB" w:rsidP="00F61DAB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Účastníci</w:t>
      </w:r>
      <w:r w:rsidRPr="00F61DAB">
        <w:rPr>
          <w:rFonts w:asciiTheme="minorHAnsi" w:hAnsiTheme="minorHAnsi" w:cstheme="minorHAnsi"/>
          <w:sz w:val="23"/>
          <w:szCs w:val="23"/>
        </w:rPr>
        <w:t xml:space="preserve"> se zavazují, že si poskytnou v souvislosti se změnou správce pneumologického registru pacientů LUCAS potřebnou součinnost, a to zejména při migraci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 xml:space="preserve">at </w:t>
      </w:r>
      <w:r>
        <w:rPr>
          <w:rFonts w:asciiTheme="minorHAnsi" w:hAnsiTheme="minorHAnsi" w:cstheme="minorHAnsi"/>
          <w:sz w:val="23"/>
          <w:szCs w:val="23"/>
        </w:rPr>
        <w:t>a</w:t>
      </w:r>
      <w:r w:rsidRPr="00F61DAB">
        <w:rPr>
          <w:rFonts w:asciiTheme="minorHAnsi" w:hAnsiTheme="minorHAnsi" w:cstheme="minorHAnsi"/>
          <w:sz w:val="23"/>
          <w:szCs w:val="23"/>
        </w:rPr>
        <w:t xml:space="preserve"> proškolení s užíváním </w:t>
      </w:r>
      <w:r>
        <w:rPr>
          <w:rFonts w:asciiTheme="minorHAnsi" w:hAnsiTheme="minorHAnsi" w:cstheme="minorHAnsi"/>
          <w:sz w:val="23"/>
          <w:szCs w:val="23"/>
        </w:rPr>
        <w:t xml:space="preserve">aplikace </w:t>
      </w:r>
      <w:r w:rsidRPr="00F61DAB">
        <w:rPr>
          <w:rFonts w:asciiTheme="minorHAnsi" w:hAnsiTheme="minorHAnsi" w:cstheme="minorHAnsi"/>
          <w:sz w:val="23"/>
          <w:szCs w:val="23"/>
        </w:rPr>
        <w:t xml:space="preserve">a databáze </w:t>
      </w:r>
      <w:r w:rsidRPr="00D07E9A">
        <w:rPr>
          <w:rFonts w:asciiTheme="minorHAnsi" w:hAnsiTheme="minorHAnsi" w:cstheme="minorHAnsi"/>
          <w:sz w:val="23"/>
          <w:szCs w:val="23"/>
        </w:rPr>
        <w:t>CLADE-IS</w:t>
      </w:r>
      <w:r w:rsidRPr="00F61DAB">
        <w:rPr>
          <w:rFonts w:asciiTheme="minorHAnsi" w:hAnsiTheme="minorHAnsi" w:cstheme="minorHAnsi"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 xml:space="preserve"> Včasné proškolení zajistí </w:t>
      </w:r>
      <w:r w:rsidRPr="00F61DAB">
        <w:rPr>
          <w:rFonts w:asciiTheme="minorHAnsi" w:hAnsiTheme="minorHAnsi" w:cstheme="minorHAnsi"/>
          <w:sz w:val="23"/>
          <w:szCs w:val="23"/>
        </w:rPr>
        <w:t>OAKS Consulting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60366EF5" w14:textId="77777777" w:rsidR="00F61DAB" w:rsidRPr="00F61DAB" w:rsidRDefault="00F61DAB" w:rsidP="00F61DAB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57F3C031" w14:textId="1BCED81B" w:rsidR="00F61DAB" w:rsidRDefault="00F61DAB" w:rsidP="00F61DAB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F61DAB">
        <w:rPr>
          <w:rFonts w:asciiTheme="minorHAnsi" w:hAnsiTheme="minorHAnsi" w:cstheme="minorHAnsi"/>
          <w:sz w:val="23"/>
          <w:szCs w:val="23"/>
        </w:rPr>
        <w:t xml:space="preserve">OAKS Consulting písemně vyrozumí </w:t>
      </w:r>
      <w:r>
        <w:rPr>
          <w:rFonts w:asciiTheme="minorHAnsi" w:hAnsiTheme="minorHAnsi" w:cstheme="minorHAnsi"/>
          <w:sz w:val="23"/>
          <w:szCs w:val="23"/>
        </w:rPr>
        <w:t>Z</w:t>
      </w:r>
      <w:r w:rsidRPr="00F61DAB">
        <w:rPr>
          <w:rFonts w:asciiTheme="minorHAnsi" w:hAnsiTheme="minorHAnsi" w:cstheme="minorHAnsi"/>
          <w:sz w:val="23"/>
          <w:szCs w:val="23"/>
        </w:rPr>
        <w:t>dravotnické zařízení</w:t>
      </w:r>
      <w:r>
        <w:rPr>
          <w:rFonts w:asciiTheme="minorHAnsi" w:hAnsiTheme="minorHAnsi" w:cstheme="minorHAnsi"/>
          <w:sz w:val="23"/>
          <w:szCs w:val="23"/>
        </w:rPr>
        <w:t xml:space="preserve">, </w:t>
      </w:r>
      <w:r w:rsidRPr="00DA7677">
        <w:rPr>
          <w:rFonts w:asciiTheme="minorHAnsi" w:hAnsiTheme="minorHAnsi" w:cstheme="minorHAnsi"/>
          <w:sz w:val="23"/>
          <w:szCs w:val="23"/>
        </w:rPr>
        <w:t>alespoň 10 dní předem</w:t>
      </w:r>
      <w:r>
        <w:rPr>
          <w:rFonts w:asciiTheme="minorHAnsi" w:hAnsiTheme="minorHAnsi" w:cstheme="minorHAnsi"/>
          <w:sz w:val="23"/>
          <w:szCs w:val="23"/>
        </w:rPr>
        <w:t xml:space="preserve">, že již nemají být vkládána Data do databáze </w:t>
      </w:r>
      <w:proofErr w:type="spellStart"/>
      <w:r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zároveň sdělí, v jakém termínu mají být Data vkládána do databáze </w:t>
      </w:r>
      <w:r w:rsidRPr="00F61DAB">
        <w:rPr>
          <w:rFonts w:asciiTheme="minorHAnsi" w:hAnsiTheme="minorHAnsi" w:cstheme="minorHAnsi"/>
          <w:sz w:val="23"/>
          <w:szCs w:val="23"/>
        </w:rPr>
        <w:t>CLADE-IS</w:t>
      </w:r>
      <w:r>
        <w:rPr>
          <w:rFonts w:asciiTheme="minorHAnsi" w:hAnsiTheme="minorHAnsi" w:cstheme="minorHAnsi"/>
          <w:sz w:val="23"/>
          <w:szCs w:val="23"/>
        </w:rPr>
        <w:t xml:space="preserve"> (dále jen „</w:t>
      </w:r>
      <w:r w:rsidRPr="00F61DAB">
        <w:rPr>
          <w:rFonts w:asciiTheme="minorHAnsi" w:hAnsiTheme="minorHAnsi" w:cstheme="minorHAnsi"/>
          <w:b/>
          <w:bCs/>
          <w:sz w:val="23"/>
          <w:szCs w:val="23"/>
        </w:rPr>
        <w:t>Termín přechodu</w:t>
      </w:r>
      <w:r>
        <w:rPr>
          <w:rFonts w:asciiTheme="minorHAnsi" w:hAnsiTheme="minorHAnsi" w:cstheme="minorHAnsi"/>
          <w:sz w:val="23"/>
          <w:szCs w:val="23"/>
        </w:rPr>
        <w:t xml:space="preserve">“). Před Termínem přechodu budou zřízeny uživatelské účty a proběhnou potřebná školení. </w:t>
      </w:r>
    </w:p>
    <w:p w14:paraId="419B93A9" w14:textId="72805745" w:rsidR="00F61DAB" w:rsidRDefault="00F61DAB" w:rsidP="00F61DAB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40A0F963" w14:textId="77777777" w:rsidR="00F61DAB" w:rsidRDefault="00F61DAB" w:rsidP="00F61DAB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56CEE34D" w14:textId="11AAAB0C" w:rsidR="00F61DAB" w:rsidRPr="00F61DAB" w:rsidRDefault="00F61DAB" w:rsidP="00F61DAB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61DAB">
        <w:rPr>
          <w:rFonts w:asciiTheme="minorHAnsi" w:hAnsiTheme="minorHAnsi" w:cstheme="minorHAnsi"/>
          <w:b/>
          <w:bCs/>
          <w:sz w:val="23"/>
          <w:szCs w:val="23"/>
        </w:rPr>
        <w:t>II.</w:t>
      </w:r>
    </w:p>
    <w:p w14:paraId="5B70B802" w14:textId="0E501DF7" w:rsidR="00F61DAB" w:rsidRDefault="00F61DAB" w:rsidP="00F61DAB">
      <w:pPr>
        <w:spacing w:after="0" w:line="240" w:lineRule="auto"/>
        <w:jc w:val="center"/>
        <w:rPr>
          <w:rFonts w:eastAsia="MS Mincho" w:cstheme="minorHAnsi"/>
          <w:sz w:val="23"/>
          <w:szCs w:val="23"/>
          <w:lang w:eastAsia="ja-JP"/>
        </w:rPr>
      </w:pPr>
    </w:p>
    <w:p w14:paraId="329A3C29" w14:textId="07112CED" w:rsidR="00F61DAB" w:rsidRPr="00F61DAB" w:rsidRDefault="00F61DAB" w:rsidP="00F61DAB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F61DAB">
        <w:rPr>
          <w:rFonts w:asciiTheme="minorHAnsi" w:hAnsiTheme="minorHAnsi" w:cstheme="minorHAnsi"/>
          <w:sz w:val="23"/>
          <w:szCs w:val="23"/>
        </w:rPr>
        <w:t>S ohledem na skutečnosti uvedené v čl. I. tohoto Dodatku, se smluvní strany dohodly na následující</w:t>
      </w:r>
      <w:r w:rsidR="00AF4FBD">
        <w:rPr>
          <w:rFonts w:asciiTheme="minorHAnsi" w:hAnsiTheme="minorHAnsi" w:cstheme="minorHAnsi"/>
          <w:sz w:val="23"/>
          <w:szCs w:val="23"/>
        </w:rPr>
        <w:t>ch</w:t>
      </w:r>
      <w:r w:rsidRPr="00F61DAB">
        <w:rPr>
          <w:rFonts w:asciiTheme="minorHAnsi" w:hAnsiTheme="minorHAnsi" w:cstheme="minorHAnsi"/>
          <w:sz w:val="23"/>
          <w:szCs w:val="23"/>
        </w:rPr>
        <w:t xml:space="preserve"> změnách Smlouvy:</w:t>
      </w:r>
    </w:p>
    <w:p w14:paraId="483460E2" w14:textId="77777777" w:rsidR="00F61DAB" w:rsidRPr="00F61DAB" w:rsidRDefault="00F61DAB" w:rsidP="00F61DAB">
      <w:pPr>
        <w:pStyle w:val="Odstavecseseznamem"/>
        <w:ind w:left="426"/>
        <w:jc w:val="both"/>
        <w:rPr>
          <w:rFonts w:cstheme="minorHAnsi"/>
          <w:sz w:val="23"/>
          <w:szCs w:val="23"/>
        </w:rPr>
      </w:pPr>
    </w:p>
    <w:p w14:paraId="19427F57" w14:textId="7E7ACCA0" w:rsidR="00D07E9A" w:rsidRPr="00D07E9A" w:rsidRDefault="00F61DAB" w:rsidP="00F61DAB">
      <w:pPr>
        <w:pStyle w:val="Odstavecseseznamem"/>
        <w:numPr>
          <w:ilvl w:val="0"/>
          <w:numId w:val="4"/>
        </w:numPr>
        <w:spacing w:before="480"/>
        <w:ind w:left="709" w:hanging="283"/>
        <w:jc w:val="both"/>
        <w:rPr>
          <w:rFonts w:asciiTheme="minorHAnsi" w:hAnsiTheme="minorHAnsi" w:cstheme="minorHAnsi"/>
          <w:sz w:val="23"/>
          <w:szCs w:val="23"/>
        </w:rPr>
      </w:pPr>
      <w:bookmarkStart w:id="1" w:name="_Hlk38879476"/>
      <w:r>
        <w:rPr>
          <w:rFonts w:asciiTheme="minorHAnsi" w:hAnsiTheme="minorHAnsi" w:cstheme="minorHAnsi"/>
          <w:sz w:val="23"/>
          <w:szCs w:val="23"/>
        </w:rPr>
        <w:t>V</w:t>
      </w:r>
      <w:r w:rsidR="006D1C05" w:rsidRPr="00D07E9A">
        <w:rPr>
          <w:rFonts w:asciiTheme="minorHAnsi" w:hAnsiTheme="minorHAnsi" w:cstheme="minorHAnsi"/>
          <w:sz w:val="23"/>
          <w:szCs w:val="23"/>
        </w:rPr>
        <w:t xml:space="preserve"> </w:t>
      </w:r>
      <w:r w:rsidR="00D07E9A" w:rsidRPr="00D07E9A">
        <w:rPr>
          <w:rFonts w:asciiTheme="minorHAnsi" w:hAnsiTheme="minorHAnsi" w:cstheme="minorHAnsi"/>
          <w:sz w:val="23"/>
          <w:szCs w:val="23"/>
        </w:rPr>
        <w:t>Přílo</w:t>
      </w:r>
      <w:r>
        <w:rPr>
          <w:rFonts w:asciiTheme="minorHAnsi" w:hAnsiTheme="minorHAnsi" w:cstheme="minorHAnsi"/>
          <w:sz w:val="23"/>
          <w:szCs w:val="23"/>
        </w:rPr>
        <w:t>ze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č. 2 </w:t>
      </w:r>
      <w:r w:rsidR="006D1C05" w:rsidRPr="00D07E9A">
        <w:rPr>
          <w:rFonts w:asciiTheme="minorHAnsi" w:hAnsiTheme="minorHAnsi" w:cstheme="minorHAnsi"/>
          <w:sz w:val="23"/>
          <w:szCs w:val="23"/>
        </w:rPr>
        <w:t>Smlouvy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</w:t>
      </w:r>
      <w:r w:rsidR="00C43290">
        <w:rPr>
          <w:rFonts w:asciiTheme="minorHAnsi" w:hAnsiTheme="minorHAnsi" w:cstheme="minorHAnsi"/>
          <w:sz w:val="23"/>
          <w:szCs w:val="23"/>
        </w:rPr>
        <w:t>se v bod</w:t>
      </w:r>
      <w:r>
        <w:rPr>
          <w:rFonts w:asciiTheme="minorHAnsi" w:hAnsiTheme="minorHAnsi" w:cstheme="minorHAnsi"/>
          <w:sz w:val="23"/>
          <w:szCs w:val="23"/>
        </w:rPr>
        <w:t>u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1</w:t>
      </w:r>
      <w:r w:rsidR="00C43290">
        <w:rPr>
          <w:rFonts w:asciiTheme="minorHAnsi" w:hAnsiTheme="minorHAnsi" w:cstheme="minorHAnsi"/>
          <w:sz w:val="23"/>
          <w:szCs w:val="23"/>
        </w:rPr>
        <w:t>.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nazvan</w:t>
      </w:r>
      <w:r w:rsidR="00C43290">
        <w:rPr>
          <w:rFonts w:asciiTheme="minorHAnsi" w:hAnsiTheme="minorHAnsi" w:cstheme="minorHAnsi"/>
          <w:sz w:val="23"/>
          <w:szCs w:val="23"/>
        </w:rPr>
        <w:t>ém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"</w:t>
      </w:r>
      <w:r w:rsidR="00D07E9A" w:rsidRPr="00D07E9A">
        <w:rPr>
          <w:rFonts w:asciiTheme="minorHAnsi" w:hAnsiTheme="minorHAnsi" w:cstheme="minorHAnsi"/>
          <w:i/>
          <w:iCs/>
          <w:sz w:val="23"/>
          <w:szCs w:val="23"/>
        </w:rPr>
        <w:t>Postupy používané v rámci Projektu LUCAS</w:t>
      </w:r>
      <w:r w:rsidR="00D07E9A" w:rsidRPr="00D07E9A">
        <w:rPr>
          <w:rFonts w:asciiTheme="minorHAnsi" w:hAnsiTheme="minorHAnsi" w:cstheme="minorHAnsi"/>
          <w:sz w:val="23"/>
          <w:szCs w:val="23"/>
        </w:rPr>
        <w:t>“</w:t>
      </w:r>
      <w:r>
        <w:rPr>
          <w:rFonts w:asciiTheme="minorHAnsi" w:hAnsiTheme="minorHAnsi" w:cstheme="minorHAnsi"/>
          <w:sz w:val="23"/>
          <w:szCs w:val="23"/>
        </w:rPr>
        <w:t>,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 </w:t>
      </w:r>
      <w:r w:rsidRPr="00D07E9A">
        <w:rPr>
          <w:rFonts w:asciiTheme="minorHAnsi" w:hAnsiTheme="minorHAnsi" w:cstheme="minorHAnsi"/>
          <w:sz w:val="23"/>
          <w:szCs w:val="23"/>
        </w:rPr>
        <w:t xml:space="preserve">nahrazuje </w:t>
      </w:r>
      <w:r w:rsidR="00D07E9A" w:rsidRPr="00D07E9A">
        <w:rPr>
          <w:rFonts w:asciiTheme="minorHAnsi" w:hAnsiTheme="minorHAnsi" w:cstheme="minorHAnsi"/>
          <w:sz w:val="23"/>
          <w:szCs w:val="23"/>
        </w:rPr>
        <w:t xml:space="preserve">druhý odstavec textem: </w:t>
      </w:r>
    </w:p>
    <w:p w14:paraId="47EAC981" w14:textId="77777777" w:rsidR="00C43290" w:rsidRDefault="00C43290" w:rsidP="00F61DAB">
      <w:pPr>
        <w:pStyle w:val="Standard"/>
        <w:shd w:val="clear" w:color="auto" w:fill="FFFFFF"/>
        <w:ind w:left="709" w:hanging="425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48B65AA9" w14:textId="3CA9BC5C" w:rsidR="00D07E9A" w:rsidRPr="00DA7677" w:rsidRDefault="00C12230" w:rsidP="00F61DAB">
      <w:pPr>
        <w:pStyle w:val="Standard"/>
        <w:shd w:val="clear" w:color="auto" w:fill="FFFFFF"/>
        <w:ind w:left="993" w:hanging="425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75D8B54" w14:textId="2FA5161C" w:rsidR="00C43290" w:rsidRPr="00D07E9A" w:rsidRDefault="00F61DAB" w:rsidP="00F61DAB">
      <w:pPr>
        <w:pStyle w:val="Odstavecseseznamem"/>
        <w:numPr>
          <w:ilvl w:val="0"/>
          <w:numId w:val="4"/>
        </w:numPr>
        <w:spacing w:before="480"/>
        <w:ind w:left="709" w:hanging="283"/>
        <w:jc w:val="both"/>
        <w:rPr>
          <w:rFonts w:asciiTheme="minorHAnsi" w:hAnsiTheme="minorHAnsi" w:cstheme="minorHAnsi"/>
          <w:sz w:val="23"/>
          <w:szCs w:val="23"/>
        </w:rPr>
      </w:pPr>
      <w:r w:rsidRPr="00DA7677">
        <w:rPr>
          <w:rFonts w:asciiTheme="minorHAnsi" w:hAnsiTheme="minorHAnsi" w:cstheme="minorHAnsi"/>
          <w:sz w:val="23"/>
          <w:szCs w:val="23"/>
        </w:rPr>
        <w:t xml:space="preserve">V </w:t>
      </w:r>
      <w:r w:rsidR="00C43290" w:rsidRPr="00DA7677">
        <w:rPr>
          <w:rFonts w:asciiTheme="minorHAnsi" w:hAnsiTheme="minorHAnsi" w:cstheme="minorHAnsi"/>
          <w:sz w:val="23"/>
          <w:szCs w:val="23"/>
        </w:rPr>
        <w:t>Přílo</w:t>
      </w:r>
      <w:r w:rsidRPr="00DA7677">
        <w:rPr>
          <w:rFonts w:asciiTheme="minorHAnsi" w:hAnsiTheme="minorHAnsi" w:cstheme="minorHAnsi"/>
          <w:sz w:val="23"/>
          <w:szCs w:val="23"/>
        </w:rPr>
        <w:t>ze</w:t>
      </w:r>
      <w:r w:rsidR="00C43290" w:rsidRPr="00DA7677">
        <w:rPr>
          <w:rFonts w:asciiTheme="minorHAnsi" w:hAnsiTheme="minorHAnsi" w:cstheme="minorHAnsi"/>
          <w:sz w:val="23"/>
          <w:szCs w:val="23"/>
        </w:rPr>
        <w:t xml:space="preserve"> č. 3 Smlouvy se odstavec nadepsaný „</w:t>
      </w:r>
      <w:r w:rsidR="00C43290" w:rsidRPr="00DA7677">
        <w:rPr>
          <w:rFonts w:asciiTheme="minorHAnsi" w:hAnsiTheme="minorHAnsi" w:cstheme="minorHAnsi"/>
          <w:i/>
          <w:iCs/>
          <w:sz w:val="23"/>
          <w:szCs w:val="23"/>
        </w:rPr>
        <w:t>Registr</w:t>
      </w:r>
      <w:r w:rsidR="006F218B">
        <w:rPr>
          <w:rFonts w:asciiTheme="minorHAnsi" w:hAnsiTheme="minorHAnsi" w:cstheme="minorHAnsi"/>
          <w:i/>
          <w:iCs/>
          <w:sz w:val="23"/>
          <w:szCs w:val="23"/>
        </w:rPr>
        <w:t>ace</w:t>
      </w:r>
      <w:r w:rsidR="00C43290" w:rsidRPr="00F61DAB">
        <w:rPr>
          <w:rFonts w:asciiTheme="minorHAnsi" w:hAnsiTheme="minorHAnsi" w:cstheme="minorHAnsi"/>
          <w:i/>
          <w:iCs/>
          <w:sz w:val="23"/>
          <w:szCs w:val="23"/>
        </w:rPr>
        <w:t xml:space="preserve"> lékaře</w:t>
      </w:r>
      <w:r w:rsidR="00C43290">
        <w:rPr>
          <w:rFonts w:asciiTheme="minorHAnsi" w:hAnsiTheme="minorHAnsi" w:cstheme="minorHAnsi"/>
          <w:sz w:val="23"/>
          <w:szCs w:val="23"/>
        </w:rPr>
        <w:t>“</w:t>
      </w:r>
      <w:r w:rsidR="00C43290" w:rsidRPr="00D07E9A">
        <w:rPr>
          <w:rFonts w:asciiTheme="minorHAnsi" w:hAnsiTheme="minorHAnsi" w:cstheme="minorHAnsi"/>
          <w:sz w:val="23"/>
          <w:szCs w:val="23"/>
        </w:rPr>
        <w:t xml:space="preserve"> nahrazuje textem: </w:t>
      </w:r>
    </w:p>
    <w:p w14:paraId="33BA5BEA" w14:textId="78357C3F" w:rsidR="006D1C05" w:rsidRDefault="006D1C05" w:rsidP="00F61DAB">
      <w:pPr>
        <w:pStyle w:val="Odstavecseseznamem"/>
        <w:spacing w:before="480"/>
        <w:ind w:left="709" w:hanging="425"/>
        <w:rPr>
          <w:rFonts w:asciiTheme="minorHAnsi" w:hAnsiTheme="minorHAnsi" w:cstheme="minorHAnsi"/>
          <w:sz w:val="23"/>
          <w:szCs w:val="23"/>
        </w:rPr>
      </w:pPr>
    </w:p>
    <w:p w14:paraId="34DDBAD6" w14:textId="283776FD" w:rsidR="00C43290" w:rsidRDefault="00C12230" w:rsidP="00F61DAB">
      <w:pPr>
        <w:pStyle w:val="Odstavecseseznamem"/>
        <w:spacing w:line="276" w:lineRule="auto"/>
        <w:ind w:left="709" w:hanging="1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B4CE379" w14:textId="3FBF7113" w:rsidR="00F61DAB" w:rsidRDefault="00F61DAB" w:rsidP="00F61DAB">
      <w:pPr>
        <w:pStyle w:val="Odstavecseseznamem"/>
        <w:spacing w:line="276" w:lineRule="auto"/>
        <w:ind w:left="709" w:hanging="1"/>
        <w:jc w:val="both"/>
        <w:rPr>
          <w:rFonts w:asciiTheme="minorHAnsi" w:hAnsiTheme="minorHAnsi" w:cstheme="minorHAnsi"/>
          <w:sz w:val="23"/>
          <w:szCs w:val="23"/>
        </w:rPr>
      </w:pPr>
    </w:p>
    <w:p w14:paraId="02D1C24F" w14:textId="597F1B07" w:rsidR="00F61DAB" w:rsidRPr="00F61DAB" w:rsidRDefault="00F61DAB" w:rsidP="00F61DAB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</w:t>
      </w:r>
      <w:r w:rsidRPr="00F61DAB">
        <w:rPr>
          <w:rFonts w:asciiTheme="minorHAnsi" w:hAnsiTheme="minorHAnsi" w:cstheme="minorHAnsi"/>
          <w:sz w:val="23"/>
          <w:szCs w:val="23"/>
        </w:rPr>
        <w:t xml:space="preserve">l. II. Smlouvy se doplňuje </w:t>
      </w:r>
      <w:r>
        <w:rPr>
          <w:rFonts w:asciiTheme="minorHAnsi" w:hAnsiTheme="minorHAnsi" w:cstheme="minorHAnsi"/>
          <w:sz w:val="23"/>
          <w:szCs w:val="23"/>
        </w:rPr>
        <w:t xml:space="preserve">o nový </w:t>
      </w:r>
      <w:r w:rsidRPr="00F61DAB">
        <w:rPr>
          <w:rFonts w:asciiTheme="minorHAnsi" w:hAnsiTheme="minorHAnsi" w:cstheme="minorHAnsi"/>
          <w:sz w:val="23"/>
          <w:szCs w:val="23"/>
        </w:rPr>
        <w:t>odst</w:t>
      </w:r>
      <w:r>
        <w:rPr>
          <w:rFonts w:asciiTheme="minorHAnsi" w:hAnsiTheme="minorHAnsi" w:cstheme="minorHAnsi"/>
          <w:sz w:val="23"/>
          <w:szCs w:val="23"/>
        </w:rPr>
        <w:t xml:space="preserve">avec </w:t>
      </w:r>
      <w:r w:rsidRPr="00F61DAB">
        <w:rPr>
          <w:rFonts w:asciiTheme="minorHAnsi" w:hAnsiTheme="minorHAnsi" w:cstheme="minorHAnsi"/>
          <w:sz w:val="23"/>
          <w:szCs w:val="23"/>
        </w:rPr>
        <w:t>s tímto textem:</w:t>
      </w:r>
    </w:p>
    <w:p w14:paraId="7275D7CC" w14:textId="77777777" w:rsidR="00F61DAB" w:rsidRPr="00F61DAB" w:rsidRDefault="00F61DAB" w:rsidP="00F61DAB">
      <w:pPr>
        <w:pStyle w:val="Odstavecseseznamem"/>
        <w:ind w:left="786"/>
        <w:jc w:val="both"/>
        <w:rPr>
          <w:rFonts w:cstheme="minorHAnsi"/>
          <w:sz w:val="23"/>
          <w:szCs w:val="23"/>
        </w:rPr>
      </w:pPr>
    </w:p>
    <w:p w14:paraId="60E969EC" w14:textId="77777777" w:rsidR="000C1981" w:rsidRDefault="000C1981" w:rsidP="000C1981">
      <w:pPr>
        <w:pStyle w:val="Odstavecseseznamem"/>
        <w:ind w:left="786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„</w:t>
      </w:r>
      <w:r>
        <w:rPr>
          <w:rFonts w:asciiTheme="minorHAnsi" w:hAnsiTheme="minorHAnsi" w:cstheme="minorHAnsi"/>
          <w:i/>
          <w:iCs/>
          <w:sz w:val="23"/>
          <w:szCs w:val="23"/>
        </w:rPr>
        <w:t>Zdravotnické zařízení souhlasí a žádá o zřízení přístupu (uživatelského účtu) do pneumologického registru pacientů LUCAS pro Laboratoř experimentální medicíny LF UP a FN Olomouc, jakožto součást a pracoviště Zdravotního zařízení (dále jen „</w:t>
      </w:r>
      <w:r>
        <w:rPr>
          <w:rFonts w:asciiTheme="minorHAnsi" w:hAnsiTheme="minorHAnsi" w:cstheme="minorHAnsi"/>
          <w:b/>
          <w:bCs/>
          <w:i/>
          <w:iCs/>
          <w:sz w:val="23"/>
          <w:szCs w:val="23"/>
        </w:rPr>
        <w:t>Laboratoř</w:t>
      </w:r>
      <w:r>
        <w:rPr>
          <w:rFonts w:asciiTheme="minorHAnsi" w:hAnsiTheme="minorHAnsi" w:cstheme="minorHAnsi"/>
          <w:i/>
          <w:iCs/>
          <w:sz w:val="23"/>
          <w:szCs w:val="23"/>
        </w:rPr>
        <w:t xml:space="preserve">“), a to za účelem doplňování dat o vyšetřeních provedených v Laboratoři u pacientů LUCAS zařazených ve Zdravotnickém zařízení. Laboratoři bude nejpozději ke dni Termínu přechodu zřízen uživatelský účet a předány přístupové údaje výlučně pro přístup, tj. nahlížení a zadávání dat, pouze ve vztahu k pacientům LUCAS zařazeným ve Zdravotnickém zařízení, a pouze po dobu </w:t>
      </w:r>
      <w:r>
        <w:rPr>
          <w:rFonts w:asciiTheme="minorHAnsi" w:hAnsiTheme="minorHAnsi" w:cstheme="minorHAnsi"/>
          <w:i/>
          <w:iCs/>
          <w:sz w:val="23"/>
          <w:szCs w:val="23"/>
        </w:rPr>
        <w:lastRenderedPageBreak/>
        <w:t>smluvní spolupráce dle této Smlouvy.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i/>
          <w:iCs/>
          <w:sz w:val="23"/>
          <w:szCs w:val="23"/>
        </w:rPr>
        <w:t>ČLS JEP může zdarma užívat data vložená do pneumologického registru pacientů LUCAS Laboratoří, Laboratoř je oprávněna bezúplatně užívat data vložená do pneumologického registru pacientů LUCAS Zdravotnickým zařízením.</w:t>
      </w:r>
    </w:p>
    <w:p w14:paraId="39C508DB" w14:textId="1C576C7B" w:rsidR="00F61DAB" w:rsidRDefault="00F61DAB" w:rsidP="00F61DAB">
      <w:pPr>
        <w:pStyle w:val="Odstavecseseznamem"/>
        <w:ind w:left="786"/>
        <w:jc w:val="both"/>
        <w:rPr>
          <w:rFonts w:asciiTheme="minorHAnsi" w:hAnsiTheme="minorHAnsi" w:cstheme="minorHAnsi"/>
          <w:sz w:val="23"/>
          <w:szCs w:val="23"/>
        </w:rPr>
      </w:pPr>
    </w:p>
    <w:p w14:paraId="2904FE8E" w14:textId="3FA65837" w:rsidR="00160F25" w:rsidRDefault="00160F25" w:rsidP="00F61DAB">
      <w:pPr>
        <w:pStyle w:val="Odstavecseseznamem"/>
        <w:ind w:left="786"/>
        <w:jc w:val="both"/>
        <w:rPr>
          <w:rFonts w:asciiTheme="minorHAnsi" w:hAnsiTheme="minorHAnsi" w:cstheme="minorHAnsi"/>
          <w:sz w:val="23"/>
          <w:szCs w:val="23"/>
        </w:rPr>
      </w:pPr>
    </w:p>
    <w:p w14:paraId="327852D4" w14:textId="77777777" w:rsidR="00160F25" w:rsidRPr="00160F25" w:rsidRDefault="00160F25" w:rsidP="00160F25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60F25">
        <w:rPr>
          <w:rFonts w:asciiTheme="minorHAnsi" w:hAnsiTheme="minorHAnsi" w:cstheme="minorHAnsi"/>
          <w:b/>
          <w:bCs/>
          <w:sz w:val="23"/>
          <w:szCs w:val="23"/>
        </w:rPr>
        <w:t>III.</w:t>
      </w:r>
    </w:p>
    <w:p w14:paraId="4D0E6329" w14:textId="77777777" w:rsidR="00160F25" w:rsidRPr="00160F25" w:rsidRDefault="00160F25" w:rsidP="00160F25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sz w:val="23"/>
          <w:szCs w:val="23"/>
        </w:rPr>
      </w:pPr>
      <w:r w:rsidRPr="00160F25">
        <w:rPr>
          <w:rFonts w:asciiTheme="minorHAnsi" w:hAnsiTheme="minorHAnsi" w:cstheme="minorHAnsi"/>
          <w:sz w:val="23"/>
          <w:szCs w:val="23"/>
        </w:rPr>
        <w:t>Za čl. II odst</w:t>
      </w:r>
      <w:r w:rsidRPr="00160F25">
        <w:rPr>
          <w:rFonts w:cstheme="minorHAnsi"/>
          <w:sz w:val="23"/>
          <w:szCs w:val="23"/>
        </w:rPr>
        <w:t xml:space="preserve">. </w:t>
      </w:r>
      <w:r w:rsidRPr="00160F25">
        <w:rPr>
          <w:rFonts w:asciiTheme="minorHAnsi" w:hAnsiTheme="minorHAnsi" w:cstheme="minorHAnsi"/>
          <w:sz w:val="23"/>
          <w:szCs w:val="23"/>
        </w:rPr>
        <w:t>7 Smlouvy v platném znění upraveném Dodatkem č. 3 s vkládá nový odst. 8., který zní:</w:t>
      </w:r>
    </w:p>
    <w:p w14:paraId="3BFEF50F" w14:textId="77777777" w:rsidR="00160F25" w:rsidRPr="00160F25" w:rsidRDefault="00160F25" w:rsidP="00160F25">
      <w:pPr>
        <w:pStyle w:val="Odstavecseseznamem"/>
        <w:ind w:left="786"/>
        <w:rPr>
          <w:rFonts w:asciiTheme="minorHAnsi" w:hAnsiTheme="minorHAnsi" w:cstheme="minorHAnsi"/>
          <w:sz w:val="23"/>
          <w:szCs w:val="23"/>
        </w:rPr>
      </w:pPr>
    </w:p>
    <w:p w14:paraId="6B930C85" w14:textId="5FF94C9A" w:rsidR="00160F25" w:rsidRPr="00160F25" w:rsidRDefault="00160F25" w:rsidP="00160F25">
      <w:pPr>
        <w:pStyle w:val="Odstavecseseznamem"/>
        <w:ind w:left="786"/>
        <w:jc w:val="both"/>
        <w:rPr>
          <w:rFonts w:asciiTheme="minorHAnsi" w:hAnsiTheme="minorHAnsi" w:cstheme="minorHAnsi"/>
          <w:sz w:val="23"/>
          <w:szCs w:val="23"/>
        </w:rPr>
      </w:pPr>
      <w:r w:rsidRPr="00160F25">
        <w:rPr>
          <w:rFonts w:asciiTheme="minorHAnsi" w:hAnsiTheme="minorHAnsi" w:cstheme="minorHAnsi"/>
          <w:sz w:val="23"/>
          <w:szCs w:val="23"/>
        </w:rPr>
        <w:t>8. Zdravotnické zařízení se zavazuje poskytnout ČLS JEP součinnost při podání žádosti na zdravotní pojišťovny o poskytnuté péči pacientům, zapojený</w:t>
      </w:r>
      <w:r>
        <w:rPr>
          <w:rFonts w:asciiTheme="minorHAnsi" w:hAnsiTheme="minorHAnsi" w:cstheme="minorHAnsi"/>
          <w:sz w:val="23"/>
          <w:szCs w:val="23"/>
        </w:rPr>
        <w:t>m</w:t>
      </w:r>
      <w:r w:rsidRPr="00160F25">
        <w:rPr>
          <w:rFonts w:asciiTheme="minorHAnsi" w:hAnsiTheme="minorHAnsi" w:cstheme="minorHAnsi"/>
          <w:sz w:val="23"/>
          <w:szCs w:val="23"/>
        </w:rPr>
        <w:t xml:space="preserve"> do projektu LUCAS.</w:t>
      </w:r>
    </w:p>
    <w:p w14:paraId="79FB53A6" w14:textId="77777777" w:rsidR="00F61DAB" w:rsidRDefault="00F61DAB" w:rsidP="00F61DAB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4CBE115E" w14:textId="22E194A0" w:rsidR="00F61DAB" w:rsidRPr="00F61DAB" w:rsidRDefault="00F61DAB" w:rsidP="00F61DAB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61DAB"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="00160F25">
        <w:rPr>
          <w:rFonts w:asciiTheme="minorHAnsi" w:hAnsiTheme="minorHAnsi" w:cstheme="minorHAnsi"/>
          <w:b/>
          <w:bCs/>
          <w:sz w:val="23"/>
          <w:szCs w:val="23"/>
        </w:rPr>
        <w:t>V</w:t>
      </w:r>
      <w:r w:rsidRPr="00F61DAB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bookmarkEnd w:id="1"/>
    <w:p w14:paraId="07D37061" w14:textId="1C715CC2" w:rsidR="006D1C05" w:rsidRDefault="00F61DAB" w:rsidP="00F61DAB">
      <w:pPr>
        <w:spacing w:line="276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</w:t>
      </w:r>
      <w:r w:rsidR="006D1C05" w:rsidRPr="00F61DAB">
        <w:rPr>
          <w:rFonts w:cstheme="minorHAnsi"/>
          <w:sz w:val="23"/>
          <w:szCs w:val="23"/>
        </w:rPr>
        <w:t xml:space="preserve">ento Dodatek nabývá </w:t>
      </w:r>
      <w:r>
        <w:rPr>
          <w:rFonts w:cstheme="minorHAnsi"/>
          <w:sz w:val="23"/>
          <w:szCs w:val="23"/>
        </w:rPr>
        <w:t xml:space="preserve">platnosti a </w:t>
      </w:r>
      <w:r w:rsidR="006D1C05" w:rsidRPr="00F61DAB">
        <w:rPr>
          <w:rFonts w:cstheme="minorHAnsi"/>
          <w:sz w:val="23"/>
          <w:szCs w:val="23"/>
        </w:rPr>
        <w:t>účinnosti dnem podpisu</w:t>
      </w:r>
      <w:r>
        <w:rPr>
          <w:rFonts w:cstheme="minorHAnsi"/>
          <w:sz w:val="23"/>
          <w:szCs w:val="23"/>
        </w:rPr>
        <w:t xml:space="preserve">, s výjimkou změn Smlouvy dle čl. II. odst. 1. tohoto Dodatku, která nabývají účinnosti ke dni Termínu přechodu. </w:t>
      </w:r>
    </w:p>
    <w:p w14:paraId="5B0FA1C8" w14:textId="7E7ADB9B" w:rsidR="00F61DAB" w:rsidRPr="00F61DAB" w:rsidRDefault="00F61DAB" w:rsidP="00F61DAB">
      <w:pPr>
        <w:spacing w:line="276" w:lineRule="auto"/>
        <w:jc w:val="both"/>
        <w:rPr>
          <w:rFonts w:cstheme="minorHAnsi"/>
          <w:sz w:val="23"/>
          <w:szCs w:val="23"/>
        </w:rPr>
      </w:pPr>
      <w:r w:rsidRPr="00F61DAB">
        <w:rPr>
          <w:rFonts w:cstheme="minorHAnsi"/>
          <w:sz w:val="23"/>
          <w:szCs w:val="23"/>
        </w:rPr>
        <w:t>Tento dodatek byl vyhotoven ve třech vyhotoveních s platností originálu (pro ČLS JEP, OAKS Consulting a Zdravotnické zařízení po jednom vyhotovení).</w:t>
      </w:r>
    </w:p>
    <w:p w14:paraId="0A7CBA49" w14:textId="77777777" w:rsidR="00DC3C87" w:rsidRPr="009320EF" w:rsidRDefault="00DC3C87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6E0337A4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V Praze dne </w:t>
      </w:r>
      <w:r w:rsidR="00A13830" w:rsidRPr="009320EF">
        <w:rPr>
          <w:rFonts w:cstheme="minorHAnsi"/>
          <w:sz w:val="23"/>
          <w:szCs w:val="23"/>
        </w:rPr>
        <w:t>………………</w:t>
      </w:r>
      <w:proofErr w:type="gramStart"/>
      <w:r w:rsidR="00A13830" w:rsidRPr="009320EF">
        <w:rPr>
          <w:rFonts w:cstheme="minorHAnsi"/>
          <w:sz w:val="23"/>
          <w:szCs w:val="23"/>
        </w:rPr>
        <w:t>…….</w:t>
      </w:r>
      <w:proofErr w:type="gramEnd"/>
      <w:r w:rsidR="00A13830" w:rsidRPr="009320EF">
        <w:rPr>
          <w:rFonts w:cstheme="minorHAnsi"/>
          <w:sz w:val="23"/>
          <w:szCs w:val="23"/>
        </w:rPr>
        <w:t>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V</w:t>
      </w:r>
      <w:r w:rsidR="00BB12B4" w:rsidRPr="009320EF">
        <w:rPr>
          <w:rFonts w:cstheme="minorHAnsi"/>
          <w:bCs/>
          <w:sz w:val="23"/>
          <w:szCs w:val="23"/>
        </w:rPr>
        <w:t> Olomouci dne</w:t>
      </w:r>
      <w:r w:rsidRPr="009320EF">
        <w:rPr>
          <w:rFonts w:cstheme="minorHAnsi"/>
          <w:bCs/>
          <w:sz w:val="23"/>
          <w:szCs w:val="23"/>
        </w:rPr>
        <w:t xml:space="preserve"> </w:t>
      </w:r>
      <w:r w:rsidR="004809D4" w:rsidRPr="009320EF">
        <w:rPr>
          <w:rFonts w:cstheme="minorHAnsi"/>
          <w:bCs/>
          <w:sz w:val="23"/>
          <w:szCs w:val="23"/>
        </w:rPr>
        <w:t>…………………</w:t>
      </w:r>
      <w:proofErr w:type="gramStart"/>
      <w:r w:rsidR="004809D4" w:rsidRPr="009320EF">
        <w:rPr>
          <w:rFonts w:cstheme="minorHAnsi"/>
          <w:bCs/>
          <w:sz w:val="23"/>
          <w:szCs w:val="23"/>
        </w:rPr>
        <w:t>…….</w:t>
      </w:r>
      <w:proofErr w:type="gramEnd"/>
      <w:r w:rsidR="004809D4" w:rsidRPr="009320EF">
        <w:rPr>
          <w:rFonts w:cstheme="minorHAnsi"/>
          <w:bCs/>
          <w:sz w:val="23"/>
          <w:szCs w:val="23"/>
        </w:rPr>
        <w:t>.</w:t>
      </w:r>
    </w:p>
    <w:p w14:paraId="0C7A8678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3854EA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ČLS JEP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Zdravotnické zařízení</w:t>
      </w:r>
    </w:p>
    <w:p w14:paraId="3C28660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4DF7EF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D17F60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46018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________________________________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_______________________</w:t>
      </w:r>
    </w:p>
    <w:p w14:paraId="27B628A2" w14:textId="77777777" w:rsidR="006E0836" w:rsidRPr="009320EF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p</w:t>
      </w:r>
      <w:r w:rsidR="006E0836" w:rsidRPr="009320EF">
        <w:rPr>
          <w:rFonts w:cstheme="minorHAnsi"/>
          <w:bCs/>
          <w:sz w:val="23"/>
          <w:szCs w:val="23"/>
        </w:rPr>
        <w:t>odpis</w:t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  <w:t>podpis</w:t>
      </w:r>
    </w:p>
    <w:p w14:paraId="1241A15A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OAKS Consulting s.r.o.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prof. MUDr. Roman Havlík, Ph.D.</w:t>
      </w:r>
    </w:p>
    <w:p w14:paraId="7AD7ACA5" w14:textId="021F4E70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 xml:space="preserve">Ing. </w:t>
      </w:r>
      <w:r w:rsidR="00F36006">
        <w:rPr>
          <w:rFonts w:cstheme="minorHAnsi"/>
          <w:bCs/>
          <w:sz w:val="23"/>
          <w:szCs w:val="23"/>
        </w:rPr>
        <w:t>Martin Kolek</w:t>
      </w:r>
      <w:r w:rsidRPr="009320EF">
        <w:rPr>
          <w:rFonts w:cstheme="minorHAnsi"/>
          <w:bCs/>
          <w:sz w:val="23"/>
          <w:szCs w:val="23"/>
        </w:rPr>
        <w:t>, jednatel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ředitel</w:t>
      </w:r>
    </w:p>
    <w:p w14:paraId="3E501799" w14:textId="39F257AC" w:rsidR="00F61DAB" w:rsidRPr="009320EF" w:rsidRDefault="006E0836" w:rsidP="00F61DAB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na základě plné moci</w:t>
      </w:r>
    </w:p>
    <w:sectPr w:rsidR="00F61DAB" w:rsidRPr="009320EF" w:rsidSect="00251AB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8F"/>
    <w:multiLevelType w:val="hybridMultilevel"/>
    <w:tmpl w:val="1E00296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570577F"/>
    <w:multiLevelType w:val="hybridMultilevel"/>
    <w:tmpl w:val="08FC2C9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10E3"/>
    <w:multiLevelType w:val="hybridMultilevel"/>
    <w:tmpl w:val="05503388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CC6"/>
    <w:multiLevelType w:val="hybridMultilevel"/>
    <w:tmpl w:val="707CB5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D2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0761F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9179EA"/>
    <w:multiLevelType w:val="multilevel"/>
    <w:tmpl w:val="A3B26FE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D6E41FC"/>
    <w:multiLevelType w:val="multilevel"/>
    <w:tmpl w:val="4F0E3A84"/>
    <w:lvl w:ilvl="0">
      <w:start w:val="1"/>
      <w:numFmt w:val="bullet"/>
      <w:lvlText w:val="►"/>
      <w:lvlJc w:val="left"/>
      <w:pPr>
        <w:ind w:left="510" w:hanging="510"/>
      </w:pPr>
      <w:rPr>
        <w:rFonts w:ascii="Courier New" w:hAnsi="Courier New" w:hint="default"/>
        <w:color w:val="ED7D31" w:themeColor="accent2"/>
      </w:rPr>
    </w:lvl>
    <w:lvl w:ilvl="1">
      <w:start w:val="1"/>
      <w:numFmt w:val="bullet"/>
      <w:lvlText w:val="►"/>
      <w:lvlJc w:val="left"/>
      <w:pPr>
        <w:ind w:left="850" w:hanging="510"/>
      </w:pPr>
      <w:rPr>
        <w:rFonts w:ascii="Courier New" w:hAnsi="Courier New" w:hint="default"/>
        <w:color w:val="A5A5A5" w:themeColor="accent3"/>
      </w:rPr>
    </w:lvl>
    <w:lvl w:ilvl="2">
      <w:start w:val="1"/>
      <w:numFmt w:val="bullet"/>
      <w:lvlText w:val=""/>
      <w:lvlJc w:val="left"/>
      <w:pPr>
        <w:ind w:left="119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9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30" w:hanging="510"/>
      </w:pPr>
      <w:rPr>
        <w:rFonts w:ascii="Wingdings" w:hAnsi="Wingdings" w:hint="default"/>
      </w:rPr>
    </w:lvl>
  </w:abstractNum>
  <w:abstractNum w:abstractNumId="8" w15:restartNumberingAfterBreak="0">
    <w:nsid w:val="25E46612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E22D4"/>
    <w:multiLevelType w:val="hybridMultilevel"/>
    <w:tmpl w:val="C778D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39CB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77F9B"/>
    <w:multiLevelType w:val="hybridMultilevel"/>
    <w:tmpl w:val="3A16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48F"/>
    <w:multiLevelType w:val="hybridMultilevel"/>
    <w:tmpl w:val="4738C62C"/>
    <w:lvl w:ilvl="0" w:tplc="CDF4C7B6">
      <w:start w:val="3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530D92"/>
    <w:multiLevelType w:val="hybridMultilevel"/>
    <w:tmpl w:val="8F482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31236"/>
    <w:multiLevelType w:val="hybridMultilevel"/>
    <w:tmpl w:val="95462A5C"/>
    <w:lvl w:ilvl="0" w:tplc="40708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274"/>
    <w:multiLevelType w:val="hybridMultilevel"/>
    <w:tmpl w:val="AB44F4EC"/>
    <w:lvl w:ilvl="0" w:tplc="B2AABB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81600"/>
    <w:multiLevelType w:val="hybridMultilevel"/>
    <w:tmpl w:val="D2C8C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52B41"/>
    <w:multiLevelType w:val="hybridMultilevel"/>
    <w:tmpl w:val="A074275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F311FA0"/>
    <w:multiLevelType w:val="hybridMultilevel"/>
    <w:tmpl w:val="CDCCB6A2"/>
    <w:lvl w:ilvl="0" w:tplc="3926F2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" w:hanging="360"/>
      </w:pPr>
    </w:lvl>
    <w:lvl w:ilvl="2" w:tplc="0405001B" w:tentative="1">
      <w:start w:val="1"/>
      <w:numFmt w:val="lowerRoman"/>
      <w:lvlText w:val="%3."/>
      <w:lvlJc w:val="right"/>
      <w:pPr>
        <w:ind w:left="1298" w:hanging="180"/>
      </w:pPr>
    </w:lvl>
    <w:lvl w:ilvl="3" w:tplc="0405000F" w:tentative="1">
      <w:start w:val="1"/>
      <w:numFmt w:val="decimal"/>
      <w:lvlText w:val="%4."/>
      <w:lvlJc w:val="left"/>
      <w:pPr>
        <w:ind w:left="2018" w:hanging="360"/>
      </w:pPr>
    </w:lvl>
    <w:lvl w:ilvl="4" w:tplc="04050019" w:tentative="1">
      <w:start w:val="1"/>
      <w:numFmt w:val="lowerLetter"/>
      <w:lvlText w:val="%5."/>
      <w:lvlJc w:val="left"/>
      <w:pPr>
        <w:ind w:left="2738" w:hanging="360"/>
      </w:pPr>
    </w:lvl>
    <w:lvl w:ilvl="5" w:tplc="0405001B" w:tentative="1">
      <w:start w:val="1"/>
      <w:numFmt w:val="lowerRoman"/>
      <w:lvlText w:val="%6."/>
      <w:lvlJc w:val="right"/>
      <w:pPr>
        <w:ind w:left="3458" w:hanging="180"/>
      </w:pPr>
    </w:lvl>
    <w:lvl w:ilvl="6" w:tplc="0405000F" w:tentative="1">
      <w:start w:val="1"/>
      <w:numFmt w:val="decimal"/>
      <w:lvlText w:val="%7."/>
      <w:lvlJc w:val="left"/>
      <w:pPr>
        <w:ind w:left="4178" w:hanging="360"/>
      </w:pPr>
    </w:lvl>
    <w:lvl w:ilvl="7" w:tplc="04050019" w:tentative="1">
      <w:start w:val="1"/>
      <w:numFmt w:val="lowerLetter"/>
      <w:lvlText w:val="%8."/>
      <w:lvlJc w:val="left"/>
      <w:pPr>
        <w:ind w:left="4898" w:hanging="360"/>
      </w:pPr>
    </w:lvl>
    <w:lvl w:ilvl="8" w:tplc="040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0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D509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5A3"/>
    <w:multiLevelType w:val="hybridMultilevel"/>
    <w:tmpl w:val="312A91F6"/>
    <w:lvl w:ilvl="0" w:tplc="1D2A2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60EEA"/>
    <w:multiLevelType w:val="hybridMultilevel"/>
    <w:tmpl w:val="B3067B5A"/>
    <w:lvl w:ilvl="0" w:tplc="04050005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1"/>
  </w:num>
  <w:num w:numId="5">
    <w:abstractNumId w:val="12"/>
  </w:num>
  <w:num w:numId="6">
    <w:abstractNumId w:val="22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7"/>
  </w:num>
  <w:num w:numId="13">
    <w:abstractNumId w:val="10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4"/>
  </w:num>
  <w:num w:numId="19">
    <w:abstractNumId w:val="6"/>
  </w:num>
  <w:num w:numId="20">
    <w:abstractNumId w:val="25"/>
  </w:num>
  <w:num w:numId="21">
    <w:abstractNumId w:val="11"/>
  </w:num>
  <w:num w:numId="22">
    <w:abstractNumId w:val="16"/>
  </w:num>
  <w:num w:numId="23">
    <w:abstractNumId w:val="15"/>
  </w:num>
  <w:num w:numId="24">
    <w:abstractNumId w:val="24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13403"/>
    <w:rsid w:val="0006651E"/>
    <w:rsid w:val="00070C08"/>
    <w:rsid w:val="00077BB3"/>
    <w:rsid w:val="00082D7D"/>
    <w:rsid w:val="00091AAE"/>
    <w:rsid w:val="000C1981"/>
    <w:rsid w:val="0014451A"/>
    <w:rsid w:val="00160F25"/>
    <w:rsid w:val="001B6FCB"/>
    <w:rsid w:val="001B7A66"/>
    <w:rsid w:val="001B7B7D"/>
    <w:rsid w:val="00202816"/>
    <w:rsid w:val="00210D9A"/>
    <w:rsid w:val="0024100A"/>
    <w:rsid w:val="00242B35"/>
    <w:rsid w:val="00250E56"/>
    <w:rsid w:val="00251AB0"/>
    <w:rsid w:val="002E0271"/>
    <w:rsid w:val="0032048E"/>
    <w:rsid w:val="00321CAF"/>
    <w:rsid w:val="003234FC"/>
    <w:rsid w:val="00324814"/>
    <w:rsid w:val="00347D0A"/>
    <w:rsid w:val="00362CA5"/>
    <w:rsid w:val="00373763"/>
    <w:rsid w:val="00395A80"/>
    <w:rsid w:val="003B57DF"/>
    <w:rsid w:val="003C021A"/>
    <w:rsid w:val="003C2366"/>
    <w:rsid w:val="003E1E24"/>
    <w:rsid w:val="003E3053"/>
    <w:rsid w:val="00424042"/>
    <w:rsid w:val="004254FF"/>
    <w:rsid w:val="0046444E"/>
    <w:rsid w:val="004809D4"/>
    <w:rsid w:val="004935BC"/>
    <w:rsid w:val="004D6069"/>
    <w:rsid w:val="005121F6"/>
    <w:rsid w:val="005308B2"/>
    <w:rsid w:val="005613A4"/>
    <w:rsid w:val="00596033"/>
    <w:rsid w:val="005A36C9"/>
    <w:rsid w:val="005B59D9"/>
    <w:rsid w:val="005D50BD"/>
    <w:rsid w:val="005D749F"/>
    <w:rsid w:val="005E2631"/>
    <w:rsid w:val="005E3E54"/>
    <w:rsid w:val="00625926"/>
    <w:rsid w:val="0064394C"/>
    <w:rsid w:val="006740E9"/>
    <w:rsid w:val="006850B4"/>
    <w:rsid w:val="0069046E"/>
    <w:rsid w:val="006B4DD1"/>
    <w:rsid w:val="006D1C05"/>
    <w:rsid w:val="006E0836"/>
    <w:rsid w:val="006F218B"/>
    <w:rsid w:val="006F62C3"/>
    <w:rsid w:val="007334A5"/>
    <w:rsid w:val="0073469B"/>
    <w:rsid w:val="00743300"/>
    <w:rsid w:val="007B0DE4"/>
    <w:rsid w:val="00802793"/>
    <w:rsid w:val="0082112E"/>
    <w:rsid w:val="00845746"/>
    <w:rsid w:val="008517E7"/>
    <w:rsid w:val="00885AF5"/>
    <w:rsid w:val="00886B71"/>
    <w:rsid w:val="008929F7"/>
    <w:rsid w:val="00897139"/>
    <w:rsid w:val="008A5B6B"/>
    <w:rsid w:val="008A7B78"/>
    <w:rsid w:val="008E3C63"/>
    <w:rsid w:val="008F284F"/>
    <w:rsid w:val="00902114"/>
    <w:rsid w:val="00914230"/>
    <w:rsid w:val="009320EF"/>
    <w:rsid w:val="00934C49"/>
    <w:rsid w:val="009415B5"/>
    <w:rsid w:val="00972BE1"/>
    <w:rsid w:val="009779F7"/>
    <w:rsid w:val="00987B36"/>
    <w:rsid w:val="009B7E2A"/>
    <w:rsid w:val="009C1F57"/>
    <w:rsid w:val="00A13830"/>
    <w:rsid w:val="00A23AFA"/>
    <w:rsid w:val="00A4063B"/>
    <w:rsid w:val="00A42FA4"/>
    <w:rsid w:val="00A531C2"/>
    <w:rsid w:val="00AF4FBD"/>
    <w:rsid w:val="00B1364C"/>
    <w:rsid w:val="00B25593"/>
    <w:rsid w:val="00B37181"/>
    <w:rsid w:val="00B86AAA"/>
    <w:rsid w:val="00BA3386"/>
    <w:rsid w:val="00BB12B4"/>
    <w:rsid w:val="00BB1EFA"/>
    <w:rsid w:val="00BD04E6"/>
    <w:rsid w:val="00BF2E99"/>
    <w:rsid w:val="00BF74C6"/>
    <w:rsid w:val="00C12230"/>
    <w:rsid w:val="00C43290"/>
    <w:rsid w:val="00C50E7A"/>
    <w:rsid w:val="00C52A58"/>
    <w:rsid w:val="00C5530F"/>
    <w:rsid w:val="00C62D9F"/>
    <w:rsid w:val="00CC45B0"/>
    <w:rsid w:val="00CD049E"/>
    <w:rsid w:val="00D07E9A"/>
    <w:rsid w:val="00D20B30"/>
    <w:rsid w:val="00D22852"/>
    <w:rsid w:val="00D47B99"/>
    <w:rsid w:val="00D90E9F"/>
    <w:rsid w:val="00DA7677"/>
    <w:rsid w:val="00DB75FE"/>
    <w:rsid w:val="00DC3C87"/>
    <w:rsid w:val="00DC46AC"/>
    <w:rsid w:val="00DE5527"/>
    <w:rsid w:val="00E126A9"/>
    <w:rsid w:val="00E625F7"/>
    <w:rsid w:val="00E722E5"/>
    <w:rsid w:val="00E761F8"/>
    <w:rsid w:val="00E82EB9"/>
    <w:rsid w:val="00EB6196"/>
    <w:rsid w:val="00ED2BD9"/>
    <w:rsid w:val="00EF6700"/>
    <w:rsid w:val="00EF7286"/>
    <w:rsid w:val="00F256D1"/>
    <w:rsid w:val="00F332D9"/>
    <w:rsid w:val="00F36006"/>
    <w:rsid w:val="00F529C8"/>
    <w:rsid w:val="00F55BD9"/>
    <w:rsid w:val="00F61DAB"/>
    <w:rsid w:val="00F73D98"/>
    <w:rsid w:val="00FB6DEB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A09"/>
  <w15:chartTrackingRefBased/>
  <w15:docId w15:val="{C551D7F5-2127-48C4-AA4B-FDDC60AF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1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B7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5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E2A"/>
    <w:pPr>
      <w:spacing w:after="0" w:line="240" w:lineRule="auto"/>
    </w:pPr>
  </w:style>
  <w:style w:type="paragraph" w:customStyle="1" w:styleId="Standard">
    <w:name w:val="Standard"/>
    <w:qFormat/>
    <w:rsid w:val="00D07E9A"/>
    <w:pPr>
      <w:suppressAutoHyphens/>
      <w:spacing w:after="0" w:line="240" w:lineRule="auto"/>
      <w:textAlignment w:val="baseline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972B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886A-1664-4999-9C6C-074D1888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cp:lastPrinted>2020-11-26T10:53:00Z</cp:lastPrinted>
  <dcterms:created xsi:type="dcterms:W3CDTF">2021-01-04T07:46:00Z</dcterms:created>
  <dcterms:modified xsi:type="dcterms:W3CDTF">2021-01-04T07:49:00Z</dcterms:modified>
</cp:coreProperties>
</file>