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27" w:rsidRDefault="0071718E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 w:rsidR="00A916A5">
        <w:t xml:space="preserve"> – Potvrzení ceny</w:t>
      </w:r>
      <w:r>
        <w:tab/>
        <w:t>Číslo: 60739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826"/>
        <w:gridCol w:w="3263"/>
        <w:gridCol w:w="1652"/>
        <w:gridCol w:w="2818"/>
        <w:gridCol w:w="950"/>
      </w:tblGrid>
      <w:tr w:rsidR="00732727"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732727"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AMGEN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732727"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Klimentská 46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732727"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11002 Praha 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732727" w:rsidRDefault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732727">
        <w:trPr>
          <w:trHeight w:hRule="exact" w:val="264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 w:rsidP="0071718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732727">
        <w:trPr>
          <w:trHeight w:hRule="exact" w:val="19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32727" w:rsidRDefault="0071718E" w:rsidP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 w:rsidP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732727"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732727"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CZ27117804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732727">
        <w:trPr>
          <w:trHeight w:hRule="exact" w:val="590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718E" w:rsidRDefault="0071718E" w:rsidP="0071718E">
            <w:pPr>
              <w:pStyle w:val="Jin0"/>
              <w:shd w:val="clear" w:color="auto" w:fill="auto"/>
              <w:spacing w:line="32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  <w:r w:rsidR="00A916A5">
              <w:rPr>
                <w:b/>
                <w:bCs/>
              </w:rPr>
              <w:t>03.12.2020 11:24.29</w:t>
            </w:r>
          </w:p>
          <w:p w:rsidR="00732727" w:rsidRDefault="0071718E" w:rsidP="0071718E">
            <w:pPr>
              <w:pStyle w:val="Jin0"/>
              <w:shd w:val="clear" w:color="auto" w:fill="auto"/>
              <w:spacing w:line="329" w:lineRule="auto"/>
            </w:pPr>
            <w:r>
              <w:t>Dodavatel akceptuje tuto objednávku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32727" w:rsidRDefault="0071718E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60691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32727" w:rsidRDefault="0071718E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6052/50</w:t>
            </w:r>
          </w:p>
        </w:tc>
      </w:tr>
      <w:tr w:rsidR="00732727">
        <w:trPr>
          <w:trHeight w:hRule="exact" w:val="250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732727">
        <w:trPr>
          <w:trHeight w:hRule="exact" w:val="226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700"/>
            </w:pPr>
            <w:r>
              <w:t>10,00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280"/>
            </w:pPr>
            <w:r>
              <w:t>0219125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t>PARSABIV 10MG INJ SOL 6X2ML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14485</w:t>
            </w:r>
          </w:p>
        </w:tc>
      </w:tr>
      <w:tr w:rsidR="00732727"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700"/>
            </w:pPr>
            <w:r>
              <w:t>10,00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280"/>
            </w:pPr>
            <w:r>
              <w:t>0219121</w:t>
            </w:r>
          </w:p>
        </w:tc>
        <w:tc>
          <w:tcPr>
            <w:tcW w:w="4915" w:type="dxa"/>
            <w:gridSpan w:val="2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proofErr w:type="spellStart"/>
            <w:r>
              <w:t>Parsabiv</w:t>
            </w:r>
            <w:proofErr w:type="spellEnd"/>
            <w:r>
              <w:t xml:space="preserve"> 5mg </w:t>
            </w:r>
            <w:proofErr w:type="spellStart"/>
            <w:r>
              <w:t>inj.sol</w:t>
            </w:r>
            <w:proofErr w:type="spellEnd"/>
            <w:r>
              <w:t>. 6x1ml</w:t>
            </w:r>
          </w:p>
        </w:tc>
        <w:tc>
          <w:tcPr>
            <w:tcW w:w="2818" w:type="dxa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14457</w:t>
            </w:r>
          </w:p>
        </w:tc>
      </w:tr>
      <w:tr w:rsidR="00732727">
        <w:trPr>
          <w:trHeight w:hRule="exact" w:val="24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760"/>
            </w:pPr>
            <w:r>
              <w:t>1,00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firstLine="280"/>
            </w:pPr>
            <w:r>
              <w:t>0168721</w:t>
            </w:r>
          </w:p>
        </w:tc>
        <w:tc>
          <w:tcPr>
            <w:tcW w:w="4915" w:type="dxa"/>
            <w:gridSpan w:val="2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</w:pPr>
            <w:r>
              <w:t>XGEVA 120 MG INJ SOL 1X1.7ML/120MG</w:t>
            </w:r>
          </w:p>
        </w:tc>
        <w:tc>
          <w:tcPr>
            <w:tcW w:w="2818" w:type="dxa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11701</w:t>
            </w:r>
          </w:p>
        </w:tc>
      </w:tr>
      <w:tr w:rsidR="00732727">
        <w:trPr>
          <w:trHeight w:hRule="exact" w:val="331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119 860,71</w:t>
            </w:r>
          </w:p>
        </w:tc>
      </w:tr>
      <w:tr w:rsidR="00732727">
        <w:trPr>
          <w:trHeight w:hRule="exact" w:val="221"/>
          <w:jc w:val="center"/>
        </w:trPr>
        <w:tc>
          <w:tcPr>
            <w:tcW w:w="1325" w:type="dxa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shd w:val="clear" w:color="auto" w:fill="FFFFFF"/>
          </w:tcPr>
          <w:p w:rsidR="00732727" w:rsidRDefault="00732727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ind w:right="20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50" w:type="dxa"/>
            <w:shd w:val="clear" w:color="auto" w:fill="FFFFFF"/>
            <w:vAlign w:val="bottom"/>
          </w:tcPr>
          <w:p w:rsidR="00732727" w:rsidRDefault="0071718E">
            <w:pPr>
              <w:pStyle w:val="Jin0"/>
              <w:shd w:val="clear" w:color="auto" w:fill="auto"/>
              <w:jc w:val="right"/>
            </w:pPr>
            <w:r>
              <w:t>131 846,78</w:t>
            </w:r>
          </w:p>
        </w:tc>
      </w:tr>
    </w:tbl>
    <w:p w:rsidR="00732727" w:rsidRDefault="00732727">
      <w:pPr>
        <w:spacing w:after="2359" w:line="1" w:lineRule="exact"/>
      </w:pPr>
    </w:p>
    <w:p w:rsidR="00732727" w:rsidRDefault="0071718E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732727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bookmarkStart w:id="0" w:name="_GoBack"/>
      <w:bookmarkEnd w:id="0"/>
      <w:r>
        <w:t>Vystavil(a)</w:t>
      </w: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line="240" w:lineRule="exact"/>
        <w:rPr>
          <w:sz w:val="19"/>
          <w:szCs w:val="19"/>
        </w:rPr>
      </w:pPr>
    </w:p>
    <w:p w:rsidR="00732727" w:rsidRDefault="00732727">
      <w:pPr>
        <w:spacing w:before="89" w:after="89" w:line="240" w:lineRule="exact"/>
        <w:rPr>
          <w:sz w:val="19"/>
          <w:szCs w:val="19"/>
        </w:rPr>
      </w:pPr>
    </w:p>
    <w:p w:rsidR="00732727" w:rsidRDefault="00732727">
      <w:pPr>
        <w:spacing w:line="1" w:lineRule="exact"/>
        <w:sectPr w:rsidR="00732727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732727" w:rsidRDefault="0071718E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732727" w:rsidRDefault="00732727">
      <w:pPr>
        <w:spacing w:after="220" w:line="1" w:lineRule="exact"/>
      </w:pPr>
    </w:p>
    <w:p w:rsidR="00732727" w:rsidRDefault="00732727">
      <w:pPr>
        <w:spacing w:line="1" w:lineRule="exact"/>
      </w:pPr>
    </w:p>
    <w:sectPr w:rsidR="00732727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27" w:rsidRDefault="0071718E">
      <w:r>
        <w:separator/>
      </w:r>
    </w:p>
  </w:endnote>
  <w:endnote w:type="continuationSeparator" w:id="0">
    <w:p w:rsidR="00E14F27" w:rsidRDefault="0071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27" w:rsidRDefault="00732727"/>
  </w:footnote>
  <w:footnote w:type="continuationSeparator" w:id="0">
    <w:p w:rsidR="00732727" w:rsidRDefault="007327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32727"/>
    <w:rsid w:val="0071718E"/>
    <w:rsid w:val="00732727"/>
    <w:rsid w:val="00A916A5"/>
    <w:rsid w:val="00E1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2020-12-31T09:39:00Z</dcterms:created>
  <dcterms:modified xsi:type="dcterms:W3CDTF">2021-01-04T06:56:00Z</dcterms:modified>
</cp:coreProperties>
</file>