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92" w:rsidRDefault="00E75448">
      <w:pPr>
        <w:pStyle w:val="Nadpis10"/>
        <w:keepNext/>
        <w:keepLines/>
        <w:pBdr>
          <w:top w:val="single" w:sz="4" w:space="1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bookmarkStart w:id="0" w:name="bookmark6"/>
      <w:bookmarkStart w:id="1" w:name="bookmark7"/>
      <w:r>
        <w:t>Objednávka</w:t>
      </w:r>
      <w:r>
        <w:tab/>
        <w:t>Číslo: 60741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4"/>
        <w:gridCol w:w="5419"/>
      </w:tblGrid>
      <w:tr w:rsidR="00CC3E9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PHARMOS a.s. 614028 (sklad Brno)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organizace, Nem. lékárna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Divišova 18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71100 Ostrava 2 -Hrušov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4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jana.lacinova@nnm.cz</w:t>
              </w:r>
            </w:hyperlink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0508/330241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566801560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19010290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CZ19010290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</w:tbl>
    <w:p w:rsidR="00CC3E92" w:rsidRDefault="00CC3E9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830"/>
        <w:gridCol w:w="5366"/>
        <w:gridCol w:w="2410"/>
        <w:gridCol w:w="902"/>
      </w:tblGrid>
      <w:tr w:rsidR="00CC3E92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448" w:rsidRDefault="00E75448" w:rsidP="00E75448">
            <w:pPr>
              <w:pStyle w:val="Jin0"/>
              <w:shd w:val="clear" w:color="auto" w:fill="auto"/>
              <w:spacing w:line="32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  <w:p w:rsidR="00CC3E92" w:rsidRDefault="00E75448" w:rsidP="00E75448">
            <w:pPr>
              <w:pStyle w:val="Jin0"/>
              <w:shd w:val="clear" w:color="auto" w:fill="auto"/>
              <w:spacing w:line="329" w:lineRule="auto"/>
            </w:pPr>
            <w:bookmarkStart w:id="2" w:name="_GoBack"/>
            <w:bookmarkEnd w:id="2"/>
            <w:r>
              <w:t>Dodavatel akceptuje tuto objednávku</w:t>
            </w:r>
          </w:p>
        </w:tc>
        <w:tc>
          <w:tcPr>
            <w:tcW w:w="5366" w:type="dxa"/>
            <w:tcBorders>
              <w:top w:val="single" w:sz="4" w:space="0" w:color="auto"/>
            </w:tcBorders>
            <w:shd w:val="clear" w:color="auto" w:fill="FFFFFF"/>
          </w:tcPr>
          <w:p w:rsidR="00CC3E92" w:rsidRDefault="00E75448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60712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3E92" w:rsidRDefault="00E75448">
            <w:pPr>
              <w:pStyle w:val="Jin0"/>
              <w:shd w:val="clear" w:color="auto" w:fill="auto"/>
              <w:ind w:right="340"/>
              <w:jc w:val="right"/>
            </w:pPr>
            <w:r>
              <w:rPr>
                <w:b/>
                <w:bCs/>
              </w:rPr>
              <w:t xml:space="preserve">Vlastní </w:t>
            </w:r>
            <w:r>
              <w:rPr>
                <w:b/>
                <w:bCs/>
              </w:rPr>
              <w:t>číslo DL: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6054/50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Kód</w:t>
            </w:r>
          </w:p>
        </w:tc>
        <w:tc>
          <w:tcPr>
            <w:tcW w:w="5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480"/>
              <w:jc w:val="both"/>
            </w:pPr>
            <w:r>
              <w:rPr>
                <w:b/>
                <w:bCs/>
              </w:rPr>
              <w:t>ID SK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60,00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0183821</w:t>
            </w:r>
          </w:p>
        </w:tc>
        <w:tc>
          <w:tcPr>
            <w:tcW w:w="5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ACEFA 1 G INJ+INF PLV SOL 1X1GM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13142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0208439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ADENURIC 80MG TBL FLM 28 II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13729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0136507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Allopurinol Apotex 300mg tbl.nob.30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14928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0207930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Amicloton 2.5mg/25mg tbl.nob. 30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14665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20,00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0072972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AMOKSIKLAV 1.2GM INJ SIC 5X1.2GM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1097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0010555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AQUA PRO INJECTIONE BRAUN inj sol 20x100ml-pe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7403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0059714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BEPANTHEN PLUS crm 1x30gm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5024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0062316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BETADINE LIQ 1X 120ML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1238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0231687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Betaloc SR 200mg </w:t>
            </w:r>
            <w:r>
              <w:t>tbl.pro.100x200mg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14588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0231696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Betaloc ZOK 25mg tbl.pro.100x25mg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14604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0191729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BIOFENAC 100 MG POTAHOVANÉ TABLETY POR TBL FLM 20X100MG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12121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83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B-komplex forte tbl.20 Generica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13498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Calcium panthotenat mast 30g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7834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0137116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Canespor 1x denně roztok drm.sol.1x15ml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15477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0042773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CORYOL 6,25 portblnob 30x6.25mg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7693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0225549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DETRALEX 500MG TBL FLM 180(2X90)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14503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0014075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DETRALEX por tbl flm 60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7167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0097522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DETRALEX TBL OBD 30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1459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0089024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DICLOFENAC AL 50 20TBL OBD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1482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0119672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DICLOFENAC DUO PHARMASWISS 75 MG POR CPS RDR 30X75MG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10035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0003645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DIMEXOL TBL 30X200MG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1506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0207889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DUSPATALIN RETARD 200MG CPS RDR 30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14749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0247199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Ecobec 250mcg inh.sol.pss. </w:t>
            </w:r>
            <w:r>
              <w:t>200 dávek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15571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0168328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ELIQUIS 2,5 MG POR TBL FLM 60X1X2.5MG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11254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0002427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ENTIZOL TBL 20X250MG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1582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0214596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Faktu rct.ung.1x20g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13344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0080716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FLAMIGEL 50 ML FLAM50 HYDROKOLOIDNÍ GEL PRO LÉČBU CHRON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6417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0243409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FORTRANS</w:t>
            </w:r>
            <w:r>
              <w:t xml:space="preserve"> por.plv.sol.4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15689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0207280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FUROLIN TABLETY POR TBL NOB 30X100MG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13285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0012121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GLIMEPIRID SANDOZ 3MG TBL NOB 30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13825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0058249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GUAJACURAN 5% inj 10x10ml/0.5gm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4415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20,00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0216572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HYDROCORTISON VUAB 100MG INJ PLV SOL 1 II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13828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0229969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IBALGIN 200 200MG TBL FLM 24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14632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0002486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KALIUM CHLORATUM LECIVA 7.5% INJ 5X10ML 7.5%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1849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0010554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LACIDOFIL cps 45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7691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0019570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LAGOSA POR TBL OBD 50X150MG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9700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83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LEROS Řepík lékařský nať 40g sypaný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14967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0187425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LETROX 50 POR TBL NOB 100X50RG II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11936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0114065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LOZAP 50 ZENTIVA por tbl flm 30x50mg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7962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0237329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MAGNESIUM SULFURICUM BBP 100MG/ML INJ SOL 5X10ML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14979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0057525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MYDOCALM 150MG tbl obd 30x150mg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3306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50,00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0216900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NORADRENALIN LÉČIVA IVN INF CNC SOL 5X5ML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13323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0033740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NUTRIDRINK COMPACT PROTEIN S PŘÍCHUTÍ KÁVY POR SOL 4X125ML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12028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0033751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NUTRIDRINK CREME S PŘÍCHUTÍ ČOKOLÁDOVOU POR SOL 4X125GM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11176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0033750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 xml:space="preserve">NUTRIDRINK CREME S PŘÍCHUTÍ </w:t>
            </w:r>
            <w:r>
              <w:t>VANILKOVOU POR SOL 4X125GM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11178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50,00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0141263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PIPERACILLIN/TAZOBACTAM MYLAN 4G/500MG INF PLV SOL 1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13952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0207692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Prothazin 25mg tbl.flm.20x25mg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14533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0208646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SANORIN 0,5 PM 0,5MG/ML NAS GTT SOL 1X10ML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13843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60"/>
              <w:jc w:val="both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0119653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SORBIFER DURULES</w:t>
            </w:r>
            <w:r>
              <w:t xml:space="preserve"> TBL FLM 60X320MG/60MG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13546</w:t>
            </w:r>
          </w:p>
        </w:tc>
      </w:tr>
      <w:tr w:rsidR="00CC3E9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700"/>
              <w:jc w:val="both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ind w:firstLine="280"/>
              <w:jc w:val="both"/>
            </w:pPr>
            <w:r>
              <w:t>0093016</w:t>
            </w:r>
          </w:p>
        </w:tc>
        <w:tc>
          <w:tcPr>
            <w:tcW w:w="5366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</w:pPr>
            <w:r>
              <w:t>SORTIS 20MG tbl obd 30x20mg</w:t>
            </w:r>
          </w:p>
        </w:tc>
        <w:tc>
          <w:tcPr>
            <w:tcW w:w="2410" w:type="dxa"/>
            <w:shd w:val="clear" w:color="auto" w:fill="FFFFFF"/>
          </w:tcPr>
          <w:p w:rsidR="00CC3E92" w:rsidRDefault="00CC3E92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CC3E92" w:rsidRDefault="00E75448">
            <w:pPr>
              <w:pStyle w:val="Jin0"/>
              <w:shd w:val="clear" w:color="auto" w:fill="auto"/>
              <w:jc w:val="right"/>
            </w:pPr>
            <w:r>
              <w:t>4952</w:t>
            </w:r>
          </w:p>
        </w:tc>
      </w:tr>
    </w:tbl>
    <w:p w:rsidR="00CC3E92" w:rsidRDefault="00E75448">
      <w:pPr>
        <w:spacing w:line="1" w:lineRule="exact"/>
        <w:rPr>
          <w:sz w:val="2"/>
          <w:szCs w:val="2"/>
        </w:rPr>
      </w:pPr>
      <w:r>
        <w:br w:type="page"/>
      </w:r>
    </w:p>
    <w:p w:rsidR="00CC3E92" w:rsidRDefault="00E7544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0</wp:posOffset>
                </wp:positionV>
                <wp:extent cx="374650" cy="1339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E92" w:rsidRDefault="00E75448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0"/>
                            <w:bookmarkStart w:id="4" w:name="bookmark1"/>
                            <w:r>
                              <w:t>Množství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200000000000003pt;margin-top:0;width:29.5pt;height:10.5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0</wp:posOffset>
                </wp:positionV>
                <wp:extent cx="481330" cy="1339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E92" w:rsidRDefault="00E75448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2"/>
                            <w:bookmarkStart w:id="6" w:name="bookmark3"/>
                            <w:r>
                              <w:t>Kód Název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09.34999999999999pt;margin-top:0;width:37.899999999999999pt;height:10.55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 Název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6841490</wp:posOffset>
                </wp:positionH>
                <wp:positionV relativeFrom="paragraph">
                  <wp:posOffset>0</wp:posOffset>
                </wp:positionV>
                <wp:extent cx="250190" cy="1339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E92" w:rsidRDefault="00E75448">
                            <w:pPr>
                              <w:pStyle w:val="Nadpis20"/>
                              <w:keepNext/>
                              <w:keepLines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bookmarkStart w:id="7" w:name="bookmark4"/>
                            <w:bookmarkStart w:id="8" w:name="bookmark5"/>
                            <w:r>
                              <w:t>ID SK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538.70000000000005pt;margin-top:0;width:19.699999999999999pt;height:10.550000000000001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ID SK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3E92" w:rsidRDefault="00E75448">
      <w:pPr>
        <w:pStyle w:val="Obsah0"/>
        <w:shd w:val="clear" w:color="auto" w:fill="auto"/>
        <w:tabs>
          <w:tab w:val="right" w:pos="1333"/>
          <w:tab w:val="left" w:pos="1534"/>
          <w:tab w:val="right" w:pos="9978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1,00</w:t>
      </w:r>
      <w:r>
        <w:tab/>
        <w:t>0169727</w:t>
      </w:r>
      <w:r>
        <w:tab/>
        <w:t>TEZEO 80 MG POR TBL NOB 28X80MG</w:t>
      </w:r>
      <w:r>
        <w:tab/>
        <w:t>11693</w:t>
      </w:r>
    </w:p>
    <w:p w:rsidR="00CC3E92" w:rsidRDefault="00E75448">
      <w:pPr>
        <w:pStyle w:val="Obsah0"/>
        <w:shd w:val="clear" w:color="auto" w:fill="auto"/>
        <w:tabs>
          <w:tab w:val="right" w:pos="1333"/>
          <w:tab w:val="left" w:pos="1534"/>
          <w:tab w:val="right" w:pos="9978"/>
        </w:tabs>
        <w:jc w:val="both"/>
      </w:pPr>
      <w:r>
        <w:t>1,00</w:t>
      </w:r>
      <w:r>
        <w:tab/>
        <w:t>0210402</w:t>
      </w:r>
      <w:r>
        <w:tab/>
        <w:t>TOUJEO 300 JEDNOTEK/ML SDR INJ SOL 3X1.5ML</w:t>
      </w:r>
      <w:r>
        <w:tab/>
        <w:t>13037</w:t>
      </w:r>
    </w:p>
    <w:p w:rsidR="00CC3E92" w:rsidRDefault="00E75448">
      <w:pPr>
        <w:pStyle w:val="Obsah0"/>
        <w:shd w:val="clear" w:color="auto" w:fill="auto"/>
        <w:tabs>
          <w:tab w:val="right" w:pos="1333"/>
          <w:tab w:val="left" w:pos="1534"/>
          <w:tab w:val="right" w:pos="9978"/>
        </w:tabs>
        <w:jc w:val="both"/>
      </w:pPr>
      <w:r>
        <w:t>1,00</w:t>
      </w:r>
      <w:r>
        <w:tab/>
      </w:r>
      <w:r>
        <w:t>0015864</w:t>
      </w:r>
      <w:r>
        <w:tab/>
        <w:t>TRITACE 10 por tbl nob 30x10mg</w:t>
      </w:r>
      <w:r>
        <w:tab/>
        <w:t>7447</w:t>
      </w:r>
    </w:p>
    <w:p w:rsidR="00CC3E92" w:rsidRDefault="00E75448">
      <w:pPr>
        <w:pStyle w:val="Obsah0"/>
        <w:pBdr>
          <w:bottom w:val="single" w:sz="4" w:space="0" w:color="auto"/>
        </w:pBdr>
        <w:shd w:val="clear" w:color="auto" w:fill="auto"/>
        <w:tabs>
          <w:tab w:val="right" w:pos="1333"/>
          <w:tab w:val="left" w:pos="1549"/>
          <w:tab w:val="right" w:pos="9978"/>
        </w:tabs>
        <w:spacing w:after="120"/>
        <w:jc w:val="both"/>
      </w:pPr>
      <w:r>
        <w:t>5,00</w:t>
      </w:r>
      <w:r>
        <w:tab/>
        <w:t>0030434</w:t>
      </w:r>
      <w:r>
        <w:tab/>
        <w:t>VEROSPIRON TBL 100X25MG</w:t>
      </w:r>
      <w:r>
        <w:tab/>
        <w:t>2634</w:t>
      </w:r>
      <w:r>
        <w:fldChar w:fldCharType="end"/>
      </w:r>
    </w:p>
    <w:p w:rsidR="00CC3E92" w:rsidRDefault="00E75448">
      <w:pPr>
        <w:pStyle w:val="Zkladntext1"/>
        <w:shd w:val="clear" w:color="auto" w:fill="auto"/>
        <w:tabs>
          <w:tab w:val="left" w:pos="1709"/>
        </w:tabs>
        <w:spacing w:after="0"/>
        <w:ind w:firstLine="0"/>
      </w:pPr>
      <w:r>
        <w:t>Celkem NC bez DPH:</w:t>
      </w:r>
      <w:r>
        <w:tab/>
      </w:r>
      <w:r>
        <w:rPr>
          <w:b w:val="0"/>
          <w:bCs w:val="0"/>
        </w:rPr>
        <w:t>51 047,14</w:t>
      </w:r>
    </w:p>
    <w:p w:rsidR="00CC3E92" w:rsidRDefault="00E75448">
      <w:pPr>
        <w:pStyle w:val="Zkladntext1"/>
        <w:shd w:val="clear" w:color="auto" w:fill="auto"/>
        <w:spacing w:after="2360"/>
        <w:ind w:firstLine="0"/>
      </w:pPr>
      <w:r>
        <w:t xml:space="preserve">Celkem NC s DPH: </w:t>
      </w:r>
      <w:r>
        <w:rPr>
          <w:b w:val="0"/>
          <w:bCs w:val="0"/>
        </w:rPr>
        <w:t>56 235,15</w:t>
      </w:r>
    </w:p>
    <w:p w:rsidR="00CC3E92" w:rsidRDefault="00E75448">
      <w:pPr>
        <w:pStyle w:val="Zkladntext1"/>
        <w:pBdr>
          <w:top w:val="single" w:sz="4" w:space="0" w:color="auto"/>
        </w:pBdr>
        <w:shd w:val="clear" w:color="auto" w:fill="auto"/>
        <w:spacing w:after="0"/>
        <w:ind w:firstLine="760"/>
        <w:jc w:val="left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04.12.2020 </w:t>
      </w:r>
      <w:r>
        <w:rPr>
          <w:b w:val="0"/>
          <w:bCs w:val="0"/>
          <w:sz w:val="16"/>
          <w:szCs w:val="16"/>
        </w:rPr>
        <w:t>Vystavil(a)</w:t>
      </w:r>
    </w:p>
    <w:sectPr w:rsidR="00CC3E92">
      <w:footerReference w:type="default" r:id="rId8"/>
      <w:pgSz w:w="11900" w:h="16840"/>
      <w:pgMar w:top="900" w:right="344" w:bottom="1158" w:left="723" w:header="47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5448">
      <w:r>
        <w:separator/>
      </w:r>
    </w:p>
  </w:endnote>
  <w:endnote w:type="continuationSeparator" w:id="0">
    <w:p w:rsidR="00000000" w:rsidRDefault="00E7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92" w:rsidRDefault="00E7544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489585</wp:posOffset>
              </wp:positionH>
              <wp:positionV relativeFrom="page">
                <wp:posOffset>10021570</wp:posOffset>
              </wp:positionV>
              <wp:extent cx="6671945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3E92" w:rsidRDefault="00CC3E92">
                          <w:pPr>
                            <w:pStyle w:val="Zhlavnebozpat20"/>
                            <w:shd w:val="clear" w:color="auto" w:fill="auto"/>
                            <w:tabs>
                              <w:tab w:val="right" w:pos="5971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8.55pt;margin-top:789.1pt;width:525.3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" filled="f" stroked="f">
              <v:textbox style="mso-fit-shape-to-text:t" inset="0,0,0,0">
                <w:txbxContent>
                  <w:p w:rsidR="00CC3E92" w:rsidRDefault="00CC3E92">
                    <w:pPr>
                      <w:pStyle w:val="Zhlavnebozpat20"/>
                      <w:shd w:val="clear" w:color="auto" w:fill="auto"/>
                      <w:tabs>
                        <w:tab w:val="right" w:pos="5971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92" w:rsidRDefault="00CC3E92"/>
  </w:footnote>
  <w:footnote w:type="continuationSeparator" w:id="0">
    <w:p w:rsidR="00CC3E92" w:rsidRDefault="00CC3E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C3E92"/>
    <w:rsid w:val="00CC3E92"/>
    <w:rsid w:val="00E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">
    <w:name w:val="Obsah_"/>
    <w:basedOn w:val="Standardnpsmoodstavce"/>
    <w:link w:val="Obsah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Obsah0">
    <w:name w:val="Obsah"/>
    <w:basedOn w:val="Normln"/>
    <w:link w:val="Obsah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  <w:ind w:firstLine="38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E754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44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754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4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bsah">
    <w:name w:val="Obsah_"/>
    <w:basedOn w:val="Standardnpsmoodstavce"/>
    <w:link w:val="Obsah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Obsah0">
    <w:name w:val="Obsah"/>
    <w:basedOn w:val="Normln"/>
    <w:link w:val="Obsah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  <w:ind w:firstLine="380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E754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44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754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4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2021-01-04T07:03:00Z</dcterms:created>
  <dcterms:modified xsi:type="dcterms:W3CDTF">2021-01-04T07:04:00Z</dcterms:modified>
</cp:coreProperties>
</file>