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5BA" w:rsidRDefault="00BA1487">
      <w:bookmarkStart w:id="0" w:name="_GoBack"/>
      <w:bookmarkEnd w:id="0"/>
      <w:r>
        <w:t>Objednávka</w:t>
      </w:r>
    </w:p>
    <w:tbl>
      <w:tblPr>
        <w:tblStyle w:val="TableGrid"/>
        <w:tblW w:w="10920" w:type="dxa"/>
        <w:tblInd w:w="-960" w:type="dxa"/>
        <w:tblCellMar>
          <w:top w:w="18" w:type="dxa"/>
          <w:left w:w="0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5040"/>
        <w:gridCol w:w="2476"/>
        <w:gridCol w:w="976"/>
        <w:gridCol w:w="2428"/>
      </w:tblGrid>
      <w:tr w:rsidR="003165BA">
        <w:trPr>
          <w:trHeight w:val="690"/>
        </w:trPr>
        <w:tc>
          <w:tcPr>
            <w:tcW w:w="50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165BA" w:rsidRDefault="003165BA">
            <w:pPr>
              <w:spacing w:after="160"/>
              <w:ind w:left="0"/>
            </w:pPr>
          </w:p>
        </w:tc>
        <w:tc>
          <w:tcPr>
            <w:tcW w:w="58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vAlign w:val="center"/>
          </w:tcPr>
          <w:p w:rsidR="003165BA" w:rsidRDefault="00BA1487">
            <w:pPr>
              <w:tabs>
                <w:tab w:val="center" w:pos="1434"/>
                <w:tab w:val="center" w:pos="3329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t xml:space="preserve">Objednávka </w:t>
            </w:r>
            <w:proofErr w:type="gramStart"/>
            <w:r>
              <w:t>č</w:t>
            </w:r>
            <w:r>
              <w:t>. :</w:t>
            </w:r>
            <w:r>
              <w:tab/>
              <w:t>330/20/4</w:t>
            </w:r>
            <w:proofErr w:type="gramEnd"/>
          </w:p>
        </w:tc>
      </w:tr>
      <w:tr w:rsidR="003165BA">
        <w:trPr>
          <w:trHeight w:val="771"/>
        </w:trPr>
        <w:tc>
          <w:tcPr>
            <w:tcW w:w="50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65BA" w:rsidRDefault="00BA1487">
            <w:pPr>
              <w:ind w:left="60"/>
            </w:pPr>
            <w:r>
              <w:rPr>
                <w:b w:val="0"/>
                <w:sz w:val="19"/>
              </w:rPr>
              <w:t>Dodavatel (IČ, DIČ, adresa)</w:t>
            </w:r>
          </w:p>
        </w:tc>
        <w:tc>
          <w:tcPr>
            <w:tcW w:w="5880" w:type="dxa"/>
            <w:gridSpan w:val="3"/>
            <w:tcBorders>
              <w:top w:val="single" w:sz="8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165BA" w:rsidRDefault="00BA1487">
            <w:pPr>
              <w:ind w:left="720" w:right="2613"/>
            </w:pPr>
            <w:proofErr w:type="spellStart"/>
            <w:r>
              <w:rPr>
                <w:sz w:val="19"/>
              </w:rPr>
              <w:t>iTrade</w:t>
            </w:r>
            <w:proofErr w:type="spellEnd"/>
            <w:r>
              <w:rPr>
                <w:sz w:val="19"/>
              </w:rPr>
              <w:t xml:space="preserve"> Group PHARMAWEX s.r.o.</w:t>
            </w:r>
          </w:p>
        </w:tc>
      </w:tr>
      <w:tr w:rsidR="003165BA">
        <w:trPr>
          <w:trHeight w:val="234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3165BA" w:rsidRDefault="00BA1487">
            <w:pPr>
              <w:ind w:left="60"/>
            </w:pPr>
            <w:r>
              <w:rPr>
                <w:b w:val="0"/>
                <w:sz w:val="19"/>
              </w:rPr>
              <w:t>IČ: 04491891</w:t>
            </w:r>
          </w:p>
        </w:tc>
        <w:tc>
          <w:tcPr>
            <w:tcW w:w="5880" w:type="dxa"/>
            <w:gridSpan w:val="3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3165BA" w:rsidRDefault="00BA1487">
            <w:pPr>
              <w:ind w:left="720"/>
            </w:pPr>
            <w:r>
              <w:rPr>
                <w:b w:val="0"/>
                <w:sz w:val="19"/>
              </w:rPr>
              <w:t>Novoměstská 960</w:t>
            </w:r>
          </w:p>
        </w:tc>
      </w:tr>
      <w:tr w:rsidR="003165BA">
        <w:trPr>
          <w:trHeight w:val="409"/>
        </w:trPr>
        <w:tc>
          <w:tcPr>
            <w:tcW w:w="504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3165BA" w:rsidRDefault="00BA1487">
            <w:pPr>
              <w:ind w:left="60"/>
            </w:pPr>
            <w:r>
              <w:rPr>
                <w:b w:val="0"/>
                <w:sz w:val="19"/>
              </w:rPr>
              <w:t>DIČ: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3165BA" w:rsidRDefault="00BA1487">
            <w:pPr>
              <w:ind w:left="720"/>
            </w:pPr>
            <w:r>
              <w:rPr>
                <w:b w:val="0"/>
                <w:sz w:val="19"/>
              </w:rPr>
              <w:t>Chrudim</w:t>
            </w:r>
          </w:p>
          <w:p w:rsidR="003165BA" w:rsidRDefault="00BA1487">
            <w:pPr>
              <w:ind w:left="720"/>
            </w:pPr>
            <w:r>
              <w:rPr>
                <w:b w:val="0"/>
                <w:sz w:val="19"/>
              </w:rPr>
              <w:t>53701</w:t>
            </w:r>
          </w:p>
        </w:tc>
      </w:tr>
      <w:tr w:rsidR="003165BA">
        <w:trPr>
          <w:trHeight w:val="452"/>
        </w:trPr>
        <w:tc>
          <w:tcPr>
            <w:tcW w:w="5040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vAlign w:val="bottom"/>
          </w:tcPr>
          <w:p w:rsidR="003165BA" w:rsidRDefault="00BA1487">
            <w:pPr>
              <w:ind w:left="60"/>
            </w:pPr>
            <w:r>
              <w:rPr>
                <w:b w:val="0"/>
                <w:sz w:val="19"/>
              </w:rPr>
              <w:t>Objednavatel (DIČ, IČO, adresa)</w:t>
            </w:r>
          </w:p>
        </w:tc>
        <w:tc>
          <w:tcPr>
            <w:tcW w:w="5880" w:type="dxa"/>
            <w:gridSpan w:val="3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vAlign w:val="bottom"/>
          </w:tcPr>
          <w:p w:rsidR="003165BA" w:rsidRDefault="00BA1487">
            <w:pPr>
              <w:ind w:left="85"/>
              <w:jc w:val="center"/>
            </w:pPr>
            <w:r>
              <w:rPr>
                <w:sz w:val="18"/>
              </w:rPr>
              <w:t>Centrum sociálních služeb a pomoci Chrudim</w:t>
            </w:r>
          </w:p>
        </w:tc>
      </w:tr>
      <w:tr w:rsidR="003165BA">
        <w:trPr>
          <w:trHeight w:val="2285"/>
        </w:trPr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5BA" w:rsidRDefault="00BA1487">
            <w:pPr>
              <w:tabs>
                <w:tab w:val="center" w:pos="1186"/>
              </w:tabs>
              <w:spacing w:after="203"/>
              <w:ind w:left="0"/>
            </w:pPr>
            <w:r>
              <w:rPr>
                <w:b w:val="0"/>
                <w:sz w:val="19"/>
              </w:rPr>
              <w:t>IČ:</w:t>
            </w:r>
            <w:r>
              <w:rPr>
                <w:b w:val="0"/>
                <w:sz w:val="19"/>
              </w:rPr>
              <w:tab/>
              <w:t>15054080</w:t>
            </w:r>
          </w:p>
          <w:p w:rsidR="003165BA" w:rsidRDefault="00BA1487">
            <w:pPr>
              <w:spacing w:after="808"/>
              <w:ind w:left="137"/>
            </w:pPr>
            <w:r>
              <w:rPr>
                <w:b w:val="0"/>
                <w:sz w:val="19"/>
              </w:rPr>
              <w:t>DIČ:</w:t>
            </w:r>
          </w:p>
          <w:p w:rsidR="003165BA" w:rsidRDefault="00BA1487">
            <w:pPr>
              <w:spacing w:line="278" w:lineRule="auto"/>
              <w:ind w:left="120" w:right="1163"/>
            </w:pPr>
            <w:r>
              <w:rPr>
                <w:b w:val="0"/>
                <w:sz w:val="19"/>
              </w:rPr>
              <w:t>Objednávka č</w:t>
            </w:r>
            <w:r>
              <w:rPr>
                <w:b w:val="0"/>
                <w:sz w:val="19"/>
              </w:rPr>
              <w:t xml:space="preserve">: </w:t>
            </w:r>
            <w:r>
              <w:rPr>
                <w:sz w:val="18"/>
              </w:rPr>
              <w:t xml:space="preserve">330/20/4 </w:t>
            </w:r>
            <w:r>
              <w:rPr>
                <w:b w:val="0"/>
                <w:sz w:val="19"/>
              </w:rPr>
              <w:t>Vystaveno:</w:t>
            </w:r>
            <w:r>
              <w:rPr>
                <w:b w:val="0"/>
                <w:sz w:val="19"/>
              </w:rPr>
              <w:tab/>
            </w:r>
            <w:proofErr w:type="gramStart"/>
            <w:r>
              <w:rPr>
                <w:b w:val="0"/>
                <w:sz w:val="19"/>
              </w:rPr>
              <w:t>30.12.2020</w:t>
            </w:r>
            <w:proofErr w:type="gramEnd"/>
          </w:p>
          <w:p w:rsidR="003165BA" w:rsidRDefault="00BA1487">
            <w:pPr>
              <w:ind w:left="120"/>
            </w:pPr>
            <w:r>
              <w:rPr>
                <w:b w:val="0"/>
                <w:sz w:val="19"/>
              </w:rPr>
              <w:t>Datum dodání:</w:t>
            </w:r>
          </w:p>
        </w:tc>
        <w:tc>
          <w:tcPr>
            <w:tcW w:w="345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65BA" w:rsidRDefault="00BA1487">
            <w:pPr>
              <w:spacing w:after="11"/>
              <w:ind w:left="720"/>
            </w:pPr>
            <w:r>
              <w:rPr>
                <w:b w:val="0"/>
                <w:sz w:val="19"/>
              </w:rPr>
              <w:t>Soukenická 158</w:t>
            </w:r>
          </w:p>
          <w:p w:rsidR="003165BA" w:rsidRDefault="00BA1487">
            <w:pPr>
              <w:spacing w:after="11"/>
              <w:ind w:left="720"/>
            </w:pPr>
            <w:r>
              <w:rPr>
                <w:b w:val="0"/>
                <w:sz w:val="19"/>
              </w:rPr>
              <w:t>Chrudim</w:t>
            </w:r>
          </w:p>
          <w:p w:rsidR="003165BA" w:rsidRDefault="00BA1487">
            <w:pPr>
              <w:ind w:left="720"/>
            </w:pPr>
            <w:r>
              <w:rPr>
                <w:b w:val="0"/>
                <w:sz w:val="19"/>
              </w:rPr>
              <w:t>537 01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165BA" w:rsidRDefault="003165BA">
            <w:pPr>
              <w:spacing w:after="160"/>
              <w:ind w:left="0"/>
            </w:pPr>
          </w:p>
        </w:tc>
      </w:tr>
      <w:tr w:rsidR="003165BA">
        <w:trPr>
          <w:trHeight w:val="676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65BA" w:rsidRDefault="003165BA">
            <w:pPr>
              <w:spacing w:after="160"/>
              <w:ind w:left="0"/>
            </w:pPr>
          </w:p>
        </w:tc>
        <w:tc>
          <w:tcPr>
            <w:tcW w:w="345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165BA" w:rsidRDefault="003165BA">
            <w:pPr>
              <w:spacing w:after="160"/>
              <w:ind w:left="0"/>
            </w:pPr>
          </w:p>
        </w:tc>
        <w:tc>
          <w:tcPr>
            <w:tcW w:w="24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165BA" w:rsidRDefault="003165BA">
            <w:pPr>
              <w:spacing w:after="160"/>
              <w:ind w:left="0"/>
            </w:pPr>
          </w:p>
        </w:tc>
      </w:tr>
      <w:tr w:rsidR="003165BA">
        <w:trPr>
          <w:trHeight w:val="528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3165BA" w:rsidRDefault="00BA1487">
            <w:pPr>
              <w:ind w:left="120"/>
            </w:pPr>
            <w:r>
              <w:rPr>
                <w:b w:val="0"/>
                <w:sz w:val="19"/>
              </w:rPr>
              <w:t>Označení dodávky</w:t>
            </w:r>
          </w:p>
        </w:tc>
        <w:tc>
          <w:tcPr>
            <w:tcW w:w="3452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3165BA" w:rsidRDefault="00BA1487">
            <w:pPr>
              <w:tabs>
                <w:tab w:val="center" w:pos="2193"/>
              </w:tabs>
              <w:ind w:left="0"/>
            </w:pPr>
            <w:r>
              <w:rPr>
                <w:b w:val="0"/>
                <w:sz w:val="19"/>
              </w:rPr>
              <w:t>Množství</w:t>
            </w:r>
            <w:r>
              <w:rPr>
                <w:b w:val="0"/>
                <w:sz w:val="19"/>
              </w:rPr>
              <w:tab/>
              <w:t>Jednotka</w:t>
            </w:r>
          </w:p>
        </w:tc>
        <w:tc>
          <w:tcPr>
            <w:tcW w:w="242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3165BA" w:rsidRDefault="00BA1487">
            <w:pPr>
              <w:ind w:left="0"/>
            </w:pPr>
            <w:proofErr w:type="spellStart"/>
            <w:r>
              <w:rPr>
                <w:b w:val="0"/>
                <w:sz w:val="19"/>
              </w:rPr>
              <w:t>Předp</w:t>
            </w:r>
            <w:proofErr w:type="spellEnd"/>
            <w:r>
              <w:rPr>
                <w:b w:val="0"/>
                <w:sz w:val="19"/>
              </w:rPr>
              <w:t>. cena celková</w:t>
            </w:r>
          </w:p>
        </w:tc>
      </w:tr>
      <w:tr w:rsidR="003165BA">
        <w:trPr>
          <w:trHeight w:val="316"/>
        </w:trPr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3165BA" w:rsidRDefault="00BA1487">
            <w:pPr>
              <w:ind w:left="120"/>
            </w:pPr>
            <w:r>
              <w:rPr>
                <w:b w:val="0"/>
                <w:sz w:val="19"/>
              </w:rPr>
              <w:t>respirátory PHARMAWEX R01, 5 000 ks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3165BA" w:rsidRDefault="00BA1487">
            <w:pPr>
              <w:ind w:left="640"/>
            </w:pPr>
            <w:r>
              <w:rPr>
                <w:b w:val="0"/>
                <w:sz w:val="19"/>
              </w:rPr>
              <w:t xml:space="preserve"> 1,00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3165BA" w:rsidRDefault="00BA1487">
            <w:pPr>
              <w:ind w:left="0"/>
            </w:pPr>
            <w:r>
              <w:rPr>
                <w:b w:val="0"/>
                <w:sz w:val="19"/>
              </w:rPr>
              <w:t>ks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3165BA" w:rsidRDefault="00BA1487">
            <w:pPr>
              <w:ind w:left="1068"/>
            </w:pPr>
            <w:r>
              <w:rPr>
                <w:b w:val="0"/>
                <w:sz w:val="19"/>
              </w:rPr>
              <w:t xml:space="preserve"> 90 000,00</w:t>
            </w:r>
          </w:p>
        </w:tc>
      </w:tr>
      <w:tr w:rsidR="003165BA">
        <w:trPr>
          <w:trHeight w:val="658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165BA" w:rsidRDefault="00BA1487">
            <w:pPr>
              <w:ind w:left="120"/>
            </w:pPr>
            <w:r>
              <w:rPr>
                <w:b w:val="0"/>
                <w:sz w:val="19"/>
              </w:rPr>
              <w:t>Předpokládaná cena celkem: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165BA" w:rsidRDefault="003165BA">
            <w:pPr>
              <w:spacing w:after="160"/>
              <w:ind w:left="0"/>
            </w:pPr>
          </w:p>
        </w:tc>
        <w:tc>
          <w:tcPr>
            <w:tcW w:w="9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165BA" w:rsidRDefault="003165BA">
            <w:pPr>
              <w:spacing w:after="160"/>
              <w:ind w:left="0"/>
            </w:pPr>
          </w:p>
        </w:tc>
        <w:tc>
          <w:tcPr>
            <w:tcW w:w="24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165BA" w:rsidRDefault="00BA1487">
            <w:pPr>
              <w:ind w:left="1068"/>
            </w:pPr>
            <w:r>
              <w:rPr>
                <w:b w:val="0"/>
                <w:sz w:val="19"/>
              </w:rPr>
              <w:t xml:space="preserve"> 90 000,00</w:t>
            </w:r>
          </w:p>
        </w:tc>
      </w:tr>
      <w:tr w:rsidR="003165BA">
        <w:trPr>
          <w:trHeight w:val="6394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65BA" w:rsidRDefault="003165BA">
            <w:pPr>
              <w:spacing w:after="160"/>
              <w:ind w:left="0"/>
            </w:pP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165BA" w:rsidRDefault="003165BA">
            <w:pPr>
              <w:spacing w:after="160"/>
              <w:ind w:left="0"/>
            </w:pPr>
          </w:p>
        </w:tc>
        <w:tc>
          <w:tcPr>
            <w:tcW w:w="9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165BA" w:rsidRDefault="003165BA">
            <w:pPr>
              <w:spacing w:after="160"/>
              <w:ind w:left="0"/>
            </w:pPr>
          </w:p>
        </w:tc>
        <w:tc>
          <w:tcPr>
            <w:tcW w:w="24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165BA" w:rsidRDefault="003165BA">
            <w:pPr>
              <w:spacing w:after="160"/>
              <w:ind w:left="0"/>
            </w:pPr>
          </w:p>
        </w:tc>
      </w:tr>
      <w:tr w:rsidR="003165BA">
        <w:trPr>
          <w:trHeight w:val="1758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5BA" w:rsidRDefault="00BA1487">
            <w:pPr>
              <w:ind w:left="0"/>
            </w:pPr>
            <w:r>
              <w:rPr>
                <w:b w:val="0"/>
                <w:sz w:val="19"/>
              </w:rPr>
              <w:lastRenderedPageBreak/>
              <w:t>Poznámka:</w:t>
            </w:r>
          </w:p>
        </w:tc>
        <w:tc>
          <w:tcPr>
            <w:tcW w:w="58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5BA" w:rsidRDefault="00BA1487">
            <w:pPr>
              <w:ind w:left="120"/>
            </w:pPr>
            <w:r>
              <w:rPr>
                <w:b w:val="0"/>
                <w:sz w:val="19"/>
              </w:rPr>
              <w:t>Razítko a podpis:</w:t>
            </w:r>
          </w:p>
        </w:tc>
      </w:tr>
      <w:tr w:rsidR="003165BA">
        <w:trPr>
          <w:trHeight w:val="123"/>
        </w:trPr>
        <w:tc>
          <w:tcPr>
            <w:tcW w:w="504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3165BA" w:rsidRDefault="003165BA">
            <w:pPr>
              <w:spacing w:after="160"/>
              <w:ind w:left="0"/>
            </w:pPr>
          </w:p>
        </w:tc>
        <w:tc>
          <w:tcPr>
            <w:tcW w:w="5880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165BA" w:rsidRDefault="003165BA">
            <w:pPr>
              <w:spacing w:after="160"/>
              <w:ind w:left="0"/>
            </w:pPr>
          </w:p>
        </w:tc>
      </w:tr>
    </w:tbl>
    <w:p w:rsidR="00000000" w:rsidRDefault="00BA1487"/>
    <w:sectPr w:rsidR="00000000">
      <w:pgSz w:w="11900" w:h="16820"/>
      <w:pgMar w:top="862" w:right="1440" w:bottom="664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BA"/>
    <w:rsid w:val="003165BA"/>
    <w:rsid w:val="00BA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E368F-C070-46E1-A958-FF8B17E0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/>
      <w:ind w:left="3805"/>
    </w:pPr>
    <w:rPr>
      <w:rFonts w:ascii="Courier New" w:eastAsia="Courier New" w:hAnsi="Courier New" w:cs="Courier New"/>
      <w:b/>
      <w:color w:val="000000"/>
      <w:sz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ve standardním provedení</vt:lpstr>
    </vt:vector>
  </TitlesOfParts>
  <Company>Hewlett-Packard Company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ve standardním provedení</dc:title>
  <dc:subject/>
  <dc:creator>Miroslava Kábelová</dc:creator>
  <cp:keywords/>
  <cp:lastModifiedBy>Miroslava Kábelová</cp:lastModifiedBy>
  <cp:revision>2</cp:revision>
  <dcterms:created xsi:type="dcterms:W3CDTF">2021-01-02T19:01:00Z</dcterms:created>
  <dcterms:modified xsi:type="dcterms:W3CDTF">2021-01-02T19:01:00Z</dcterms:modified>
</cp:coreProperties>
</file>