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00D3A" w14:textId="77777777" w:rsidR="00DF3513" w:rsidRDefault="00DF3513" w:rsidP="00DF3513">
      <w:pPr>
        <w:widowControl w:val="0"/>
        <w:suppressAutoHyphens/>
        <w:jc w:val="center"/>
        <w:rPr>
          <w:rFonts w:asciiTheme="minorHAnsi" w:hAnsiTheme="minorHAnsi" w:cstheme="minorHAnsi"/>
          <w:b/>
          <w:sz w:val="32"/>
          <w:szCs w:val="32"/>
        </w:rPr>
      </w:pPr>
      <w:r w:rsidRPr="0020244F">
        <w:rPr>
          <w:rFonts w:asciiTheme="minorHAnsi" w:hAnsiTheme="minorHAnsi" w:cstheme="minorHAnsi"/>
          <w:b/>
          <w:sz w:val="32"/>
          <w:szCs w:val="32"/>
        </w:rPr>
        <w:t xml:space="preserve">SMLOUVA O </w:t>
      </w:r>
      <w:r>
        <w:rPr>
          <w:rFonts w:asciiTheme="minorHAnsi" w:hAnsiTheme="minorHAnsi" w:cstheme="minorHAnsi"/>
          <w:b/>
          <w:sz w:val="32"/>
          <w:szCs w:val="32"/>
        </w:rPr>
        <w:t>DÍLO</w:t>
      </w:r>
    </w:p>
    <w:p w14:paraId="781322C7" w14:textId="1F1E0A04" w:rsidR="00DF3513" w:rsidRPr="00D5122A" w:rsidRDefault="00DF3513" w:rsidP="00DF3513">
      <w:pPr>
        <w:pStyle w:val="Nadpis1"/>
        <w:spacing w:line="276" w:lineRule="auto"/>
        <w:rPr>
          <w:rFonts w:asciiTheme="minorHAnsi" w:hAnsiTheme="minorHAnsi" w:cstheme="minorHAnsi"/>
          <w:sz w:val="20"/>
          <w:szCs w:val="20"/>
          <w:lang w:val="cs-CZ"/>
        </w:rPr>
      </w:pPr>
      <w:r w:rsidRPr="00D5122A">
        <w:rPr>
          <w:rFonts w:asciiTheme="minorHAnsi" w:hAnsiTheme="minorHAnsi" w:cstheme="minorHAnsi"/>
          <w:sz w:val="20"/>
          <w:szCs w:val="20"/>
        </w:rPr>
        <w:t>číslo objednatele: NPÚ- 450/</w:t>
      </w:r>
      <w:r w:rsidR="00462BEF" w:rsidRPr="00D5122A">
        <w:rPr>
          <w:rFonts w:asciiTheme="minorHAnsi" w:hAnsiTheme="minorHAnsi" w:cstheme="minorHAnsi"/>
          <w:sz w:val="20"/>
          <w:szCs w:val="20"/>
          <w:lang w:val="cs-CZ"/>
        </w:rPr>
        <w:t>102322</w:t>
      </w:r>
      <w:r w:rsidRPr="00D5122A">
        <w:rPr>
          <w:rFonts w:asciiTheme="minorHAnsi" w:hAnsiTheme="minorHAnsi" w:cstheme="minorHAnsi"/>
          <w:sz w:val="20"/>
          <w:szCs w:val="20"/>
        </w:rPr>
        <w:t>/20</w:t>
      </w:r>
      <w:r w:rsidRPr="00D5122A">
        <w:rPr>
          <w:rFonts w:asciiTheme="minorHAnsi" w:hAnsiTheme="minorHAnsi" w:cstheme="minorHAnsi"/>
          <w:sz w:val="20"/>
          <w:szCs w:val="20"/>
          <w:lang w:val="cs-CZ"/>
        </w:rPr>
        <w:t xml:space="preserve">20  </w:t>
      </w:r>
    </w:p>
    <w:p w14:paraId="112A15F2" w14:textId="77777777" w:rsidR="00DF3513" w:rsidRPr="00D5122A" w:rsidRDefault="00DF3513" w:rsidP="00DF3513">
      <w:pPr>
        <w:pStyle w:val="Nadpis1"/>
        <w:pBdr>
          <w:bottom w:val="single" w:sz="4" w:space="1" w:color="auto"/>
        </w:pBdr>
        <w:spacing w:line="276" w:lineRule="auto"/>
        <w:rPr>
          <w:rFonts w:asciiTheme="minorHAnsi" w:hAnsiTheme="minorHAnsi" w:cstheme="minorHAnsi"/>
          <w:b/>
          <w:sz w:val="20"/>
          <w:szCs w:val="20"/>
          <w:lang w:val="cs-CZ"/>
        </w:rPr>
      </w:pPr>
      <w:r w:rsidRPr="00D5122A">
        <w:rPr>
          <w:rFonts w:asciiTheme="minorHAnsi" w:hAnsiTheme="minorHAnsi" w:cstheme="minorHAnsi"/>
          <w:sz w:val="20"/>
          <w:szCs w:val="20"/>
        </w:rPr>
        <w:t>uzavřená níže uvedeného dne, měsíce a roku ve smyslu ustanovení § 2586 a násl. a ve smyslu § 2358 a násl. zákona č. 89/2012 Sb., občanský zákoník (dále jen „</w:t>
      </w:r>
      <w:r w:rsidR="00081296" w:rsidRPr="00D5122A">
        <w:rPr>
          <w:rFonts w:asciiTheme="minorHAnsi" w:hAnsiTheme="minorHAnsi" w:cstheme="minorHAnsi"/>
          <w:sz w:val="20"/>
          <w:szCs w:val="20"/>
          <w:lang w:val="cs-CZ"/>
        </w:rPr>
        <w:t>S</w:t>
      </w:r>
      <w:proofErr w:type="spellStart"/>
      <w:r w:rsidRPr="00D5122A">
        <w:rPr>
          <w:rFonts w:asciiTheme="minorHAnsi" w:hAnsiTheme="minorHAnsi" w:cstheme="minorHAnsi"/>
          <w:sz w:val="20"/>
          <w:szCs w:val="20"/>
        </w:rPr>
        <w:t>mlouva</w:t>
      </w:r>
      <w:proofErr w:type="spellEnd"/>
      <w:r w:rsidRPr="00D5122A">
        <w:rPr>
          <w:rFonts w:asciiTheme="minorHAnsi" w:hAnsiTheme="minorHAnsi" w:cstheme="minorHAnsi"/>
          <w:sz w:val="20"/>
          <w:szCs w:val="20"/>
        </w:rPr>
        <w:t>“)</w:t>
      </w:r>
      <w:r w:rsidRPr="00D5122A">
        <w:rPr>
          <w:rFonts w:asciiTheme="minorHAnsi" w:hAnsiTheme="minorHAnsi" w:cstheme="minorHAnsi"/>
          <w:sz w:val="20"/>
          <w:szCs w:val="20"/>
          <w:lang w:val="cs-CZ"/>
        </w:rPr>
        <w:t xml:space="preserve"> </w:t>
      </w:r>
    </w:p>
    <w:p w14:paraId="16989CE3" w14:textId="77777777" w:rsidR="00DF3513" w:rsidRPr="00D5122A" w:rsidRDefault="00DF3513" w:rsidP="00DF3513">
      <w:pPr>
        <w:jc w:val="center"/>
        <w:rPr>
          <w:rStyle w:val="Siln"/>
          <w:rFonts w:asciiTheme="minorHAnsi" w:hAnsiTheme="minorHAnsi" w:cstheme="minorHAnsi"/>
          <w:sz w:val="20"/>
          <w:szCs w:val="20"/>
        </w:rPr>
      </w:pPr>
    </w:p>
    <w:p w14:paraId="77C77E3D" w14:textId="77777777" w:rsidR="00DF3513" w:rsidRPr="00D5122A" w:rsidRDefault="00DF3513" w:rsidP="00DF3513">
      <w:pPr>
        <w:jc w:val="center"/>
        <w:rPr>
          <w:rStyle w:val="Siln"/>
          <w:rFonts w:asciiTheme="minorHAnsi" w:hAnsiTheme="minorHAnsi" w:cstheme="minorHAnsi"/>
          <w:sz w:val="20"/>
          <w:szCs w:val="20"/>
        </w:rPr>
      </w:pPr>
      <w:r w:rsidRPr="00D5122A">
        <w:rPr>
          <w:rStyle w:val="Siln"/>
          <w:rFonts w:asciiTheme="minorHAnsi" w:hAnsiTheme="minorHAnsi" w:cstheme="minorHAnsi"/>
          <w:sz w:val="20"/>
          <w:szCs w:val="20"/>
        </w:rPr>
        <w:t>Smluvní strany</w:t>
      </w:r>
    </w:p>
    <w:p w14:paraId="3B42D8D4" w14:textId="77777777" w:rsidR="00DF3513" w:rsidRPr="00D5122A" w:rsidRDefault="00DF3513" w:rsidP="00A66AB7">
      <w:pPr>
        <w:rPr>
          <w:rStyle w:val="Siln"/>
          <w:rFonts w:asciiTheme="minorHAnsi" w:hAnsiTheme="minorHAnsi" w:cstheme="minorHAnsi"/>
          <w:sz w:val="20"/>
          <w:szCs w:val="20"/>
        </w:rPr>
      </w:pPr>
    </w:p>
    <w:p w14:paraId="246E4E5A" w14:textId="3DBFE844" w:rsidR="002F6A30" w:rsidRPr="00D5122A" w:rsidRDefault="00FB7A3F" w:rsidP="00FB7A3F">
      <w:pPr>
        <w:pStyle w:val="Zkladntext"/>
        <w:contextualSpacing/>
        <w:rPr>
          <w:rFonts w:asciiTheme="minorHAnsi" w:hAnsiTheme="minorHAnsi" w:cstheme="minorHAnsi"/>
          <w:sz w:val="20"/>
          <w:szCs w:val="20"/>
        </w:rPr>
      </w:pPr>
      <w:r w:rsidRPr="00D5122A">
        <w:rPr>
          <w:rStyle w:val="Siln"/>
          <w:rFonts w:asciiTheme="minorHAnsi" w:hAnsiTheme="minorHAnsi" w:cstheme="minorHAnsi"/>
          <w:sz w:val="20"/>
          <w:szCs w:val="20"/>
        </w:rPr>
        <w:t xml:space="preserve">Národní památkový ústav, </w:t>
      </w:r>
      <w:r w:rsidR="002F6A30" w:rsidRPr="00D5122A">
        <w:rPr>
          <w:rStyle w:val="Siln"/>
          <w:rFonts w:asciiTheme="minorHAnsi" w:hAnsiTheme="minorHAnsi" w:cstheme="minorHAnsi"/>
          <w:sz w:val="20"/>
          <w:szCs w:val="20"/>
        </w:rPr>
        <w:t>státní příspěvková organizace</w:t>
      </w:r>
    </w:p>
    <w:p w14:paraId="36C091DC" w14:textId="77777777" w:rsidR="002F6A30" w:rsidRPr="00D5122A" w:rsidRDefault="002F6A30" w:rsidP="002F6A30">
      <w:pPr>
        <w:pStyle w:val="FormtovanvHTML"/>
        <w:contextualSpacing/>
        <w:jc w:val="both"/>
        <w:rPr>
          <w:rFonts w:asciiTheme="minorHAnsi" w:hAnsiTheme="minorHAnsi" w:cstheme="minorHAnsi"/>
        </w:rPr>
      </w:pPr>
      <w:r w:rsidRPr="00D5122A">
        <w:rPr>
          <w:rFonts w:asciiTheme="minorHAnsi" w:hAnsiTheme="minorHAnsi" w:cstheme="minorHAnsi"/>
        </w:rPr>
        <w:t>IČO 75032333, DIČ CZ75032333</w:t>
      </w:r>
    </w:p>
    <w:p w14:paraId="14A8837C" w14:textId="77777777" w:rsidR="002F6A30" w:rsidRPr="00D5122A" w:rsidRDefault="002F6A30" w:rsidP="002F6A30">
      <w:pPr>
        <w:pStyle w:val="FormtovanvHTML"/>
        <w:contextualSpacing/>
        <w:jc w:val="both"/>
        <w:rPr>
          <w:rFonts w:asciiTheme="minorHAnsi" w:hAnsiTheme="minorHAnsi" w:cstheme="minorHAnsi"/>
        </w:rPr>
      </w:pPr>
      <w:r w:rsidRPr="00D5122A">
        <w:rPr>
          <w:rFonts w:asciiTheme="minorHAnsi" w:hAnsiTheme="minorHAnsi" w:cstheme="minorHAnsi"/>
        </w:rPr>
        <w:t>se sídlem: Valdštejnské nám. 162/3, 118 01 Praha 1 – Malá Strana</w:t>
      </w:r>
    </w:p>
    <w:p w14:paraId="1FC8E85E" w14:textId="77777777" w:rsidR="002F6A30" w:rsidRPr="00D5122A" w:rsidRDefault="002F6A30" w:rsidP="002F6A30">
      <w:pPr>
        <w:pStyle w:val="FormtovanvHTML"/>
        <w:contextualSpacing/>
        <w:jc w:val="both"/>
        <w:rPr>
          <w:rFonts w:asciiTheme="minorHAnsi" w:hAnsiTheme="minorHAnsi" w:cstheme="minorHAnsi"/>
        </w:rPr>
      </w:pPr>
      <w:r w:rsidRPr="00D5122A">
        <w:rPr>
          <w:rFonts w:asciiTheme="minorHAnsi" w:hAnsiTheme="minorHAnsi" w:cstheme="minorHAnsi"/>
          <w:bCs/>
        </w:rPr>
        <w:t xml:space="preserve">bankovní spojení: ČNB pobočka Praha, č. </w:t>
      </w:r>
      <w:proofErr w:type="spellStart"/>
      <w:r w:rsidRPr="00D5122A">
        <w:rPr>
          <w:rFonts w:asciiTheme="minorHAnsi" w:hAnsiTheme="minorHAnsi" w:cstheme="minorHAnsi"/>
          <w:bCs/>
        </w:rPr>
        <w:t>ú.</w:t>
      </w:r>
      <w:proofErr w:type="spellEnd"/>
      <w:r w:rsidRPr="00D5122A">
        <w:rPr>
          <w:rFonts w:asciiTheme="minorHAnsi" w:hAnsiTheme="minorHAnsi" w:cstheme="minorHAnsi"/>
          <w:bCs/>
        </w:rPr>
        <w:t>: 500005-60039011/0710</w:t>
      </w:r>
    </w:p>
    <w:p w14:paraId="4F00CA2F" w14:textId="77777777" w:rsidR="002F6A30" w:rsidRPr="00D5122A" w:rsidRDefault="002F6A30" w:rsidP="002F6A30">
      <w:pPr>
        <w:contextualSpacing/>
        <w:jc w:val="both"/>
        <w:rPr>
          <w:rFonts w:asciiTheme="minorHAnsi" w:hAnsiTheme="minorHAnsi" w:cstheme="minorHAnsi"/>
          <w:sz w:val="20"/>
          <w:szCs w:val="20"/>
        </w:rPr>
      </w:pPr>
      <w:r w:rsidRPr="00D5122A">
        <w:rPr>
          <w:rFonts w:asciiTheme="minorHAnsi" w:hAnsiTheme="minorHAnsi" w:cstheme="minorHAnsi"/>
          <w:sz w:val="20"/>
          <w:szCs w:val="20"/>
        </w:rPr>
        <w:t xml:space="preserve">jednající </w:t>
      </w:r>
      <w:r w:rsidRPr="00D5122A">
        <w:rPr>
          <w:rFonts w:asciiTheme="minorHAnsi" w:hAnsiTheme="minorHAnsi" w:cstheme="minorHAnsi"/>
          <w:b/>
          <w:sz w:val="20"/>
          <w:szCs w:val="20"/>
          <w:lang w:eastAsia="en-US"/>
        </w:rPr>
        <w:t xml:space="preserve">Ing. Petrem </w:t>
      </w:r>
      <w:proofErr w:type="spellStart"/>
      <w:r w:rsidRPr="00D5122A">
        <w:rPr>
          <w:rFonts w:asciiTheme="minorHAnsi" w:hAnsiTheme="minorHAnsi" w:cstheme="minorHAnsi"/>
          <w:b/>
          <w:sz w:val="20"/>
          <w:szCs w:val="20"/>
          <w:lang w:eastAsia="en-US"/>
        </w:rPr>
        <w:t>Šubíkem</w:t>
      </w:r>
      <w:proofErr w:type="spellEnd"/>
      <w:r w:rsidRPr="00D5122A">
        <w:rPr>
          <w:rFonts w:asciiTheme="minorHAnsi" w:hAnsiTheme="minorHAnsi" w:cstheme="minorHAnsi"/>
          <w:sz w:val="20"/>
          <w:szCs w:val="20"/>
        </w:rPr>
        <w:t>, ředitelem NPÚ, ÚPS v Kroměříži</w:t>
      </w:r>
    </w:p>
    <w:p w14:paraId="6C594137" w14:textId="77777777" w:rsidR="002F6A30" w:rsidRPr="00D5122A" w:rsidRDefault="002F6A30" w:rsidP="002F6A30">
      <w:pPr>
        <w:contextualSpacing/>
        <w:jc w:val="both"/>
        <w:rPr>
          <w:rFonts w:asciiTheme="minorHAnsi" w:hAnsiTheme="minorHAnsi" w:cstheme="minorHAnsi"/>
          <w:sz w:val="20"/>
          <w:szCs w:val="20"/>
        </w:rPr>
      </w:pPr>
      <w:r w:rsidRPr="00D5122A">
        <w:rPr>
          <w:rFonts w:asciiTheme="minorHAnsi" w:hAnsiTheme="minorHAnsi" w:cstheme="minorHAnsi"/>
          <w:sz w:val="20"/>
          <w:szCs w:val="20"/>
        </w:rPr>
        <w:t>se sídlem: Sněmovní nám. 1, 767 01 - Kroměříž</w:t>
      </w:r>
    </w:p>
    <w:p w14:paraId="4163FE94" w14:textId="77777777" w:rsidR="00FB7A3F" w:rsidRPr="00D5122A" w:rsidRDefault="002F6A30" w:rsidP="00FB7A3F">
      <w:pPr>
        <w:pStyle w:val="Zkladntext21"/>
        <w:rPr>
          <w:rFonts w:asciiTheme="minorHAnsi" w:hAnsiTheme="minorHAnsi" w:cstheme="minorHAnsi"/>
          <w:bCs/>
          <w:sz w:val="20"/>
          <w:szCs w:val="20"/>
        </w:rPr>
      </w:pPr>
      <w:r w:rsidRPr="00D5122A">
        <w:rPr>
          <w:rFonts w:asciiTheme="minorHAnsi" w:hAnsiTheme="minorHAnsi" w:cstheme="minorHAnsi"/>
          <w:bCs/>
          <w:sz w:val="20"/>
          <w:szCs w:val="20"/>
        </w:rPr>
        <w:t xml:space="preserve">zástupce pro věci technické: </w:t>
      </w:r>
    </w:p>
    <w:p w14:paraId="238E5E81" w14:textId="6EA318DD" w:rsidR="00A52312" w:rsidRPr="00D5122A" w:rsidRDefault="004954F5" w:rsidP="00FB7A3F">
      <w:pPr>
        <w:pStyle w:val="Zkladntext21"/>
        <w:rPr>
          <w:rFonts w:asciiTheme="minorHAnsi" w:hAnsiTheme="minorHAnsi" w:cstheme="minorHAnsi"/>
          <w:bCs/>
          <w:sz w:val="20"/>
          <w:szCs w:val="20"/>
        </w:rPr>
      </w:pPr>
      <w:proofErr w:type="spellStart"/>
      <w:r>
        <w:rPr>
          <w:rFonts w:asciiTheme="minorHAnsi" w:hAnsiTheme="minorHAnsi" w:cstheme="minorHAnsi"/>
          <w:b/>
          <w:bCs/>
          <w:sz w:val="20"/>
          <w:szCs w:val="20"/>
        </w:rPr>
        <w:t>xxxxxxxxxxxxxx</w:t>
      </w:r>
      <w:proofErr w:type="spellEnd"/>
      <w:r w:rsidR="00A52312" w:rsidRPr="00D5122A">
        <w:rPr>
          <w:rFonts w:asciiTheme="minorHAnsi" w:hAnsiTheme="minorHAnsi" w:cstheme="minorHAnsi"/>
          <w:bCs/>
          <w:sz w:val="20"/>
          <w:szCs w:val="20"/>
        </w:rPr>
        <w:t>, investiční technik</w:t>
      </w:r>
      <w:r w:rsidR="00FB7A3F" w:rsidRPr="00D5122A">
        <w:rPr>
          <w:rFonts w:asciiTheme="minorHAnsi" w:hAnsiTheme="minorHAnsi" w:cstheme="minorHAnsi"/>
          <w:bCs/>
          <w:sz w:val="20"/>
          <w:szCs w:val="20"/>
        </w:rPr>
        <w:t xml:space="preserve">, </w:t>
      </w:r>
      <w:r w:rsidR="00A52312" w:rsidRPr="00D5122A">
        <w:rPr>
          <w:rFonts w:asciiTheme="minorHAnsi" w:hAnsiTheme="minorHAnsi" w:cstheme="minorHAnsi"/>
          <w:bCs/>
          <w:sz w:val="20"/>
          <w:szCs w:val="20"/>
        </w:rPr>
        <w:t>e</w:t>
      </w:r>
      <w:r w:rsidR="00FB7A3F" w:rsidRPr="00D5122A">
        <w:rPr>
          <w:rFonts w:asciiTheme="minorHAnsi" w:hAnsiTheme="minorHAnsi" w:cstheme="minorHAnsi"/>
          <w:bCs/>
          <w:sz w:val="20"/>
          <w:szCs w:val="20"/>
        </w:rPr>
        <w:t>-</w:t>
      </w:r>
      <w:r w:rsidR="00A52312" w:rsidRPr="00D5122A">
        <w:rPr>
          <w:rFonts w:asciiTheme="minorHAnsi" w:hAnsiTheme="minorHAnsi" w:cstheme="minorHAnsi"/>
          <w:bCs/>
          <w:sz w:val="20"/>
          <w:szCs w:val="20"/>
        </w:rPr>
        <w:t xml:space="preserve">mail: </w:t>
      </w:r>
      <w:proofErr w:type="spellStart"/>
      <w:r>
        <w:rPr>
          <w:rFonts w:asciiTheme="minorHAnsi" w:hAnsiTheme="minorHAnsi" w:cstheme="minorHAnsi"/>
          <w:bCs/>
          <w:sz w:val="20"/>
          <w:szCs w:val="20"/>
        </w:rPr>
        <w:t>xxxxxxxxxxxxxx</w:t>
      </w:r>
      <w:proofErr w:type="spellEnd"/>
      <w:r w:rsidR="00A52312" w:rsidRPr="00D5122A">
        <w:rPr>
          <w:rFonts w:asciiTheme="minorHAnsi" w:hAnsiTheme="minorHAnsi" w:cstheme="minorHAnsi"/>
          <w:bCs/>
          <w:sz w:val="20"/>
          <w:szCs w:val="20"/>
        </w:rPr>
        <w:t xml:space="preserve">; tel. </w:t>
      </w:r>
      <w:proofErr w:type="spellStart"/>
      <w:r>
        <w:rPr>
          <w:rFonts w:asciiTheme="minorHAnsi" w:hAnsiTheme="minorHAnsi" w:cstheme="minorHAnsi"/>
          <w:bCs/>
          <w:sz w:val="20"/>
          <w:szCs w:val="20"/>
        </w:rPr>
        <w:t>xxxxxxxxxxxx</w:t>
      </w:r>
      <w:proofErr w:type="spellEnd"/>
    </w:p>
    <w:p w14:paraId="615F3727" w14:textId="2A4EDBDF" w:rsidR="002F6A30" w:rsidRPr="00D5122A" w:rsidRDefault="004954F5" w:rsidP="00FB7A3F">
      <w:pPr>
        <w:pStyle w:val="Zkladntext21"/>
        <w:rPr>
          <w:rFonts w:asciiTheme="minorHAnsi" w:hAnsiTheme="minorHAnsi" w:cstheme="minorHAnsi"/>
          <w:bCs/>
          <w:sz w:val="20"/>
          <w:szCs w:val="20"/>
        </w:rPr>
      </w:pPr>
      <w:proofErr w:type="spellStart"/>
      <w:r>
        <w:rPr>
          <w:rFonts w:asciiTheme="minorHAnsi" w:hAnsiTheme="minorHAnsi" w:cstheme="minorHAnsi"/>
          <w:b/>
          <w:bCs/>
          <w:sz w:val="20"/>
          <w:szCs w:val="20"/>
        </w:rPr>
        <w:t>xxxxxxxxxxxxxxx</w:t>
      </w:r>
      <w:proofErr w:type="spellEnd"/>
      <w:r w:rsidR="002F6A30" w:rsidRPr="00D5122A">
        <w:rPr>
          <w:rFonts w:asciiTheme="minorHAnsi" w:hAnsiTheme="minorHAnsi" w:cstheme="minorHAnsi"/>
          <w:bCs/>
          <w:sz w:val="20"/>
          <w:szCs w:val="20"/>
        </w:rPr>
        <w:t>, investiční technik</w:t>
      </w:r>
      <w:r w:rsidR="00FB7A3F" w:rsidRPr="00D5122A">
        <w:rPr>
          <w:rFonts w:asciiTheme="minorHAnsi" w:hAnsiTheme="minorHAnsi" w:cstheme="minorHAnsi"/>
          <w:bCs/>
          <w:sz w:val="20"/>
          <w:szCs w:val="20"/>
        </w:rPr>
        <w:t xml:space="preserve">, </w:t>
      </w:r>
      <w:r w:rsidR="002F6A30" w:rsidRPr="00D5122A">
        <w:rPr>
          <w:rFonts w:asciiTheme="minorHAnsi" w:hAnsiTheme="minorHAnsi" w:cstheme="minorHAnsi"/>
          <w:bCs/>
          <w:sz w:val="20"/>
          <w:szCs w:val="20"/>
        </w:rPr>
        <w:t>e</w:t>
      </w:r>
      <w:r w:rsidR="00FB7A3F" w:rsidRPr="00D5122A">
        <w:rPr>
          <w:rFonts w:asciiTheme="minorHAnsi" w:hAnsiTheme="minorHAnsi" w:cstheme="minorHAnsi"/>
          <w:bCs/>
          <w:sz w:val="20"/>
          <w:szCs w:val="20"/>
        </w:rPr>
        <w:t>-</w:t>
      </w:r>
      <w:r w:rsidR="002F6A30" w:rsidRPr="00D5122A">
        <w:rPr>
          <w:rFonts w:asciiTheme="minorHAnsi" w:hAnsiTheme="minorHAnsi" w:cstheme="minorHAnsi"/>
          <w:bCs/>
          <w:sz w:val="20"/>
          <w:szCs w:val="20"/>
        </w:rPr>
        <w:t xml:space="preserve">mail: </w:t>
      </w:r>
      <w:proofErr w:type="spellStart"/>
      <w:r>
        <w:rPr>
          <w:rFonts w:asciiTheme="minorHAnsi" w:hAnsiTheme="minorHAnsi" w:cstheme="minorHAnsi"/>
          <w:bCs/>
          <w:sz w:val="20"/>
          <w:szCs w:val="20"/>
        </w:rPr>
        <w:t>xxxxxxxxxx</w:t>
      </w:r>
      <w:proofErr w:type="spellEnd"/>
      <w:r w:rsidR="002F6A30" w:rsidRPr="00D5122A">
        <w:rPr>
          <w:rFonts w:asciiTheme="minorHAnsi" w:hAnsiTheme="minorHAnsi" w:cstheme="minorHAnsi"/>
          <w:bCs/>
          <w:sz w:val="20"/>
          <w:szCs w:val="20"/>
        </w:rPr>
        <w:t xml:space="preserve">; tel. </w:t>
      </w:r>
      <w:proofErr w:type="spellStart"/>
      <w:r>
        <w:rPr>
          <w:rFonts w:asciiTheme="minorHAnsi" w:hAnsiTheme="minorHAnsi" w:cstheme="minorHAnsi"/>
          <w:bCs/>
          <w:sz w:val="20"/>
          <w:szCs w:val="20"/>
        </w:rPr>
        <w:t>xxxxxxxxx</w:t>
      </w:r>
      <w:proofErr w:type="spellEnd"/>
    </w:p>
    <w:p w14:paraId="014A6443" w14:textId="77777777" w:rsidR="002F6A30" w:rsidRPr="00D5122A" w:rsidRDefault="002F6A30" w:rsidP="002F6A30">
      <w:pPr>
        <w:contextualSpacing/>
        <w:jc w:val="both"/>
        <w:rPr>
          <w:rFonts w:asciiTheme="minorHAnsi" w:hAnsiTheme="minorHAnsi" w:cstheme="minorHAnsi"/>
          <w:sz w:val="20"/>
          <w:szCs w:val="20"/>
        </w:rPr>
      </w:pPr>
      <w:r w:rsidRPr="00D5122A">
        <w:rPr>
          <w:rFonts w:asciiTheme="minorHAnsi" w:hAnsiTheme="minorHAnsi" w:cstheme="minorHAnsi"/>
          <w:b/>
          <w:bCs/>
          <w:iCs/>
          <w:sz w:val="20"/>
          <w:szCs w:val="20"/>
        </w:rPr>
        <w:t>Doručovací adresa:</w:t>
      </w:r>
    </w:p>
    <w:p w14:paraId="5E3D8AA6" w14:textId="2EBC0F9A" w:rsidR="002F6A30" w:rsidRPr="00D5122A" w:rsidRDefault="002F6A30" w:rsidP="002F6A30">
      <w:pPr>
        <w:contextualSpacing/>
        <w:jc w:val="both"/>
        <w:rPr>
          <w:rFonts w:asciiTheme="minorHAnsi" w:hAnsiTheme="minorHAnsi" w:cstheme="minorHAnsi"/>
          <w:sz w:val="20"/>
          <w:szCs w:val="20"/>
        </w:rPr>
      </w:pPr>
      <w:r w:rsidRPr="00D5122A">
        <w:rPr>
          <w:rFonts w:asciiTheme="minorHAnsi" w:hAnsiTheme="minorHAnsi" w:cstheme="minorHAnsi"/>
          <w:bCs/>
          <w:iCs/>
          <w:sz w:val="20"/>
          <w:szCs w:val="20"/>
        </w:rPr>
        <w:t>Národní památkový ústav</w:t>
      </w:r>
      <w:r w:rsidR="00FB7A3F" w:rsidRPr="00D5122A">
        <w:rPr>
          <w:rFonts w:asciiTheme="minorHAnsi" w:hAnsiTheme="minorHAnsi" w:cstheme="minorHAnsi"/>
          <w:bCs/>
          <w:iCs/>
          <w:sz w:val="20"/>
          <w:szCs w:val="20"/>
        </w:rPr>
        <w:t>, Ú</w:t>
      </w:r>
      <w:r w:rsidRPr="00D5122A">
        <w:rPr>
          <w:rFonts w:asciiTheme="minorHAnsi" w:hAnsiTheme="minorHAnsi" w:cstheme="minorHAnsi"/>
          <w:sz w:val="20"/>
          <w:szCs w:val="20"/>
        </w:rPr>
        <w:t>zemní památková správa v </w:t>
      </w:r>
      <w:r w:rsidRPr="00D5122A">
        <w:rPr>
          <w:rFonts w:asciiTheme="minorHAnsi" w:hAnsiTheme="minorHAnsi" w:cstheme="minorHAnsi"/>
          <w:sz w:val="20"/>
          <w:szCs w:val="20"/>
          <w:lang w:eastAsia="en-US"/>
        </w:rPr>
        <w:t>Kroměříži</w:t>
      </w:r>
    </w:p>
    <w:p w14:paraId="76948231" w14:textId="634BE8B8" w:rsidR="002F6A30" w:rsidRPr="00D5122A" w:rsidRDefault="002F6A30" w:rsidP="002F6A30">
      <w:pPr>
        <w:contextualSpacing/>
        <w:jc w:val="both"/>
        <w:rPr>
          <w:rFonts w:asciiTheme="minorHAnsi" w:hAnsiTheme="minorHAnsi" w:cstheme="minorHAnsi"/>
          <w:sz w:val="20"/>
          <w:szCs w:val="20"/>
          <w:lang w:eastAsia="en-US"/>
        </w:rPr>
      </w:pPr>
      <w:r w:rsidRPr="00D5122A">
        <w:rPr>
          <w:rFonts w:asciiTheme="minorHAnsi" w:hAnsiTheme="minorHAnsi" w:cstheme="minorHAnsi"/>
          <w:sz w:val="20"/>
          <w:szCs w:val="20"/>
          <w:lang w:eastAsia="en-US"/>
        </w:rPr>
        <w:t>Sněmovní nám. 1</w:t>
      </w:r>
      <w:r w:rsidR="00FB7A3F" w:rsidRPr="00D5122A">
        <w:rPr>
          <w:rFonts w:asciiTheme="minorHAnsi" w:hAnsiTheme="minorHAnsi" w:cstheme="minorHAnsi"/>
          <w:sz w:val="20"/>
          <w:szCs w:val="20"/>
          <w:lang w:eastAsia="en-US"/>
        </w:rPr>
        <w:t xml:space="preserve">, </w:t>
      </w:r>
      <w:r w:rsidRPr="00D5122A">
        <w:rPr>
          <w:rFonts w:asciiTheme="minorHAnsi" w:hAnsiTheme="minorHAnsi" w:cstheme="minorHAnsi"/>
          <w:sz w:val="20"/>
          <w:szCs w:val="20"/>
          <w:lang w:eastAsia="en-US"/>
        </w:rPr>
        <w:t>767 01 – Kroměříž</w:t>
      </w:r>
    </w:p>
    <w:p w14:paraId="3A321BA8" w14:textId="4E9B5D3C" w:rsidR="002F6A30" w:rsidRPr="00D5122A" w:rsidRDefault="002F6A30" w:rsidP="002F6A30">
      <w:pPr>
        <w:widowControl w:val="0"/>
        <w:rPr>
          <w:rFonts w:asciiTheme="minorHAnsi" w:hAnsiTheme="minorHAnsi" w:cstheme="minorHAnsi"/>
          <w:sz w:val="20"/>
          <w:szCs w:val="20"/>
        </w:rPr>
      </w:pPr>
      <w:r w:rsidRPr="00D5122A">
        <w:rPr>
          <w:rFonts w:asciiTheme="minorHAnsi" w:hAnsiTheme="minorHAnsi" w:cstheme="minorHAnsi"/>
          <w:sz w:val="20"/>
          <w:szCs w:val="20"/>
        </w:rPr>
        <w:t>(dále jen „</w:t>
      </w:r>
      <w:r w:rsidRPr="00D5122A">
        <w:rPr>
          <w:rFonts w:asciiTheme="minorHAnsi" w:hAnsiTheme="minorHAnsi" w:cstheme="minorHAnsi"/>
          <w:b/>
          <w:sz w:val="20"/>
          <w:szCs w:val="20"/>
        </w:rPr>
        <w:t>Objednatel</w:t>
      </w:r>
      <w:r w:rsidRPr="00D5122A">
        <w:rPr>
          <w:rFonts w:asciiTheme="minorHAnsi" w:hAnsiTheme="minorHAnsi" w:cstheme="minorHAnsi"/>
          <w:sz w:val="20"/>
          <w:szCs w:val="20"/>
        </w:rPr>
        <w:t>“)</w:t>
      </w:r>
    </w:p>
    <w:p w14:paraId="2F5BC922" w14:textId="77777777" w:rsidR="00612CEE" w:rsidRPr="00D5122A" w:rsidRDefault="00612CEE" w:rsidP="00612CEE">
      <w:pPr>
        <w:widowControl w:val="0"/>
        <w:rPr>
          <w:rFonts w:asciiTheme="minorHAnsi" w:hAnsiTheme="minorHAnsi" w:cstheme="minorHAnsi"/>
          <w:sz w:val="20"/>
          <w:szCs w:val="20"/>
        </w:rPr>
      </w:pPr>
    </w:p>
    <w:p w14:paraId="6F3FF3AB" w14:textId="77777777" w:rsidR="00612CEE" w:rsidRPr="00D5122A" w:rsidRDefault="00612CEE" w:rsidP="00612CEE">
      <w:pPr>
        <w:widowControl w:val="0"/>
        <w:rPr>
          <w:rFonts w:asciiTheme="minorHAnsi" w:hAnsiTheme="minorHAnsi" w:cstheme="minorHAnsi"/>
          <w:sz w:val="20"/>
          <w:szCs w:val="20"/>
        </w:rPr>
      </w:pPr>
      <w:r w:rsidRPr="00D5122A">
        <w:rPr>
          <w:rFonts w:asciiTheme="minorHAnsi" w:hAnsiTheme="minorHAnsi" w:cstheme="minorHAnsi"/>
          <w:sz w:val="20"/>
          <w:szCs w:val="20"/>
        </w:rPr>
        <w:t>a</w:t>
      </w:r>
    </w:p>
    <w:p w14:paraId="0373CA8E" w14:textId="77777777" w:rsidR="00612CEE" w:rsidRPr="00D5122A" w:rsidRDefault="00612CEE" w:rsidP="00612CEE">
      <w:pPr>
        <w:widowControl w:val="0"/>
        <w:rPr>
          <w:rFonts w:asciiTheme="minorHAnsi" w:hAnsiTheme="minorHAnsi" w:cstheme="minorHAnsi"/>
          <w:sz w:val="20"/>
          <w:szCs w:val="20"/>
        </w:rPr>
      </w:pPr>
    </w:p>
    <w:p w14:paraId="0C2E5E90" w14:textId="018436EA" w:rsidR="00A52312" w:rsidRPr="00D5122A" w:rsidRDefault="00A52312" w:rsidP="00A52312">
      <w:pPr>
        <w:jc w:val="both"/>
        <w:rPr>
          <w:rFonts w:asciiTheme="minorHAnsi" w:hAnsiTheme="minorHAnsi" w:cstheme="minorHAnsi"/>
          <w:b/>
          <w:color w:val="000000" w:themeColor="text1"/>
          <w:sz w:val="20"/>
          <w:szCs w:val="20"/>
        </w:rPr>
      </w:pPr>
      <w:r w:rsidRPr="00D5122A">
        <w:rPr>
          <w:rFonts w:asciiTheme="minorHAnsi" w:hAnsiTheme="minorHAnsi" w:cstheme="minorHAnsi"/>
          <w:b/>
          <w:color w:val="000000" w:themeColor="text1"/>
          <w:sz w:val="20"/>
          <w:szCs w:val="20"/>
        </w:rPr>
        <w:t>TP3 s.r.o.</w:t>
      </w:r>
    </w:p>
    <w:p w14:paraId="69EE7DE5" w14:textId="77777777" w:rsidR="00A52312" w:rsidRPr="00D5122A" w:rsidRDefault="00A52312" w:rsidP="00A52312">
      <w:pPr>
        <w:jc w:val="both"/>
        <w:rPr>
          <w:rFonts w:asciiTheme="minorHAnsi" w:hAnsiTheme="minorHAnsi" w:cstheme="minorHAnsi"/>
          <w:color w:val="000000" w:themeColor="text1"/>
          <w:sz w:val="20"/>
          <w:szCs w:val="20"/>
        </w:rPr>
      </w:pPr>
      <w:r w:rsidRPr="00D5122A">
        <w:rPr>
          <w:rFonts w:asciiTheme="minorHAnsi" w:hAnsiTheme="minorHAnsi" w:cstheme="minorHAnsi"/>
          <w:color w:val="000000" w:themeColor="text1"/>
          <w:sz w:val="20"/>
          <w:szCs w:val="20"/>
        </w:rPr>
        <w:t xml:space="preserve">Se sídlem: </w:t>
      </w:r>
      <w:proofErr w:type="spellStart"/>
      <w:r w:rsidR="00641DE9" w:rsidRPr="00D5122A">
        <w:rPr>
          <w:rFonts w:asciiTheme="minorHAnsi" w:hAnsiTheme="minorHAnsi" w:cstheme="minorHAnsi"/>
          <w:color w:val="000000" w:themeColor="text1"/>
          <w:sz w:val="20"/>
          <w:szCs w:val="20"/>
        </w:rPr>
        <w:t>Wu</w:t>
      </w:r>
      <w:r w:rsidRPr="00D5122A">
        <w:rPr>
          <w:rFonts w:asciiTheme="minorHAnsi" w:hAnsiTheme="minorHAnsi" w:cstheme="minorHAnsi"/>
          <w:color w:val="000000" w:themeColor="text1"/>
          <w:sz w:val="20"/>
          <w:szCs w:val="20"/>
        </w:rPr>
        <w:t>chterlova</w:t>
      </w:r>
      <w:proofErr w:type="spellEnd"/>
      <w:r w:rsidRPr="00D5122A">
        <w:rPr>
          <w:rFonts w:asciiTheme="minorHAnsi" w:hAnsiTheme="minorHAnsi" w:cstheme="minorHAnsi"/>
          <w:color w:val="000000" w:themeColor="text1"/>
          <w:sz w:val="20"/>
          <w:szCs w:val="20"/>
        </w:rPr>
        <w:t xml:space="preserve"> 523/5, 160 00 – Praha 6</w:t>
      </w:r>
    </w:p>
    <w:p w14:paraId="7D60B43F" w14:textId="77777777" w:rsidR="00A52312" w:rsidRPr="00D5122A" w:rsidRDefault="00A52312" w:rsidP="00A52312">
      <w:pPr>
        <w:jc w:val="both"/>
        <w:rPr>
          <w:rFonts w:asciiTheme="minorHAnsi" w:hAnsiTheme="minorHAnsi" w:cstheme="minorHAnsi"/>
          <w:color w:val="000000" w:themeColor="text1"/>
          <w:sz w:val="20"/>
          <w:szCs w:val="20"/>
        </w:rPr>
      </w:pPr>
      <w:r w:rsidRPr="00D5122A">
        <w:rPr>
          <w:rFonts w:asciiTheme="minorHAnsi" w:hAnsiTheme="minorHAnsi" w:cstheme="minorHAnsi"/>
          <w:color w:val="000000" w:themeColor="text1"/>
          <w:sz w:val="20"/>
          <w:szCs w:val="20"/>
        </w:rPr>
        <w:t>IČ: 02642972 DIČ: CZ02642972</w:t>
      </w:r>
    </w:p>
    <w:p w14:paraId="01EFD0F9" w14:textId="77777777" w:rsidR="00A52312" w:rsidRPr="00D5122A" w:rsidRDefault="00A52312" w:rsidP="00A52312">
      <w:pPr>
        <w:jc w:val="both"/>
        <w:rPr>
          <w:rFonts w:asciiTheme="minorHAnsi" w:hAnsiTheme="minorHAnsi" w:cstheme="minorHAnsi"/>
          <w:color w:val="000000" w:themeColor="text1"/>
          <w:sz w:val="20"/>
          <w:szCs w:val="20"/>
        </w:rPr>
      </w:pPr>
      <w:r w:rsidRPr="00D5122A">
        <w:rPr>
          <w:rFonts w:asciiTheme="minorHAnsi" w:hAnsiTheme="minorHAnsi" w:cstheme="minorHAnsi"/>
          <w:color w:val="000000" w:themeColor="text1"/>
          <w:sz w:val="20"/>
          <w:szCs w:val="20"/>
        </w:rPr>
        <w:t xml:space="preserve">Zapsaná v Obchodním rejstříku u Městského soudu v Praze pod spis. </w:t>
      </w:r>
      <w:proofErr w:type="gramStart"/>
      <w:r w:rsidRPr="00D5122A">
        <w:rPr>
          <w:rFonts w:asciiTheme="minorHAnsi" w:hAnsiTheme="minorHAnsi" w:cstheme="minorHAnsi"/>
          <w:color w:val="000000" w:themeColor="text1"/>
          <w:sz w:val="20"/>
          <w:szCs w:val="20"/>
        </w:rPr>
        <w:t>zn.</w:t>
      </w:r>
      <w:proofErr w:type="gramEnd"/>
      <w:r w:rsidRPr="00D5122A">
        <w:rPr>
          <w:rFonts w:asciiTheme="minorHAnsi" w:hAnsiTheme="minorHAnsi" w:cstheme="minorHAnsi"/>
          <w:color w:val="000000" w:themeColor="text1"/>
          <w:sz w:val="20"/>
          <w:szCs w:val="20"/>
        </w:rPr>
        <w:t xml:space="preserve"> C 221860 dne 11. 2. 2014</w:t>
      </w:r>
    </w:p>
    <w:p w14:paraId="68308C23" w14:textId="42DD5268" w:rsidR="00A52312" w:rsidRPr="00D5122A" w:rsidRDefault="00A52312" w:rsidP="00A52312">
      <w:pPr>
        <w:jc w:val="both"/>
        <w:rPr>
          <w:rFonts w:asciiTheme="minorHAnsi" w:hAnsiTheme="minorHAnsi" w:cstheme="minorHAnsi"/>
          <w:color w:val="000000" w:themeColor="text1"/>
          <w:sz w:val="20"/>
          <w:szCs w:val="20"/>
        </w:rPr>
      </w:pPr>
      <w:r w:rsidRPr="00D5122A">
        <w:rPr>
          <w:rFonts w:asciiTheme="minorHAnsi" w:hAnsiTheme="minorHAnsi" w:cstheme="minorHAnsi"/>
          <w:color w:val="000000" w:themeColor="text1"/>
          <w:sz w:val="20"/>
          <w:szCs w:val="20"/>
        </w:rPr>
        <w:t xml:space="preserve">Bankovní spojení: </w:t>
      </w:r>
      <w:proofErr w:type="spellStart"/>
      <w:proofErr w:type="gramStart"/>
      <w:r w:rsidR="004954F5">
        <w:rPr>
          <w:rFonts w:asciiTheme="minorHAnsi" w:hAnsiTheme="minorHAnsi" w:cstheme="minorHAnsi"/>
          <w:color w:val="000000" w:themeColor="text1"/>
          <w:sz w:val="20"/>
          <w:szCs w:val="20"/>
        </w:rPr>
        <w:t>xxxxxxxxxxxx</w:t>
      </w:r>
      <w:proofErr w:type="spellEnd"/>
      <w:r w:rsidRPr="00D5122A">
        <w:rPr>
          <w:rFonts w:asciiTheme="minorHAnsi" w:hAnsiTheme="minorHAnsi" w:cstheme="minorHAnsi"/>
          <w:color w:val="000000" w:themeColor="text1"/>
          <w:sz w:val="20"/>
          <w:szCs w:val="20"/>
        </w:rPr>
        <w:t xml:space="preserve"> , číslo</w:t>
      </w:r>
      <w:proofErr w:type="gramEnd"/>
      <w:r w:rsidRPr="00D5122A">
        <w:rPr>
          <w:rFonts w:asciiTheme="minorHAnsi" w:hAnsiTheme="minorHAnsi" w:cstheme="minorHAnsi"/>
          <w:color w:val="000000" w:themeColor="text1"/>
          <w:sz w:val="20"/>
          <w:szCs w:val="20"/>
        </w:rPr>
        <w:t xml:space="preserve"> účtu: </w:t>
      </w:r>
      <w:proofErr w:type="spellStart"/>
      <w:r w:rsidR="004954F5">
        <w:rPr>
          <w:rFonts w:asciiTheme="minorHAnsi" w:hAnsiTheme="minorHAnsi" w:cstheme="minorHAnsi"/>
          <w:color w:val="000000" w:themeColor="text1"/>
          <w:sz w:val="20"/>
          <w:szCs w:val="20"/>
        </w:rPr>
        <w:t>xxxxxxxxx</w:t>
      </w:r>
      <w:proofErr w:type="spellEnd"/>
    </w:p>
    <w:p w14:paraId="3EE638E7" w14:textId="2DBA5541" w:rsidR="00A52312" w:rsidRPr="00D5122A" w:rsidRDefault="00A52312" w:rsidP="00A52312">
      <w:pPr>
        <w:jc w:val="both"/>
        <w:rPr>
          <w:rFonts w:asciiTheme="minorHAnsi" w:hAnsiTheme="minorHAnsi" w:cstheme="minorHAnsi"/>
          <w:color w:val="000000" w:themeColor="text1"/>
          <w:sz w:val="20"/>
          <w:szCs w:val="20"/>
        </w:rPr>
      </w:pPr>
      <w:r w:rsidRPr="00D5122A">
        <w:rPr>
          <w:rFonts w:asciiTheme="minorHAnsi" w:hAnsiTheme="minorHAnsi" w:cstheme="minorHAnsi"/>
          <w:color w:val="000000" w:themeColor="text1"/>
          <w:sz w:val="20"/>
          <w:szCs w:val="20"/>
        </w:rPr>
        <w:t xml:space="preserve">Jednající </w:t>
      </w:r>
      <w:proofErr w:type="spellStart"/>
      <w:r w:rsidR="004954F5">
        <w:rPr>
          <w:rFonts w:asciiTheme="minorHAnsi" w:hAnsiTheme="minorHAnsi" w:cstheme="minorHAnsi"/>
          <w:b/>
          <w:color w:val="000000" w:themeColor="text1"/>
          <w:sz w:val="20"/>
          <w:szCs w:val="20"/>
        </w:rPr>
        <w:t>xxxxxxxxx</w:t>
      </w:r>
      <w:proofErr w:type="spellEnd"/>
    </w:p>
    <w:p w14:paraId="2121BA7B" w14:textId="3EAF2F81" w:rsidR="00A52312" w:rsidRPr="00D5122A" w:rsidRDefault="00A52312" w:rsidP="00A52312">
      <w:pPr>
        <w:jc w:val="both"/>
        <w:rPr>
          <w:rFonts w:asciiTheme="minorHAnsi" w:hAnsiTheme="minorHAnsi" w:cstheme="minorHAnsi"/>
          <w:color w:val="000000" w:themeColor="text1"/>
          <w:sz w:val="20"/>
          <w:szCs w:val="20"/>
        </w:rPr>
      </w:pPr>
      <w:r w:rsidRPr="00D5122A">
        <w:rPr>
          <w:rFonts w:asciiTheme="minorHAnsi" w:hAnsiTheme="minorHAnsi" w:cstheme="minorHAnsi"/>
          <w:color w:val="000000" w:themeColor="text1"/>
          <w:sz w:val="20"/>
          <w:szCs w:val="20"/>
        </w:rPr>
        <w:t xml:space="preserve">e-mail: </w:t>
      </w:r>
      <w:proofErr w:type="spellStart"/>
      <w:r w:rsidR="004954F5">
        <w:rPr>
          <w:rFonts w:asciiTheme="minorHAnsi" w:hAnsiTheme="minorHAnsi" w:cstheme="minorHAnsi"/>
          <w:color w:val="000000" w:themeColor="text1"/>
          <w:sz w:val="20"/>
          <w:szCs w:val="20"/>
        </w:rPr>
        <w:t>xxxxxxxxxxx</w:t>
      </w:r>
      <w:proofErr w:type="spellEnd"/>
      <w:r w:rsidRPr="00D5122A">
        <w:rPr>
          <w:rFonts w:asciiTheme="minorHAnsi" w:hAnsiTheme="minorHAnsi" w:cstheme="minorHAnsi"/>
          <w:color w:val="000000" w:themeColor="text1"/>
          <w:sz w:val="20"/>
          <w:szCs w:val="20"/>
        </w:rPr>
        <w:t xml:space="preserve">, tel.: </w:t>
      </w:r>
      <w:proofErr w:type="spellStart"/>
      <w:r w:rsidR="004954F5">
        <w:rPr>
          <w:rFonts w:asciiTheme="minorHAnsi" w:hAnsiTheme="minorHAnsi" w:cstheme="minorHAnsi"/>
          <w:color w:val="000000" w:themeColor="text1"/>
          <w:sz w:val="20"/>
          <w:szCs w:val="20"/>
        </w:rPr>
        <w:t>xxxxxxxxxx</w:t>
      </w:r>
      <w:proofErr w:type="spellEnd"/>
    </w:p>
    <w:p w14:paraId="45636D3F" w14:textId="77777777" w:rsidR="00505FA6" w:rsidRPr="00D5122A" w:rsidRDefault="00505FA6" w:rsidP="00DB60E0">
      <w:pPr>
        <w:widowControl w:val="0"/>
        <w:rPr>
          <w:rFonts w:asciiTheme="minorHAnsi" w:hAnsiTheme="minorHAnsi" w:cstheme="minorHAnsi"/>
          <w:sz w:val="20"/>
          <w:szCs w:val="20"/>
        </w:rPr>
      </w:pPr>
      <w:r w:rsidRPr="00D5122A">
        <w:rPr>
          <w:rFonts w:asciiTheme="minorHAnsi" w:hAnsiTheme="minorHAnsi" w:cstheme="minorHAnsi"/>
          <w:sz w:val="20"/>
          <w:szCs w:val="20"/>
        </w:rPr>
        <w:t>(dále jen „</w:t>
      </w:r>
      <w:r w:rsidR="00FA3067" w:rsidRPr="00D5122A">
        <w:rPr>
          <w:rFonts w:asciiTheme="minorHAnsi" w:hAnsiTheme="minorHAnsi" w:cstheme="minorHAnsi"/>
          <w:b/>
          <w:sz w:val="20"/>
          <w:szCs w:val="20"/>
        </w:rPr>
        <w:t>Zhotov</w:t>
      </w:r>
      <w:r w:rsidRPr="00D5122A">
        <w:rPr>
          <w:rFonts w:asciiTheme="minorHAnsi" w:hAnsiTheme="minorHAnsi" w:cstheme="minorHAnsi"/>
          <w:b/>
          <w:sz w:val="20"/>
          <w:szCs w:val="20"/>
        </w:rPr>
        <w:t>itel</w:t>
      </w:r>
      <w:r w:rsidRPr="00D5122A">
        <w:rPr>
          <w:rFonts w:asciiTheme="minorHAnsi" w:hAnsiTheme="minorHAnsi" w:cstheme="minorHAnsi"/>
          <w:sz w:val="20"/>
          <w:szCs w:val="20"/>
        </w:rPr>
        <w:t>“)</w:t>
      </w:r>
    </w:p>
    <w:p w14:paraId="1262E0CF" w14:textId="77777777" w:rsidR="00505FA6" w:rsidRPr="00D5122A" w:rsidRDefault="00505FA6" w:rsidP="00DB60E0">
      <w:pPr>
        <w:widowControl w:val="0"/>
        <w:rPr>
          <w:rFonts w:asciiTheme="minorHAnsi" w:hAnsiTheme="minorHAnsi" w:cstheme="minorHAnsi"/>
          <w:sz w:val="20"/>
          <w:szCs w:val="20"/>
        </w:rPr>
      </w:pPr>
    </w:p>
    <w:p w14:paraId="2E74FFE7" w14:textId="38140893" w:rsidR="0079370D" w:rsidRPr="00D5122A" w:rsidRDefault="001F6100" w:rsidP="00FB7A3F">
      <w:pPr>
        <w:jc w:val="center"/>
        <w:rPr>
          <w:rFonts w:asciiTheme="minorHAnsi" w:hAnsiTheme="minorHAnsi" w:cstheme="minorHAnsi"/>
          <w:b/>
          <w:snapToGrid w:val="0"/>
          <w:sz w:val="20"/>
          <w:szCs w:val="20"/>
          <w:lang w:val="x-none" w:eastAsia="x-none"/>
        </w:rPr>
      </w:pPr>
      <w:r w:rsidRPr="00D5122A">
        <w:rPr>
          <w:rFonts w:asciiTheme="minorHAnsi" w:hAnsiTheme="minorHAnsi" w:cstheme="minorHAnsi"/>
          <w:b/>
          <w:sz w:val="20"/>
          <w:szCs w:val="20"/>
        </w:rPr>
        <w:t xml:space="preserve">Článek </w:t>
      </w:r>
      <w:r w:rsidR="0079370D" w:rsidRPr="00D5122A">
        <w:rPr>
          <w:rFonts w:asciiTheme="minorHAnsi" w:hAnsiTheme="minorHAnsi" w:cstheme="minorHAnsi"/>
          <w:b/>
          <w:sz w:val="20"/>
          <w:szCs w:val="20"/>
        </w:rPr>
        <w:t>I.</w:t>
      </w:r>
    </w:p>
    <w:p w14:paraId="598A02A1" w14:textId="77777777" w:rsidR="0079370D" w:rsidRPr="00D5122A" w:rsidRDefault="0064323D" w:rsidP="008D6BA4">
      <w:pPr>
        <w:pStyle w:val="Podtitul"/>
        <w:rPr>
          <w:rFonts w:asciiTheme="minorHAnsi" w:hAnsiTheme="minorHAnsi" w:cstheme="minorHAnsi"/>
          <w:sz w:val="20"/>
          <w:szCs w:val="20"/>
          <w:u w:val="none"/>
          <w:lang w:val="cs-CZ"/>
        </w:rPr>
      </w:pPr>
      <w:r w:rsidRPr="00D5122A">
        <w:rPr>
          <w:rFonts w:asciiTheme="minorHAnsi" w:hAnsiTheme="minorHAnsi" w:cstheme="minorHAnsi"/>
          <w:sz w:val="20"/>
          <w:szCs w:val="20"/>
          <w:u w:val="none"/>
          <w:lang w:val="cs-CZ"/>
        </w:rPr>
        <w:t>Úvodní ustanovení</w:t>
      </w:r>
    </w:p>
    <w:p w14:paraId="1E93BFCB" w14:textId="23CCE311" w:rsidR="0064323D" w:rsidRPr="00D5122A" w:rsidRDefault="00C241F3" w:rsidP="0064323D">
      <w:pPr>
        <w:pStyle w:val="Zkladntext"/>
        <w:numPr>
          <w:ilvl w:val="0"/>
          <w:numId w:val="1"/>
        </w:numPr>
        <w:rPr>
          <w:rFonts w:asciiTheme="minorHAnsi" w:hAnsiTheme="minorHAnsi" w:cstheme="minorHAnsi"/>
          <w:sz w:val="20"/>
          <w:szCs w:val="20"/>
        </w:rPr>
      </w:pPr>
      <w:r w:rsidRPr="00D5122A">
        <w:rPr>
          <w:rFonts w:asciiTheme="minorHAnsi" w:hAnsiTheme="minorHAnsi" w:cstheme="minorHAnsi"/>
          <w:sz w:val="20"/>
          <w:szCs w:val="20"/>
        </w:rPr>
        <w:t xml:space="preserve">Tato smlouva je uzavřena na základě </w:t>
      </w:r>
      <w:r w:rsidR="00FB7A3F" w:rsidRPr="00D5122A">
        <w:rPr>
          <w:rFonts w:asciiTheme="minorHAnsi" w:hAnsiTheme="minorHAnsi" w:cstheme="minorHAnsi"/>
          <w:sz w:val="20"/>
          <w:szCs w:val="20"/>
          <w:lang w:val="cs-CZ"/>
        </w:rPr>
        <w:t>nabídky zhotovitele</w:t>
      </w:r>
      <w:r w:rsidR="00F800CF" w:rsidRPr="00D5122A">
        <w:rPr>
          <w:rFonts w:asciiTheme="minorHAnsi" w:hAnsiTheme="minorHAnsi" w:cstheme="minorHAnsi"/>
          <w:sz w:val="20"/>
          <w:szCs w:val="20"/>
          <w:lang w:val="cs-CZ"/>
        </w:rPr>
        <w:t xml:space="preserve"> </w:t>
      </w:r>
      <w:r w:rsidR="00FB7A3F" w:rsidRPr="00D5122A">
        <w:rPr>
          <w:rFonts w:asciiTheme="minorHAnsi" w:hAnsiTheme="minorHAnsi" w:cstheme="minorHAnsi"/>
          <w:sz w:val="20"/>
          <w:szCs w:val="20"/>
          <w:lang w:val="cs-CZ"/>
        </w:rPr>
        <w:t xml:space="preserve">evidované </w:t>
      </w:r>
      <w:r w:rsidR="002D55A3" w:rsidRPr="00D5122A">
        <w:rPr>
          <w:rFonts w:asciiTheme="minorHAnsi" w:hAnsiTheme="minorHAnsi" w:cstheme="minorHAnsi"/>
          <w:sz w:val="20"/>
          <w:szCs w:val="20"/>
        </w:rPr>
        <w:t>Národním</w:t>
      </w:r>
      <w:r w:rsidRPr="00D5122A">
        <w:rPr>
          <w:rFonts w:asciiTheme="minorHAnsi" w:hAnsiTheme="minorHAnsi" w:cstheme="minorHAnsi"/>
          <w:sz w:val="20"/>
          <w:szCs w:val="20"/>
        </w:rPr>
        <w:t xml:space="preserve"> elektronic</w:t>
      </w:r>
      <w:r w:rsidR="002D55A3" w:rsidRPr="00D5122A">
        <w:rPr>
          <w:rFonts w:asciiTheme="minorHAnsi" w:hAnsiTheme="minorHAnsi" w:cstheme="minorHAnsi"/>
          <w:sz w:val="20"/>
          <w:szCs w:val="20"/>
        </w:rPr>
        <w:t>kém nástroji</w:t>
      </w:r>
      <w:r w:rsidR="00FB7A3F" w:rsidRPr="00D5122A">
        <w:rPr>
          <w:rFonts w:asciiTheme="minorHAnsi" w:hAnsiTheme="minorHAnsi" w:cstheme="minorHAnsi"/>
          <w:sz w:val="20"/>
          <w:szCs w:val="20"/>
          <w:lang w:val="cs-CZ"/>
        </w:rPr>
        <w:t xml:space="preserve"> pod č. </w:t>
      </w:r>
      <w:r w:rsidR="00741C2C" w:rsidRPr="00D5122A">
        <w:rPr>
          <w:rFonts w:asciiTheme="minorHAnsi" w:hAnsiTheme="minorHAnsi" w:cstheme="minorHAnsi"/>
          <w:sz w:val="20"/>
          <w:szCs w:val="20"/>
        </w:rPr>
        <w:t xml:space="preserve"> </w:t>
      </w:r>
      <w:r w:rsidR="00AE3569" w:rsidRPr="00D5122A">
        <w:rPr>
          <w:rFonts w:asciiTheme="minorHAnsi" w:hAnsiTheme="minorHAnsi" w:cstheme="minorHAnsi"/>
          <w:sz w:val="20"/>
          <w:szCs w:val="20"/>
          <w:lang w:val="cs-CZ"/>
        </w:rPr>
        <w:t>N006/20/V</w:t>
      </w:r>
      <w:r w:rsidR="004A1674" w:rsidRPr="00D5122A">
        <w:rPr>
          <w:rFonts w:asciiTheme="minorHAnsi" w:hAnsiTheme="minorHAnsi" w:cstheme="minorHAnsi"/>
          <w:sz w:val="20"/>
          <w:szCs w:val="20"/>
          <w:lang w:val="cs-CZ"/>
        </w:rPr>
        <w:t>000</w:t>
      </w:r>
      <w:r w:rsidR="00E25CDD" w:rsidRPr="00D5122A">
        <w:rPr>
          <w:rFonts w:asciiTheme="minorHAnsi" w:hAnsiTheme="minorHAnsi" w:cstheme="minorHAnsi"/>
          <w:sz w:val="20"/>
          <w:szCs w:val="20"/>
          <w:lang w:val="cs-CZ"/>
        </w:rPr>
        <w:t>34002</w:t>
      </w:r>
      <w:r w:rsidR="007362B8" w:rsidRPr="00D5122A">
        <w:rPr>
          <w:rFonts w:asciiTheme="minorHAnsi" w:hAnsiTheme="minorHAnsi" w:cstheme="minorHAnsi"/>
          <w:sz w:val="20"/>
          <w:szCs w:val="20"/>
          <w:lang w:val="cs-CZ"/>
        </w:rPr>
        <w:t>.</w:t>
      </w:r>
      <w:r w:rsidR="009C69BA" w:rsidRPr="00D5122A">
        <w:rPr>
          <w:rFonts w:asciiTheme="minorHAnsi" w:hAnsiTheme="minorHAnsi" w:cstheme="minorHAnsi"/>
          <w:sz w:val="20"/>
          <w:szCs w:val="20"/>
          <w:lang w:val="cs-CZ"/>
        </w:rPr>
        <w:t xml:space="preserve"> </w:t>
      </w:r>
    </w:p>
    <w:p w14:paraId="25319867" w14:textId="77777777" w:rsidR="0064323D" w:rsidRPr="00D5122A" w:rsidRDefault="0064323D" w:rsidP="0064323D">
      <w:pPr>
        <w:pStyle w:val="Zkladntext"/>
        <w:numPr>
          <w:ilvl w:val="0"/>
          <w:numId w:val="1"/>
        </w:numPr>
        <w:rPr>
          <w:rFonts w:asciiTheme="minorHAnsi" w:hAnsiTheme="minorHAnsi" w:cstheme="minorHAnsi"/>
          <w:sz w:val="20"/>
          <w:szCs w:val="20"/>
        </w:rPr>
      </w:pPr>
      <w:r w:rsidRPr="00D5122A">
        <w:rPr>
          <w:rFonts w:asciiTheme="minorHAnsi" w:hAnsiTheme="minorHAnsi" w:cstheme="minorHAnsi"/>
          <w:sz w:val="20"/>
          <w:szCs w:val="20"/>
        </w:rPr>
        <w:t>Zhotovitel prohlašuje, že je způsobilý k provedení prací tvořících předmět této smlouvy</w:t>
      </w:r>
      <w:r w:rsidR="00081296" w:rsidRPr="00D5122A">
        <w:rPr>
          <w:rFonts w:asciiTheme="minorHAnsi" w:hAnsiTheme="minorHAnsi" w:cstheme="minorHAnsi"/>
          <w:sz w:val="20"/>
          <w:szCs w:val="20"/>
          <w:lang w:val="cs-CZ"/>
        </w:rPr>
        <w:t xml:space="preserve">, </w:t>
      </w:r>
      <w:r w:rsidR="00081296" w:rsidRPr="00D5122A">
        <w:rPr>
          <w:rFonts w:asciiTheme="minorHAnsi" w:hAnsiTheme="minorHAnsi" w:cstheme="minorHAnsi"/>
          <w:sz w:val="20"/>
          <w:szCs w:val="20"/>
        </w:rPr>
        <w:t xml:space="preserve">že disponuje potřebnými odbornými znalostmi a zavazuje se činnosti dle této smlouvy vykonávat s odbornou péčí, dle pokynů </w:t>
      </w:r>
      <w:r w:rsidR="00081296" w:rsidRPr="00D5122A">
        <w:rPr>
          <w:rFonts w:asciiTheme="minorHAnsi" w:hAnsiTheme="minorHAnsi" w:cstheme="minorHAnsi"/>
          <w:sz w:val="20"/>
          <w:szCs w:val="20"/>
          <w:lang w:val="cs-CZ"/>
        </w:rPr>
        <w:t>Objednatele</w:t>
      </w:r>
      <w:r w:rsidR="00081296" w:rsidRPr="00D5122A">
        <w:rPr>
          <w:rFonts w:asciiTheme="minorHAnsi" w:hAnsiTheme="minorHAnsi" w:cstheme="minorHAnsi"/>
          <w:sz w:val="20"/>
          <w:szCs w:val="20"/>
        </w:rPr>
        <w:t xml:space="preserve"> a v souladu s jeho zájmy.</w:t>
      </w:r>
    </w:p>
    <w:p w14:paraId="5DC95043" w14:textId="77777777" w:rsidR="0079370D" w:rsidRPr="00D5122A" w:rsidRDefault="0079370D" w:rsidP="00DB60E0">
      <w:pPr>
        <w:pStyle w:val="Zkladntext"/>
        <w:widowControl w:val="0"/>
        <w:rPr>
          <w:rFonts w:asciiTheme="minorHAnsi" w:hAnsiTheme="minorHAnsi" w:cstheme="minorHAnsi"/>
          <w:sz w:val="20"/>
          <w:szCs w:val="20"/>
        </w:rPr>
      </w:pPr>
    </w:p>
    <w:p w14:paraId="0F190ACF" w14:textId="77777777" w:rsidR="0079370D" w:rsidRPr="00D5122A" w:rsidRDefault="001F6100" w:rsidP="00DB60E0">
      <w:pPr>
        <w:pStyle w:val="Zkladntext"/>
        <w:widowControl w:val="0"/>
        <w:jc w:val="center"/>
        <w:rPr>
          <w:rFonts w:asciiTheme="minorHAnsi" w:hAnsiTheme="minorHAnsi" w:cstheme="minorHAnsi"/>
          <w:b/>
          <w:snapToGrid w:val="0"/>
          <w:sz w:val="20"/>
          <w:szCs w:val="20"/>
        </w:rPr>
      </w:pPr>
      <w:r w:rsidRPr="00D5122A">
        <w:rPr>
          <w:rFonts w:asciiTheme="minorHAnsi" w:hAnsiTheme="minorHAnsi" w:cstheme="minorHAnsi"/>
          <w:b/>
          <w:snapToGrid w:val="0"/>
          <w:sz w:val="20"/>
          <w:szCs w:val="20"/>
        </w:rPr>
        <w:t xml:space="preserve">Článek </w:t>
      </w:r>
      <w:r w:rsidR="0079370D" w:rsidRPr="00D5122A">
        <w:rPr>
          <w:rFonts w:asciiTheme="minorHAnsi" w:hAnsiTheme="minorHAnsi" w:cstheme="minorHAnsi"/>
          <w:b/>
          <w:snapToGrid w:val="0"/>
          <w:sz w:val="20"/>
          <w:szCs w:val="20"/>
        </w:rPr>
        <w:t>II.</w:t>
      </w:r>
    </w:p>
    <w:p w14:paraId="4EC07353" w14:textId="77777777" w:rsidR="001F6100" w:rsidRPr="00D5122A" w:rsidRDefault="001F6100" w:rsidP="008D6BA4">
      <w:pPr>
        <w:pStyle w:val="Zkladntext"/>
        <w:widowControl w:val="0"/>
        <w:jc w:val="center"/>
        <w:rPr>
          <w:rFonts w:asciiTheme="minorHAnsi" w:hAnsiTheme="minorHAnsi" w:cstheme="minorHAnsi"/>
          <w:snapToGrid w:val="0"/>
          <w:sz w:val="20"/>
          <w:szCs w:val="20"/>
          <w:lang w:val="cs-CZ"/>
        </w:rPr>
      </w:pPr>
      <w:r w:rsidRPr="00D5122A">
        <w:rPr>
          <w:rFonts w:asciiTheme="minorHAnsi" w:hAnsiTheme="minorHAnsi" w:cstheme="minorHAnsi"/>
          <w:b/>
          <w:snapToGrid w:val="0"/>
          <w:sz w:val="20"/>
          <w:szCs w:val="20"/>
        </w:rPr>
        <w:t xml:space="preserve">Předmět </w:t>
      </w:r>
      <w:r w:rsidR="00641DE9" w:rsidRPr="00D5122A">
        <w:rPr>
          <w:rFonts w:asciiTheme="minorHAnsi" w:hAnsiTheme="minorHAnsi" w:cstheme="minorHAnsi"/>
          <w:b/>
          <w:snapToGrid w:val="0"/>
          <w:sz w:val="20"/>
          <w:szCs w:val="20"/>
        </w:rPr>
        <w:t>závazku</w:t>
      </w:r>
    </w:p>
    <w:p w14:paraId="6E5E8DBB" w14:textId="209315BB" w:rsidR="00686FA4" w:rsidRPr="00D5122A" w:rsidRDefault="00D26329" w:rsidP="00FB7A3F">
      <w:pPr>
        <w:pStyle w:val="Zkladntext"/>
        <w:widowControl w:val="0"/>
        <w:numPr>
          <w:ilvl w:val="0"/>
          <w:numId w:val="6"/>
        </w:numPr>
        <w:rPr>
          <w:rFonts w:asciiTheme="minorHAnsi" w:hAnsiTheme="minorHAnsi" w:cstheme="minorHAnsi"/>
          <w:b/>
          <w:bCs/>
          <w:sz w:val="20"/>
          <w:szCs w:val="20"/>
        </w:rPr>
      </w:pPr>
      <w:r w:rsidRPr="00D5122A">
        <w:rPr>
          <w:rFonts w:asciiTheme="minorHAnsi" w:hAnsiTheme="minorHAnsi" w:cstheme="minorHAnsi"/>
          <w:sz w:val="20"/>
          <w:szCs w:val="20"/>
          <w:lang w:eastAsia="en-US"/>
        </w:rPr>
        <w:t xml:space="preserve">Zhotovitel se zavazuje na svůj náklad a nebezpečí provést a objednateli odevzdat v rozsahu a za podmínek stanovených touto smlouvou </w:t>
      </w:r>
      <w:r w:rsidRPr="00D5122A">
        <w:rPr>
          <w:rFonts w:asciiTheme="minorHAnsi" w:hAnsiTheme="minorHAnsi" w:cstheme="minorHAnsi"/>
          <w:sz w:val="20"/>
          <w:szCs w:val="20"/>
        </w:rPr>
        <w:t>plnění</w:t>
      </w:r>
      <w:r w:rsidR="00FB7A3F" w:rsidRPr="00D5122A">
        <w:rPr>
          <w:rFonts w:asciiTheme="minorHAnsi" w:hAnsiTheme="minorHAnsi" w:cstheme="minorHAnsi"/>
          <w:sz w:val="20"/>
          <w:szCs w:val="20"/>
          <w:lang w:val="cs-CZ"/>
        </w:rPr>
        <w:t xml:space="preserve"> s názvem </w:t>
      </w:r>
      <w:r w:rsidR="00FB7A3F" w:rsidRPr="00D5122A">
        <w:rPr>
          <w:rFonts w:asciiTheme="minorHAnsi" w:hAnsiTheme="minorHAnsi" w:cstheme="minorHAnsi"/>
          <w:b/>
          <w:sz w:val="20"/>
          <w:szCs w:val="20"/>
          <w:lang w:val="cs-CZ"/>
        </w:rPr>
        <w:t>„Žižkova kasárna – Studie – vnitřní prostředí“</w:t>
      </w:r>
      <w:r w:rsidR="00FB7A3F" w:rsidRPr="00D5122A">
        <w:rPr>
          <w:rFonts w:asciiTheme="minorHAnsi" w:hAnsiTheme="minorHAnsi" w:cstheme="minorHAnsi"/>
          <w:b/>
          <w:bCs/>
          <w:sz w:val="20"/>
          <w:szCs w:val="20"/>
          <w:lang w:val="cs-CZ"/>
        </w:rPr>
        <w:t xml:space="preserve"> </w:t>
      </w:r>
      <w:r w:rsidR="00FB7A3F" w:rsidRPr="00D5122A">
        <w:rPr>
          <w:rFonts w:asciiTheme="minorHAnsi" w:hAnsiTheme="minorHAnsi" w:cstheme="minorHAnsi"/>
          <w:bCs/>
          <w:sz w:val="20"/>
          <w:szCs w:val="20"/>
          <w:lang w:val="cs-CZ"/>
        </w:rPr>
        <w:t>jako z</w:t>
      </w:r>
      <w:r w:rsidRPr="00D5122A">
        <w:rPr>
          <w:rFonts w:asciiTheme="minorHAnsi" w:hAnsiTheme="minorHAnsi" w:cstheme="minorHAnsi"/>
          <w:bCs/>
          <w:sz w:val="20"/>
          <w:szCs w:val="20"/>
          <w:lang w:val="cs-CZ"/>
        </w:rPr>
        <w:t>pracov</w:t>
      </w:r>
      <w:r w:rsidR="00FB7A3F" w:rsidRPr="00D5122A">
        <w:rPr>
          <w:rFonts w:asciiTheme="minorHAnsi" w:hAnsiTheme="minorHAnsi" w:cstheme="minorHAnsi"/>
          <w:bCs/>
          <w:sz w:val="20"/>
          <w:szCs w:val="20"/>
          <w:lang w:val="cs-CZ"/>
        </w:rPr>
        <w:t>a</w:t>
      </w:r>
      <w:r w:rsidRPr="00D5122A">
        <w:rPr>
          <w:rFonts w:asciiTheme="minorHAnsi" w:hAnsiTheme="minorHAnsi" w:cstheme="minorHAnsi"/>
          <w:bCs/>
          <w:sz w:val="20"/>
          <w:szCs w:val="20"/>
          <w:lang w:val="cs-CZ"/>
        </w:rPr>
        <w:t>n</w:t>
      </w:r>
      <w:r w:rsidR="00FB7A3F" w:rsidRPr="00D5122A">
        <w:rPr>
          <w:rFonts w:asciiTheme="minorHAnsi" w:hAnsiTheme="minorHAnsi" w:cstheme="minorHAnsi"/>
          <w:bCs/>
          <w:sz w:val="20"/>
          <w:szCs w:val="20"/>
          <w:lang w:val="cs-CZ"/>
        </w:rPr>
        <w:t>á</w:t>
      </w:r>
      <w:r w:rsidRPr="00D5122A">
        <w:rPr>
          <w:rFonts w:asciiTheme="minorHAnsi" w:hAnsiTheme="minorHAnsi" w:cstheme="minorHAnsi"/>
          <w:bCs/>
          <w:sz w:val="20"/>
          <w:szCs w:val="20"/>
          <w:lang w:val="cs-CZ"/>
        </w:rPr>
        <w:t xml:space="preserve"> dokumentace ve stupni s</w:t>
      </w:r>
      <w:r w:rsidR="00081296" w:rsidRPr="00D5122A">
        <w:rPr>
          <w:rFonts w:asciiTheme="minorHAnsi" w:hAnsiTheme="minorHAnsi" w:cstheme="minorHAnsi"/>
          <w:bCs/>
          <w:sz w:val="20"/>
          <w:szCs w:val="20"/>
          <w:lang w:val="cs-CZ"/>
        </w:rPr>
        <w:t>tudie</w:t>
      </w:r>
      <w:r w:rsidRPr="00D5122A">
        <w:rPr>
          <w:rFonts w:asciiTheme="minorHAnsi" w:hAnsiTheme="minorHAnsi" w:cstheme="minorHAnsi"/>
          <w:bCs/>
          <w:sz w:val="20"/>
          <w:szCs w:val="20"/>
          <w:lang w:val="cs-CZ"/>
        </w:rPr>
        <w:t>, řešící vnitřní</w:t>
      </w:r>
      <w:r w:rsidR="00081296" w:rsidRPr="00D5122A">
        <w:rPr>
          <w:rFonts w:asciiTheme="minorHAnsi" w:hAnsiTheme="minorHAnsi" w:cstheme="minorHAnsi"/>
          <w:bCs/>
          <w:sz w:val="20"/>
          <w:szCs w:val="20"/>
          <w:lang w:val="cs-CZ"/>
        </w:rPr>
        <w:t xml:space="preserve"> prostředí objekt</w:t>
      </w:r>
      <w:r w:rsidR="00FB7A3F" w:rsidRPr="00D5122A">
        <w:rPr>
          <w:rFonts w:asciiTheme="minorHAnsi" w:hAnsiTheme="minorHAnsi" w:cstheme="minorHAnsi"/>
          <w:bCs/>
          <w:sz w:val="20"/>
          <w:szCs w:val="20"/>
          <w:lang w:val="cs-CZ"/>
        </w:rPr>
        <w:t>u</w:t>
      </w:r>
      <w:r w:rsidR="00081296" w:rsidRPr="00D5122A">
        <w:rPr>
          <w:rFonts w:asciiTheme="minorHAnsi" w:hAnsiTheme="minorHAnsi" w:cstheme="minorHAnsi"/>
          <w:bCs/>
          <w:sz w:val="20"/>
          <w:szCs w:val="20"/>
          <w:lang w:val="cs-CZ"/>
        </w:rPr>
        <w:t xml:space="preserve"> bývalých Žižkových kasáren v Kroměříži</w:t>
      </w:r>
      <w:r w:rsidR="00FB68C3" w:rsidRPr="00D5122A">
        <w:rPr>
          <w:rFonts w:asciiTheme="minorHAnsi" w:hAnsiTheme="minorHAnsi" w:cstheme="minorHAnsi"/>
          <w:bCs/>
          <w:sz w:val="20"/>
          <w:szCs w:val="20"/>
          <w:lang w:val="cs-CZ"/>
        </w:rPr>
        <w:t xml:space="preserve">, </w:t>
      </w:r>
      <w:r w:rsidR="00081296" w:rsidRPr="00D5122A">
        <w:rPr>
          <w:rFonts w:asciiTheme="minorHAnsi" w:hAnsiTheme="minorHAnsi" w:cstheme="minorHAnsi"/>
          <w:bCs/>
          <w:sz w:val="20"/>
          <w:szCs w:val="20"/>
          <w:lang w:val="cs-CZ"/>
        </w:rPr>
        <w:t xml:space="preserve">Hanácké náměstí 476/1, 767 01 – Kroměříž </w:t>
      </w:r>
      <w:r w:rsidR="00F453B5" w:rsidRPr="00D5122A">
        <w:rPr>
          <w:rFonts w:asciiTheme="minorHAnsi" w:hAnsiTheme="minorHAnsi" w:cstheme="minorHAnsi"/>
          <w:sz w:val="20"/>
          <w:szCs w:val="20"/>
          <w:lang w:val="cs-CZ"/>
        </w:rPr>
        <w:t>v částech a rozsahu:</w:t>
      </w:r>
    </w:p>
    <w:p w14:paraId="3C703BB1" w14:textId="77777777" w:rsidR="00081296" w:rsidRPr="00D5122A" w:rsidRDefault="00081296" w:rsidP="00EE6529">
      <w:pPr>
        <w:pStyle w:val="Zkladntext1"/>
        <w:numPr>
          <w:ilvl w:val="0"/>
          <w:numId w:val="7"/>
        </w:numPr>
        <w:shd w:val="clear" w:color="auto" w:fill="auto"/>
        <w:tabs>
          <w:tab w:val="left" w:pos="1424"/>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Výpočet tepelných ztrát a zisků tepla</w:t>
      </w:r>
    </w:p>
    <w:p w14:paraId="38AEB969" w14:textId="77777777" w:rsidR="00081296" w:rsidRPr="00D5122A" w:rsidRDefault="00081296" w:rsidP="00EE6529">
      <w:pPr>
        <w:pStyle w:val="Zkladntext1"/>
        <w:numPr>
          <w:ilvl w:val="0"/>
          <w:numId w:val="7"/>
        </w:numPr>
        <w:shd w:val="clear" w:color="auto" w:fill="auto"/>
        <w:tabs>
          <w:tab w:val="left" w:pos="1424"/>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Variantní návrh zdroje tepla a chladu vč. odhadu investice a zhodnocení u každé varianty</w:t>
      </w:r>
    </w:p>
    <w:p w14:paraId="220BCF42" w14:textId="77777777" w:rsidR="00081296" w:rsidRPr="00D5122A" w:rsidRDefault="00081296" w:rsidP="00EE6529">
      <w:pPr>
        <w:pStyle w:val="Zkladntext1"/>
        <w:numPr>
          <w:ilvl w:val="0"/>
          <w:numId w:val="7"/>
        </w:numPr>
        <w:shd w:val="clear" w:color="auto" w:fill="auto"/>
        <w:tabs>
          <w:tab w:val="left" w:pos="1424"/>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návrh zdroje tepla a chladu, více variant, částečně centrální / decentrální/centrální - odhad</w:t>
      </w:r>
    </w:p>
    <w:p w14:paraId="3A1ACFD9" w14:textId="77777777" w:rsidR="00081296" w:rsidRPr="00D5122A" w:rsidRDefault="00081296" w:rsidP="00FB7A3F">
      <w:pPr>
        <w:pStyle w:val="Zkladntext1"/>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ab/>
        <w:t>investice, zhodnocení</w:t>
      </w:r>
    </w:p>
    <w:p w14:paraId="31A48C81" w14:textId="77777777" w:rsidR="00081296" w:rsidRPr="00D5122A" w:rsidRDefault="00081296" w:rsidP="00FB7A3F">
      <w:pPr>
        <w:pStyle w:val="Zkladntext1"/>
        <w:numPr>
          <w:ilvl w:val="0"/>
          <w:numId w:val="7"/>
        </w:numPr>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posouzení dostupnosti médií (plyn/elektřina)</w:t>
      </w:r>
    </w:p>
    <w:p w14:paraId="10AEEE15" w14:textId="77777777" w:rsidR="00081296" w:rsidRPr="00D5122A" w:rsidRDefault="00081296" w:rsidP="00FB7A3F">
      <w:pPr>
        <w:pStyle w:val="Zkladntext1"/>
        <w:numPr>
          <w:ilvl w:val="0"/>
          <w:numId w:val="7"/>
        </w:numPr>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Variantní návrh principů úpravy vnitřního klimatu v kancelářích (větrání, vytápění, chlazení)</w:t>
      </w:r>
    </w:p>
    <w:p w14:paraId="21F05E78" w14:textId="77777777" w:rsidR="00081296" w:rsidRPr="00D5122A" w:rsidRDefault="00081296" w:rsidP="00FB7A3F">
      <w:pPr>
        <w:pStyle w:val="Zkladntext1"/>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ab/>
        <w:t>investiční náklady, zhodnocení</w:t>
      </w:r>
    </w:p>
    <w:p w14:paraId="1D64D5F9" w14:textId="77777777" w:rsidR="00081296" w:rsidRPr="00D5122A" w:rsidRDefault="00081296" w:rsidP="00FB7A3F">
      <w:pPr>
        <w:pStyle w:val="Zkladntext1"/>
        <w:numPr>
          <w:ilvl w:val="0"/>
          <w:numId w:val="7"/>
        </w:numPr>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návrh zařízení (větrání, vytápění, chlazení) pro restaurátorské dílny</w:t>
      </w:r>
    </w:p>
    <w:p w14:paraId="407163A9" w14:textId="77777777" w:rsidR="00081296" w:rsidRPr="00D5122A" w:rsidRDefault="00081296" w:rsidP="00FB7A3F">
      <w:pPr>
        <w:pStyle w:val="Zkladntext1"/>
        <w:numPr>
          <w:ilvl w:val="0"/>
          <w:numId w:val="7"/>
        </w:numPr>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návrh zařízení pro depozitáře - podle požadavků na parametry</w:t>
      </w:r>
    </w:p>
    <w:p w14:paraId="590918B2" w14:textId="77777777" w:rsidR="00081296" w:rsidRPr="00D5122A" w:rsidRDefault="00081296" w:rsidP="00FB7A3F">
      <w:pPr>
        <w:pStyle w:val="Zkladntext1"/>
        <w:numPr>
          <w:ilvl w:val="0"/>
          <w:numId w:val="7"/>
        </w:numPr>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návrh zařízení pro úpravu klimatu ve velké zasedací místnosti</w:t>
      </w:r>
    </w:p>
    <w:p w14:paraId="4D053762" w14:textId="77777777" w:rsidR="00081296" w:rsidRPr="00D5122A" w:rsidRDefault="00081296" w:rsidP="00FB7A3F">
      <w:pPr>
        <w:pStyle w:val="Zkladntext1"/>
        <w:numPr>
          <w:ilvl w:val="0"/>
          <w:numId w:val="7"/>
        </w:numPr>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návrh větrání a vytápění pro hygienické zázemí a kuchyňky</w:t>
      </w:r>
    </w:p>
    <w:p w14:paraId="5C2A98D2" w14:textId="77777777" w:rsidR="00081296" w:rsidRPr="00D5122A" w:rsidRDefault="00081296" w:rsidP="00FB7A3F">
      <w:pPr>
        <w:pStyle w:val="Zkladntext1"/>
        <w:numPr>
          <w:ilvl w:val="0"/>
          <w:numId w:val="7"/>
        </w:numPr>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návrh rozmístění zařízení, ověření prostorových nároků</w:t>
      </w:r>
    </w:p>
    <w:p w14:paraId="6935918B" w14:textId="77777777" w:rsidR="00081296" w:rsidRPr="00D5122A" w:rsidRDefault="00081296" w:rsidP="00FB7A3F">
      <w:pPr>
        <w:pStyle w:val="Zkladntext1"/>
        <w:numPr>
          <w:ilvl w:val="0"/>
          <w:numId w:val="7"/>
        </w:numPr>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lastRenderedPageBreak/>
        <w:t>základní posouzení hlukových dopadů</w:t>
      </w:r>
    </w:p>
    <w:p w14:paraId="471D78DB" w14:textId="77777777" w:rsidR="00081296" w:rsidRPr="00D5122A" w:rsidRDefault="00081296" w:rsidP="00FB7A3F">
      <w:pPr>
        <w:pStyle w:val="Zkladntext1"/>
        <w:numPr>
          <w:ilvl w:val="0"/>
          <w:numId w:val="7"/>
        </w:numPr>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Stanovení prostorových nároků pro páteřní rozvody</w:t>
      </w:r>
    </w:p>
    <w:p w14:paraId="50B250F5" w14:textId="77777777" w:rsidR="00081296" w:rsidRPr="00D5122A" w:rsidRDefault="00081296" w:rsidP="00FB7A3F">
      <w:pPr>
        <w:pStyle w:val="Zkladntext1"/>
        <w:numPr>
          <w:ilvl w:val="0"/>
          <w:numId w:val="7"/>
        </w:numPr>
        <w:shd w:val="clear" w:color="auto" w:fill="auto"/>
        <w:tabs>
          <w:tab w:val="left" w:pos="709"/>
        </w:tabs>
        <w:jc w:val="left"/>
        <w:rPr>
          <w:rFonts w:asciiTheme="minorHAnsi" w:eastAsia="Times New Roman" w:hAnsiTheme="minorHAnsi" w:cstheme="minorHAnsi"/>
          <w:bCs/>
          <w:sz w:val="20"/>
          <w:szCs w:val="20"/>
          <w:lang w:eastAsia="x-none"/>
        </w:rPr>
      </w:pPr>
      <w:r w:rsidRPr="00D5122A">
        <w:rPr>
          <w:rFonts w:asciiTheme="minorHAnsi" w:eastAsia="Times New Roman" w:hAnsiTheme="minorHAnsi" w:cstheme="minorHAnsi"/>
          <w:bCs/>
          <w:sz w:val="20"/>
          <w:szCs w:val="20"/>
          <w:lang w:eastAsia="x-none"/>
        </w:rPr>
        <w:t>Odhad investičních nákladů pro konečnou variantu</w:t>
      </w:r>
    </w:p>
    <w:p w14:paraId="0C70A42C" w14:textId="38C87A82" w:rsidR="00F453B5" w:rsidRPr="00D5122A" w:rsidRDefault="00F453B5" w:rsidP="00FB7A3F">
      <w:pPr>
        <w:pStyle w:val="Zkladntext"/>
        <w:widowControl w:val="0"/>
        <w:tabs>
          <w:tab w:val="left" w:pos="709"/>
        </w:tabs>
        <w:ind w:firstLine="426"/>
        <w:rPr>
          <w:rFonts w:asciiTheme="minorHAnsi" w:hAnsiTheme="minorHAnsi" w:cstheme="minorHAnsi"/>
          <w:sz w:val="20"/>
          <w:szCs w:val="20"/>
        </w:rPr>
      </w:pPr>
      <w:r w:rsidRPr="00D5122A">
        <w:rPr>
          <w:rFonts w:asciiTheme="minorHAnsi" w:hAnsiTheme="minorHAnsi" w:cstheme="minorHAnsi"/>
          <w:sz w:val="20"/>
          <w:szCs w:val="20"/>
          <w:lang w:val="cs-CZ"/>
        </w:rPr>
        <w:t>(dále vše jako „Dílo“</w:t>
      </w:r>
      <w:r w:rsidR="00712A21">
        <w:rPr>
          <w:rFonts w:asciiTheme="minorHAnsi" w:hAnsiTheme="minorHAnsi" w:cstheme="minorHAnsi"/>
          <w:sz w:val="20"/>
          <w:szCs w:val="20"/>
          <w:lang w:val="cs-CZ"/>
        </w:rPr>
        <w:t xml:space="preserve"> nebo „Studie“</w:t>
      </w:r>
      <w:r w:rsidRPr="00D5122A">
        <w:rPr>
          <w:rFonts w:asciiTheme="minorHAnsi" w:hAnsiTheme="minorHAnsi" w:cstheme="minorHAnsi"/>
          <w:sz w:val="20"/>
          <w:szCs w:val="20"/>
          <w:lang w:val="cs-CZ"/>
        </w:rPr>
        <w:t>)</w:t>
      </w:r>
      <w:r w:rsidR="00DA0A15" w:rsidRPr="00D5122A">
        <w:rPr>
          <w:rFonts w:asciiTheme="minorHAnsi" w:hAnsiTheme="minorHAnsi" w:cstheme="minorHAnsi"/>
          <w:sz w:val="20"/>
          <w:szCs w:val="20"/>
          <w:lang w:val="cs-CZ"/>
        </w:rPr>
        <w:t>.</w:t>
      </w:r>
    </w:p>
    <w:p w14:paraId="5856F14B" w14:textId="77777777" w:rsidR="008A434A" w:rsidRPr="00D5122A" w:rsidRDefault="00D26329" w:rsidP="00EE6529">
      <w:pPr>
        <w:pStyle w:val="Zkladntext"/>
        <w:widowControl w:val="0"/>
        <w:numPr>
          <w:ilvl w:val="0"/>
          <w:numId w:val="6"/>
        </w:numPr>
        <w:ind w:left="426"/>
        <w:rPr>
          <w:rFonts w:asciiTheme="minorHAnsi" w:hAnsiTheme="minorHAnsi" w:cstheme="minorHAnsi"/>
          <w:sz w:val="20"/>
          <w:szCs w:val="20"/>
        </w:rPr>
      </w:pPr>
      <w:r w:rsidRPr="00D5122A">
        <w:rPr>
          <w:rFonts w:asciiTheme="minorHAnsi" w:hAnsiTheme="minorHAnsi" w:cstheme="minorHAnsi"/>
          <w:sz w:val="20"/>
          <w:szCs w:val="20"/>
          <w:lang w:eastAsia="en-US"/>
        </w:rPr>
        <w:t>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w:t>
      </w:r>
      <w:r w:rsidR="008A434A" w:rsidRPr="00D5122A">
        <w:rPr>
          <w:rFonts w:asciiTheme="minorHAnsi" w:hAnsiTheme="minorHAnsi" w:cstheme="minorHAnsi"/>
          <w:sz w:val="20"/>
          <w:szCs w:val="20"/>
        </w:rPr>
        <w:t>.</w:t>
      </w:r>
    </w:p>
    <w:p w14:paraId="1A73A4C3" w14:textId="77777777" w:rsidR="0079370D" w:rsidRPr="00D5122A" w:rsidRDefault="0079370D" w:rsidP="00DB60E0">
      <w:pPr>
        <w:pStyle w:val="Zkladntext"/>
        <w:widowControl w:val="0"/>
        <w:rPr>
          <w:rFonts w:asciiTheme="minorHAnsi" w:hAnsiTheme="minorHAnsi" w:cstheme="minorHAnsi"/>
          <w:b/>
          <w:snapToGrid w:val="0"/>
          <w:sz w:val="20"/>
          <w:szCs w:val="20"/>
        </w:rPr>
      </w:pPr>
    </w:p>
    <w:p w14:paraId="61849080" w14:textId="77777777" w:rsidR="0079370D" w:rsidRPr="00D5122A" w:rsidRDefault="0079370D" w:rsidP="00DB60E0">
      <w:pPr>
        <w:pStyle w:val="Zkladntext"/>
        <w:widowControl w:val="0"/>
        <w:jc w:val="center"/>
        <w:rPr>
          <w:rFonts w:asciiTheme="minorHAnsi" w:hAnsiTheme="minorHAnsi" w:cstheme="minorHAnsi"/>
          <w:b/>
          <w:snapToGrid w:val="0"/>
          <w:sz w:val="20"/>
          <w:szCs w:val="20"/>
        </w:rPr>
      </w:pPr>
      <w:r w:rsidRPr="00D5122A">
        <w:rPr>
          <w:rFonts w:asciiTheme="minorHAnsi" w:hAnsiTheme="minorHAnsi" w:cstheme="minorHAnsi"/>
          <w:b/>
          <w:snapToGrid w:val="0"/>
          <w:sz w:val="20"/>
          <w:szCs w:val="20"/>
        </w:rPr>
        <w:t>III.</w:t>
      </w:r>
    </w:p>
    <w:p w14:paraId="35A8592A" w14:textId="77777777" w:rsidR="0079370D" w:rsidRPr="00D5122A" w:rsidRDefault="001F50E8" w:rsidP="008D6BA4">
      <w:pPr>
        <w:pStyle w:val="Zkladntext"/>
        <w:widowControl w:val="0"/>
        <w:jc w:val="center"/>
        <w:rPr>
          <w:rFonts w:asciiTheme="minorHAnsi" w:hAnsiTheme="minorHAnsi" w:cstheme="minorHAnsi"/>
          <w:snapToGrid w:val="0"/>
          <w:sz w:val="20"/>
          <w:szCs w:val="20"/>
          <w:lang w:val="cs-CZ"/>
        </w:rPr>
      </w:pPr>
      <w:r w:rsidRPr="00D5122A">
        <w:rPr>
          <w:rFonts w:asciiTheme="minorHAnsi" w:hAnsiTheme="minorHAnsi" w:cstheme="minorHAnsi"/>
          <w:b/>
          <w:snapToGrid w:val="0"/>
          <w:sz w:val="20"/>
          <w:szCs w:val="20"/>
        </w:rPr>
        <w:t>Doba</w:t>
      </w:r>
      <w:r w:rsidR="009C69BA" w:rsidRPr="00D5122A">
        <w:rPr>
          <w:rFonts w:asciiTheme="minorHAnsi" w:hAnsiTheme="minorHAnsi" w:cstheme="minorHAnsi"/>
          <w:b/>
          <w:snapToGrid w:val="0"/>
          <w:sz w:val="20"/>
          <w:szCs w:val="20"/>
          <w:lang w:val="cs-CZ"/>
        </w:rPr>
        <w:t xml:space="preserve"> a místo</w:t>
      </w:r>
      <w:r w:rsidR="00602DDB" w:rsidRPr="00D5122A">
        <w:rPr>
          <w:rFonts w:asciiTheme="minorHAnsi" w:hAnsiTheme="minorHAnsi" w:cstheme="minorHAnsi"/>
          <w:b/>
          <w:snapToGrid w:val="0"/>
          <w:sz w:val="20"/>
          <w:szCs w:val="20"/>
        </w:rPr>
        <w:t xml:space="preserve"> </w:t>
      </w:r>
      <w:r w:rsidR="0079370D" w:rsidRPr="00D5122A">
        <w:rPr>
          <w:rFonts w:asciiTheme="minorHAnsi" w:hAnsiTheme="minorHAnsi" w:cstheme="minorHAnsi"/>
          <w:b/>
          <w:snapToGrid w:val="0"/>
          <w:sz w:val="20"/>
          <w:szCs w:val="20"/>
        </w:rPr>
        <w:t>plnění</w:t>
      </w:r>
    </w:p>
    <w:p w14:paraId="167171DC" w14:textId="08622E10" w:rsidR="0079370D" w:rsidRPr="00D5122A" w:rsidRDefault="0079370D" w:rsidP="00EE6529">
      <w:pPr>
        <w:pStyle w:val="Zkladntext"/>
        <w:widowControl w:val="0"/>
        <w:numPr>
          <w:ilvl w:val="1"/>
          <w:numId w:val="2"/>
        </w:numPr>
        <w:rPr>
          <w:rFonts w:asciiTheme="minorHAnsi" w:hAnsiTheme="minorHAnsi" w:cstheme="minorHAnsi"/>
          <w:snapToGrid w:val="0"/>
          <w:sz w:val="20"/>
          <w:szCs w:val="20"/>
        </w:rPr>
      </w:pPr>
      <w:r w:rsidRPr="00D5122A">
        <w:rPr>
          <w:rFonts w:asciiTheme="minorHAnsi" w:hAnsiTheme="minorHAnsi" w:cstheme="minorHAnsi"/>
          <w:snapToGrid w:val="0"/>
          <w:sz w:val="20"/>
          <w:szCs w:val="20"/>
        </w:rPr>
        <w:t>Smluvní</w:t>
      </w:r>
      <w:r w:rsidR="00BF45CB" w:rsidRPr="00D5122A">
        <w:rPr>
          <w:rFonts w:asciiTheme="minorHAnsi" w:hAnsiTheme="minorHAnsi" w:cstheme="minorHAnsi"/>
          <w:snapToGrid w:val="0"/>
          <w:sz w:val="20"/>
          <w:szCs w:val="20"/>
        </w:rPr>
        <w:t xml:space="preserve"> strany se dohodly na </w:t>
      </w:r>
      <w:r w:rsidR="00BF45CB" w:rsidRPr="00D5122A">
        <w:rPr>
          <w:rFonts w:asciiTheme="minorHAnsi" w:hAnsiTheme="minorHAnsi" w:cstheme="minorHAnsi"/>
          <w:snapToGrid w:val="0"/>
          <w:sz w:val="20"/>
          <w:szCs w:val="20"/>
          <w:lang w:val="cs-CZ"/>
        </w:rPr>
        <w:t>d</w:t>
      </w:r>
      <w:proofErr w:type="spellStart"/>
      <w:r w:rsidRPr="00D5122A">
        <w:rPr>
          <w:rFonts w:asciiTheme="minorHAnsi" w:hAnsiTheme="minorHAnsi" w:cstheme="minorHAnsi"/>
          <w:snapToGrid w:val="0"/>
          <w:sz w:val="20"/>
          <w:szCs w:val="20"/>
        </w:rPr>
        <w:t>o</w:t>
      </w:r>
      <w:r w:rsidR="003C2EEF" w:rsidRPr="00D5122A">
        <w:rPr>
          <w:rFonts w:asciiTheme="minorHAnsi" w:hAnsiTheme="minorHAnsi" w:cstheme="minorHAnsi"/>
          <w:snapToGrid w:val="0"/>
          <w:sz w:val="20"/>
          <w:szCs w:val="20"/>
        </w:rPr>
        <w:t>končení</w:t>
      </w:r>
      <w:proofErr w:type="spellEnd"/>
      <w:r w:rsidR="003C2EEF" w:rsidRPr="00D5122A">
        <w:rPr>
          <w:rFonts w:asciiTheme="minorHAnsi" w:hAnsiTheme="minorHAnsi" w:cstheme="minorHAnsi"/>
          <w:snapToGrid w:val="0"/>
          <w:sz w:val="20"/>
          <w:szCs w:val="20"/>
        </w:rPr>
        <w:t xml:space="preserve"> a předání</w:t>
      </w:r>
      <w:r w:rsidR="003C2EEF" w:rsidRPr="00D5122A">
        <w:rPr>
          <w:rFonts w:asciiTheme="minorHAnsi" w:hAnsiTheme="minorHAnsi" w:cstheme="minorHAnsi"/>
          <w:snapToGrid w:val="0"/>
          <w:sz w:val="20"/>
          <w:szCs w:val="20"/>
          <w:lang w:val="cs-CZ"/>
        </w:rPr>
        <w:t xml:space="preserve"> </w:t>
      </w:r>
      <w:r w:rsidR="00BF45CB" w:rsidRPr="00D5122A">
        <w:rPr>
          <w:rFonts w:asciiTheme="minorHAnsi" w:hAnsiTheme="minorHAnsi" w:cstheme="minorHAnsi"/>
          <w:snapToGrid w:val="0"/>
          <w:sz w:val="20"/>
          <w:szCs w:val="20"/>
          <w:lang w:val="cs-CZ"/>
        </w:rPr>
        <w:t>d</w:t>
      </w:r>
      <w:proofErr w:type="spellStart"/>
      <w:r w:rsidR="00843C84" w:rsidRPr="00D5122A">
        <w:rPr>
          <w:rFonts w:asciiTheme="minorHAnsi" w:hAnsiTheme="minorHAnsi" w:cstheme="minorHAnsi"/>
          <w:snapToGrid w:val="0"/>
          <w:sz w:val="20"/>
          <w:szCs w:val="20"/>
        </w:rPr>
        <w:t>íl</w:t>
      </w:r>
      <w:r w:rsidR="00602DDB" w:rsidRPr="00D5122A">
        <w:rPr>
          <w:rFonts w:asciiTheme="minorHAnsi" w:hAnsiTheme="minorHAnsi" w:cstheme="minorHAnsi"/>
          <w:snapToGrid w:val="0"/>
          <w:sz w:val="20"/>
          <w:szCs w:val="20"/>
        </w:rPr>
        <w:t>a</w:t>
      </w:r>
      <w:proofErr w:type="spellEnd"/>
      <w:r w:rsidR="00FB7A3F" w:rsidRPr="00D5122A">
        <w:rPr>
          <w:rFonts w:asciiTheme="minorHAnsi" w:hAnsiTheme="minorHAnsi" w:cstheme="minorHAnsi"/>
          <w:snapToGrid w:val="0"/>
          <w:sz w:val="20"/>
          <w:szCs w:val="20"/>
          <w:lang w:val="cs-CZ"/>
        </w:rPr>
        <w:t xml:space="preserve"> bez vad a nedodělků</w:t>
      </w:r>
      <w:r w:rsidR="00140178" w:rsidRPr="00D5122A">
        <w:rPr>
          <w:rFonts w:asciiTheme="minorHAnsi" w:hAnsiTheme="minorHAnsi" w:cstheme="minorHAnsi"/>
          <w:snapToGrid w:val="0"/>
          <w:sz w:val="20"/>
          <w:szCs w:val="20"/>
          <w:lang w:val="cs-CZ"/>
        </w:rPr>
        <w:t xml:space="preserve"> </w:t>
      </w:r>
      <w:r w:rsidR="00712A21">
        <w:rPr>
          <w:rFonts w:asciiTheme="minorHAnsi" w:hAnsiTheme="minorHAnsi" w:cstheme="minorHAnsi"/>
          <w:snapToGrid w:val="0"/>
          <w:sz w:val="20"/>
          <w:szCs w:val="20"/>
          <w:lang w:val="cs-CZ"/>
        </w:rPr>
        <w:t xml:space="preserve">do </w:t>
      </w:r>
      <w:r w:rsidR="003A66FB" w:rsidRPr="00D5122A">
        <w:rPr>
          <w:rFonts w:asciiTheme="minorHAnsi" w:hAnsiTheme="minorHAnsi" w:cstheme="minorHAnsi"/>
          <w:snapToGrid w:val="0"/>
          <w:sz w:val="20"/>
          <w:szCs w:val="20"/>
          <w:lang w:val="cs-CZ"/>
        </w:rPr>
        <w:t>28</w:t>
      </w:r>
      <w:r w:rsidR="00BF45CB" w:rsidRPr="00D5122A">
        <w:rPr>
          <w:rFonts w:asciiTheme="minorHAnsi" w:hAnsiTheme="minorHAnsi" w:cstheme="minorHAnsi"/>
          <w:snapToGrid w:val="0"/>
          <w:sz w:val="20"/>
          <w:szCs w:val="20"/>
          <w:lang w:val="cs-CZ"/>
        </w:rPr>
        <w:t>.</w:t>
      </w:r>
      <w:r w:rsidR="003C2EEF" w:rsidRPr="00D5122A">
        <w:rPr>
          <w:rFonts w:asciiTheme="minorHAnsi" w:hAnsiTheme="minorHAnsi" w:cstheme="minorHAnsi"/>
          <w:snapToGrid w:val="0"/>
          <w:sz w:val="20"/>
          <w:szCs w:val="20"/>
          <w:lang w:val="cs-CZ"/>
        </w:rPr>
        <w:t>2</w:t>
      </w:r>
      <w:r w:rsidR="00BF45CB" w:rsidRPr="00D5122A">
        <w:rPr>
          <w:rFonts w:asciiTheme="minorHAnsi" w:hAnsiTheme="minorHAnsi" w:cstheme="minorHAnsi"/>
          <w:snapToGrid w:val="0"/>
          <w:sz w:val="20"/>
          <w:szCs w:val="20"/>
          <w:lang w:val="cs-CZ"/>
        </w:rPr>
        <w:t>.202</w:t>
      </w:r>
      <w:r w:rsidR="003A66FB" w:rsidRPr="00D5122A">
        <w:rPr>
          <w:rFonts w:asciiTheme="minorHAnsi" w:hAnsiTheme="minorHAnsi" w:cstheme="minorHAnsi"/>
          <w:snapToGrid w:val="0"/>
          <w:sz w:val="20"/>
          <w:szCs w:val="20"/>
          <w:lang w:val="cs-CZ"/>
        </w:rPr>
        <w:t>1</w:t>
      </w:r>
      <w:r w:rsidR="003C2EEF" w:rsidRPr="00D5122A">
        <w:rPr>
          <w:rFonts w:asciiTheme="minorHAnsi" w:hAnsiTheme="minorHAnsi" w:cstheme="minorHAnsi"/>
          <w:snapToGrid w:val="0"/>
          <w:sz w:val="20"/>
          <w:szCs w:val="20"/>
          <w:lang w:val="cs-CZ"/>
        </w:rPr>
        <w:t>.</w:t>
      </w:r>
    </w:p>
    <w:p w14:paraId="1929B0FB" w14:textId="77777777" w:rsidR="0079370D" w:rsidRPr="00D5122A" w:rsidRDefault="0079370D" w:rsidP="00EE6529">
      <w:pPr>
        <w:pStyle w:val="Zkladntext"/>
        <w:widowControl w:val="0"/>
        <w:numPr>
          <w:ilvl w:val="1"/>
          <w:numId w:val="2"/>
        </w:numPr>
        <w:rPr>
          <w:rFonts w:asciiTheme="minorHAnsi" w:hAnsiTheme="minorHAnsi" w:cstheme="minorHAnsi"/>
          <w:b/>
          <w:bCs/>
          <w:snapToGrid w:val="0"/>
          <w:sz w:val="20"/>
          <w:szCs w:val="20"/>
        </w:rPr>
      </w:pPr>
      <w:r w:rsidRPr="00D5122A">
        <w:rPr>
          <w:rFonts w:asciiTheme="minorHAnsi" w:hAnsiTheme="minorHAnsi" w:cstheme="minorHAnsi"/>
          <w:snapToGrid w:val="0"/>
          <w:sz w:val="20"/>
          <w:szCs w:val="20"/>
        </w:rPr>
        <w:t xml:space="preserve">Zhotovitel je oprávněn </w:t>
      </w:r>
      <w:r w:rsidR="00140178" w:rsidRPr="00D5122A">
        <w:rPr>
          <w:rFonts w:asciiTheme="minorHAnsi" w:hAnsiTheme="minorHAnsi" w:cstheme="minorHAnsi"/>
          <w:snapToGrid w:val="0"/>
          <w:sz w:val="20"/>
          <w:szCs w:val="20"/>
          <w:lang w:val="cs-CZ"/>
        </w:rPr>
        <w:t xml:space="preserve">Dílo </w:t>
      </w:r>
      <w:r w:rsidRPr="00D5122A">
        <w:rPr>
          <w:rFonts w:asciiTheme="minorHAnsi" w:hAnsiTheme="minorHAnsi" w:cstheme="minorHAnsi"/>
          <w:snapToGrid w:val="0"/>
          <w:sz w:val="20"/>
          <w:szCs w:val="20"/>
        </w:rPr>
        <w:t>provést před</w:t>
      </w:r>
      <w:r w:rsidR="00602DDB" w:rsidRPr="00D5122A">
        <w:rPr>
          <w:rFonts w:asciiTheme="minorHAnsi" w:hAnsiTheme="minorHAnsi" w:cstheme="minorHAnsi"/>
          <w:snapToGrid w:val="0"/>
          <w:sz w:val="20"/>
          <w:szCs w:val="20"/>
        </w:rPr>
        <w:t xml:space="preserve"> termínem sjednaným v odst. </w:t>
      </w:r>
      <w:r w:rsidR="001F50E8" w:rsidRPr="00D5122A">
        <w:rPr>
          <w:rFonts w:asciiTheme="minorHAnsi" w:hAnsiTheme="minorHAnsi" w:cstheme="minorHAnsi"/>
          <w:snapToGrid w:val="0"/>
          <w:sz w:val="20"/>
          <w:szCs w:val="20"/>
        </w:rPr>
        <w:t>1 tohoto článku</w:t>
      </w:r>
      <w:r w:rsidR="00602DDB" w:rsidRPr="00D5122A">
        <w:rPr>
          <w:rFonts w:asciiTheme="minorHAnsi" w:hAnsiTheme="minorHAnsi" w:cstheme="minorHAnsi"/>
          <w:snapToGrid w:val="0"/>
          <w:sz w:val="20"/>
          <w:szCs w:val="20"/>
        </w:rPr>
        <w:t xml:space="preserve"> </w:t>
      </w:r>
      <w:r w:rsidR="00070156" w:rsidRPr="00D5122A">
        <w:rPr>
          <w:rFonts w:asciiTheme="minorHAnsi" w:hAnsiTheme="minorHAnsi" w:cstheme="minorHAnsi"/>
          <w:snapToGrid w:val="0"/>
          <w:sz w:val="20"/>
          <w:szCs w:val="20"/>
        </w:rPr>
        <w:t>Smlouv</w:t>
      </w:r>
      <w:r w:rsidR="00602DDB" w:rsidRPr="00D5122A">
        <w:rPr>
          <w:rFonts w:asciiTheme="minorHAnsi" w:hAnsiTheme="minorHAnsi" w:cstheme="minorHAnsi"/>
          <w:snapToGrid w:val="0"/>
          <w:sz w:val="20"/>
          <w:szCs w:val="20"/>
        </w:rPr>
        <w:t>y</w:t>
      </w:r>
      <w:r w:rsidR="004E5273" w:rsidRPr="00D5122A">
        <w:rPr>
          <w:rFonts w:asciiTheme="minorHAnsi" w:hAnsiTheme="minorHAnsi" w:cstheme="minorHAnsi"/>
          <w:snapToGrid w:val="0"/>
          <w:sz w:val="20"/>
          <w:szCs w:val="20"/>
        </w:rPr>
        <w:t>.</w:t>
      </w:r>
    </w:p>
    <w:p w14:paraId="6F775F87" w14:textId="77777777" w:rsidR="00E57B18" w:rsidRPr="00D5122A" w:rsidRDefault="004E3E4F" w:rsidP="00EE6529">
      <w:pPr>
        <w:pStyle w:val="Zkladntext"/>
        <w:widowControl w:val="0"/>
        <w:numPr>
          <w:ilvl w:val="1"/>
          <w:numId w:val="2"/>
        </w:numPr>
        <w:rPr>
          <w:rFonts w:asciiTheme="minorHAnsi" w:hAnsiTheme="minorHAnsi" w:cstheme="minorHAnsi"/>
          <w:bCs/>
          <w:snapToGrid w:val="0"/>
          <w:sz w:val="20"/>
          <w:szCs w:val="20"/>
        </w:rPr>
      </w:pPr>
      <w:r w:rsidRPr="00D5122A">
        <w:rPr>
          <w:rFonts w:asciiTheme="minorHAnsi" w:hAnsiTheme="minorHAnsi" w:cstheme="minorHAnsi"/>
          <w:sz w:val="20"/>
          <w:szCs w:val="20"/>
          <w:lang w:val="cs-CZ"/>
        </w:rPr>
        <w:t>Zhotovitel zahájí</w:t>
      </w:r>
      <w:r w:rsidR="00352EA7" w:rsidRPr="00D5122A">
        <w:rPr>
          <w:rFonts w:asciiTheme="minorHAnsi" w:hAnsiTheme="minorHAnsi" w:cstheme="minorHAnsi"/>
          <w:sz w:val="20"/>
          <w:szCs w:val="20"/>
          <w:lang w:val="cs-CZ"/>
        </w:rPr>
        <w:t xml:space="preserve"> </w:t>
      </w:r>
      <w:r w:rsidR="00E717EF" w:rsidRPr="00D5122A">
        <w:rPr>
          <w:rFonts w:asciiTheme="minorHAnsi" w:hAnsiTheme="minorHAnsi" w:cstheme="minorHAnsi"/>
          <w:sz w:val="20"/>
          <w:szCs w:val="20"/>
          <w:lang w:val="cs-CZ"/>
        </w:rPr>
        <w:t>práce na Díle</w:t>
      </w:r>
      <w:r w:rsidRPr="00D5122A">
        <w:rPr>
          <w:rFonts w:asciiTheme="minorHAnsi" w:hAnsiTheme="minorHAnsi" w:cstheme="minorHAnsi"/>
          <w:sz w:val="20"/>
          <w:szCs w:val="20"/>
          <w:lang w:val="cs-CZ"/>
        </w:rPr>
        <w:t xml:space="preserve"> </w:t>
      </w:r>
      <w:r w:rsidR="00E717EF" w:rsidRPr="00D5122A">
        <w:rPr>
          <w:rFonts w:asciiTheme="minorHAnsi" w:hAnsiTheme="minorHAnsi" w:cstheme="minorHAnsi"/>
          <w:sz w:val="20"/>
          <w:szCs w:val="20"/>
          <w:lang w:val="cs-CZ"/>
        </w:rPr>
        <w:t>po podpisu Smlouvy a jejím nabytí účinnosti bez zbytečného odkladu</w:t>
      </w:r>
      <w:r w:rsidRPr="00D5122A">
        <w:rPr>
          <w:rFonts w:asciiTheme="minorHAnsi" w:hAnsiTheme="minorHAnsi" w:cstheme="minorHAnsi"/>
          <w:sz w:val="20"/>
          <w:szCs w:val="20"/>
          <w:lang w:val="cs-CZ"/>
        </w:rPr>
        <w:t>.</w:t>
      </w:r>
    </w:p>
    <w:p w14:paraId="5198AFC9" w14:textId="1DF3736C" w:rsidR="00353785" w:rsidRPr="00D5122A" w:rsidRDefault="00353785" w:rsidP="00EE6529">
      <w:pPr>
        <w:pStyle w:val="Zkladntext"/>
        <w:widowControl w:val="0"/>
        <w:numPr>
          <w:ilvl w:val="1"/>
          <w:numId w:val="2"/>
        </w:numPr>
        <w:rPr>
          <w:rFonts w:asciiTheme="minorHAnsi" w:hAnsiTheme="minorHAnsi" w:cstheme="minorHAnsi"/>
          <w:snapToGrid w:val="0"/>
          <w:sz w:val="20"/>
          <w:szCs w:val="20"/>
        </w:rPr>
      </w:pPr>
      <w:r w:rsidRPr="00D5122A">
        <w:rPr>
          <w:rFonts w:asciiTheme="minorHAnsi" w:hAnsiTheme="minorHAnsi" w:cstheme="minorHAnsi"/>
          <w:snapToGrid w:val="0"/>
          <w:sz w:val="20"/>
          <w:szCs w:val="20"/>
        </w:rPr>
        <w:t>Zhotovitel bude v průběhu zpracování díla předkládat ke konzultaci rozpracovan</w:t>
      </w:r>
      <w:r w:rsidR="00712A21">
        <w:rPr>
          <w:rFonts w:asciiTheme="minorHAnsi" w:hAnsiTheme="minorHAnsi" w:cstheme="minorHAnsi"/>
          <w:snapToGrid w:val="0"/>
          <w:sz w:val="20"/>
          <w:szCs w:val="20"/>
          <w:lang w:val="cs-CZ"/>
        </w:rPr>
        <w:t>é dílo</w:t>
      </w:r>
      <w:r w:rsidRPr="00D5122A">
        <w:rPr>
          <w:rFonts w:asciiTheme="minorHAnsi" w:hAnsiTheme="minorHAnsi" w:cstheme="minorHAnsi"/>
          <w:snapToGrid w:val="0"/>
          <w:sz w:val="20"/>
          <w:szCs w:val="20"/>
        </w:rPr>
        <w:t xml:space="preserve">, a to min. 1x ve fázi rozpracovanosti a 1x před dokončením </w:t>
      </w:r>
      <w:r w:rsidRPr="00D5122A">
        <w:rPr>
          <w:rFonts w:asciiTheme="minorHAnsi" w:hAnsiTheme="minorHAnsi" w:cstheme="minorHAnsi"/>
          <w:snapToGrid w:val="0"/>
          <w:sz w:val="20"/>
          <w:szCs w:val="20"/>
          <w:lang w:val="cs-CZ"/>
        </w:rPr>
        <w:t>Studie</w:t>
      </w:r>
      <w:r w:rsidRPr="00D5122A">
        <w:rPr>
          <w:rFonts w:asciiTheme="minorHAnsi" w:hAnsiTheme="minorHAnsi" w:cstheme="minorHAnsi"/>
          <w:snapToGrid w:val="0"/>
          <w:sz w:val="20"/>
          <w:szCs w:val="20"/>
        </w:rPr>
        <w:t xml:space="preserve">. Konzultací se rozumí osobní vlastní konzultace PD s odbornými zástupci objednatele, a to na adrese pro doručování uvedené v záhlaví této smlouvy, neurčí-li objednatel jinak. Z každé takové konzultace zhotovitel vyhotoví zápis, který bude na místě všemi účastníky odsouhlasen a v případě neodsouhlasení bude uskutečněno náhradní jednání. Objednatel se k předložené rozpracované </w:t>
      </w:r>
      <w:r w:rsidRPr="00D5122A">
        <w:rPr>
          <w:rFonts w:asciiTheme="minorHAnsi" w:hAnsiTheme="minorHAnsi" w:cstheme="minorHAnsi"/>
          <w:snapToGrid w:val="0"/>
          <w:sz w:val="20"/>
          <w:szCs w:val="20"/>
          <w:lang w:val="cs-CZ"/>
        </w:rPr>
        <w:t>Studii</w:t>
      </w:r>
      <w:r w:rsidRPr="00D5122A">
        <w:rPr>
          <w:rFonts w:asciiTheme="minorHAnsi" w:hAnsiTheme="minorHAnsi" w:cstheme="minorHAnsi"/>
          <w:snapToGrid w:val="0"/>
          <w:sz w:val="20"/>
          <w:szCs w:val="20"/>
        </w:rPr>
        <w:t xml:space="preserve"> vyjádří do 10 pracovních dnů.</w:t>
      </w:r>
    </w:p>
    <w:p w14:paraId="699C81AB" w14:textId="5466E289" w:rsidR="00353785" w:rsidRPr="00712A21" w:rsidRDefault="00353785" w:rsidP="00712A21">
      <w:pPr>
        <w:pStyle w:val="Zkladntext"/>
        <w:widowControl w:val="0"/>
        <w:numPr>
          <w:ilvl w:val="1"/>
          <w:numId w:val="2"/>
        </w:numPr>
        <w:rPr>
          <w:rFonts w:asciiTheme="minorHAnsi" w:hAnsiTheme="minorHAnsi" w:cstheme="minorHAnsi"/>
          <w:snapToGrid w:val="0"/>
          <w:sz w:val="20"/>
          <w:szCs w:val="20"/>
        </w:rPr>
      </w:pPr>
      <w:r w:rsidRPr="00D5122A">
        <w:rPr>
          <w:rFonts w:asciiTheme="minorHAnsi" w:hAnsiTheme="minorHAnsi" w:cstheme="minorHAnsi"/>
          <w:snapToGrid w:val="0"/>
          <w:sz w:val="20"/>
          <w:szCs w:val="20"/>
        </w:rPr>
        <w:t xml:space="preserve">Na základě výzvy objednatele je zhotovitel povinen rozpracovanou </w:t>
      </w:r>
      <w:r w:rsidR="00712A21">
        <w:rPr>
          <w:rFonts w:asciiTheme="minorHAnsi" w:hAnsiTheme="minorHAnsi" w:cstheme="minorHAnsi"/>
          <w:snapToGrid w:val="0"/>
          <w:sz w:val="20"/>
          <w:szCs w:val="20"/>
          <w:lang w:val="cs-CZ"/>
        </w:rPr>
        <w:t>Studii</w:t>
      </w:r>
      <w:r w:rsidRPr="00712A21">
        <w:rPr>
          <w:rFonts w:asciiTheme="minorHAnsi" w:hAnsiTheme="minorHAnsi" w:cstheme="minorHAnsi"/>
          <w:snapToGrid w:val="0"/>
          <w:sz w:val="20"/>
          <w:szCs w:val="20"/>
        </w:rPr>
        <w:t xml:space="preserve"> kdykoliv v průběhu zpracovávání díla předložit objednateli k nahlédnutí či konzultaci, a to do pěti pracovních dnů od obdržení výzvy.</w:t>
      </w:r>
    </w:p>
    <w:p w14:paraId="34275A2F" w14:textId="0479D70E" w:rsidR="00353785" w:rsidRPr="00D5122A" w:rsidRDefault="00353785" w:rsidP="00EE6529">
      <w:pPr>
        <w:pStyle w:val="Zkladntext"/>
        <w:widowControl w:val="0"/>
        <w:numPr>
          <w:ilvl w:val="1"/>
          <w:numId w:val="2"/>
        </w:numPr>
        <w:rPr>
          <w:rFonts w:asciiTheme="minorHAnsi" w:hAnsiTheme="minorHAnsi" w:cstheme="minorHAnsi"/>
          <w:snapToGrid w:val="0"/>
          <w:sz w:val="20"/>
          <w:szCs w:val="20"/>
        </w:rPr>
      </w:pPr>
      <w:r w:rsidRPr="00D5122A">
        <w:rPr>
          <w:rFonts w:asciiTheme="minorHAnsi" w:hAnsiTheme="minorHAnsi" w:cstheme="minorHAnsi"/>
          <w:snapToGrid w:val="0"/>
          <w:sz w:val="20"/>
          <w:szCs w:val="20"/>
        </w:rPr>
        <w:t xml:space="preserve">Zhotovitel je povinen výsledky konzultací a připomínky objednatele zapracovat do </w:t>
      </w:r>
      <w:r w:rsidR="00712A21">
        <w:rPr>
          <w:rFonts w:asciiTheme="minorHAnsi" w:hAnsiTheme="minorHAnsi" w:cstheme="minorHAnsi"/>
          <w:snapToGrid w:val="0"/>
          <w:sz w:val="20"/>
          <w:szCs w:val="20"/>
          <w:lang w:val="cs-CZ"/>
        </w:rPr>
        <w:t>Studie.</w:t>
      </w:r>
    </w:p>
    <w:p w14:paraId="64BB877A" w14:textId="77777777" w:rsidR="0079370D" w:rsidRPr="00D5122A" w:rsidRDefault="0079370D" w:rsidP="00DB60E0">
      <w:pPr>
        <w:pStyle w:val="Zkladntext"/>
        <w:widowControl w:val="0"/>
        <w:rPr>
          <w:rFonts w:asciiTheme="minorHAnsi" w:hAnsiTheme="minorHAnsi" w:cstheme="minorHAnsi"/>
          <w:sz w:val="20"/>
          <w:szCs w:val="20"/>
        </w:rPr>
      </w:pPr>
    </w:p>
    <w:p w14:paraId="09493B53" w14:textId="77777777" w:rsidR="000D5AF7" w:rsidRPr="00D5122A" w:rsidRDefault="00CE7B67" w:rsidP="00DB60E0">
      <w:pPr>
        <w:pStyle w:val="Zkladntext"/>
        <w:widowControl w:val="0"/>
        <w:jc w:val="center"/>
        <w:rPr>
          <w:rFonts w:asciiTheme="minorHAnsi" w:hAnsiTheme="minorHAnsi" w:cstheme="minorHAnsi"/>
          <w:b/>
          <w:snapToGrid w:val="0"/>
          <w:sz w:val="20"/>
          <w:szCs w:val="20"/>
        </w:rPr>
      </w:pPr>
      <w:r w:rsidRPr="00D5122A">
        <w:rPr>
          <w:rFonts w:asciiTheme="minorHAnsi" w:hAnsiTheme="minorHAnsi" w:cstheme="minorHAnsi"/>
          <w:b/>
          <w:snapToGrid w:val="0"/>
          <w:sz w:val="20"/>
          <w:szCs w:val="20"/>
        </w:rPr>
        <w:t xml:space="preserve">Článek </w:t>
      </w:r>
      <w:r w:rsidR="00F13A5F" w:rsidRPr="00D5122A">
        <w:rPr>
          <w:rFonts w:asciiTheme="minorHAnsi" w:hAnsiTheme="minorHAnsi" w:cstheme="minorHAnsi"/>
          <w:b/>
          <w:snapToGrid w:val="0"/>
          <w:sz w:val="20"/>
          <w:szCs w:val="20"/>
          <w:lang w:val="cs-CZ"/>
        </w:rPr>
        <w:t>I</w:t>
      </w:r>
      <w:r w:rsidRPr="00D5122A">
        <w:rPr>
          <w:rFonts w:asciiTheme="minorHAnsi" w:hAnsiTheme="minorHAnsi" w:cstheme="minorHAnsi"/>
          <w:b/>
          <w:snapToGrid w:val="0"/>
          <w:sz w:val="20"/>
          <w:szCs w:val="20"/>
        </w:rPr>
        <w:t>V</w:t>
      </w:r>
      <w:r w:rsidR="000D5AF7" w:rsidRPr="00D5122A">
        <w:rPr>
          <w:rFonts w:asciiTheme="minorHAnsi" w:hAnsiTheme="minorHAnsi" w:cstheme="minorHAnsi"/>
          <w:b/>
          <w:snapToGrid w:val="0"/>
          <w:sz w:val="20"/>
          <w:szCs w:val="20"/>
        </w:rPr>
        <w:t>.</w:t>
      </w:r>
    </w:p>
    <w:p w14:paraId="5975971F" w14:textId="77777777" w:rsidR="00602DDB" w:rsidRPr="00D5122A" w:rsidRDefault="0079370D" w:rsidP="008D6BA4">
      <w:pPr>
        <w:pStyle w:val="Zkladntext"/>
        <w:widowControl w:val="0"/>
        <w:jc w:val="center"/>
        <w:rPr>
          <w:rFonts w:asciiTheme="minorHAnsi" w:hAnsiTheme="minorHAnsi" w:cstheme="minorHAnsi"/>
          <w:b/>
          <w:snapToGrid w:val="0"/>
          <w:sz w:val="20"/>
          <w:szCs w:val="20"/>
          <w:lang w:val="cs-CZ"/>
        </w:rPr>
      </w:pPr>
      <w:r w:rsidRPr="00D5122A">
        <w:rPr>
          <w:rFonts w:asciiTheme="minorHAnsi" w:hAnsiTheme="minorHAnsi" w:cstheme="minorHAnsi"/>
          <w:b/>
          <w:snapToGrid w:val="0"/>
          <w:sz w:val="20"/>
          <w:szCs w:val="20"/>
        </w:rPr>
        <w:t xml:space="preserve">Cena </w:t>
      </w:r>
      <w:r w:rsidR="00843C84" w:rsidRPr="00D5122A">
        <w:rPr>
          <w:rFonts w:asciiTheme="minorHAnsi" w:hAnsiTheme="minorHAnsi" w:cstheme="minorHAnsi"/>
          <w:b/>
          <w:snapToGrid w:val="0"/>
          <w:sz w:val="20"/>
          <w:szCs w:val="20"/>
        </w:rPr>
        <w:t>Díl</w:t>
      </w:r>
      <w:r w:rsidRPr="00D5122A">
        <w:rPr>
          <w:rFonts w:asciiTheme="minorHAnsi" w:hAnsiTheme="minorHAnsi" w:cstheme="minorHAnsi"/>
          <w:b/>
          <w:snapToGrid w:val="0"/>
          <w:sz w:val="20"/>
          <w:szCs w:val="20"/>
        </w:rPr>
        <w:t>a</w:t>
      </w:r>
      <w:r w:rsidR="00743348" w:rsidRPr="00D5122A">
        <w:rPr>
          <w:rFonts w:asciiTheme="minorHAnsi" w:hAnsiTheme="minorHAnsi" w:cstheme="minorHAnsi"/>
          <w:b/>
          <w:snapToGrid w:val="0"/>
          <w:sz w:val="20"/>
          <w:szCs w:val="20"/>
        </w:rPr>
        <w:t xml:space="preserve"> a platební podmínky</w:t>
      </w:r>
    </w:p>
    <w:p w14:paraId="4412E9DE" w14:textId="77777777" w:rsidR="00FB7A3F" w:rsidRPr="00D5122A" w:rsidRDefault="00E717EF" w:rsidP="00B74244">
      <w:pPr>
        <w:pStyle w:val="Zkladntext"/>
        <w:widowControl w:val="0"/>
        <w:numPr>
          <w:ilvl w:val="1"/>
          <w:numId w:val="3"/>
        </w:numPr>
        <w:outlineLvl w:val="0"/>
        <w:rPr>
          <w:rFonts w:asciiTheme="minorHAnsi" w:hAnsiTheme="minorHAnsi" w:cstheme="minorHAnsi"/>
          <w:sz w:val="20"/>
          <w:szCs w:val="20"/>
        </w:rPr>
      </w:pPr>
      <w:r w:rsidRPr="00D5122A">
        <w:rPr>
          <w:rFonts w:asciiTheme="minorHAnsi" w:hAnsiTheme="minorHAnsi" w:cstheme="minorHAnsi"/>
          <w:sz w:val="20"/>
          <w:szCs w:val="20"/>
          <w:lang w:val="cs-CZ"/>
        </w:rPr>
        <w:t>Smluvní strany</w:t>
      </w:r>
      <w:r w:rsidR="00156C10" w:rsidRPr="00D5122A">
        <w:rPr>
          <w:rFonts w:asciiTheme="minorHAnsi" w:hAnsiTheme="minorHAnsi" w:cstheme="minorHAnsi"/>
          <w:sz w:val="20"/>
          <w:szCs w:val="20"/>
        </w:rPr>
        <w:t xml:space="preserve"> mezi sebou sjednali pevnou cenu za </w:t>
      </w:r>
      <w:r w:rsidR="004B55DD" w:rsidRPr="00D5122A">
        <w:rPr>
          <w:rFonts w:asciiTheme="minorHAnsi" w:hAnsiTheme="minorHAnsi" w:cstheme="minorHAnsi"/>
          <w:sz w:val="20"/>
          <w:szCs w:val="20"/>
          <w:lang w:val="cs-CZ"/>
        </w:rPr>
        <w:t xml:space="preserve">celé </w:t>
      </w:r>
      <w:r w:rsidR="00156C10" w:rsidRPr="00D5122A">
        <w:rPr>
          <w:rFonts w:asciiTheme="minorHAnsi" w:hAnsiTheme="minorHAnsi" w:cstheme="minorHAnsi"/>
          <w:sz w:val="20"/>
          <w:szCs w:val="20"/>
        </w:rPr>
        <w:t>Dílo</w:t>
      </w:r>
      <w:r w:rsidR="00602DDB" w:rsidRPr="00D5122A">
        <w:rPr>
          <w:rFonts w:asciiTheme="minorHAnsi" w:hAnsiTheme="minorHAnsi" w:cstheme="minorHAnsi"/>
          <w:sz w:val="20"/>
          <w:szCs w:val="20"/>
        </w:rPr>
        <w:t xml:space="preserve"> </w:t>
      </w:r>
      <w:r w:rsidR="003E3265" w:rsidRPr="00D5122A">
        <w:rPr>
          <w:rFonts w:asciiTheme="minorHAnsi" w:hAnsiTheme="minorHAnsi" w:cstheme="minorHAnsi"/>
          <w:sz w:val="20"/>
          <w:szCs w:val="20"/>
        </w:rPr>
        <w:t>ve výši</w:t>
      </w:r>
      <w:r w:rsidR="0079370D" w:rsidRPr="00D5122A">
        <w:rPr>
          <w:rFonts w:asciiTheme="minorHAnsi" w:hAnsiTheme="minorHAnsi" w:cstheme="minorHAnsi"/>
          <w:color w:val="FF0000"/>
          <w:sz w:val="20"/>
          <w:szCs w:val="20"/>
        </w:rPr>
        <w:t xml:space="preserve"> </w:t>
      </w:r>
      <w:r w:rsidRPr="00D5122A">
        <w:rPr>
          <w:rFonts w:asciiTheme="minorHAnsi" w:hAnsiTheme="minorHAnsi" w:cstheme="minorHAnsi"/>
          <w:b/>
          <w:sz w:val="20"/>
          <w:szCs w:val="20"/>
        </w:rPr>
        <w:t>187 000 Kč bez DPH</w:t>
      </w:r>
      <w:r w:rsidRPr="00D5122A">
        <w:rPr>
          <w:rFonts w:asciiTheme="minorHAnsi" w:hAnsiTheme="minorHAnsi" w:cstheme="minorHAnsi"/>
          <w:sz w:val="20"/>
          <w:szCs w:val="20"/>
        </w:rPr>
        <w:t xml:space="preserve"> (slovy: jedno sto os</w:t>
      </w:r>
      <w:r w:rsidR="00FB7A3F" w:rsidRPr="00D5122A">
        <w:rPr>
          <w:rFonts w:asciiTheme="minorHAnsi" w:hAnsiTheme="minorHAnsi" w:cstheme="minorHAnsi"/>
          <w:sz w:val="20"/>
          <w:szCs w:val="20"/>
        </w:rPr>
        <w:t>mdesát sedm tisíc korun českých</w:t>
      </w:r>
      <w:r w:rsidRPr="00D5122A">
        <w:rPr>
          <w:rFonts w:asciiTheme="minorHAnsi" w:hAnsiTheme="minorHAnsi" w:cstheme="minorHAnsi"/>
          <w:sz w:val="20"/>
          <w:szCs w:val="20"/>
        </w:rPr>
        <w:t>.</w:t>
      </w:r>
      <w:r w:rsidRPr="00D5122A">
        <w:rPr>
          <w:rFonts w:asciiTheme="minorHAnsi" w:hAnsiTheme="minorHAnsi" w:cstheme="minorHAnsi"/>
          <w:sz w:val="20"/>
          <w:szCs w:val="20"/>
          <w:lang w:val="cs-CZ"/>
        </w:rPr>
        <w:t xml:space="preserve"> </w:t>
      </w:r>
    </w:p>
    <w:p w14:paraId="44055BB9" w14:textId="014B629E" w:rsidR="00FB3C11" w:rsidRPr="00D5122A" w:rsidRDefault="00E717EF" w:rsidP="00B74244">
      <w:pPr>
        <w:pStyle w:val="Zkladntext"/>
        <w:widowControl w:val="0"/>
        <w:numPr>
          <w:ilvl w:val="1"/>
          <w:numId w:val="3"/>
        </w:numPr>
        <w:outlineLvl w:val="0"/>
        <w:rPr>
          <w:rFonts w:asciiTheme="minorHAnsi" w:hAnsiTheme="minorHAnsi" w:cstheme="minorHAnsi"/>
          <w:sz w:val="20"/>
          <w:szCs w:val="20"/>
        </w:rPr>
      </w:pPr>
      <w:r w:rsidRPr="00D5122A">
        <w:rPr>
          <w:rFonts w:asciiTheme="minorHAnsi" w:hAnsiTheme="minorHAnsi" w:cstheme="minorHAnsi"/>
          <w:sz w:val="20"/>
          <w:szCs w:val="20"/>
        </w:rPr>
        <w:t>K ceně bude připočteno DPH v sazbě aktuální v den uskutečnění zdanitelného plnění. Ke dni podpisu činí DPH 21%. Cena díla s DPH ke dni podpisu této smlouvy tedy činí 226 270,- Kč.</w:t>
      </w:r>
    </w:p>
    <w:p w14:paraId="1C9CACEA" w14:textId="77777777" w:rsidR="00E717EF" w:rsidRPr="00D5122A" w:rsidRDefault="00FB3C11" w:rsidP="00EE6529">
      <w:pPr>
        <w:pStyle w:val="Zkladntext"/>
        <w:widowControl w:val="0"/>
        <w:numPr>
          <w:ilvl w:val="1"/>
          <w:numId w:val="3"/>
        </w:numPr>
        <w:outlineLvl w:val="0"/>
        <w:rPr>
          <w:rFonts w:asciiTheme="minorHAnsi" w:hAnsiTheme="minorHAnsi" w:cstheme="minorHAnsi"/>
          <w:sz w:val="20"/>
          <w:szCs w:val="20"/>
        </w:rPr>
      </w:pPr>
      <w:r w:rsidRPr="00D5122A">
        <w:rPr>
          <w:rFonts w:asciiTheme="minorHAnsi" w:hAnsiTheme="minorHAnsi" w:cstheme="minorHAnsi"/>
          <w:sz w:val="20"/>
          <w:szCs w:val="20"/>
        </w:rPr>
        <w:t xml:space="preserve">Cena za </w:t>
      </w:r>
      <w:r w:rsidR="00843C84" w:rsidRPr="00D5122A">
        <w:rPr>
          <w:rFonts w:asciiTheme="minorHAnsi" w:hAnsiTheme="minorHAnsi" w:cstheme="minorHAnsi"/>
          <w:sz w:val="20"/>
          <w:szCs w:val="20"/>
        </w:rPr>
        <w:t>Díl</w:t>
      </w:r>
      <w:r w:rsidRPr="00D5122A">
        <w:rPr>
          <w:rFonts w:asciiTheme="minorHAnsi" w:hAnsiTheme="minorHAnsi" w:cstheme="minorHAnsi"/>
          <w:sz w:val="20"/>
          <w:szCs w:val="20"/>
        </w:rPr>
        <w:t xml:space="preserve">o stanovená v  odst. 1 </w:t>
      </w:r>
      <w:r w:rsidR="005A32D1" w:rsidRPr="00D5122A">
        <w:rPr>
          <w:rFonts w:asciiTheme="minorHAnsi" w:hAnsiTheme="minorHAnsi" w:cstheme="minorHAnsi"/>
          <w:sz w:val="20"/>
          <w:szCs w:val="20"/>
        </w:rPr>
        <w:t xml:space="preserve">tohoto článku </w:t>
      </w:r>
      <w:r w:rsidRPr="00D5122A">
        <w:rPr>
          <w:rFonts w:asciiTheme="minorHAnsi" w:hAnsiTheme="minorHAnsi" w:cstheme="minorHAnsi"/>
          <w:sz w:val="20"/>
          <w:szCs w:val="20"/>
        </w:rPr>
        <w:t xml:space="preserve">je konečná a nepřekročitelná. Cena za </w:t>
      </w:r>
      <w:r w:rsidR="00843C84" w:rsidRPr="00D5122A">
        <w:rPr>
          <w:rFonts w:asciiTheme="minorHAnsi" w:hAnsiTheme="minorHAnsi" w:cstheme="minorHAnsi"/>
          <w:sz w:val="20"/>
          <w:szCs w:val="20"/>
        </w:rPr>
        <w:t>Díl</w:t>
      </w:r>
      <w:r w:rsidRPr="00D5122A">
        <w:rPr>
          <w:rFonts w:asciiTheme="minorHAnsi" w:hAnsiTheme="minorHAnsi" w:cstheme="minorHAnsi"/>
          <w:sz w:val="20"/>
          <w:szCs w:val="20"/>
        </w:rPr>
        <w:t xml:space="preserve">o zahrnuje veškeré náklady </w:t>
      </w:r>
      <w:r w:rsidR="00FA3067" w:rsidRPr="00D5122A">
        <w:rPr>
          <w:rFonts w:asciiTheme="minorHAnsi" w:hAnsiTheme="minorHAnsi" w:cstheme="minorHAnsi"/>
          <w:sz w:val="20"/>
          <w:szCs w:val="20"/>
        </w:rPr>
        <w:t>Zhotovi</w:t>
      </w:r>
      <w:r w:rsidRPr="00D5122A">
        <w:rPr>
          <w:rFonts w:asciiTheme="minorHAnsi" w:hAnsiTheme="minorHAnsi" w:cstheme="minorHAnsi"/>
          <w:sz w:val="20"/>
          <w:szCs w:val="20"/>
        </w:rPr>
        <w:t xml:space="preserve">tele související s realizací </w:t>
      </w:r>
      <w:r w:rsidR="00843C84" w:rsidRPr="00D5122A">
        <w:rPr>
          <w:rFonts w:asciiTheme="minorHAnsi" w:hAnsiTheme="minorHAnsi" w:cstheme="minorHAnsi"/>
          <w:sz w:val="20"/>
          <w:szCs w:val="20"/>
        </w:rPr>
        <w:t>Díl</w:t>
      </w:r>
      <w:r w:rsidRPr="00D5122A">
        <w:rPr>
          <w:rFonts w:asciiTheme="minorHAnsi" w:hAnsiTheme="minorHAnsi" w:cstheme="minorHAnsi"/>
          <w:sz w:val="20"/>
          <w:szCs w:val="20"/>
        </w:rPr>
        <w:t xml:space="preserve">a a jeho předáním </w:t>
      </w:r>
      <w:r w:rsidR="00FA3067" w:rsidRPr="00D5122A">
        <w:rPr>
          <w:rFonts w:asciiTheme="minorHAnsi" w:hAnsiTheme="minorHAnsi" w:cstheme="minorHAnsi"/>
          <w:sz w:val="20"/>
          <w:szCs w:val="20"/>
        </w:rPr>
        <w:t>Objedn</w:t>
      </w:r>
      <w:r w:rsidRPr="00D5122A">
        <w:rPr>
          <w:rFonts w:asciiTheme="minorHAnsi" w:hAnsiTheme="minorHAnsi" w:cstheme="minorHAnsi"/>
          <w:sz w:val="20"/>
          <w:szCs w:val="20"/>
        </w:rPr>
        <w:t xml:space="preserve">ateli. </w:t>
      </w:r>
      <w:r w:rsidR="00AB5132" w:rsidRPr="00D5122A">
        <w:rPr>
          <w:rFonts w:asciiTheme="minorHAnsi" w:hAnsiTheme="minorHAnsi" w:cstheme="minorHAnsi"/>
          <w:sz w:val="20"/>
          <w:szCs w:val="20"/>
        </w:rPr>
        <w:t>V ceně jsou zahrnuty veškeré práce,</w:t>
      </w:r>
      <w:r w:rsidR="002529D9" w:rsidRPr="00D5122A">
        <w:rPr>
          <w:rFonts w:asciiTheme="minorHAnsi" w:hAnsiTheme="minorHAnsi" w:cstheme="minorHAnsi"/>
          <w:sz w:val="20"/>
          <w:szCs w:val="20"/>
        </w:rPr>
        <w:t xml:space="preserve"> doprava,</w:t>
      </w:r>
      <w:r w:rsidR="00AB5132" w:rsidRPr="00D5122A">
        <w:rPr>
          <w:rFonts w:asciiTheme="minorHAnsi" w:hAnsiTheme="minorHAnsi" w:cstheme="minorHAnsi"/>
          <w:sz w:val="20"/>
          <w:szCs w:val="20"/>
        </w:rPr>
        <w:t xml:space="preserve"> dodávky, výkony a služby nutné ke zhotovení </w:t>
      </w:r>
      <w:r w:rsidR="00843C84" w:rsidRPr="00D5122A">
        <w:rPr>
          <w:rFonts w:asciiTheme="minorHAnsi" w:hAnsiTheme="minorHAnsi" w:cstheme="minorHAnsi"/>
          <w:sz w:val="20"/>
          <w:szCs w:val="20"/>
        </w:rPr>
        <w:t>Díl</w:t>
      </w:r>
      <w:r w:rsidR="00AB5132" w:rsidRPr="00D5122A">
        <w:rPr>
          <w:rFonts w:asciiTheme="minorHAnsi" w:hAnsiTheme="minorHAnsi" w:cstheme="minorHAnsi"/>
          <w:sz w:val="20"/>
          <w:szCs w:val="20"/>
        </w:rPr>
        <w:t>a</w:t>
      </w:r>
      <w:r w:rsidR="00D26329" w:rsidRPr="00D5122A">
        <w:rPr>
          <w:rFonts w:asciiTheme="minorHAnsi" w:hAnsiTheme="minorHAnsi" w:cstheme="minorHAnsi"/>
          <w:sz w:val="20"/>
          <w:szCs w:val="20"/>
        </w:rPr>
        <w:t xml:space="preserve"> včetně nákladů na doplnění díla v případě zjištění vad a nedodělků v předané dokumentaci</w:t>
      </w:r>
      <w:r w:rsidR="00AB5132" w:rsidRPr="00D5122A">
        <w:rPr>
          <w:rFonts w:asciiTheme="minorHAnsi" w:hAnsiTheme="minorHAnsi" w:cstheme="minorHAnsi"/>
          <w:sz w:val="20"/>
          <w:szCs w:val="20"/>
        </w:rPr>
        <w:t>.</w:t>
      </w:r>
    </w:p>
    <w:p w14:paraId="41A24547" w14:textId="77777777" w:rsidR="005223C5" w:rsidRPr="00D5122A" w:rsidRDefault="006035D0" w:rsidP="00EE6529">
      <w:pPr>
        <w:pStyle w:val="Zkladntext"/>
        <w:widowControl w:val="0"/>
        <w:numPr>
          <w:ilvl w:val="1"/>
          <w:numId w:val="3"/>
        </w:numPr>
        <w:outlineLvl w:val="0"/>
        <w:rPr>
          <w:rFonts w:asciiTheme="minorHAnsi" w:hAnsiTheme="minorHAnsi" w:cstheme="minorHAnsi"/>
          <w:sz w:val="20"/>
          <w:szCs w:val="20"/>
        </w:rPr>
      </w:pPr>
      <w:r w:rsidRPr="00D5122A">
        <w:rPr>
          <w:rFonts w:asciiTheme="minorHAnsi" w:hAnsiTheme="minorHAnsi" w:cstheme="minorHAnsi"/>
          <w:sz w:val="20"/>
          <w:szCs w:val="20"/>
        </w:rPr>
        <w:t xml:space="preserve">Objednatel neposkytuje </w:t>
      </w:r>
      <w:r w:rsidR="00FA3067" w:rsidRPr="00D5122A">
        <w:rPr>
          <w:rFonts w:asciiTheme="minorHAnsi" w:hAnsiTheme="minorHAnsi" w:cstheme="minorHAnsi"/>
          <w:sz w:val="20"/>
          <w:szCs w:val="20"/>
        </w:rPr>
        <w:t>Zhotovi</w:t>
      </w:r>
      <w:r w:rsidRPr="00D5122A">
        <w:rPr>
          <w:rFonts w:asciiTheme="minorHAnsi" w:hAnsiTheme="minorHAnsi" w:cstheme="minorHAnsi"/>
          <w:sz w:val="20"/>
          <w:szCs w:val="20"/>
        </w:rPr>
        <w:t>teli žádné zálohy.</w:t>
      </w:r>
    </w:p>
    <w:p w14:paraId="09489E72" w14:textId="77777777" w:rsidR="00D26329" w:rsidRPr="00D5122A" w:rsidRDefault="00D26329" w:rsidP="00EE6529">
      <w:pPr>
        <w:pStyle w:val="Zkladntext"/>
        <w:widowControl w:val="0"/>
        <w:numPr>
          <w:ilvl w:val="1"/>
          <w:numId w:val="3"/>
        </w:numPr>
        <w:outlineLvl w:val="0"/>
        <w:rPr>
          <w:rFonts w:asciiTheme="minorHAnsi" w:hAnsiTheme="minorHAnsi" w:cstheme="minorHAnsi"/>
          <w:bCs/>
          <w:snapToGrid w:val="0"/>
          <w:color w:val="000000"/>
          <w:sz w:val="20"/>
          <w:szCs w:val="20"/>
        </w:rPr>
      </w:pPr>
      <w:r w:rsidRPr="00D5122A">
        <w:rPr>
          <w:rFonts w:asciiTheme="minorHAnsi" w:hAnsiTheme="minorHAnsi" w:cstheme="minorHAnsi"/>
          <w:sz w:val="20"/>
          <w:szCs w:val="20"/>
        </w:rPr>
        <w:t xml:space="preserve">Pokud dojde při realizaci díla k jakýmkoliv změnám, doplňkům nebo rozšíření rozsahu předmětu plnění </w:t>
      </w:r>
      <w:r w:rsidRPr="00D5122A">
        <w:rPr>
          <w:rFonts w:asciiTheme="minorHAnsi" w:hAnsiTheme="minorHAnsi" w:cstheme="minorHAnsi"/>
          <w:bCs/>
          <w:snapToGrid w:val="0"/>
          <w:color w:val="000000"/>
          <w:sz w:val="20"/>
          <w:szCs w:val="20"/>
        </w:rPr>
        <w:t>na základě požadavku objednatele nebo na základě dohody s ním, je zhotovitel povinen provést soupis těchto změn, doplňků nebo rozšíření (popř. zúžení) rozsahu smlouvy, ocenit je a předložit bez zbytečného odkladu objednateli. Jakékoliv změny závazku z této smlouvy budou zadány v souladu s příslušným ustanovením ZZVZ a budou předmětem písemného dodatku ke smlouvě. Teprve poté má zhotovitel právo na realizaci těchto změn a na jejich úhradu.</w:t>
      </w:r>
    </w:p>
    <w:p w14:paraId="2A016B00" w14:textId="77777777" w:rsidR="00D26329" w:rsidRPr="00D5122A" w:rsidRDefault="00D26329" w:rsidP="00EE6529">
      <w:pPr>
        <w:pStyle w:val="Zkladntext"/>
        <w:widowControl w:val="0"/>
        <w:numPr>
          <w:ilvl w:val="1"/>
          <w:numId w:val="3"/>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Zhotovitel prohlašuje, že je pojištěn s minimální pojistným plněním ve výši 250 000.- (pojištění odpovědnosti za škodu) a na požádání objednatele předloží doklad o pojištění, a to nejpozději do 3 dnů ode doručení výzvy objednatele. Zhotovitel současně prohlašuje, že tato pojistná smlouva bude v platnosti po celou dobu sjednané záruční lhůty.</w:t>
      </w:r>
    </w:p>
    <w:p w14:paraId="1372AF8D" w14:textId="45CAEBA3" w:rsidR="00D26329" w:rsidRPr="00D5122A" w:rsidRDefault="00D26329" w:rsidP="00EE6529">
      <w:pPr>
        <w:pStyle w:val="Zkladntext"/>
        <w:widowControl w:val="0"/>
        <w:numPr>
          <w:ilvl w:val="1"/>
          <w:numId w:val="3"/>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Splatnost faktur dle této smlouvy je </w:t>
      </w:r>
      <w:r w:rsidR="00712A21">
        <w:rPr>
          <w:rFonts w:asciiTheme="minorHAnsi" w:hAnsiTheme="minorHAnsi" w:cstheme="minorHAnsi"/>
          <w:bCs/>
          <w:snapToGrid w:val="0"/>
          <w:color w:val="000000"/>
          <w:sz w:val="20"/>
          <w:szCs w:val="20"/>
          <w:lang w:val="cs-CZ"/>
        </w:rPr>
        <w:t>21</w:t>
      </w:r>
      <w:r w:rsidRPr="00D5122A">
        <w:rPr>
          <w:rFonts w:asciiTheme="minorHAnsi" w:hAnsiTheme="minorHAnsi" w:cstheme="minorHAnsi"/>
          <w:bCs/>
          <w:snapToGrid w:val="0"/>
          <w:color w:val="000000"/>
          <w:sz w:val="20"/>
          <w:szCs w:val="20"/>
        </w:rPr>
        <w:t xml:space="preserve"> dní po doručení na doručovací adresu objednatele</w:t>
      </w:r>
      <w:r w:rsidR="00FB7A3F" w:rsidRPr="00D5122A">
        <w:rPr>
          <w:rFonts w:asciiTheme="minorHAnsi" w:hAnsiTheme="minorHAnsi" w:cstheme="minorHAnsi"/>
          <w:bCs/>
          <w:snapToGrid w:val="0"/>
          <w:color w:val="000000"/>
          <w:sz w:val="20"/>
          <w:szCs w:val="20"/>
          <w:lang w:val="cs-CZ"/>
        </w:rPr>
        <w:t xml:space="preserve"> nebo na e-mail: </w:t>
      </w:r>
      <w:hyperlink r:id="rId9" w:history="1">
        <w:proofErr w:type="spellStart"/>
        <w:r w:rsidR="004954F5">
          <w:rPr>
            <w:rStyle w:val="Hypertextovodkaz"/>
            <w:rFonts w:asciiTheme="minorHAnsi" w:hAnsiTheme="minorHAnsi" w:cstheme="minorHAnsi"/>
            <w:bCs/>
            <w:snapToGrid w:val="0"/>
            <w:sz w:val="20"/>
            <w:szCs w:val="20"/>
            <w:lang w:val="cs-CZ"/>
          </w:rPr>
          <w:t>xxxxxxxxxx</w:t>
        </w:r>
        <w:proofErr w:type="spellEnd"/>
      </w:hyperlink>
      <w:r w:rsidR="00AB3FA0" w:rsidRPr="00D5122A">
        <w:rPr>
          <w:rFonts w:asciiTheme="minorHAnsi" w:hAnsiTheme="minorHAnsi" w:cstheme="minorHAnsi"/>
          <w:bCs/>
          <w:snapToGrid w:val="0"/>
          <w:color w:val="000000"/>
          <w:sz w:val="20"/>
          <w:szCs w:val="20"/>
          <w:lang w:val="cs-CZ"/>
        </w:rPr>
        <w:t xml:space="preserve"> </w:t>
      </w:r>
      <w:r w:rsidRPr="00D5122A">
        <w:rPr>
          <w:rFonts w:asciiTheme="minorHAnsi" w:hAnsiTheme="minorHAnsi" w:cstheme="minorHAnsi"/>
          <w:bCs/>
          <w:snapToGrid w:val="0"/>
          <w:color w:val="000000"/>
          <w:sz w:val="20"/>
          <w:szCs w:val="20"/>
        </w:rPr>
        <w:t>.</w:t>
      </w:r>
    </w:p>
    <w:p w14:paraId="31C571D1" w14:textId="77777777" w:rsidR="00D26329" w:rsidRPr="00D5122A" w:rsidRDefault="00D26329" w:rsidP="00EE6529">
      <w:pPr>
        <w:pStyle w:val="Zkladntext"/>
        <w:widowControl w:val="0"/>
        <w:numPr>
          <w:ilvl w:val="1"/>
          <w:numId w:val="3"/>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 </w:t>
      </w:r>
    </w:p>
    <w:p w14:paraId="7EAC1E3D" w14:textId="4FFC63F2" w:rsidR="00D26329" w:rsidRPr="00D5122A" w:rsidRDefault="00D26329" w:rsidP="00EE6529">
      <w:pPr>
        <w:pStyle w:val="Zkladntext"/>
        <w:widowControl w:val="0"/>
        <w:numPr>
          <w:ilvl w:val="1"/>
          <w:numId w:val="3"/>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Na každé faktuře – daňovém dokladu, musí být uvedeno číslo smlouvy a název </w:t>
      </w:r>
      <w:r w:rsidR="00712A21">
        <w:rPr>
          <w:rFonts w:asciiTheme="minorHAnsi" w:hAnsiTheme="minorHAnsi" w:cstheme="minorHAnsi"/>
          <w:bCs/>
          <w:snapToGrid w:val="0"/>
          <w:color w:val="000000"/>
          <w:sz w:val="20"/>
          <w:szCs w:val="20"/>
          <w:lang w:val="cs-CZ"/>
        </w:rPr>
        <w:t>díla</w:t>
      </w:r>
      <w:r w:rsidRPr="00D5122A">
        <w:rPr>
          <w:rFonts w:asciiTheme="minorHAnsi" w:hAnsiTheme="minorHAnsi" w:cstheme="minorHAnsi"/>
          <w:bCs/>
          <w:snapToGrid w:val="0"/>
          <w:color w:val="000000"/>
          <w:sz w:val="20"/>
          <w:szCs w:val="20"/>
        </w:rPr>
        <w:t xml:space="preserve">. Bez uvedení těchto údajů nebude faktura uhrazena a bude zhotoviteli vrácena k opravě dle odstavce 10 tohoto článku. </w:t>
      </w:r>
    </w:p>
    <w:p w14:paraId="2C10F6A8" w14:textId="77777777" w:rsidR="00D26329" w:rsidRPr="00D5122A" w:rsidRDefault="00D26329" w:rsidP="00EE6529">
      <w:pPr>
        <w:pStyle w:val="Zkladntext"/>
        <w:widowControl w:val="0"/>
        <w:numPr>
          <w:ilvl w:val="1"/>
          <w:numId w:val="3"/>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Objednatel je oprávněn provést zajišťovací úhradu DPH na účet příslušného finančního úřadu, jestliže se zhotovitel stane ke dni uskutečnění zdanitelného plnění nespolehlivým plátcem dle zákona o dani z přidané hodnoty.</w:t>
      </w:r>
    </w:p>
    <w:p w14:paraId="45E88FA6" w14:textId="01D9F715" w:rsidR="0079370D" w:rsidRPr="00D5122A" w:rsidRDefault="00D26329" w:rsidP="004232CF">
      <w:pPr>
        <w:pStyle w:val="Zkladntext"/>
        <w:widowControl w:val="0"/>
        <w:numPr>
          <w:ilvl w:val="1"/>
          <w:numId w:val="3"/>
        </w:numPr>
        <w:outlineLvl w:val="0"/>
        <w:rPr>
          <w:rFonts w:asciiTheme="minorHAnsi" w:hAnsiTheme="minorHAnsi" w:cstheme="minorHAnsi"/>
          <w:b/>
          <w:snapToGrid w:val="0"/>
          <w:sz w:val="20"/>
          <w:szCs w:val="20"/>
        </w:rPr>
      </w:pPr>
      <w:r w:rsidRPr="00D5122A">
        <w:rPr>
          <w:rFonts w:asciiTheme="minorHAnsi" w:hAnsiTheme="minorHAnsi" w:cstheme="minorHAnsi"/>
          <w:bCs/>
          <w:snapToGrid w:val="0"/>
          <w:color w:val="000000"/>
          <w:sz w:val="20"/>
          <w:szCs w:val="20"/>
        </w:rPr>
        <w:t xml:space="preserve">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w:t>
      </w:r>
      <w:r w:rsidRPr="00D5122A">
        <w:rPr>
          <w:rFonts w:asciiTheme="minorHAnsi" w:hAnsiTheme="minorHAnsi" w:cstheme="minorHAnsi"/>
          <w:bCs/>
          <w:snapToGrid w:val="0"/>
          <w:color w:val="000000"/>
          <w:sz w:val="20"/>
          <w:szCs w:val="20"/>
        </w:rPr>
        <w:lastRenderedPageBreak/>
        <w:t xml:space="preserve">neprodleně (nejpozději do 3 pracovních dnů ode dne, kdy tato skutečnost nastala) na email objednatele uvedený v záhlaví této smlouvy. </w:t>
      </w:r>
    </w:p>
    <w:p w14:paraId="024F81F5" w14:textId="77777777" w:rsidR="00D5122A" w:rsidRDefault="00D5122A" w:rsidP="00DB60E0">
      <w:pPr>
        <w:pStyle w:val="Zkladntext"/>
        <w:widowControl w:val="0"/>
        <w:jc w:val="center"/>
        <w:rPr>
          <w:rFonts w:asciiTheme="minorHAnsi" w:hAnsiTheme="minorHAnsi" w:cstheme="minorHAnsi"/>
          <w:b/>
          <w:snapToGrid w:val="0"/>
          <w:sz w:val="20"/>
          <w:szCs w:val="20"/>
        </w:rPr>
      </w:pPr>
    </w:p>
    <w:p w14:paraId="05DBB218" w14:textId="3907FBB1" w:rsidR="0079370D" w:rsidRPr="00D5122A" w:rsidRDefault="009F024B" w:rsidP="00DB60E0">
      <w:pPr>
        <w:pStyle w:val="Zkladntext"/>
        <w:widowControl w:val="0"/>
        <w:jc w:val="center"/>
        <w:rPr>
          <w:rFonts w:asciiTheme="minorHAnsi" w:hAnsiTheme="minorHAnsi" w:cstheme="minorHAnsi"/>
          <w:b/>
          <w:snapToGrid w:val="0"/>
          <w:sz w:val="20"/>
          <w:szCs w:val="20"/>
        </w:rPr>
      </w:pPr>
      <w:r w:rsidRPr="00D5122A">
        <w:rPr>
          <w:rFonts w:asciiTheme="minorHAnsi" w:hAnsiTheme="minorHAnsi" w:cstheme="minorHAnsi"/>
          <w:b/>
          <w:snapToGrid w:val="0"/>
          <w:sz w:val="20"/>
          <w:szCs w:val="20"/>
        </w:rPr>
        <w:t>Článek V</w:t>
      </w:r>
      <w:r w:rsidR="0079370D" w:rsidRPr="00D5122A">
        <w:rPr>
          <w:rFonts w:asciiTheme="minorHAnsi" w:hAnsiTheme="minorHAnsi" w:cstheme="minorHAnsi"/>
          <w:b/>
          <w:snapToGrid w:val="0"/>
          <w:sz w:val="20"/>
          <w:szCs w:val="20"/>
        </w:rPr>
        <w:t>.</w:t>
      </w:r>
    </w:p>
    <w:p w14:paraId="584BED94" w14:textId="77777777" w:rsidR="00D26329" w:rsidRPr="00D5122A" w:rsidRDefault="00D26329" w:rsidP="00D26329">
      <w:pPr>
        <w:keepNext/>
        <w:ind w:left="426" w:hanging="426"/>
        <w:jc w:val="center"/>
        <w:rPr>
          <w:rFonts w:asciiTheme="minorHAnsi" w:hAnsiTheme="minorHAnsi" w:cstheme="minorHAnsi"/>
          <w:b/>
          <w:sz w:val="20"/>
          <w:szCs w:val="20"/>
        </w:rPr>
      </w:pPr>
      <w:r w:rsidRPr="00D5122A">
        <w:rPr>
          <w:rFonts w:asciiTheme="minorHAnsi" w:hAnsiTheme="minorHAnsi" w:cstheme="minorHAnsi"/>
          <w:b/>
          <w:sz w:val="20"/>
          <w:szCs w:val="20"/>
        </w:rPr>
        <w:t>Licenční ujednání</w:t>
      </w:r>
    </w:p>
    <w:p w14:paraId="5DE832B4" w14:textId="77777777" w:rsidR="00D26329" w:rsidRPr="00D5122A" w:rsidRDefault="00D26329" w:rsidP="00EE6529">
      <w:pPr>
        <w:pStyle w:val="Zkladntext"/>
        <w:widowControl w:val="0"/>
        <w:numPr>
          <w:ilvl w:val="1"/>
          <w:numId w:val="8"/>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 </w:t>
      </w:r>
    </w:p>
    <w:p w14:paraId="2FEE1369" w14:textId="77777777" w:rsidR="00D26329" w:rsidRPr="00D5122A" w:rsidRDefault="00D26329" w:rsidP="00EE6529">
      <w:pPr>
        <w:pStyle w:val="Zkladntext"/>
        <w:widowControl w:val="0"/>
        <w:numPr>
          <w:ilvl w:val="1"/>
          <w:numId w:val="8"/>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Zhotovitelova osobnostní práva k dílu zůstávají nedotčena. Zhotovitel uděluje objednateli svolení dílo zveřejnit, upravit, měnit, spojovat s jinými díly a zařazovat je do děl souborných, to vše takovým způsobem, který nesníží hodnotu díla.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bude zhotovitel objednatelem předem písemně vyrozuměn. Objednatel se zavazuje v případě užití díla spočívajícího v jeho změně a podstatně pozměňujícího jeho koncepci umožnit zhotoviteli tyto změny konzultovat a dohlížet na to, že užití díla nesnižuje jeho hodnotu.</w:t>
      </w:r>
    </w:p>
    <w:p w14:paraId="5B6B6BD3" w14:textId="77777777" w:rsidR="00D26329" w:rsidRPr="00D5122A" w:rsidRDefault="00D26329" w:rsidP="00EE6529">
      <w:pPr>
        <w:pStyle w:val="Zkladntext"/>
        <w:widowControl w:val="0"/>
        <w:numPr>
          <w:ilvl w:val="1"/>
          <w:numId w:val="8"/>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V případě zhotovení části autorského díla třetí osobou je zhotovitel povinen zajistit pro objednatele licenci ke všem autorským dílům takto vzniklým, a to ve stejném rozsahu, v jakém zhotovitel poskytuje objednateli licenci dle smlouvy.</w:t>
      </w:r>
    </w:p>
    <w:p w14:paraId="43145ED6" w14:textId="77777777" w:rsidR="00D26329" w:rsidRPr="00D5122A" w:rsidRDefault="00D26329" w:rsidP="00EE6529">
      <w:pPr>
        <w:pStyle w:val="Zkladntext"/>
        <w:widowControl w:val="0"/>
        <w:numPr>
          <w:ilvl w:val="1"/>
          <w:numId w:val="8"/>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Objednatel je oprávněn poskytovat práva získaná touto smlouvou (udělovat sublicence) zcela nebo zčásti třetím osobám, a to i opakovaně, přičemž zhotovitel s tímto výslovně předem souhlasí. Oprávnění výkonu těchto práv platí pro třetí osoby ve stejném rozsahu jako pro objednatele.</w:t>
      </w:r>
    </w:p>
    <w:p w14:paraId="7F8701C5" w14:textId="77777777" w:rsidR="00D26329" w:rsidRPr="00D5122A" w:rsidRDefault="00D26329" w:rsidP="00EE6529">
      <w:pPr>
        <w:pStyle w:val="Zkladntext"/>
        <w:widowControl w:val="0"/>
        <w:numPr>
          <w:ilvl w:val="1"/>
          <w:numId w:val="8"/>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Výše odměny za poskytnutí licence je již zahrnuta v ceně díla a její úhradou je úplata za licenci udělené podle tohoto článku smlouvy zcela vypořádána. Zhotoviteli nepřísluší žádná další odměna v souvislosti s poskytnutím licence/podlicence či užitím díla.</w:t>
      </w:r>
    </w:p>
    <w:p w14:paraId="795BCE16" w14:textId="77777777" w:rsidR="00D26329" w:rsidRPr="00D5122A" w:rsidRDefault="00D26329" w:rsidP="00EE6529">
      <w:pPr>
        <w:pStyle w:val="Zkladntext"/>
        <w:widowControl w:val="0"/>
        <w:numPr>
          <w:ilvl w:val="1"/>
          <w:numId w:val="8"/>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Licenci není objednatel povinen využít.</w:t>
      </w:r>
    </w:p>
    <w:p w14:paraId="51FE1502" w14:textId="77777777" w:rsidR="00D26329" w:rsidRPr="00D5122A" w:rsidRDefault="00D26329" w:rsidP="00EE6529">
      <w:pPr>
        <w:pStyle w:val="Zkladntext"/>
        <w:widowControl w:val="0"/>
        <w:numPr>
          <w:ilvl w:val="1"/>
          <w:numId w:val="8"/>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toho, že objednatel nemohl dílo užívat řádně a nerušeně.</w:t>
      </w:r>
    </w:p>
    <w:p w14:paraId="1B78C0AD" w14:textId="044ADFA0" w:rsidR="00D26329" w:rsidRPr="00D5122A" w:rsidRDefault="00D26329" w:rsidP="00EE6529">
      <w:pPr>
        <w:pStyle w:val="Zkladntext"/>
        <w:widowControl w:val="0"/>
        <w:numPr>
          <w:ilvl w:val="1"/>
          <w:numId w:val="8"/>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Originály plánů, náčrtů, výkresů, grafických zobrazení a textových určení (specifikací) zůstávají ve vlastnictví zhotovitele, ať jsou stavby, pro které byly připraveny, provedeny či nikoli. Objednateli náleží řádně autorizované kopie </w:t>
      </w:r>
      <w:r w:rsidR="00712A21">
        <w:rPr>
          <w:rFonts w:asciiTheme="minorHAnsi" w:hAnsiTheme="minorHAnsi" w:cstheme="minorHAnsi"/>
          <w:bCs/>
          <w:snapToGrid w:val="0"/>
          <w:color w:val="000000"/>
          <w:sz w:val="20"/>
          <w:szCs w:val="20"/>
          <w:lang w:val="cs-CZ"/>
        </w:rPr>
        <w:t>díla</w:t>
      </w:r>
      <w:r w:rsidRPr="00D5122A">
        <w:rPr>
          <w:rFonts w:asciiTheme="minorHAnsi" w:hAnsiTheme="minorHAnsi" w:cstheme="minorHAnsi"/>
          <w:bCs/>
          <w:snapToGrid w:val="0"/>
          <w:color w:val="000000"/>
          <w:sz w:val="20"/>
          <w:szCs w:val="20"/>
        </w:rPr>
        <w:t xml:space="preserve"> včetně reprodukovatelných kopií plánů, náčrtů, výkresů, grafických zobrazení a textových určení (specifikací) pro informaci a jako návod k vlastnímu užívání díla. </w:t>
      </w:r>
    </w:p>
    <w:p w14:paraId="02846340" w14:textId="672AA208" w:rsidR="00D26329" w:rsidRPr="00D5122A" w:rsidRDefault="00D26329" w:rsidP="00EE6529">
      <w:pPr>
        <w:pStyle w:val="Zkladntext"/>
        <w:widowControl w:val="0"/>
        <w:numPr>
          <w:ilvl w:val="1"/>
          <w:numId w:val="8"/>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Objednatel i zhotovitel jsou oprávněni užít </w:t>
      </w:r>
      <w:r w:rsidR="00712A21">
        <w:rPr>
          <w:rFonts w:asciiTheme="minorHAnsi" w:hAnsiTheme="minorHAnsi" w:cstheme="minorHAnsi"/>
          <w:bCs/>
          <w:snapToGrid w:val="0"/>
          <w:color w:val="000000"/>
          <w:sz w:val="20"/>
          <w:szCs w:val="20"/>
          <w:lang w:val="cs-CZ"/>
        </w:rPr>
        <w:t>Studii</w:t>
      </w:r>
      <w:r w:rsidRPr="00D5122A">
        <w:rPr>
          <w:rFonts w:asciiTheme="minorHAnsi" w:hAnsiTheme="minorHAnsi" w:cstheme="minorHAnsi"/>
          <w:bCs/>
          <w:snapToGrid w:val="0"/>
          <w:color w:val="000000"/>
          <w:sz w:val="20"/>
          <w:szCs w:val="20"/>
        </w:rPr>
        <w:t xml:space="preserve"> dle předchozího odstavce pro potřeby marketingu, pro potřeby prezentace díla na veřejnosti, výstavách či jednotlivě u třetích osob v jakékoliv formě zachycené na jakémkoliv nosiči.</w:t>
      </w:r>
    </w:p>
    <w:p w14:paraId="2BE03CC8" w14:textId="77777777" w:rsidR="00C31EED" w:rsidRPr="00D5122A" w:rsidRDefault="00C31EED" w:rsidP="00DB60E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theme="minorHAnsi"/>
          <w:snapToGrid w:val="0"/>
          <w:sz w:val="20"/>
          <w:szCs w:val="20"/>
        </w:rPr>
      </w:pPr>
    </w:p>
    <w:p w14:paraId="170D4423" w14:textId="77777777" w:rsidR="0079370D" w:rsidRPr="00D5122A" w:rsidRDefault="009F024B" w:rsidP="00DB60E0">
      <w:pPr>
        <w:pStyle w:val="Zkladntext"/>
        <w:widowControl w:val="0"/>
        <w:jc w:val="center"/>
        <w:rPr>
          <w:rFonts w:asciiTheme="minorHAnsi" w:hAnsiTheme="minorHAnsi" w:cstheme="minorHAnsi"/>
          <w:b/>
          <w:snapToGrid w:val="0"/>
          <w:sz w:val="20"/>
          <w:szCs w:val="20"/>
        </w:rPr>
      </w:pPr>
      <w:r w:rsidRPr="00D5122A">
        <w:rPr>
          <w:rFonts w:asciiTheme="minorHAnsi" w:hAnsiTheme="minorHAnsi" w:cstheme="minorHAnsi"/>
          <w:b/>
          <w:snapToGrid w:val="0"/>
          <w:sz w:val="20"/>
          <w:szCs w:val="20"/>
        </w:rPr>
        <w:t>Článek V</w:t>
      </w:r>
      <w:r w:rsidR="0079370D" w:rsidRPr="00D5122A">
        <w:rPr>
          <w:rFonts w:asciiTheme="minorHAnsi" w:hAnsiTheme="minorHAnsi" w:cstheme="minorHAnsi"/>
          <w:b/>
          <w:snapToGrid w:val="0"/>
          <w:sz w:val="20"/>
          <w:szCs w:val="20"/>
        </w:rPr>
        <w:t>I.</w:t>
      </w:r>
    </w:p>
    <w:p w14:paraId="72FB9F25" w14:textId="77777777" w:rsidR="00611B5A" w:rsidRPr="00D5122A" w:rsidRDefault="00611B5A" w:rsidP="00611B5A">
      <w:pPr>
        <w:widowControl w:val="0"/>
        <w:tabs>
          <w:tab w:val="left" w:pos="0"/>
        </w:tabs>
        <w:spacing w:line="276" w:lineRule="auto"/>
        <w:jc w:val="center"/>
        <w:rPr>
          <w:rFonts w:asciiTheme="minorHAnsi" w:hAnsiTheme="minorHAnsi" w:cstheme="minorHAnsi"/>
          <w:b/>
          <w:bCs/>
          <w:sz w:val="20"/>
          <w:szCs w:val="20"/>
        </w:rPr>
      </w:pPr>
      <w:r w:rsidRPr="00D5122A">
        <w:rPr>
          <w:rFonts w:asciiTheme="minorHAnsi" w:hAnsiTheme="minorHAnsi" w:cstheme="minorHAnsi"/>
          <w:b/>
          <w:sz w:val="20"/>
          <w:szCs w:val="20"/>
        </w:rPr>
        <w:t>Provedení díla - dokončení a předání díla, vlastnické právo</w:t>
      </w:r>
    </w:p>
    <w:p w14:paraId="5CD0549F" w14:textId="77777777" w:rsidR="00611B5A" w:rsidRPr="00D5122A" w:rsidRDefault="00611B5A" w:rsidP="00EE6529">
      <w:pPr>
        <w:pStyle w:val="Zkladntext"/>
        <w:widowControl w:val="0"/>
        <w:numPr>
          <w:ilvl w:val="1"/>
          <w:numId w:val="10"/>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Dílo je provedeno, je-li dokončeno a předáno. Dílo je dokončeno, pokud je způsobilé sloužit svému účelu, tj. je způsobilé sloužit jako podklad pro realizaci a dokončení stavebních prací obnovy objektu </w:t>
      </w:r>
      <w:r w:rsidRPr="00D5122A">
        <w:rPr>
          <w:rFonts w:asciiTheme="minorHAnsi" w:hAnsiTheme="minorHAnsi" w:cstheme="minorHAnsi"/>
          <w:bCs/>
          <w:snapToGrid w:val="0"/>
          <w:color w:val="000000"/>
          <w:sz w:val="20"/>
          <w:szCs w:val="20"/>
          <w:lang w:val="cs-CZ"/>
        </w:rPr>
        <w:t>bývalých Žižkových kasáren v Kroměříži</w:t>
      </w:r>
      <w:r w:rsidRPr="00D5122A">
        <w:rPr>
          <w:rFonts w:asciiTheme="minorHAnsi" w:hAnsiTheme="minorHAnsi" w:cstheme="minorHAnsi"/>
          <w:bCs/>
          <w:snapToGrid w:val="0"/>
          <w:color w:val="000000"/>
          <w:sz w:val="20"/>
          <w:szCs w:val="20"/>
        </w:rPr>
        <w:t>. Smluvní strany si sjednaly, že za účelem posouzení, zda bylo dílo dokončeno, proběhne předávací řízení, a to v těchto fázích:</w:t>
      </w:r>
    </w:p>
    <w:p w14:paraId="3F4B4F7F" w14:textId="77777777" w:rsidR="00611B5A" w:rsidRPr="00D5122A" w:rsidRDefault="00611B5A" w:rsidP="00611B5A">
      <w:pPr>
        <w:pStyle w:val="Zkladntext"/>
        <w:widowControl w:val="0"/>
        <w:ind w:left="720"/>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a) předání díla zhotovitelem objednateli, což si smluvní strany potvrdí zápisem o předání,</w:t>
      </w:r>
    </w:p>
    <w:p w14:paraId="47359F04" w14:textId="77777777" w:rsidR="00611B5A" w:rsidRPr="00D5122A" w:rsidRDefault="00611B5A" w:rsidP="00611B5A">
      <w:pPr>
        <w:pStyle w:val="Zkladntext"/>
        <w:widowControl w:val="0"/>
        <w:ind w:left="360" w:firstLine="348"/>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b) fáze kontroly správnosti a úplnosti díla – běží po dobu 10 pracovních dnů ode dne předání díla,</w:t>
      </w:r>
    </w:p>
    <w:p w14:paraId="6F223B29" w14:textId="4771C01C" w:rsidR="00611B5A" w:rsidRPr="00D5122A" w:rsidRDefault="00611B5A" w:rsidP="00611B5A">
      <w:pPr>
        <w:pStyle w:val="Zkladntext"/>
        <w:widowControl w:val="0"/>
        <w:ind w:left="360" w:firstLine="348"/>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c) okamžik dokončení díla - převzetí díla bez výhrad, anebo s výhradami s uvedením termínu odstranění nedodělků (není-li sjednáno něco jiného, platí lhůta 5 pracovních dnů); toto si smluvní strany potvrdí v předávacím protokole</w:t>
      </w:r>
    </w:p>
    <w:p w14:paraId="0F448484" w14:textId="04DCBBB0" w:rsidR="00611B5A" w:rsidRPr="00D5122A" w:rsidRDefault="00AB6DF9" w:rsidP="00EE6529">
      <w:pPr>
        <w:pStyle w:val="Zkladntext"/>
        <w:widowControl w:val="0"/>
        <w:numPr>
          <w:ilvl w:val="1"/>
          <w:numId w:val="10"/>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lang w:val="cs-CZ"/>
        </w:rPr>
        <w:t>Je</w:t>
      </w:r>
      <w:proofErr w:type="spellStart"/>
      <w:r w:rsidR="00611B5A" w:rsidRPr="00D5122A">
        <w:rPr>
          <w:rFonts w:asciiTheme="minorHAnsi" w:hAnsiTheme="minorHAnsi" w:cstheme="minorHAnsi"/>
          <w:bCs/>
          <w:snapToGrid w:val="0"/>
          <w:color w:val="000000"/>
          <w:sz w:val="20"/>
          <w:szCs w:val="20"/>
        </w:rPr>
        <w:t>-li</w:t>
      </w:r>
      <w:proofErr w:type="spellEnd"/>
      <w:r w:rsidR="00611B5A" w:rsidRPr="00D5122A">
        <w:rPr>
          <w:rFonts w:asciiTheme="minorHAnsi" w:hAnsiTheme="minorHAnsi" w:cstheme="minorHAnsi"/>
          <w:bCs/>
          <w:snapToGrid w:val="0"/>
          <w:color w:val="000000"/>
          <w:sz w:val="20"/>
          <w:szCs w:val="20"/>
        </w:rPr>
        <w:t xml:space="preserve"> </w:t>
      </w:r>
      <w:r w:rsidRPr="00D5122A">
        <w:rPr>
          <w:rFonts w:asciiTheme="minorHAnsi" w:hAnsiTheme="minorHAnsi" w:cstheme="minorHAnsi"/>
          <w:bCs/>
          <w:snapToGrid w:val="0"/>
          <w:color w:val="000000"/>
          <w:sz w:val="20"/>
          <w:szCs w:val="20"/>
          <w:lang w:val="cs-CZ"/>
        </w:rPr>
        <w:t>ve fázi kontroly</w:t>
      </w:r>
      <w:r w:rsidR="00611B5A" w:rsidRPr="00D5122A">
        <w:rPr>
          <w:rFonts w:asciiTheme="minorHAnsi" w:hAnsiTheme="minorHAnsi" w:cstheme="minorHAnsi"/>
          <w:bCs/>
          <w:snapToGrid w:val="0"/>
          <w:color w:val="000000"/>
          <w:sz w:val="20"/>
          <w:szCs w:val="20"/>
        </w:rPr>
        <w:t xml:space="preserve"> zjištěno, že dílo vykazuje takové vady či nedodělky</w:t>
      </w:r>
      <w:r w:rsidRPr="00D5122A">
        <w:rPr>
          <w:rFonts w:asciiTheme="minorHAnsi" w:hAnsiTheme="minorHAnsi" w:cstheme="minorHAnsi"/>
          <w:bCs/>
          <w:snapToGrid w:val="0"/>
          <w:color w:val="000000"/>
          <w:sz w:val="20"/>
          <w:szCs w:val="20"/>
          <w:lang w:val="cs-CZ"/>
        </w:rPr>
        <w:t>, které brání dalšímu použití díla,</w:t>
      </w:r>
      <w:r w:rsidR="00611B5A" w:rsidRPr="00D5122A">
        <w:rPr>
          <w:rFonts w:asciiTheme="minorHAnsi" w:hAnsiTheme="minorHAnsi" w:cstheme="minorHAnsi"/>
          <w:bCs/>
          <w:snapToGrid w:val="0"/>
          <w:color w:val="000000"/>
          <w:sz w:val="20"/>
          <w:szCs w:val="20"/>
        </w:rPr>
        <w:t xml:space="preserve"> nelze jej považovat za dokončené s důsledky pro zhotovitele spočívající v odpovědnosti za pozdní dodání.</w:t>
      </w:r>
    </w:p>
    <w:p w14:paraId="529C6FBA" w14:textId="477BBFA1" w:rsidR="00611B5A" w:rsidRPr="00D5122A" w:rsidRDefault="00611B5A" w:rsidP="00EE6529">
      <w:pPr>
        <w:pStyle w:val="Zkladntext"/>
        <w:widowControl w:val="0"/>
        <w:numPr>
          <w:ilvl w:val="1"/>
          <w:numId w:val="10"/>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Místem předání </w:t>
      </w:r>
      <w:r w:rsidR="00AB6DF9" w:rsidRPr="00D5122A">
        <w:rPr>
          <w:rFonts w:asciiTheme="minorHAnsi" w:hAnsiTheme="minorHAnsi" w:cstheme="minorHAnsi"/>
          <w:bCs/>
          <w:snapToGrid w:val="0"/>
          <w:color w:val="000000"/>
          <w:sz w:val="20"/>
          <w:szCs w:val="20"/>
          <w:lang w:val="cs-CZ"/>
        </w:rPr>
        <w:t>Díla</w:t>
      </w:r>
      <w:r w:rsidRPr="00D5122A">
        <w:rPr>
          <w:rFonts w:asciiTheme="minorHAnsi" w:hAnsiTheme="minorHAnsi" w:cstheme="minorHAnsi"/>
          <w:bCs/>
          <w:snapToGrid w:val="0"/>
          <w:color w:val="000000"/>
          <w:sz w:val="20"/>
          <w:szCs w:val="20"/>
        </w:rPr>
        <w:t xml:space="preserve"> je adresa pro doručování objednatele uvedená v záhlaví této smlouvy.</w:t>
      </w:r>
    </w:p>
    <w:p w14:paraId="5677201D" w14:textId="77777777" w:rsidR="00611B5A" w:rsidRPr="00D5122A" w:rsidRDefault="00611B5A" w:rsidP="00EE6529">
      <w:pPr>
        <w:pStyle w:val="Zkladntext"/>
        <w:widowControl w:val="0"/>
        <w:numPr>
          <w:ilvl w:val="1"/>
          <w:numId w:val="10"/>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Dílo je předáno, pokud byly objednateli předány veškeré dokumenty a doklady</w:t>
      </w:r>
      <w:r w:rsidRPr="00D5122A">
        <w:rPr>
          <w:rFonts w:asciiTheme="minorHAnsi" w:hAnsiTheme="minorHAnsi" w:cstheme="minorHAnsi"/>
          <w:bCs/>
          <w:snapToGrid w:val="0"/>
          <w:color w:val="000000"/>
          <w:sz w:val="20"/>
          <w:szCs w:val="20"/>
          <w:lang w:val="cs-CZ"/>
        </w:rPr>
        <w:t>. Studii</w:t>
      </w:r>
      <w:r w:rsidRPr="00D5122A">
        <w:rPr>
          <w:rFonts w:asciiTheme="minorHAnsi" w:hAnsiTheme="minorHAnsi" w:cstheme="minorHAnsi"/>
          <w:bCs/>
          <w:snapToGrid w:val="0"/>
          <w:color w:val="000000"/>
          <w:sz w:val="20"/>
          <w:szCs w:val="20"/>
        </w:rPr>
        <w:t xml:space="preserve"> je povinen zhotovitel předat v počtu nezbytném pro splnění účelu této smlouvy, minimálně:</w:t>
      </w:r>
    </w:p>
    <w:p w14:paraId="3317E7CE" w14:textId="77777777" w:rsidR="00611B5A" w:rsidRPr="00D5122A" w:rsidRDefault="00611B5A" w:rsidP="00EE6529">
      <w:pPr>
        <w:pStyle w:val="Zkladntext"/>
        <w:widowControl w:val="0"/>
        <w:numPr>
          <w:ilvl w:val="0"/>
          <w:numId w:val="11"/>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v papírové podobě ve 4 vyhotoveních</w:t>
      </w:r>
    </w:p>
    <w:p w14:paraId="3724998F" w14:textId="77777777" w:rsidR="00611B5A" w:rsidRPr="00D5122A" w:rsidRDefault="00611B5A" w:rsidP="00EE6529">
      <w:pPr>
        <w:pStyle w:val="Zkladntext"/>
        <w:widowControl w:val="0"/>
        <w:numPr>
          <w:ilvl w:val="0"/>
          <w:numId w:val="11"/>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lastRenderedPageBreak/>
        <w:t>na nosiči dat v 1 vyhotovení</w:t>
      </w:r>
    </w:p>
    <w:p w14:paraId="1223E6FB" w14:textId="77777777" w:rsidR="00611B5A" w:rsidRPr="00D5122A" w:rsidRDefault="00611B5A" w:rsidP="00EE6529">
      <w:pPr>
        <w:pStyle w:val="Zkladntext"/>
        <w:widowControl w:val="0"/>
        <w:numPr>
          <w:ilvl w:val="1"/>
          <w:numId w:val="10"/>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Dokumentace v elektronické podobě bude předána ve formátech: </w:t>
      </w:r>
    </w:p>
    <w:p w14:paraId="0660F178" w14:textId="77777777" w:rsidR="00611B5A" w:rsidRPr="00D5122A" w:rsidRDefault="00611B5A" w:rsidP="00EE6529">
      <w:pPr>
        <w:pStyle w:val="Zkladntext"/>
        <w:widowControl w:val="0"/>
        <w:numPr>
          <w:ilvl w:val="0"/>
          <w:numId w:val="13"/>
        </w:numPr>
        <w:outlineLvl w:val="0"/>
        <w:rPr>
          <w:rFonts w:asciiTheme="minorHAnsi" w:hAnsiTheme="minorHAnsi" w:cstheme="minorHAnsi"/>
          <w:bCs/>
          <w:snapToGrid w:val="0"/>
          <w:color w:val="000000"/>
          <w:sz w:val="20"/>
          <w:szCs w:val="20"/>
          <w:lang w:val="cs-CZ"/>
        </w:rPr>
      </w:pPr>
      <w:r w:rsidRPr="00D5122A">
        <w:rPr>
          <w:rFonts w:asciiTheme="minorHAnsi" w:hAnsiTheme="minorHAnsi" w:cstheme="minorHAnsi"/>
          <w:bCs/>
          <w:snapToGrid w:val="0"/>
          <w:color w:val="000000"/>
          <w:sz w:val="20"/>
          <w:szCs w:val="20"/>
        </w:rPr>
        <w:t xml:space="preserve">editovatelný formát </w:t>
      </w:r>
      <w:r w:rsidRPr="00D5122A">
        <w:rPr>
          <w:rFonts w:asciiTheme="minorHAnsi" w:hAnsiTheme="minorHAnsi" w:cstheme="minorHAnsi"/>
          <w:bCs/>
          <w:snapToGrid w:val="0"/>
          <w:color w:val="000000"/>
          <w:sz w:val="20"/>
          <w:szCs w:val="20"/>
          <w:lang w:val="cs-CZ"/>
        </w:rPr>
        <w:t xml:space="preserve">doc, </w:t>
      </w:r>
      <w:proofErr w:type="spellStart"/>
      <w:r w:rsidRPr="00D5122A">
        <w:rPr>
          <w:rFonts w:asciiTheme="minorHAnsi" w:hAnsiTheme="minorHAnsi" w:cstheme="minorHAnsi"/>
          <w:bCs/>
          <w:snapToGrid w:val="0"/>
          <w:color w:val="000000"/>
          <w:sz w:val="20"/>
          <w:szCs w:val="20"/>
          <w:lang w:val="cs-CZ"/>
        </w:rPr>
        <w:t>docx</w:t>
      </w:r>
      <w:proofErr w:type="spellEnd"/>
      <w:r w:rsidRPr="00D5122A">
        <w:rPr>
          <w:rFonts w:asciiTheme="minorHAnsi" w:hAnsiTheme="minorHAnsi" w:cstheme="minorHAnsi"/>
          <w:bCs/>
          <w:snapToGrid w:val="0"/>
          <w:color w:val="000000"/>
          <w:sz w:val="20"/>
          <w:szCs w:val="20"/>
          <w:lang w:val="cs-CZ"/>
        </w:rPr>
        <w:t xml:space="preserve">, </w:t>
      </w:r>
      <w:proofErr w:type="spellStart"/>
      <w:r w:rsidRPr="00D5122A">
        <w:rPr>
          <w:rFonts w:asciiTheme="minorHAnsi" w:hAnsiTheme="minorHAnsi" w:cstheme="minorHAnsi"/>
          <w:bCs/>
          <w:snapToGrid w:val="0"/>
          <w:color w:val="000000"/>
          <w:sz w:val="20"/>
          <w:szCs w:val="20"/>
          <w:lang w:val="cs-CZ"/>
        </w:rPr>
        <w:t>xls</w:t>
      </w:r>
      <w:proofErr w:type="spellEnd"/>
      <w:r w:rsidRPr="00D5122A">
        <w:rPr>
          <w:rFonts w:asciiTheme="minorHAnsi" w:hAnsiTheme="minorHAnsi" w:cstheme="minorHAnsi"/>
          <w:bCs/>
          <w:snapToGrid w:val="0"/>
          <w:color w:val="000000"/>
          <w:sz w:val="20"/>
          <w:szCs w:val="20"/>
          <w:lang w:val="cs-CZ"/>
        </w:rPr>
        <w:t xml:space="preserve">, </w:t>
      </w:r>
      <w:proofErr w:type="spellStart"/>
      <w:r w:rsidRPr="00D5122A">
        <w:rPr>
          <w:rFonts w:asciiTheme="minorHAnsi" w:hAnsiTheme="minorHAnsi" w:cstheme="minorHAnsi"/>
          <w:bCs/>
          <w:snapToGrid w:val="0"/>
          <w:color w:val="000000"/>
          <w:sz w:val="20"/>
          <w:szCs w:val="20"/>
          <w:lang w:val="cs-CZ"/>
        </w:rPr>
        <w:t>xlsx</w:t>
      </w:r>
      <w:proofErr w:type="spellEnd"/>
      <w:r w:rsidRPr="00D5122A">
        <w:rPr>
          <w:rFonts w:asciiTheme="minorHAnsi" w:hAnsiTheme="minorHAnsi" w:cstheme="minorHAnsi"/>
          <w:bCs/>
          <w:snapToGrid w:val="0"/>
          <w:color w:val="000000"/>
          <w:sz w:val="20"/>
          <w:szCs w:val="20"/>
          <w:lang w:val="cs-CZ"/>
        </w:rPr>
        <w:t xml:space="preserve"> a </w:t>
      </w:r>
      <w:proofErr w:type="spellStart"/>
      <w:r w:rsidRPr="00D5122A">
        <w:rPr>
          <w:rFonts w:asciiTheme="minorHAnsi" w:hAnsiTheme="minorHAnsi" w:cstheme="minorHAnsi"/>
          <w:bCs/>
          <w:snapToGrid w:val="0"/>
          <w:color w:val="000000"/>
          <w:sz w:val="20"/>
          <w:szCs w:val="20"/>
        </w:rPr>
        <w:t>dwg</w:t>
      </w:r>
      <w:proofErr w:type="spellEnd"/>
      <w:r w:rsidRPr="00D5122A">
        <w:rPr>
          <w:rFonts w:asciiTheme="minorHAnsi" w:hAnsiTheme="minorHAnsi" w:cstheme="minorHAnsi"/>
          <w:bCs/>
          <w:snapToGrid w:val="0"/>
          <w:color w:val="000000"/>
          <w:sz w:val="20"/>
          <w:szCs w:val="20"/>
        </w:rPr>
        <w:t xml:space="preserve"> </w:t>
      </w:r>
      <w:r w:rsidRPr="00D5122A">
        <w:rPr>
          <w:rFonts w:asciiTheme="minorHAnsi" w:hAnsiTheme="minorHAnsi" w:cstheme="minorHAnsi"/>
          <w:bCs/>
          <w:snapToGrid w:val="0"/>
          <w:color w:val="000000"/>
          <w:sz w:val="20"/>
          <w:szCs w:val="20"/>
          <w:lang w:val="cs-CZ"/>
        </w:rPr>
        <w:t>včetně tiskového souboru</w:t>
      </w:r>
    </w:p>
    <w:p w14:paraId="501C4A9B" w14:textId="77777777" w:rsidR="00611B5A" w:rsidRPr="00D5122A" w:rsidRDefault="00611B5A" w:rsidP="00EE6529">
      <w:pPr>
        <w:pStyle w:val="Zkladntext"/>
        <w:widowControl w:val="0"/>
        <w:numPr>
          <w:ilvl w:val="0"/>
          <w:numId w:val="12"/>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lang w:val="cs-CZ"/>
        </w:rPr>
        <w:t xml:space="preserve">needitovatelný </w:t>
      </w:r>
      <w:r w:rsidRPr="00D5122A">
        <w:rPr>
          <w:rFonts w:asciiTheme="minorHAnsi" w:hAnsiTheme="minorHAnsi" w:cstheme="minorHAnsi"/>
          <w:bCs/>
          <w:snapToGrid w:val="0"/>
          <w:color w:val="000000"/>
          <w:sz w:val="20"/>
          <w:szCs w:val="20"/>
        </w:rPr>
        <w:t xml:space="preserve">formát </w:t>
      </w:r>
      <w:proofErr w:type="spellStart"/>
      <w:r w:rsidRPr="00D5122A">
        <w:rPr>
          <w:rFonts w:asciiTheme="minorHAnsi" w:hAnsiTheme="minorHAnsi" w:cstheme="minorHAnsi"/>
          <w:bCs/>
          <w:snapToGrid w:val="0"/>
          <w:color w:val="000000"/>
          <w:sz w:val="20"/>
          <w:szCs w:val="20"/>
        </w:rPr>
        <w:t>pdf</w:t>
      </w:r>
      <w:proofErr w:type="spellEnd"/>
      <w:r w:rsidRPr="00D5122A">
        <w:rPr>
          <w:rFonts w:asciiTheme="minorHAnsi" w:hAnsiTheme="minorHAnsi" w:cstheme="minorHAnsi"/>
          <w:bCs/>
          <w:snapToGrid w:val="0"/>
          <w:color w:val="000000"/>
          <w:sz w:val="20"/>
          <w:szCs w:val="20"/>
        </w:rPr>
        <w:t>.</w:t>
      </w:r>
    </w:p>
    <w:p w14:paraId="6866F71F" w14:textId="77777777" w:rsidR="00777EE3" w:rsidRPr="00D5122A" w:rsidRDefault="00611B5A" w:rsidP="00EE6529">
      <w:pPr>
        <w:pStyle w:val="Zkladntext"/>
        <w:widowControl w:val="0"/>
        <w:numPr>
          <w:ilvl w:val="1"/>
          <w:numId w:val="10"/>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Převzetím nabývá objednatel vlastnické právo ke zhotovenému předmětu díla a přechází na něj nebezpečí škody na věci.</w:t>
      </w:r>
    </w:p>
    <w:p w14:paraId="51233FCB" w14:textId="77777777" w:rsidR="001420EF" w:rsidRPr="00D5122A" w:rsidRDefault="001420EF" w:rsidP="00DB60E0">
      <w:pPr>
        <w:pStyle w:val="Podtitul"/>
        <w:rPr>
          <w:rFonts w:asciiTheme="minorHAnsi" w:hAnsiTheme="minorHAnsi" w:cstheme="minorHAnsi"/>
          <w:sz w:val="20"/>
          <w:szCs w:val="20"/>
          <w:u w:val="none"/>
        </w:rPr>
      </w:pPr>
    </w:p>
    <w:p w14:paraId="50533F4A" w14:textId="77777777" w:rsidR="009F024B" w:rsidRPr="00D5122A" w:rsidRDefault="008464DA" w:rsidP="008D6BA4">
      <w:pPr>
        <w:pStyle w:val="Podtitul"/>
        <w:rPr>
          <w:rFonts w:asciiTheme="minorHAnsi" w:hAnsiTheme="minorHAnsi" w:cstheme="minorHAnsi"/>
          <w:sz w:val="20"/>
          <w:szCs w:val="20"/>
          <w:u w:val="none"/>
          <w:lang w:val="cs-CZ"/>
        </w:rPr>
      </w:pPr>
      <w:r w:rsidRPr="00D5122A">
        <w:rPr>
          <w:rFonts w:asciiTheme="minorHAnsi" w:hAnsiTheme="minorHAnsi" w:cstheme="minorHAnsi"/>
          <w:sz w:val="20"/>
          <w:szCs w:val="20"/>
          <w:u w:val="none"/>
        </w:rPr>
        <w:t xml:space="preserve">Článek </w:t>
      </w:r>
      <w:r w:rsidR="00125B3B" w:rsidRPr="00D5122A">
        <w:rPr>
          <w:rFonts w:asciiTheme="minorHAnsi" w:hAnsiTheme="minorHAnsi" w:cstheme="minorHAnsi"/>
          <w:sz w:val="20"/>
          <w:szCs w:val="20"/>
          <w:u w:val="none"/>
          <w:lang w:val="cs-CZ"/>
        </w:rPr>
        <w:t>VII</w:t>
      </w:r>
      <w:r w:rsidR="00611B5A" w:rsidRPr="00D5122A">
        <w:rPr>
          <w:rFonts w:asciiTheme="minorHAnsi" w:hAnsiTheme="minorHAnsi" w:cstheme="minorHAnsi"/>
          <w:sz w:val="20"/>
          <w:szCs w:val="20"/>
          <w:u w:val="none"/>
        </w:rPr>
        <w:t xml:space="preserve">. </w:t>
      </w:r>
      <w:r w:rsidR="00611B5A" w:rsidRPr="00D5122A">
        <w:rPr>
          <w:rFonts w:asciiTheme="minorHAnsi" w:hAnsiTheme="minorHAnsi" w:cstheme="minorHAnsi"/>
          <w:sz w:val="20"/>
          <w:szCs w:val="20"/>
          <w:u w:val="none"/>
        </w:rPr>
        <w:br/>
      </w:r>
      <w:r w:rsidR="00611B5A" w:rsidRPr="00D5122A">
        <w:rPr>
          <w:rFonts w:asciiTheme="minorHAnsi" w:hAnsiTheme="minorHAnsi" w:cstheme="minorHAnsi"/>
          <w:sz w:val="20"/>
          <w:szCs w:val="20"/>
          <w:u w:val="none"/>
          <w:lang w:val="cs-CZ"/>
        </w:rPr>
        <w:t>Řádné plnění</w:t>
      </w:r>
    </w:p>
    <w:p w14:paraId="24AFCCFB" w14:textId="77777777" w:rsidR="00611B5A" w:rsidRPr="00D5122A" w:rsidRDefault="00611B5A" w:rsidP="008D6BA4">
      <w:pPr>
        <w:pStyle w:val="Podtitul"/>
        <w:rPr>
          <w:rFonts w:asciiTheme="minorHAnsi" w:hAnsiTheme="minorHAnsi" w:cstheme="minorHAnsi"/>
          <w:sz w:val="20"/>
          <w:szCs w:val="20"/>
          <w:u w:val="none"/>
          <w:lang w:val="cs-CZ"/>
        </w:rPr>
      </w:pPr>
      <w:r w:rsidRPr="00D5122A">
        <w:rPr>
          <w:rFonts w:asciiTheme="minorHAnsi" w:hAnsiTheme="minorHAnsi" w:cstheme="minorHAnsi"/>
          <w:sz w:val="20"/>
          <w:szCs w:val="20"/>
          <w:u w:val="none"/>
          <w:lang w:val="cs-CZ"/>
        </w:rPr>
        <w:t>Odpovědnost za vady a záruka za jakost</w:t>
      </w:r>
    </w:p>
    <w:p w14:paraId="07577D86" w14:textId="77777777" w:rsidR="00611B5A"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Zhotovitel se zavazuje provést dílo v souladu s platnými právními předpisy, s potřebnou péčí, na své nebezpečí a ve sjednané době a odpovídá za to, že podle díla bude možné realizovat účel smlouvy, tj. realizaci dalšího stupně projektování a realizaci stavby.</w:t>
      </w:r>
    </w:p>
    <w:p w14:paraId="427723F8" w14:textId="77777777" w:rsidR="00611B5A"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Zhotovitel odpovídá za úplnost a správnost díla, včetně všech příloh a výkazu výměr a rozpočtu a za jejich vzájemnou provázanost. </w:t>
      </w:r>
    </w:p>
    <w:p w14:paraId="6FABB3F6" w14:textId="77777777" w:rsidR="00611B5A"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14:paraId="2923E086" w14:textId="77777777" w:rsidR="00611B5A"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Zhotovitel je povinen respektovat a plnit povinnosti či podmínky obsažené v pravomocných rozhodnutích správních orgánů a všech dalších vyjádřeních vztahujících se k předmětu smlouvy. </w:t>
      </w:r>
    </w:p>
    <w:p w14:paraId="60694DC5" w14:textId="77777777" w:rsidR="00611B5A"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42D95748" w14:textId="77777777" w:rsidR="00611B5A"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Zjistí-li zhotovitel při provádění díla skryté překážky bránící řádnému provedení díla, je povinen to bez odkladu písemně oznámit objednateli a navrhnout mu další postup.</w:t>
      </w:r>
    </w:p>
    <w:p w14:paraId="26F64165" w14:textId="77777777" w:rsidR="00611B5A"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Smluvní strany sjednaly, že objednatel dílo podle možnosti prohlédne ve lhůtě 14 dnů po převzetí díla, resp. jeho části a přesvědčí se o jeho vlastnostech a splnění podmínek podle této smlouvy; objednatel má nad rámec </w:t>
      </w:r>
      <w:proofErr w:type="spellStart"/>
      <w:r w:rsidRPr="00D5122A">
        <w:rPr>
          <w:rFonts w:asciiTheme="minorHAnsi" w:hAnsiTheme="minorHAnsi" w:cstheme="minorHAnsi"/>
          <w:bCs/>
          <w:snapToGrid w:val="0"/>
          <w:color w:val="000000"/>
          <w:sz w:val="20"/>
          <w:szCs w:val="20"/>
        </w:rPr>
        <w:t>ust</w:t>
      </w:r>
      <w:proofErr w:type="spellEnd"/>
      <w:r w:rsidRPr="00D5122A">
        <w:rPr>
          <w:rFonts w:asciiTheme="minorHAnsi" w:hAnsiTheme="minorHAnsi" w:cstheme="minorHAnsi"/>
          <w:bCs/>
          <w:snapToGrid w:val="0"/>
          <w:color w:val="000000"/>
          <w:sz w:val="20"/>
          <w:szCs w:val="20"/>
        </w:rPr>
        <w:t>. § 2605 občanského zákoníku lhůtu 14 dní, po kterou může na zhotoviteli nad rámec zákona dále uplatňovat zjevné vady k dílu.</w:t>
      </w:r>
    </w:p>
    <w:p w14:paraId="50378A2B" w14:textId="77777777" w:rsidR="00611B5A"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Zhotovitel poskytuje na dílo záruční dobu v délce 60 měsíců.</w:t>
      </w:r>
    </w:p>
    <w:p w14:paraId="7DBC8296" w14:textId="77777777" w:rsidR="00611B5A"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Objednateli náleží práva z vadného plnění, oznámí-li zhotoviteli vady bez zbytečného odkladu, kdy je zjistil nebo při náležité pozornosti zjistit měl, nejpozději do konce záruční doby. </w:t>
      </w:r>
    </w:p>
    <w:p w14:paraId="43EAB512" w14:textId="77777777" w:rsidR="00611B5A"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Je-li plněno vadně, ať již je vadné plnění podstatným nebo nepodstatným porušením smlouvy, má objednatel právo:</w:t>
      </w:r>
    </w:p>
    <w:p w14:paraId="1E3141B1" w14:textId="77777777" w:rsidR="00611B5A" w:rsidRPr="00D5122A" w:rsidRDefault="00353785" w:rsidP="00353785">
      <w:pPr>
        <w:pStyle w:val="Zkladntext"/>
        <w:widowControl w:val="0"/>
        <w:ind w:left="708"/>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lang w:val="cs-CZ"/>
        </w:rPr>
        <w:t xml:space="preserve">a) </w:t>
      </w:r>
      <w:r w:rsidR="00611B5A" w:rsidRPr="00D5122A">
        <w:rPr>
          <w:rFonts w:asciiTheme="minorHAnsi" w:hAnsiTheme="minorHAnsi" w:cstheme="minorHAnsi"/>
          <w:bCs/>
          <w:snapToGrid w:val="0"/>
          <w:color w:val="000000"/>
          <w:sz w:val="20"/>
          <w:szCs w:val="20"/>
        </w:rPr>
        <w:t>na odstranění vady opravou, zejm. odstranění vady doplněním chybějících nebo nesprávných údajů,</w:t>
      </w:r>
    </w:p>
    <w:p w14:paraId="62B1E815" w14:textId="77777777" w:rsidR="00611B5A" w:rsidRPr="00D5122A" w:rsidRDefault="00353785" w:rsidP="00353785">
      <w:pPr>
        <w:pStyle w:val="Zkladntext"/>
        <w:widowControl w:val="0"/>
        <w:ind w:left="360" w:firstLine="348"/>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lang w:val="cs-CZ"/>
        </w:rPr>
        <w:t xml:space="preserve">b) </w:t>
      </w:r>
      <w:r w:rsidR="00611B5A" w:rsidRPr="00D5122A">
        <w:rPr>
          <w:rFonts w:asciiTheme="minorHAnsi" w:hAnsiTheme="minorHAnsi" w:cstheme="minorHAnsi"/>
          <w:bCs/>
          <w:snapToGrid w:val="0"/>
          <w:color w:val="000000"/>
          <w:sz w:val="20"/>
          <w:szCs w:val="20"/>
        </w:rPr>
        <w:t>na přiměřenou slevu z ceny díla nebo</w:t>
      </w:r>
    </w:p>
    <w:p w14:paraId="5E216417" w14:textId="77777777" w:rsidR="00611B5A" w:rsidRPr="00D5122A" w:rsidRDefault="00353785" w:rsidP="00353785">
      <w:pPr>
        <w:pStyle w:val="Zkladntext"/>
        <w:widowControl w:val="0"/>
        <w:ind w:left="360" w:firstLine="348"/>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lang w:val="cs-CZ"/>
        </w:rPr>
        <w:t xml:space="preserve">c) </w:t>
      </w:r>
      <w:r w:rsidR="00611B5A" w:rsidRPr="00D5122A">
        <w:rPr>
          <w:rFonts w:asciiTheme="minorHAnsi" w:hAnsiTheme="minorHAnsi" w:cstheme="minorHAnsi"/>
          <w:bCs/>
          <w:snapToGrid w:val="0"/>
          <w:color w:val="000000"/>
          <w:sz w:val="20"/>
          <w:szCs w:val="20"/>
        </w:rPr>
        <w:t>odstoupit od smlouvy.</w:t>
      </w:r>
    </w:p>
    <w:p w14:paraId="4209A6DD" w14:textId="77777777" w:rsidR="00353785"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z ceny díla bez DPH), nebo může od smlouvy odstoupit. </w:t>
      </w:r>
    </w:p>
    <w:p w14:paraId="07534454" w14:textId="77777777" w:rsidR="00611B5A" w:rsidRPr="00D5122A" w:rsidRDefault="00611B5A"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Nároky z odpovědnosti za vady se nedotýkají nároků na náhradu škody nebo na smluvní pokutu.</w:t>
      </w:r>
    </w:p>
    <w:p w14:paraId="20710E67" w14:textId="77777777" w:rsidR="00F13A5F" w:rsidRPr="00D5122A" w:rsidRDefault="00F13A5F" w:rsidP="00EE6529">
      <w:pPr>
        <w:pStyle w:val="Zkladntext"/>
        <w:widowControl w:val="0"/>
        <w:numPr>
          <w:ilvl w:val="1"/>
          <w:numId w:val="14"/>
        </w:numPr>
        <w:outlineLvl w:val="0"/>
        <w:rPr>
          <w:rFonts w:asciiTheme="minorHAnsi" w:hAnsiTheme="minorHAnsi" w:cstheme="minorHAnsi"/>
          <w:bCs/>
          <w:snapToGrid w:val="0"/>
          <w:color w:val="000000"/>
          <w:sz w:val="20"/>
          <w:szCs w:val="20"/>
        </w:rPr>
      </w:pPr>
      <w:r w:rsidRPr="00D5122A">
        <w:rPr>
          <w:rFonts w:asciiTheme="minorHAnsi" w:hAnsiTheme="minorHAnsi" w:cstheme="minorHAnsi"/>
          <w:bCs/>
          <w:snapToGrid w:val="0"/>
          <w:color w:val="000000"/>
          <w:sz w:val="20"/>
          <w:szCs w:val="20"/>
        </w:rPr>
        <w:t>Zhotovitel odpovídá za veškerou škodu způsobenou při plnění této smlouvy nebo v souvislosti s ní.</w:t>
      </w:r>
    </w:p>
    <w:p w14:paraId="2C424EA0" w14:textId="77777777" w:rsidR="0079370D" w:rsidRPr="00D5122A" w:rsidRDefault="0079370D" w:rsidP="00DB60E0">
      <w:pPr>
        <w:pStyle w:val="Zkladntext"/>
        <w:widowControl w:val="0"/>
        <w:jc w:val="center"/>
        <w:rPr>
          <w:rFonts w:asciiTheme="minorHAnsi" w:hAnsiTheme="minorHAnsi" w:cstheme="minorHAnsi"/>
          <w:b/>
          <w:snapToGrid w:val="0"/>
          <w:sz w:val="20"/>
          <w:szCs w:val="20"/>
        </w:rPr>
      </w:pPr>
    </w:p>
    <w:p w14:paraId="51733DF7" w14:textId="77777777" w:rsidR="00F13A5F" w:rsidRPr="00D5122A" w:rsidRDefault="00F13A5F" w:rsidP="00F13A5F">
      <w:pPr>
        <w:pStyle w:val="Podtitul"/>
        <w:rPr>
          <w:rFonts w:asciiTheme="minorHAnsi" w:hAnsiTheme="minorHAnsi" w:cstheme="minorHAnsi"/>
          <w:sz w:val="20"/>
          <w:szCs w:val="20"/>
          <w:u w:val="none"/>
        </w:rPr>
      </w:pPr>
      <w:r w:rsidRPr="00D5122A">
        <w:rPr>
          <w:rFonts w:asciiTheme="minorHAnsi" w:hAnsiTheme="minorHAnsi" w:cstheme="minorHAnsi"/>
          <w:sz w:val="20"/>
          <w:szCs w:val="20"/>
          <w:u w:val="none"/>
        </w:rPr>
        <w:t>VIII.</w:t>
      </w:r>
    </w:p>
    <w:p w14:paraId="4D1D1AE0" w14:textId="77777777" w:rsidR="00F13A5F" w:rsidRPr="00D5122A" w:rsidRDefault="00F13A5F" w:rsidP="00F13A5F">
      <w:pPr>
        <w:pStyle w:val="Podtitul"/>
        <w:rPr>
          <w:rFonts w:asciiTheme="minorHAnsi" w:hAnsiTheme="minorHAnsi" w:cstheme="minorHAnsi"/>
          <w:sz w:val="20"/>
          <w:szCs w:val="20"/>
          <w:u w:val="none"/>
        </w:rPr>
      </w:pPr>
      <w:r w:rsidRPr="00D5122A">
        <w:rPr>
          <w:rFonts w:asciiTheme="minorHAnsi" w:hAnsiTheme="minorHAnsi" w:cstheme="minorHAnsi"/>
          <w:sz w:val="20"/>
          <w:szCs w:val="20"/>
          <w:u w:val="none"/>
        </w:rPr>
        <w:t>Smluvní sankce</w:t>
      </w:r>
    </w:p>
    <w:p w14:paraId="709CDDA9" w14:textId="348A17D4" w:rsidR="00F13A5F" w:rsidRPr="00D5122A" w:rsidRDefault="00F13A5F" w:rsidP="00EE6529">
      <w:pPr>
        <w:pStyle w:val="Zkladntext"/>
        <w:numPr>
          <w:ilvl w:val="1"/>
          <w:numId w:val="5"/>
        </w:numPr>
        <w:rPr>
          <w:rFonts w:asciiTheme="minorHAnsi" w:hAnsiTheme="minorHAnsi" w:cstheme="minorHAnsi"/>
          <w:sz w:val="20"/>
          <w:szCs w:val="20"/>
        </w:rPr>
      </w:pPr>
      <w:r w:rsidRPr="00D5122A">
        <w:rPr>
          <w:rFonts w:asciiTheme="minorHAnsi" w:hAnsiTheme="minorHAnsi" w:cstheme="minorHAnsi"/>
          <w:sz w:val="20"/>
          <w:szCs w:val="20"/>
        </w:rPr>
        <w:t xml:space="preserve">V případě prodlení zhotovitele s plněním v termínu podle čl. III odst. 1 této smlouvy je zhotovitel povinen uhradit objednateli smluvní pokutu ve výši  </w:t>
      </w:r>
      <w:r w:rsidR="00AB6DF9" w:rsidRPr="00D5122A">
        <w:rPr>
          <w:rFonts w:asciiTheme="minorHAnsi" w:hAnsiTheme="minorHAnsi" w:cstheme="minorHAnsi"/>
          <w:sz w:val="20"/>
          <w:szCs w:val="20"/>
          <w:lang w:val="cs-CZ"/>
        </w:rPr>
        <w:t>500</w:t>
      </w:r>
      <w:r w:rsidRPr="00D5122A">
        <w:rPr>
          <w:rFonts w:asciiTheme="minorHAnsi" w:hAnsiTheme="minorHAnsi" w:cstheme="minorHAnsi"/>
          <w:sz w:val="20"/>
          <w:szCs w:val="20"/>
        </w:rPr>
        <w:t>,- Kč za každý, byť započatý den prodlení. Není-li plnění podle čl. III odst. 1 provedeno ani ve lhůtě 30 dnů po termínu zde stanoveném, má objednatel namísto smluvní pokuty dle předchozí věty právo na úhradu smluvní pokuty v jednorázové výši 30% z ceny díla bez DPH dle čl. IV odst. 1.</w:t>
      </w:r>
    </w:p>
    <w:p w14:paraId="4CF097E0" w14:textId="77777777" w:rsidR="00F13A5F" w:rsidRPr="00D5122A" w:rsidRDefault="00F13A5F" w:rsidP="00EE6529">
      <w:pPr>
        <w:pStyle w:val="Zkladntext"/>
        <w:numPr>
          <w:ilvl w:val="1"/>
          <w:numId w:val="5"/>
        </w:numPr>
        <w:rPr>
          <w:rFonts w:asciiTheme="minorHAnsi" w:hAnsiTheme="minorHAnsi" w:cstheme="minorHAnsi"/>
          <w:sz w:val="20"/>
          <w:szCs w:val="20"/>
        </w:rPr>
      </w:pPr>
      <w:r w:rsidRPr="00D5122A">
        <w:rPr>
          <w:rFonts w:asciiTheme="minorHAnsi" w:hAnsiTheme="minorHAnsi" w:cstheme="minorHAnsi"/>
          <w:sz w:val="20"/>
          <w:szCs w:val="20"/>
        </w:rPr>
        <w:t>V případě, že objednatel neuhradí dohodnutou cenu díla dle čl. IV. této smlouvy, má zhotovitel právo požadovat po objednateli úhradu zákonných úroků z prodlení.</w:t>
      </w:r>
    </w:p>
    <w:p w14:paraId="44FF5367" w14:textId="2BDDA59E" w:rsidR="00F13A5F" w:rsidRPr="00D5122A" w:rsidRDefault="00F13A5F" w:rsidP="00EE6529">
      <w:pPr>
        <w:pStyle w:val="Zkladntext"/>
        <w:numPr>
          <w:ilvl w:val="1"/>
          <w:numId w:val="5"/>
        </w:numPr>
        <w:rPr>
          <w:rFonts w:asciiTheme="minorHAnsi" w:hAnsiTheme="minorHAnsi" w:cstheme="minorHAnsi"/>
          <w:sz w:val="20"/>
          <w:szCs w:val="20"/>
        </w:rPr>
      </w:pPr>
      <w:r w:rsidRPr="00D5122A">
        <w:rPr>
          <w:rFonts w:asciiTheme="minorHAnsi" w:hAnsiTheme="minorHAnsi" w:cstheme="minorHAnsi"/>
          <w:sz w:val="20"/>
          <w:szCs w:val="20"/>
        </w:rPr>
        <w:t xml:space="preserve">V případě prodlení zhotovitele s odstraněním vad nebo nedodělků v dohodnuté nebo stanovené lhůtě je zhotovitel povinen uhradit objednateli smluvní pokutu ve výši </w:t>
      </w:r>
      <w:r w:rsidR="00D5122A" w:rsidRPr="00D5122A">
        <w:rPr>
          <w:rFonts w:asciiTheme="minorHAnsi" w:hAnsiTheme="minorHAnsi" w:cstheme="minorHAnsi"/>
          <w:sz w:val="20"/>
          <w:szCs w:val="20"/>
          <w:lang w:val="cs-CZ"/>
        </w:rPr>
        <w:t>5</w:t>
      </w:r>
      <w:r w:rsidRPr="00D5122A">
        <w:rPr>
          <w:rFonts w:asciiTheme="minorHAnsi" w:hAnsiTheme="minorHAnsi" w:cstheme="minorHAnsi"/>
          <w:sz w:val="20"/>
          <w:szCs w:val="20"/>
        </w:rPr>
        <w:t>00,- Kč za každý, byť započatý den prodlení..</w:t>
      </w:r>
    </w:p>
    <w:p w14:paraId="122F66E5" w14:textId="77777777" w:rsidR="00F13A5F" w:rsidRPr="00D5122A" w:rsidRDefault="00F13A5F" w:rsidP="00EE6529">
      <w:pPr>
        <w:pStyle w:val="Zkladntext"/>
        <w:numPr>
          <w:ilvl w:val="1"/>
          <w:numId w:val="5"/>
        </w:numPr>
        <w:rPr>
          <w:rFonts w:asciiTheme="minorHAnsi" w:hAnsiTheme="minorHAnsi" w:cstheme="minorHAnsi"/>
          <w:sz w:val="20"/>
          <w:szCs w:val="20"/>
        </w:rPr>
      </w:pPr>
      <w:r w:rsidRPr="00D5122A">
        <w:rPr>
          <w:rFonts w:asciiTheme="minorHAnsi" w:hAnsiTheme="minorHAnsi" w:cstheme="minorHAnsi"/>
          <w:sz w:val="20"/>
          <w:szCs w:val="20"/>
        </w:rPr>
        <w:t>Ukáže-li se nepravdivé prohlášení zhotovitele uvedené v článku V „Licenční ujednání“ této smlouvy, je povinen zaplatit objednateli smluvní pokutu ve výši dvojnásobku odměny, kterou bude objednatel povinen uhradit případnému autorovi díla, jakož se zavazuje i k úhradě škody z toho vzniklé.</w:t>
      </w:r>
    </w:p>
    <w:p w14:paraId="3F8B15D1" w14:textId="77777777" w:rsidR="00F13A5F" w:rsidRPr="00D5122A" w:rsidRDefault="00F13A5F" w:rsidP="00EE6529">
      <w:pPr>
        <w:pStyle w:val="Zkladntext"/>
        <w:numPr>
          <w:ilvl w:val="1"/>
          <w:numId w:val="5"/>
        </w:numPr>
        <w:rPr>
          <w:rFonts w:asciiTheme="minorHAnsi" w:hAnsiTheme="minorHAnsi" w:cstheme="minorHAnsi"/>
          <w:sz w:val="20"/>
          <w:szCs w:val="20"/>
        </w:rPr>
      </w:pPr>
      <w:r w:rsidRPr="00D5122A">
        <w:rPr>
          <w:rFonts w:asciiTheme="minorHAnsi" w:hAnsiTheme="minorHAnsi" w:cstheme="minorHAnsi"/>
          <w:sz w:val="20"/>
          <w:szCs w:val="20"/>
        </w:rPr>
        <w:lastRenderedPageBreak/>
        <w:t>Pokud zhotovitel bude provádět dílo v rozporu s touto smlouvou a nezjedná nápravu, ačkoliv byl zhotovitel na toto své chování nebo porušování povinností objednatelem písemně upozorněn a vyzván ke zjednání nápravy, sjednává se smluvní pokuta ve výši 1.000,-Kč za každé jednotlivé porušení povinnosti.</w:t>
      </w:r>
    </w:p>
    <w:p w14:paraId="2BF05975" w14:textId="77777777" w:rsidR="00F13A5F" w:rsidRPr="00D5122A" w:rsidRDefault="00F13A5F" w:rsidP="00EE6529">
      <w:pPr>
        <w:pStyle w:val="Zkladntext"/>
        <w:numPr>
          <w:ilvl w:val="1"/>
          <w:numId w:val="5"/>
        </w:numPr>
        <w:rPr>
          <w:rFonts w:asciiTheme="minorHAnsi" w:hAnsiTheme="minorHAnsi" w:cstheme="minorHAnsi"/>
          <w:sz w:val="20"/>
          <w:szCs w:val="20"/>
        </w:rPr>
      </w:pPr>
      <w:r w:rsidRPr="00D5122A">
        <w:rPr>
          <w:rFonts w:asciiTheme="minorHAnsi" w:hAnsiTheme="minorHAnsi" w:cstheme="minorHAnsi"/>
          <w:sz w:val="20"/>
          <w:szCs w:val="20"/>
        </w:rPr>
        <w:t>V případě, že zhotovitel poruší povinnost uvedenou v čl. IV odst. 11 této smlouvy, je zhotovitel povinen uhradit objednateli smluvní pokutu ve výši 50.000,- Kč.</w:t>
      </w:r>
    </w:p>
    <w:p w14:paraId="3EA4AECD" w14:textId="77777777" w:rsidR="00F13A5F" w:rsidRPr="00D5122A" w:rsidRDefault="00F13A5F" w:rsidP="00EE6529">
      <w:pPr>
        <w:pStyle w:val="Zkladntext"/>
        <w:numPr>
          <w:ilvl w:val="1"/>
          <w:numId w:val="5"/>
        </w:numPr>
        <w:rPr>
          <w:rFonts w:asciiTheme="minorHAnsi" w:hAnsiTheme="minorHAnsi" w:cstheme="minorHAnsi"/>
          <w:sz w:val="20"/>
          <w:szCs w:val="20"/>
        </w:rPr>
      </w:pPr>
      <w:r w:rsidRPr="00D5122A">
        <w:rPr>
          <w:rFonts w:asciiTheme="minorHAnsi" w:hAnsiTheme="minorHAnsi" w:cstheme="minorHAnsi"/>
          <w:sz w:val="20"/>
          <w:szCs w:val="20"/>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 Smluvní strany shodně prohlašují, že smluvní pokuty dle této smlouvy považují za přiměřené a zhotovitel tudíž neuplatní právo namítat nepřiměřenost výše smluvní pokuty dle Smlouvy u soudu ve smyslu § 2051 zákona č. 89/2012 Sb., občanského zákoníku.</w:t>
      </w:r>
    </w:p>
    <w:p w14:paraId="4ED2CB62" w14:textId="77777777" w:rsidR="00F13A5F" w:rsidRPr="00D5122A" w:rsidRDefault="00F13A5F" w:rsidP="00EE6529">
      <w:pPr>
        <w:pStyle w:val="Zkladntext"/>
        <w:numPr>
          <w:ilvl w:val="1"/>
          <w:numId w:val="5"/>
        </w:numPr>
        <w:rPr>
          <w:rFonts w:asciiTheme="minorHAnsi" w:hAnsiTheme="minorHAnsi" w:cstheme="minorHAnsi"/>
          <w:sz w:val="20"/>
          <w:szCs w:val="20"/>
        </w:rPr>
      </w:pPr>
      <w:r w:rsidRPr="00D5122A">
        <w:rPr>
          <w:rFonts w:asciiTheme="minorHAnsi" w:hAnsiTheme="minorHAnsi" w:cstheme="minorHAnsi"/>
          <w:sz w:val="20"/>
          <w:szCs w:val="20"/>
        </w:rPr>
        <w:t>Objednatel je oprávněn provést zápočet svého i nesplatného nároku na zaplacení smluvní pokuty proti nároku zhotovitele na zaplacení ceny díla nebo jeho části.</w:t>
      </w:r>
    </w:p>
    <w:p w14:paraId="042DD935" w14:textId="50153281" w:rsidR="00F13A5F" w:rsidRPr="00D5122A" w:rsidRDefault="00F13A5F" w:rsidP="00F13A5F">
      <w:pPr>
        <w:pStyle w:val="Zkladntext"/>
        <w:widowControl w:val="0"/>
        <w:jc w:val="center"/>
        <w:rPr>
          <w:rFonts w:asciiTheme="minorHAnsi" w:hAnsiTheme="minorHAnsi" w:cstheme="minorHAnsi"/>
          <w:b/>
          <w:bCs/>
          <w:sz w:val="20"/>
          <w:szCs w:val="20"/>
        </w:rPr>
      </w:pPr>
      <w:r w:rsidRPr="00D5122A">
        <w:rPr>
          <w:rFonts w:asciiTheme="minorHAnsi" w:hAnsiTheme="minorHAnsi" w:cstheme="minorHAnsi"/>
          <w:b/>
          <w:snapToGrid w:val="0"/>
          <w:sz w:val="20"/>
          <w:szCs w:val="20"/>
          <w:lang w:val="cs-CZ"/>
        </w:rPr>
        <w:t>IX.</w:t>
      </w:r>
    </w:p>
    <w:p w14:paraId="6DF27D79" w14:textId="77777777" w:rsidR="00F13A5F" w:rsidRPr="00D5122A" w:rsidRDefault="00F13A5F" w:rsidP="00F13A5F">
      <w:pPr>
        <w:pStyle w:val="Zkladntext"/>
        <w:jc w:val="center"/>
        <w:rPr>
          <w:rFonts w:asciiTheme="minorHAnsi" w:hAnsiTheme="minorHAnsi" w:cstheme="minorHAnsi"/>
          <w:b/>
          <w:bCs/>
          <w:sz w:val="20"/>
          <w:szCs w:val="20"/>
        </w:rPr>
      </w:pPr>
      <w:r w:rsidRPr="00D5122A">
        <w:rPr>
          <w:rFonts w:asciiTheme="minorHAnsi" w:hAnsiTheme="minorHAnsi" w:cstheme="minorHAnsi"/>
          <w:b/>
          <w:bCs/>
          <w:sz w:val="20"/>
          <w:szCs w:val="20"/>
        </w:rPr>
        <w:t>Ukončení Smlouvy</w:t>
      </w:r>
    </w:p>
    <w:p w14:paraId="0AC48625" w14:textId="77777777" w:rsidR="00F13A5F" w:rsidRPr="00D5122A" w:rsidRDefault="00F13A5F" w:rsidP="00EE6529">
      <w:pPr>
        <w:pStyle w:val="Zkladntext"/>
        <w:numPr>
          <w:ilvl w:val="1"/>
          <w:numId w:val="15"/>
        </w:numPr>
        <w:rPr>
          <w:rFonts w:asciiTheme="minorHAnsi" w:hAnsiTheme="minorHAnsi" w:cstheme="minorHAnsi"/>
          <w:sz w:val="20"/>
          <w:szCs w:val="20"/>
        </w:rPr>
      </w:pPr>
      <w:r w:rsidRPr="00D5122A">
        <w:rPr>
          <w:rFonts w:asciiTheme="minorHAnsi" w:hAnsiTheme="minorHAnsi" w:cstheme="minorHAnsi"/>
          <w:sz w:val="20"/>
          <w:szCs w:val="20"/>
        </w:rPr>
        <w:t xml:space="preserve">Jiným způsobem než splněním lze smlouvu ukončit: </w:t>
      </w:r>
    </w:p>
    <w:p w14:paraId="305ADE3C" w14:textId="77777777" w:rsidR="00F13A5F" w:rsidRPr="00D5122A" w:rsidRDefault="00F13A5F" w:rsidP="00F13A5F">
      <w:pPr>
        <w:pStyle w:val="Zkladntext"/>
        <w:ind w:left="420" w:firstLine="288"/>
        <w:rPr>
          <w:rFonts w:asciiTheme="minorHAnsi" w:hAnsiTheme="minorHAnsi" w:cstheme="minorHAnsi"/>
          <w:sz w:val="20"/>
          <w:szCs w:val="20"/>
        </w:rPr>
      </w:pPr>
      <w:r w:rsidRPr="00D5122A">
        <w:rPr>
          <w:rFonts w:asciiTheme="minorHAnsi" w:hAnsiTheme="minorHAnsi" w:cstheme="minorHAnsi"/>
          <w:sz w:val="20"/>
          <w:szCs w:val="20"/>
          <w:lang w:val="cs-CZ"/>
        </w:rPr>
        <w:t xml:space="preserve">a) </w:t>
      </w:r>
      <w:r w:rsidRPr="00D5122A">
        <w:rPr>
          <w:rFonts w:asciiTheme="minorHAnsi" w:hAnsiTheme="minorHAnsi" w:cstheme="minorHAnsi"/>
          <w:sz w:val="20"/>
          <w:szCs w:val="20"/>
        </w:rPr>
        <w:t xml:space="preserve">písemnou dohodou smluvních stran </w:t>
      </w:r>
    </w:p>
    <w:p w14:paraId="290C5E64" w14:textId="77777777" w:rsidR="00F13A5F" w:rsidRPr="00D5122A" w:rsidRDefault="00F13A5F" w:rsidP="00F13A5F">
      <w:pPr>
        <w:pStyle w:val="Zkladntext"/>
        <w:ind w:left="420" w:firstLine="288"/>
        <w:rPr>
          <w:rFonts w:asciiTheme="minorHAnsi" w:hAnsiTheme="minorHAnsi" w:cstheme="minorHAnsi"/>
          <w:sz w:val="20"/>
          <w:szCs w:val="20"/>
        </w:rPr>
      </w:pPr>
      <w:r w:rsidRPr="00D5122A">
        <w:rPr>
          <w:rFonts w:asciiTheme="minorHAnsi" w:hAnsiTheme="minorHAnsi" w:cstheme="minorHAnsi"/>
          <w:sz w:val="20"/>
          <w:szCs w:val="20"/>
          <w:lang w:val="cs-CZ"/>
        </w:rPr>
        <w:t xml:space="preserve">b) </w:t>
      </w:r>
      <w:r w:rsidRPr="00D5122A">
        <w:rPr>
          <w:rFonts w:asciiTheme="minorHAnsi" w:hAnsiTheme="minorHAnsi" w:cstheme="minorHAnsi"/>
          <w:sz w:val="20"/>
          <w:szCs w:val="20"/>
        </w:rPr>
        <w:t xml:space="preserve">odstoupením od smlouvy. </w:t>
      </w:r>
    </w:p>
    <w:p w14:paraId="5A8DFDD0" w14:textId="77777777" w:rsidR="00F13A5F" w:rsidRPr="00D5122A" w:rsidRDefault="00F13A5F" w:rsidP="00EE6529">
      <w:pPr>
        <w:pStyle w:val="Zkladntext"/>
        <w:numPr>
          <w:ilvl w:val="1"/>
          <w:numId w:val="15"/>
        </w:numPr>
        <w:rPr>
          <w:rFonts w:asciiTheme="minorHAnsi" w:hAnsiTheme="minorHAnsi" w:cstheme="minorHAnsi"/>
          <w:sz w:val="20"/>
          <w:szCs w:val="20"/>
        </w:rPr>
      </w:pPr>
      <w:r w:rsidRPr="00D5122A">
        <w:rPr>
          <w:rFonts w:asciiTheme="minorHAnsi" w:hAnsiTheme="minorHAnsi" w:cstheme="minorHAnsi"/>
          <w:sz w:val="20"/>
          <w:szCs w:val="20"/>
        </w:rPr>
        <w:t xml:space="preserve">Objednatel je oprávněn od této smlouvy odstoupit v případech stanovených zákonem, dále v případech stanovených touto smlouvou, jakož i v případech závažného porušení smlouvy, zejména: </w:t>
      </w:r>
    </w:p>
    <w:p w14:paraId="144F0C73" w14:textId="77777777" w:rsidR="00F13A5F" w:rsidRPr="00D5122A" w:rsidRDefault="00F13A5F" w:rsidP="00353785">
      <w:pPr>
        <w:pStyle w:val="Zkladntext"/>
        <w:ind w:left="708"/>
        <w:rPr>
          <w:rFonts w:asciiTheme="minorHAnsi" w:hAnsiTheme="minorHAnsi" w:cstheme="minorHAnsi"/>
          <w:sz w:val="20"/>
          <w:szCs w:val="20"/>
        </w:rPr>
      </w:pPr>
      <w:r w:rsidRPr="00D5122A">
        <w:rPr>
          <w:rFonts w:asciiTheme="minorHAnsi" w:hAnsiTheme="minorHAnsi" w:cstheme="minorHAnsi"/>
          <w:sz w:val="20"/>
          <w:szCs w:val="20"/>
          <w:lang w:val="cs-CZ"/>
        </w:rPr>
        <w:t xml:space="preserve">a) </w:t>
      </w:r>
      <w:r w:rsidRPr="00D5122A">
        <w:rPr>
          <w:rFonts w:asciiTheme="minorHAnsi" w:hAnsiTheme="minorHAnsi" w:cstheme="minorHAnsi"/>
          <w:sz w:val="20"/>
          <w:szCs w:val="20"/>
        </w:rPr>
        <w:t xml:space="preserve">bude-li zhotovitel v prodlení s prováděním nebo dokončením díla nebo jeho části podle této smlouvy po dobu delší než 30 kalendářních dnů; </w:t>
      </w:r>
    </w:p>
    <w:p w14:paraId="379D633B" w14:textId="77777777" w:rsidR="00F13A5F" w:rsidRPr="00D5122A" w:rsidRDefault="00F13A5F" w:rsidP="00353785">
      <w:pPr>
        <w:pStyle w:val="Zkladntext"/>
        <w:ind w:left="708"/>
        <w:rPr>
          <w:rFonts w:asciiTheme="minorHAnsi" w:hAnsiTheme="minorHAnsi" w:cstheme="minorHAnsi"/>
          <w:sz w:val="20"/>
          <w:szCs w:val="20"/>
        </w:rPr>
      </w:pPr>
      <w:r w:rsidRPr="00D5122A">
        <w:rPr>
          <w:rFonts w:asciiTheme="minorHAnsi" w:hAnsiTheme="minorHAnsi" w:cstheme="minorHAnsi"/>
          <w:sz w:val="20"/>
          <w:szCs w:val="20"/>
          <w:lang w:val="cs-CZ"/>
        </w:rPr>
        <w:t xml:space="preserve">b) </w:t>
      </w:r>
      <w:r w:rsidRPr="00D5122A">
        <w:rPr>
          <w:rFonts w:asciiTheme="minorHAnsi" w:hAnsiTheme="minorHAnsi" w:cstheme="minorHAnsi"/>
          <w:sz w:val="20"/>
          <w:szCs w:val="20"/>
        </w:rPr>
        <w:t xml:space="preserve">bude-li zhotovitel provádět dílo v rozporu s touto smlouvou a nezjedná nápravu, ačkoliv byl zhotovitel na toto své chování nebo porušování povinností objednatelem písemně upozorněn a vyzván ke zjednání nápravy; </w:t>
      </w:r>
    </w:p>
    <w:p w14:paraId="2BF4A4E7" w14:textId="77777777" w:rsidR="00F13A5F" w:rsidRPr="00D5122A" w:rsidRDefault="00F13A5F" w:rsidP="00F13A5F">
      <w:pPr>
        <w:pStyle w:val="Zkladntext"/>
        <w:ind w:left="420" w:firstLine="288"/>
        <w:rPr>
          <w:rFonts w:asciiTheme="minorHAnsi" w:hAnsiTheme="minorHAnsi" w:cstheme="minorHAnsi"/>
          <w:sz w:val="20"/>
          <w:szCs w:val="20"/>
        </w:rPr>
      </w:pPr>
      <w:r w:rsidRPr="00D5122A">
        <w:rPr>
          <w:rFonts w:asciiTheme="minorHAnsi" w:hAnsiTheme="minorHAnsi" w:cstheme="minorHAnsi"/>
          <w:sz w:val="20"/>
          <w:szCs w:val="20"/>
          <w:lang w:val="cs-CZ"/>
        </w:rPr>
        <w:t xml:space="preserve">c) </w:t>
      </w:r>
      <w:r w:rsidRPr="00D5122A">
        <w:rPr>
          <w:rFonts w:asciiTheme="minorHAnsi" w:hAnsiTheme="minorHAnsi" w:cstheme="minorHAnsi"/>
          <w:sz w:val="20"/>
          <w:szCs w:val="20"/>
        </w:rPr>
        <w:t xml:space="preserve">zhotovitel neoprávněně zastaví či přeruší práci na díle po dobu delší než 15 dní; </w:t>
      </w:r>
    </w:p>
    <w:p w14:paraId="6366FCEB" w14:textId="77777777" w:rsidR="00F13A5F" w:rsidRPr="00D5122A" w:rsidRDefault="00F13A5F" w:rsidP="00F13A5F">
      <w:pPr>
        <w:pStyle w:val="Zkladntext"/>
        <w:ind w:left="420" w:firstLine="288"/>
        <w:rPr>
          <w:rFonts w:asciiTheme="minorHAnsi" w:hAnsiTheme="minorHAnsi" w:cstheme="minorHAnsi"/>
          <w:sz w:val="20"/>
          <w:szCs w:val="20"/>
        </w:rPr>
      </w:pPr>
      <w:r w:rsidRPr="00D5122A">
        <w:rPr>
          <w:rFonts w:asciiTheme="minorHAnsi" w:hAnsiTheme="minorHAnsi" w:cstheme="minorHAnsi"/>
          <w:sz w:val="20"/>
          <w:szCs w:val="20"/>
          <w:lang w:val="cs-CZ"/>
        </w:rPr>
        <w:t xml:space="preserve">e) </w:t>
      </w:r>
      <w:r w:rsidRPr="00D5122A">
        <w:rPr>
          <w:rFonts w:asciiTheme="minorHAnsi" w:hAnsiTheme="minorHAnsi" w:cstheme="minorHAnsi"/>
          <w:sz w:val="20"/>
          <w:szCs w:val="20"/>
        </w:rPr>
        <w:t xml:space="preserve">v případě nesplnění povinnosti podle čl. IV odst. </w:t>
      </w:r>
      <w:r w:rsidR="00353785" w:rsidRPr="00D5122A">
        <w:rPr>
          <w:rFonts w:asciiTheme="minorHAnsi" w:hAnsiTheme="minorHAnsi" w:cstheme="minorHAnsi"/>
          <w:sz w:val="20"/>
          <w:szCs w:val="20"/>
          <w:lang w:val="cs-CZ"/>
        </w:rPr>
        <w:t>6</w:t>
      </w:r>
      <w:r w:rsidRPr="00D5122A">
        <w:rPr>
          <w:rFonts w:asciiTheme="minorHAnsi" w:hAnsiTheme="minorHAnsi" w:cstheme="minorHAnsi"/>
          <w:sz w:val="20"/>
          <w:szCs w:val="20"/>
        </w:rPr>
        <w:t xml:space="preserve"> této smlouvy;</w:t>
      </w:r>
    </w:p>
    <w:p w14:paraId="0101BCC2" w14:textId="77777777" w:rsidR="00F13A5F" w:rsidRPr="00D5122A" w:rsidRDefault="00F13A5F" w:rsidP="00F13A5F">
      <w:pPr>
        <w:pStyle w:val="Zkladntext"/>
        <w:ind w:left="420" w:firstLine="288"/>
        <w:rPr>
          <w:rFonts w:asciiTheme="minorHAnsi" w:hAnsiTheme="minorHAnsi" w:cstheme="minorHAnsi"/>
          <w:sz w:val="20"/>
          <w:szCs w:val="20"/>
        </w:rPr>
      </w:pPr>
      <w:r w:rsidRPr="00D5122A">
        <w:rPr>
          <w:rFonts w:asciiTheme="minorHAnsi" w:hAnsiTheme="minorHAnsi" w:cstheme="minorHAnsi"/>
          <w:sz w:val="20"/>
          <w:szCs w:val="20"/>
          <w:lang w:val="cs-CZ"/>
        </w:rPr>
        <w:t xml:space="preserve">d) </w:t>
      </w:r>
      <w:r w:rsidRPr="00D5122A">
        <w:rPr>
          <w:rFonts w:asciiTheme="minorHAnsi" w:hAnsiTheme="minorHAnsi" w:cstheme="minorHAnsi"/>
          <w:sz w:val="20"/>
          <w:szCs w:val="20"/>
        </w:rPr>
        <w:t>v případech předvídaných v čl. VII odst. 10, 11 této smlouvy;</w:t>
      </w:r>
    </w:p>
    <w:p w14:paraId="3AB31BD8" w14:textId="77777777" w:rsidR="00F13A5F" w:rsidRPr="00D5122A" w:rsidRDefault="00353785" w:rsidP="00353785">
      <w:pPr>
        <w:pStyle w:val="Zkladntext"/>
        <w:ind w:left="708"/>
        <w:rPr>
          <w:rFonts w:asciiTheme="minorHAnsi" w:hAnsiTheme="minorHAnsi" w:cstheme="minorHAnsi"/>
          <w:sz w:val="20"/>
          <w:szCs w:val="20"/>
        </w:rPr>
      </w:pPr>
      <w:r w:rsidRPr="00D5122A">
        <w:rPr>
          <w:rFonts w:asciiTheme="minorHAnsi" w:hAnsiTheme="minorHAnsi" w:cstheme="minorHAnsi"/>
          <w:sz w:val="20"/>
          <w:szCs w:val="20"/>
          <w:lang w:val="cs-CZ"/>
        </w:rPr>
        <w:t xml:space="preserve">f) </w:t>
      </w:r>
      <w:r w:rsidR="00F13A5F" w:rsidRPr="00D5122A">
        <w:rPr>
          <w:rFonts w:asciiTheme="minorHAnsi" w:hAnsiTheme="minorHAnsi" w:cstheme="minorHAnsi"/>
          <w:sz w:val="20"/>
          <w:szCs w:val="20"/>
        </w:rPr>
        <w:t xml:space="preserve">bude-li na majetek zhotovitele prohlášen úpadek nebo hrozící úpadek nebo zhotovitel vstoupí do likvidace. </w:t>
      </w:r>
    </w:p>
    <w:p w14:paraId="043FFE3F" w14:textId="77777777" w:rsidR="00F13A5F" w:rsidRPr="00D5122A" w:rsidRDefault="00F13A5F" w:rsidP="00EE6529">
      <w:pPr>
        <w:pStyle w:val="Zkladntext"/>
        <w:numPr>
          <w:ilvl w:val="1"/>
          <w:numId w:val="15"/>
        </w:numPr>
        <w:rPr>
          <w:rFonts w:asciiTheme="minorHAnsi" w:hAnsiTheme="minorHAnsi" w:cstheme="minorHAnsi"/>
          <w:sz w:val="20"/>
          <w:szCs w:val="20"/>
        </w:rPr>
      </w:pPr>
      <w:r w:rsidRPr="00D5122A">
        <w:rPr>
          <w:rFonts w:asciiTheme="minorHAnsi" w:hAnsiTheme="minorHAnsi" w:cstheme="minorHAnsi"/>
          <w:sz w:val="20"/>
          <w:szCs w:val="20"/>
        </w:rPr>
        <w:t>Odstoupení musí mít písemnou formu s tím, že je účinné dnem jeho doručení druhé smluvní straně. V případě pochybností se má za to, že je odstoupení doručeno třetí den od jeho odeslání.</w:t>
      </w:r>
    </w:p>
    <w:p w14:paraId="26096E7C" w14:textId="77777777" w:rsidR="00F13A5F" w:rsidRPr="00D5122A" w:rsidRDefault="00F13A5F" w:rsidP="00DB60E0">
      <w:pPr>
        <w:pStyle w:val="Zkladntext"/>
        <w:widowControl w:val="0"/>
        <w:jc w:val="center"/>
        <w:rPr>
          <w:rFonts w:asciiTheme="minorHAnsi" w:hAnsiTheme="minorHAnsi" w:cstheme="minorHAnsi"/>
          <w:b/>
          <w:snapToGrid w:val="0"/>
          <w:sz w:val="20"/>
          <w:szCs w:val="20"/>
          <w:lang w:val="cs-CZ"/>
        </w:rPr>
      </w:pPr>
    </w:p>
    <w:p w14:paraId="52E05C58" w14:textId="77777777" w:rsidR="0079370D" w:rsidRPr="00D5122A" w:rsidRDefault="00F13A5F" w:rsidP="00DB60E0">
      <w:pPr>
        <w:pStyle w:val="Zkladntext"/>
        <w:widowControl w:val="0"/>
        <w:jc w:val="center"/>
        <w:rPr>
          <w:rFonts w:asciiTheme="minorHAnsi" w:hAnsiTheme="minorHAnsi" w:cstheme="minorHAnsi"/>
          <w:b/>
          <w:snapToGrid w:val="0"/>
          <w:sz w:val="20"/>
          <w:szCs w:val="20"/>
        </w:rPr>
      </w:pPr>
      <w:r w:rsidRPr="00D5122A">
        <w:rPr>
          <w:rFonts w:asciiTheme="minorHAnsi" w:hAnsiTheme="minorHAnsi" w:cstheme="minorHAnsi"/>
          <w:b/>
          <w:snapToGrid w:val="0"/>
          <w:sz w:val="20"/>
          <w:szCs w:val="20"/>
        </w:rPr>
        <w:t>X</w:t>
      </w:r>
      <w:r w:rsidR="0079370D" w:rsidRPr="00D5122A">
        <w:rPr>
          <w:rFonts w:asciiTheme="minorHAnsi" w:hAnsiTheme="minorHAnsi" w:cstheme="minorHAnsi"/>
          <w:b/>
          <w:snapToGrid w:val="0"/>
          <w:sz w:val="20"/>
          <w:szCs w:val="20"/>
        </w:rPr>
        <w:t>.</w:t>
      </w:r>
    </w:p>
    <w:p w14:paraId="044378E2" w14:textId="77777777" w:rsidR="0079370D" w:rsidRPr="00D5122A" w:rsidRDefault="00F13A5F" w:rsidP="008D6BA4">
      <w:pPr>
        <w:pStyle w:val="Zkladntext"/>
        <w:widowControl w:val="0"/>
        <w:jc w:val="center"/>
        <w:rPr>
          <w:rFonts w:asciiTheme="minorHAnsi" w:hAnsiTheme="minorHAnsi" w:cstheme="minorHAnsi"/>
          <w:b/>
          <w:sz w:val="20"/>
          <w:szCs w:val="20"/>
          <w:lang w:val="cs-CZ"/>
        </w:rPr>
      </w:pPr>
      <w:r w:rsidRPr="00D5122A">
        <w:rPr>
          <w:rFonts w:asciiTheme="minorHAnsi" w:hAnsiTheme="minorHAnsi" w:cstheme="minorHAnsi"/>
          <w:b/>
          <w:sz w:val="20"/>
          <w:szCs w:val="20"/>
          <w:lang w:val="cs-CZ"/>
        </w:rPr>
        <w:t>Z</w:t>
      </w:r>
      <w:proofErr w:type="spellStart"/>
      <w:r w:rsidR="00805A33" w:rsidRPr="00D5122A">
        <w:rPr>
          <w:rFonts w:asciiTheme="minorHAnsi" w:hAnsiTheme="minorHAnsi" w:cstheme="minorHAnsi"/>
          <w:b/>
          <w:sz w:val="20"/>
          <w:szCs w:val="20"/>
        </w:rPr>
        <w:t>ávěrečná</w:t>
      </w:r>
      <w:proofErr w:type="spellEnd"/>
      <w:r w:rsidRPr="00D5122A">
        <w:rPr>
          <w:rFonts w:asciiTheme="minorHAnsi" w:hAnsiTheme="minorHAnsi" w:cstheme="minorHAnsi"/>
          <w:b/>
          <w:sz w:val="20"/>
          <w:szCs w:val="20"/>
          <w:lang w:val="cs-CZ"/>
        </w:rPr>
        <w:t xml:space="preserve"> ustanovení</w:t>
      </w:r>
    </w:p>
    <w:p w14:paraId="2B813292" w14:textId="723BE4D8" w:rsidR="00A66AB7" w:rsidRPr="00D5122A" w:rsidRDefault="00A66AB7" w:rsidP="00D5122A">
      <w:pPr>
        <w:pStyle w:val="Zkladntext"/>
        <w:numPr>
          <w:ilvl w:val="1"/>
          <w:numId w:val="17"/>
        </w:numPr>
        <w:rPr>
          <w:rFonts w:asciiTheme="minorHAnsi" w:hAnsiTheme="minorHAnsi" w:cstheme="minorHAnsi"/>
          <w:sz w:val="20"/>
          <w:szCs w:val="20"/>
        </w:rPr>
      </w:pPr>
      <w:r w:rsidRPr="00D5122A">
        <w:rPr>
          <w:rFonts w:asciiTheme="minorHAnsi" w:hAnsiTheme="minorHAnsi" w:cstheme="minorHAnsi"/>
          <w:sz w:val="20"/>
          <w:szCs w:val="20"/>
        </w:rPr>
        <w:t xml:space="preserve">Tato smlouva byla sepsána </w:t>
      </w:r>
      <w:r w:rsidR="00043A5C" w:rsidRPr="00D5122A">
        <w:rPr>
          <w:rFonts w:asciiTheme="minorHAnsi" w:hAnsiTheme="minorHAnsi" w:cstheme="minorHAnsi"/>
          <w:sz w:val="20"/>
          <w:szCs w:val="20"/>
        </w:rPr>
        <w:t xml:space="preserve">ve třech </w:t>
      </w:r>
      <w:r w:rsidR="00043A5C" w:rsidRPr="00D5122A">
        <w:rPr>
          <w:rFonts w:asciiTheme="minorHAnsi" w:hAnsiTheme="minorHAnsi" w:cstheme="minorHAnsi"/>
          <w:sz w:val="20"/>
          <w:szCs w:val="20"/>
          <w:lang w:val="cs-CZ"/>
        </w:rPr>
        <w:t>(3)</w:t>
      </w:r>
      <w:r w:rsidRPr="00D5122A">
        <w:rPr>
          <w:rFonts w:asciiTheme="minorHAnsi" w:hAnsiTheme="minorHAnsi" w:cstheme="minorHAnsi"/>
          <w:sz w:val="20"/>
          <w:szCs w:val="20"/>
        </w:rPr>
        <w:t xml:space="preserve"> vyhotoveních</w:t>
      </w:r>
      <w:r w:rsidR="00043A5C" w:rsidRPr="00D5122A">
        <w:rPr>
          <w:rFonts w:asciiTheme="minorHAnsi" w:hAnsiTheme="minorHAnsi" w:cstheme="minorHAnsi"/>
          <w:sz w:val="20"/>
          <w:szCs w:val="20"/>
          <w:lang w:val="cs-CZ"/>
        </w:rPr>
        <w:t xml:space="preserve"> s platností originálu</w:t>
      </w:r>
      <w:r w:rsidRPr="00D5122A">
        <w:rPr>
          <w:rFonts w:asciiTheme="minorHAnsi" w:hAnsiTheme="minorHAnsi" w:cstheme="minorHAnsi"/>
          <w:sz w:val="20"/>
          <w:szCs w:val="20"/>
        </w:rPr>
        <w:t xml:space="preserve">. </w:t>
      </w:r>
      <w:r w:rsidR="00043A5C" w:rsidRPr="00D5122A">
        <w:rPr>
          <w:rFonts w:asciiTheme="minorHAnsi" w:hAnsiTheme="minorHAnsi" w:cstheme="minorHAnsi"/>
          <w:sz w:val="20"/>
          <w:szCs w:val="20"/>
          <w:lang w:val="cs-CZ"/>
        </w:rPr>
        <w:t xml:space="preserve">Objednatel obdržel dvě (2) a </w:t>
      </w:r>
      <w:r w:rsidR="00D5122A" w:rsidRPr="00D5122A">
        <w:rPr>
          <w:rFonts w:asciiTheme="minorHAnsi" w:hAnsiTheme="minorHAnsi" w:cstheme="minorHAnsi"/>
          <w:sz w:val="20"/>
          <w:szCs w:val="20"/>
          <w:lang w:val="cs-CZ"/>
        </w:rPr>
        <w:t>z</w:t>
      </w:r>
      <w:r w:rsidR="00043A5C" w:rsidRPr="00D5122A">
        <w:rPr>
          <w:rFonts w:asciiTheme="minorHAnsi" w:hAnsiTheme="minorHAnsi" w:cstheme="minorHAnsi"/>
          <w:sz w:val="20"/>
          <w:szCs w:val="20"/>
          <w:lang w:val="cs-CZ"/>
        </w:rPr>
        <w:t xml:space="preserve">hotovitel jedno (1) </w:t>
      </w:r>
      <w:proofErr w:type="spellStart"/>
      <w:r w:rsidR="00043A5C" w:rsidRPr="00D5122A">
        <w:rPr>
          <w:rFonts w:asciiTheme="minorHAnsi" w:hAnsiTheme="minorHAnsi" w:cstheme="minorHAnsi"/>
          <w:sz w:val="20"/>
          <w:szCs w:val="20"/>
          <w:lang w:val="cs-CZ"/>
        </w:rPr>
        <w:t>vyh</w:t>
      </w:r>
      <w:r w:rsidRPr="00D5122A">
        <w:rPr>
          <w:rFonts w:asciiTheme="minorHAnsi" w:hAnsiTheme="minorHAnsi" w:cstheme="minorHAnsi"/>
          <w:sz w:val="20"/>
          <w:szCs w:val="20"/>
        </w:rPr>
        <w:t>o</w:t>
      </w:r>
      <w:r w:rsidR="00043A5C" w:rsidRPr="00D5122A">
        <w:rPr>
          <w:rFonts w:asciiTheme="minorHAnsi" w:hAnsiTheme="minorHAnsi" w:cstheme="minorHAnsi"/>
          <w:sz w:val="20"/>
          <w:szCs w:val="20"/>
          <w:lang w:val="cs-CZ"/>
        </w:rPr>
        <w:t>to</w:t>
      </w:r>
      <w:r w:rsidRPr="00D5122A">
        <w:rPr>
          <w:rFonts w:asciiTheme="minorHAnsi" w:hAnsiTheme="minorHAnsi" w:cstheme="minorHAnsi"/>
          <w:sz w:val="20"/>
          <w:szCs w:val="20"/>
        </w:rPr>
        <w:t>vení</w:t>
      </w:r>
      <w:proofErr w:type="spellEnd"/>
      <w:r w:rsidRPr="00D5122A">
        <w:rPr>
          <w:rFonts w:asciiTheme="minorHAnsi" w:hAnsiTheme="minorHAnsi" w:cstheme="minorHAnsi"/>
          <w:sz w:val="20"/>
          <w:szCs w:val="20"/>
        </w:rPr>
        <w:t>.</w:t>
      </w:r>
    </w:p>
    <w:p w14:paraId="167DD4EC" w14:textId="77777777" w:rsidR="004925FD" w:rsidRPr="00D5122A" w:rsidRDefault="004925FD" w:rsidP="00D5122A">
      <w:pPr>
        <w:pStyle w:val="Zkladntext"/>
        <w:numPr>
          <w:ilvl w:val="1"/>
          <w:numId w:val="17"/>
        </w:numPr>
        <w:rPr>
          <w:rFonts w:asciiTheme="minorHAnsi" w:hAnsiTheme="minorHAnsi" w:cstheme="minorHAnsi"/>
          <w:sz w:val="20"/>
          <w:szCs w:val="20"/>
        </w:rPr>
      </w:pPr>
      <w:r w:rsidRPr="00D5122A">
        <w:rPr>
          <w:rFonts w:asciiTheme="minorHAnsi" w:hAnsiTheme="minorHAnsi" w:cstheme="minorHAnsi"/>
          <w:color w:val="000000"/>
          <w:sz w:val="20"/>
          <w:szCs w:val="20"/>
        </w:rPr>
        <w:t xml:space="preserve">Tato smlouva nabývá platnosti a účinnosti dnem podpisu oběma smluvními stranami. Pokud tato smlouva podléhá povinnosti uveřejnění </w:t>
      </w:r>
      <w:r w:rsidRPr="00D5122A">
        <w:rPr>
          <w:rFonts w:asciiTheme="minorHAnsi" w:hAnsiTheme="minorHAnsi" w:cstheme="minorHAnsi"/>
          <w:bCs/>
          <w:iCs/>
          <w:sz w:val="20"/>
          <w:szCs w:val="20"/>
        </w:rPr>
        <w:t>dle zákona č. 340/2015 Sb., o zvláštních podmínkách účinnosti některých smluv, uveřejňování těchto smluv a o registru smluv (zákon o registru smluv)</w:t>
      </w:r>
      <w:r w:rsidRPr="00D5122A">
        <w:rPr>
          <w:rFonts w:asciiTheme="minorHAnsi" w:hAnsiTheme="minorHAnsi" w:cstheme="minorHAnsi"/>
          <w:color w:val="000000"/>
          <w:sz w:val="20"/>
          <w:szCs w:val="20"/>
        </w:rPr>
        <w:t xml:space="preserve">, nabude </w:t>
      </w:r>
      <w:r w:rsidRPr="00D5122A">
        <w:rPr>
          <w:rFonts w:asciiTheme="minorHAnsi" w:hAnsiTheme="minorHAnsi" w:cstheme="minorHAnsi"/>
          <w:sz w:val="20"/>
          <w:szCs w:val="20"/>
        </w:rPr>
        <w:t xml:space="preserve">účinnosti dnem uveřejnění a její uveřejnění zajistí </w:t>
      </w:r>
      <w:r w:rsidR="008066A0" w:rsidRPr="00D5122A">
        <w:rPr>
          <w:rFonts w:asciiTheme="minorHAnsi" w:hAnsiTheme="minorHAnsi" w:cstheme="minorHAnsi"/>
          <w:sz w:val="20"/>
          <w:szCs w:val="20"/>
        </w:rPr>
        <w:t>objednate</w:t>
      </w:r>
      <w:r w:rsidRPr="00D5122A">
        <w:rPr>
          <w:rFonts w:asciiTheme="minorHAnsi" w:hAnsiTheme="minorHAnsi" w:cstheme="minorHAnsi"/>
          <w:sz w:val="20"/>
          <w:szCs w:val="20"/>
        </w:rPr>
        <w:t>l. Smluvní strany berou na vědomí, že tato smlouva může být předmětem zveřejnění i dle jiných právních předpisů.</w:t>
      </w:r>
    </w:p>
    <w:p w14:paraId="58F043D2" w14:textId="77777777" w:rsidR="00353785" w:rsidRPr="00D5122A" w:rsidRDefault="00353785" w:rsidP="00D5122A">
      <w:pPr>
        <w:pStyle w:val="Zkladntext"/>
        <w:numPr>
          <w:ilvl w:val="1"/>
          <w:numId w:val="17"/>
        </w:numPr>
        <w:rPr>
          <w:rFonts w:asciiTheme="minorHAnsi" w:hAnsiTheme="minorHAnsi" w:cstheme="minorHAnsi"/>
          <w:sz w:val="20"/>
          <w:szCs w:val="20"/>
        </w:rPr>
      </w:pPr>
      <w:r w:rsidRPr="00D5122A">
        <w:rPr>
          <w:rFonts w:asciiTheme="minorHAnsi" w:hAnsiTheme="minorHAnsi" w:cstheme="minorHAnsi"/>
          <w:sz w:val="20"/>
          <w:szCs w:val="20"/>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44FF7FCB" w14:textId="77777777" w:rsidR="00A66AB7" w:rsidRPr="00D5122A" w:rsidRDefault="00A66AB7" w:rsidP="00D5122A">
      <w:pPr>
        <w:pStyle w:val="Zkladntext"/>
        <w:numPr>
          <w:ilvl w:val="1"/>
          <w:numId w:val="17"/>
        </w:numPr>
        <w:rPr>
          <w:rFonts w:asciiTheme="minorHAnsi" w:hAnsiTheme="minorHAnsi" w:cstheme="minorHAnsi"/>
          <w:sz w:val="20"/>
          <w:szCs w:val="20"/>
        </w:rPr>
      </w:pPr>
      <w:r w:rsidRPr="00D5122A">
        <w:rPr>
          <w:rFonts w:asciiTheme="minorHAnsi" w:hAnsiTheme="minorHAnsi" w:cstheme="minorHAnsi"/>
          <w:sz w:val="20"/>
          <w:szCs w:val="20"/>
        </w:rPr>
        <w:t>Smluvní strany se zavazují spolupůsobit jako osoba povinná v souladu se zákonem č. 320/2001 Sb., o finanční kontrole ve veřejné správě a o změně některých zákonů (zákon o finanční kontrole), ve znění pozdějších předpisů.</w:t>
      </w:r>
    </w:p>
    <w:p w14:paraId="18D66A3C" w14:textId="77777777" w:rsidR="00353785" w:rsidRPr="00D5122A" w:rsidRDefault="00353785" w:rsidP="00D5122A">
      <w:pPr>
        <w:pStyle w:val="Zkladntext"/>
        <w:numPr>
          <w:ilvl w:val="1"/>
          <w:numId w:val="17"/>
        </w:numPr>
        <w:rPr>
          <w:rFonts w:asciiTheme="minorHAnsi" w:hAnsiTheme="minorHAnsi" w:cstheme="minorHAnsi"/>
          <w:sz w:val="20"/>
          <w:szCs w:val="20"/>
        </w:rPr>
      </w:pPr>
      <w:r w:rsidRPr="00D5122A">
        <w:rPr>
          <w:rFonts w:asciiTheme="minorHAnsi" w:hAnsiTheme="minorHAnsi" w:cstheme="minorHAnsi"/>
          <w:iCs/>
          <w:sz w:val="20"/>
          <w:szCs w:val="20"/>
        </w:rPr>
        <w:t xml:space="preserve">Informace k ochraně osobních údajů jsou ze strany NPÚ uveřejněny na webových stránkách </w:t>
      </w:r>
      <w:hyperlink r:id="rId10" w:history="1">
        <w:r w:rsidRPr="00D5122A">
          <w:rPr>
            <w:rStyle w:val="Hypertextovodkaz"/>
            <w:rFonts w:asciiTheme="minorHAnsi" w:hAnsiTheme="minorHAnsi" w:cstheme="minorHAnsi"/>
            <w:iCs/>
            <w:sz w:val="20"/>
            <w:szCs w:val="20"/>
          </w:rPr>
          <w:t>www.npu.cz</w:t>
        </w:r>
      </w:hyperlink>
      <w:r w:rsidRPr="00D5122A">
        <w:rPr>
          <w:rFonts w:asciiTheme="minorHAnsi" w:hAnsiTheme="minorHAnsi" w:cstheme="minorHAnsi"/>
          <w:iCs/>
          <w:sz w:val="20"/>
          <w:szCs w:val="20"/>
        </w:rPr>
        <w:t xml:space="preserve"> v sekci „Ochrana osobních údajů“.</w:t>
      </w:r>
    </w:p>
    <w:p w14:paraId="74B65151" w14:textId="77777777" w:rsidR="00A66AB7" w:rsidRPr="00D5122A" w:rsidRDefault="00A66AB7" w:rsidP="00D5122A">
      <w:pPr>
        <w:pStyle w:val="Zkladntext"/>
        <w:numPr>
          <w:ilvl w:val="1"/>
          <w:numId w:val="17"/>
        </w:numPr>
        <w:rPr>
          <w:rFonts w:asciiTheme="minorHAnsi" w:hAnsiTheme="minorHAnsi" w:cstheme="minorHAnsi"/>
          <w:sz w:val="20"/>
          <w:szCs w:val="20"/>
        </w:rPr>
      </w:pPr>
      <w:r w:rsidRPr="00D5122A">
        <w:rPr>
          <w:rFonts w:asciiTheme="minorHAnsi" w:hAnsiTheme="minorHAnsi" w:cstheme="minorHAnsi"/>
          <w:sz w:val="20"/>
          <w:szCs w:val="20"/>
        </w:rPr>
        <w:t xml:space="preserve">Smlouvu je možno měnit či doplňovat výhradně písemnými číslovanými dodatky. </w:t>
      </w:r>
    </w:p>
    <w:p w14:paraId="115A823F" w14:textId="4D4F8728" w:rsidR="00353785" w:rsidRPr="00712A21" w:rsidRDefault="00A66AB7" w:rsidP="00D5122A">
      <w:pPr>
        <w:pStyle w:val="Zkladntext"/>
        <w:widowControl w:val="0"/>
        <w:numPr>
          <w:ilvl w:val="1"/>
          <w:numId w:val="17"/>
        </w:numPr>
        <w:rPr>
          <w:rFonts w:asciiTheme="minorHAnsi" w:hAnsiTheme="minorHAnsi" w:cstheme="minorHAnsi"/>
          <w:sz w:val="20"/>
          <w:szCs w:val="20"/>
          <w:lang w:val="cs-CZ"/>
        </w:rPr>
      </w:pPr>
      <w:r w:rsidRPr="00D5122A">
        <w:rPr>
          <w:rFonts w:asciiTheme="minorHAnsi" w:hAnsiTheme="minorHAnsi" w:cstheme="minorHAnsi"/>
          <w:sz w:val="20"/>
          <w:szCs w:val="20"/>
        </w:rPr>
        <w:t>Smluvní strany prohlašují, že tuto smlouvu uzavřely podle své pravé a svobodné vůle prosté omylů, nikoliv v tísni a že vzájemné plnění dle této smlouvy není v hrubém nepoměru. Smlouva je pro obě smluvní strany určitá a srozumitelná.</w:t>
      </w:r>
    </w:p>
    <w:tbl>
      <w:tblPr>
        <w:tblW w:w="0" w:type="auto"/>
        <w:jc w:val="center"/>
        <w:tblLook w:val="04A0" w:firstRow="1" w:lastRow="0" w:firstColumn="1" w:lastColumn="0" w:noHBand="0" w:noVBand="1"/>
      </w:tblPr>
      <w:tblGrid>
        <w:gridCol w:w="9416"/>
        <w:gridCol w:w="222"/>
      </w:tblGrid>
      <w:tr w:rsidR="0043454A" w:rsidRPr="00D5122A" w14:paraId="4F7A3931" w14:textId="77777777" w:rsidTr="00712A21">
        <w:trPr>
          <w:jc w:val="center"/>
        </w:trPr>
        <w:tc>
          <w:tcPr>
            <w:tcW w:w="9416" w:type="dxa"/>
          </w:tcPr>
          <w:tbl>
            <w:tblPr>
              <w:tblpPr w:leftFromText="141" w:rightFromText="141" w:vertAnchor="text" w:horzAnchor="margin" w:tblpY="-195"/>
              <w:tblOverlap w:val="never"/>
              <w:tblW w:w="9348" w:type="dxa"/>
              <w:tblLook w:val="04A0" w:firstRow="1" w:lastRow="0" w:firstColumn="1" w:lastColumn="0" w:noHBand="0" w:noVBand="1"/>
            </w:tblPr>
            <w:tblGrid>
              <w:gridCol w:w="4674"/>
              <w:gridCol w:w="4674"/>
            </w:tblGrid>
            <w:tr w:rsidR="004954F5" w:rsidRPr="00D5122A" w14:paraId="0B217DD4" w14:textId="77777777" w:rsidTr="004954F5">
              <w:trPr>
                <w:trHeight w:val="1469"/>
              </w:trPr>
              <w:tc>
                <w:tcPr>
                  <w:tcW w:w="4674" w:type="dxa"/>
                </w:tcPr>
                <w:p w14:paraId="70FE2E81" w14:textId="19003199" w:rsidR="004954F5" w:rsidRPr="00D5122A" w:rsidRDefault="004954F5" w:rsidP="004954F5">
                  <w:pPr>
                    <w:jc w:val="center"/>
                    <w:rPr>
                      <w:rFonts w:asciiTheme="minorHAnsi" w:hAnsiTheme="minorHAnsi" w:cstheme="minorHAnsi"/>
                      <w:sz w:val="20"/>
                      <w:szCs w:val="20"/>
                    </w:rPr>
                  </w:pPr>
                  <w:r w:rsidRPr="00D5122A">
                    <w:rPr>
                      <w:rFonts w:asciiTheme="minorHAnsi" w:hAnsiTheme="minorHAnsi" w:cstheme="minorHAnsi"/>
                      <w:sz w:val="20"/>
                      <w:szCs w:val="20"/>
                    </w:rPr>
                    <w:t>V Kroměříži, 27.</w:t>
                  </w:r>
                  <w:r>
                    <w:rPr>
                      <w:rFonts w:asciiTheme="minorHAnsi" w:hAnsiTheme="minorHAnsi" w:cstheme="minorHAnsi"/>
                      <w:sz w:val="20"/>
                      <w:szCs w:val="20"/>
                    </w:rPr>
                    <w:t xml:space="preserve"> </w:t>
                  </w:r>
                  <w:r w:rsidRPr="00D5122A">
                    <w:rPr>
                      <w:rFonts w:asciiTheme="minorHAnsi" w:hAnsiTheme="minorHAnsi" w:cstheme="minorHAnsi"/>
                      <w:sz w:val="20"/>
                      <w:szCs w:val="20"/>
                    </w:rPr>
                    <w:t>12.</w:t>
                  </w:r>
                  <w:r>
                    <w:rPr>
                      <w:rFonts w:asciiTheme="minorHAnsi" w:hAnsiTheme="minorHAnsi" w:cstheme="minorHAnsi"/>
                      <w:sz w:val="20"/>
                      <w:szCs w:val="20"/>
                    </w:rPr>
                    <w:t xml:space="preserve"> </w:t>
                  </w:r>
                  <w:r w:rsidRPr="00D5122A">
                    <w:rPr>
                      <w:rFonts w:asciiTheme="minorHAnsi" w:hAnsiTheme="minorHAnsi" w:cstheme="minorHAnsi"/>
                      <w:sz w:val="20"/>
                      <w:szCs w:val="20"/>
                    </w:rPr>
                    <w:t>2020</w:t>
                  </w:r>
                </w:p>
                <w:p w14:paraId="624AEC32" w14:textId="77777777" w:rsidR="004954F5" w:rsidRDefault="004954F5" w:rsidP="004954F5">
                  <w:pPr>
                    <w:jc w:val="center"/>
                    <w:rPr>
                      <w:rFonts w:asciiTheme="minorHAnsi" w:hAnsiTheme="minorHAnsi" w:cstheme="minorHAnsi"/>
                      <w:sz w:val="20"/>
                      <w:szCs w:val="20"/>
                    </w:rPr>
                  </w:pPr>
                </w:p>
                <w:p w14:paraId="6F541234" w14:textId="77777777" w:rsidR="004954F5" w:rsidRPr="00D5122A" w:rsidRDefault="004954F5" w:rsidP="004954F5">
                  <w:pPr>
                    <w:jc w:val="center"/>
                    <w:rPr>
                      <w:rFonts w:asciiTheme="minorHAnsi" w:hAnsiTheme="minorHAnsi" w:cstheme="minorHAnsi"/>
                      <w:sz w:val="20"/>
                      <w:szCs w:val="20"/>
                    </w:rPr>
                  </w:pPr>
                </w:p>
                <w:p w14:paraId="074B3F25" w14:textId="77777777" w:rsidR="004954F5" w:rsidRPr="00D5122A" w:rsidRDefault="004954F5" w:rsidP="004954F5">
                  <w:pPr>
                    <w:jc w:val="center"/>
                    <w:rPr>
                      <w:rFonts w:asciiTheme="minorHAnsi" w:hAnsiTheme="minorHAnsi" w:cstheme="minorHAnsi"/>
                      <w:sz w:val="20"/>
                      <w:szCs w:val="20"/>
                    </w:rPr>
                  </w:pPr>
                </w:p>
                <w:p w14:paraId="6CC2116E" w14:textId="77777777" w:rsidR="004954F5" w:rsidRPr="00D5122A" w:rsidRDefault="004954F5" w:rsidP="004954F5">
                  <w:pPr>
                    <w:jc w:val="center"/>
                    <w:rPr>
                      <w:rFonts w:asciiTheme="minorHAnsi" w:hAnsiTheme="minorHAnsi" w:cstheme="minorHAnsi"/>
                      <w:sz w:val="20"/>
                      <w:szCs w:val="20"/>
                    </w:rPr>
                  </w:pPr>
                </w:p>
                <w:p w14:paraId="6C23A27E" w14:textId="77777777" w:rsidR="004954F5" w:rsidRPr="00D5122A" w:rsidRDefault="004954F5" w:rsidP="004954F5">
                  <w:pPr>
                    <w:jc w:val="center"/>
                    <w:rPr>
                      <w:rFonts w:asciiTheme="minorHAnsi" w:hAnsiTheme="minorHAnsi" w:cstheme="minorHAnsi"/>
                      <w:sz w:val="20"/>
                      <w:szCs w:val="20"/>
                    </w:rPr>
                  </w:pPr>
                  <w:r w:rsidRPr="00D5122A">
                    <w:rPr>
                      <w:rFonts w:asciiTheme="minorHAnsi" w:hAnsiTheme="minorHAnsi" w:cstheme="minorHAnsi"/>
                      <w:sz w:val="20"/>
                      <w:szCs w:val="20"/>
                    </w:rPr>
                    <w:t>…………………………………………..</w:t>
                  </w:r>
                </w:p>
                <w:p w14:paraId="2E1DAD97" w14:textId="77777777" w:rsidR="004954F5" w:rsidRPr="00D5122A" w:rsidRDefault="004954F5" w:rsidP="004954F5">
                  <w:pPr>
                    <w:jc w:val="center"/>
                    <w:rPr>
                      <w:rFonts w:asciiTheme="minorHAnsi" w:hAnsiTheme="minorHAnsi" w:cstheme="minorHAnsi"/>
                      <w:sz w:val="20"/>
                      <w:szCs w:val="20"/>
                    </w:rPr>
                  </w:pPr>
                  <w:r w:rsidRPr="00D5122A">
                    <w:rPr>
                      <w:rFonts w:asciiTheme="minorHAnsi" w:hAnsiTheme="minorHAnsi" w:cstheme="minorHAnsi"/>
                      <w:sz w:val="20"/>
                      <w:szCs w:val="20"/>
                    </w:rPr>
                    <w:t xml:space="preserve">Ing. Petr </w:t>
                  </w:r>
                  <w:proofErr w:type="spellStart"/>
                  <w:r w:rsidRPr="00D5122A">
                    <w:rPr>
                      <w:rFonts w:asciiTheme="minorHAnsi" w:hAnsiTheme="minorHAnsi" w:cstheme="minorHAnsi"/>
                      <w:sz w:val="20"/>
                      <w:szCs w:val="20"/>
                    </w:rPr>
                    <w:t>Šubík</w:t>
                  </w:r>
                  <w:proofErr w:type="spellEnd"/>
                </w:p>
                <w:p w14:paraId="43995066" w14:textId="77777777" w:rsidR="004954F5" w:rsidRPr="00D5122A" w:rsidRDefault="004954F5" w:rsidP="004954F5">
                  <w:pPr>
                    <w:jc w:val="center"/>
                    <w:rPr>
                      <w:rFonts w:asciiTheme="minorHAnsi" w:hAnsiTheme="minorHAnsi" w:cstheme="minorHAnsi"/>
                      <w:sz w:val="20"/>
                      <w:szCs w:val="20"/>
                    </w:rPr>
                  </w:pPr>
                  <w:r w:rsidRPr="00D5122A">
                    <w:rPr>
                      <w:rFonts w:asciiTheme="minorHAnsi" w:hAnsiTheme="minorHAnsi" w:cstheme="minorHAnsi"/>
                      <w:sz w:val="20"/>
                      <w:szCs w:val="20"/>
                    </w:rPr>
                    <w:t>Ředitel NPÚ ÚPS v Kroměříži</w:t>
                  </w:r>
                </w:p>
              </w:tc>
              <w:tc>
                <w:tcPr>
                  <w:tcW w:w="4674" w:type="dxa"/>
                </w:tcPr>
                <w:p w14:paraId="6BAE2B06" w14:textId="197B761C" w:rsidR="004954F5" w:rsidRPr="00D5122A" w:rsidRDefault="004954F5" w:rsidP="004954F5">
                  <w:pPr>
                    <w:jc w:val="center"/>
                    <w:rPr>
                      <w:rFonts w:asciiTheme="minorHAnsi" w:hAnsiTheme="minorHAnsi" w:cstheme="minorHAnsi"/>
                      <w:sz w:val="20"/>
                      <w:szCs w:val="20"/>
                    </w:rPr>
                  </w:pPr>
                  <w:r w:rsidRPr="00D5122A">
                    <w:rPr>
                      <w:rFonts w:asciiTheme="minorHAnsi" w:hAnsiTheme="minorHAnsi" w:cstheme="minorHAnsi"/>
                      <w:sz w:val="20"/>
                      <w:szCs w:val="20"/>
                    </w:rPr>
                    <w:t>V Praze, 30.</w:t>
                  </w:r>
                  <w:r>
                    <w:rPr>
                      <w:rFonts w:asciiTheme="minorHAnsi" w:hAnsiTheme="minorHAnsi" w:cstheme="minorHAnsi"/>
                      <w:sz w:val="20"/>
                      <w:szCs w:val="20"/>
                    </w:rPr>
                    <w:t xml:space="preserve"> </w:t>
                  </w:r>
                  <w:r w:rsidRPr="00D5122A">
                    <w:rPr>
                      <w:rFonts w:asciiTheme="minorHAnsi" w:hAnsiTheme="minorHAnsi" w:cstheme="minorHAnsi"/>
                      <w:sz w:val="20"/>
                      <w:szCs w:val="20"/>
                    </w:rPr>
                    <w:t>12.</w:t>
                  </w:r>
                  <w:r>
                    <w:rPr>
                      <w:rFonts w:asciiTheme="minorHAnsi" w:hAnsiTheme="minorHAnsi" w:cstheme="minorHAnsi"/>
                      <w:sz w:val="20"/>
                      <w:szCs w:val="20"/>
                    </w:rPr>
                    <w:t xml:space="preserve"> </w:t>
                  </w:r>
                  <w:r w:rsidRPr="00D5122A">
                    <w:rPr>
                      <w:rFonts w:asciiTheme="minorHAnsi" w:hAnsiTheme="minorHAnsi" w:cstheme="minorHAnsi"/>
                      <w:sz w:val="20"/>
                      <w:szCs w:val="20"/>
                    </w:rPr>
                    <w:t xml:space="preserve">2020    </w:t>
                  </w:r>
                </w:p>
                <w:p w14:paraId="13B57A72" w14:textId="77777777" w:rsidR="004954F5" w:rsidRPr="00D5122A" w:rsidRDefault="004954F5" w:rsidP="004954F5">
                  <w:pPr>
                    <w:jc w:val="center"/>
                    <w:rPr>
                      <w:rFonts w:asciiTheme="minorHAnsi" w:hAnsiTheme="minorHAnsi" w:cstheme="minorHAnsi"/>
                      <w:sz w:val="20"/>
                      <w:szCs w:val="20"/>
                    </w:rPr>
                  </w:pPr>
                </w:p>
                <w:p w14:paraId="3427253B" w14:textId="77777777" w:rsidR="004954F5" w:rsidRDefault="004954F5" w:rsidP="004954F5">
                  <w:pPr>
                    <w:jc w:val="center"/>
                    <w:rPr>
                      <w:rFonts w:asciiTheme="minorHAnsi" w:hAnsiTheme="minorHAnsi" w:cstheme="minorHAnsi"/>
                      <w:sz w:val="20"/>
                      <w:szCs w:val="20"/>
                    </w:rPr>
                  </w:pPr>
                </w:p>
                <w:p w14:paraId="5CCC1CA7" w14:textId="77777777" w:rsidR="004954F5" w:rsidRPr="00D5122A" w:rsidRDefault="004954F5" w:rsidP="004954F5">
                  <w:pPr>
                    <w:jc w:val="center"/>
                    <w:rPr>
                      <w:rFonts w:asciiTheme="minorHAnsi" w:hAnsiTheme="minorHAnsi" w:cstheme="minorHAnsi"/>
                      <w:sz w:val="20"/>
                      <w:szCs w:val="20"/>
                    </w:rPr>
                  </w:pPr>
                </w:p>
                <w:p w14:paraId="1D7412CE" w14:textId="77777777" w:rsidR="004954F5" w:rsidRPr="00D5122A" w:rsidRDefault="004954F5" w:rsidP="004954F5">
                  <w:pPr>
                    <w:jc w:val="center"/>
                    <w:rPr>
                      <w:rFonts w:asciiTheme="minorHAnsi" w:hAnsiTheme="minorHAnsi" w:cstheme="minorHAnsi"/>
                      <w:sz w:val="20"/>
                      <w:szCs w:val="20"/>
                    </w:rPr>
                  </w:pPr>
                  <w:bookmarkStart w:id="0" w:name="_GoBack"/>
                  <w:bookmarkEnd w:id="0"/>
                </w:p>
                <w:p w14:paraId="09021E0A" w14:textId="77777777" w:rsidR="004954F5" w:rsidRPr="00D5122A" w:rsidRDefault="004954F5" w:rsidP="004954F5">
                  <w:pPr>
                    <w:jc w:val="center"/>
                    <w:rPr>
                      <w:rFonts w:asciiTheme="minorHAnsi" w:hAnsiTheme="minorHAnsi" w:cstheme="minorHAnsi"/>
                      <w:sz w:val="20"/>
                      <w:szCs w:val="20"/>
                    </w:rPr>
                  </w:pPr>
                  <w:r w:rsidRPr="00D5122A">
                    <w:rPr>
                      <w:rFonts w:asciiTheme="minorHAnsi" w:hAnsiTheme="minorHAnsi" w:cstheme="minorHAnsi"/>
                      <w:sz w:val="20"/>
                      <w:szCs w:val="20"/>
                    </w:rPr>
                    <w:t>…………………………………………..</w:t>
                  </w:r>
                </w:p>
                <w:p w14:paraId="314717C3" w14:textId="7AA99EAA" w:rsidR="004954F5" w:rsidRPr="00D5122A" w:rsidRDefault="004954F5" w:rsidP="004954F5">
                  <w:pPr>
                    <w:jc w:val="center"/>
                    <w:rPr>
                      <w:rFonts w:asciiTheme="minorHAnsi" w:hAnsiTheme="minorHAnsi" w:cstheme="minorHAnsi"/>
                      <w:sz w:val="20"/>
                      <w:szCs w:val="20"/>
                    </w:rPr>
                  </w:pPr>
                  <w:proofErr w:type="spellStart"/>
                  <w:r>
                    <w:rPr>
                      <w:rFonts w:asciiTheme="minorHAnsi" w:hAnsiTheme="minorHAnsi" w:cstheme="minorHAnsi"/>
                      <w:sz w:val="20"/>
                      <w:szCs w:val="20"/>
                    </w:rPr>
                    <w:t>xxxxxxxxxxxxx</w:t>
                  </w:r>
                  <w:proofErr w:type="spellEnd"/>
                </w:p>
                <w:p w14:paraId="0F675B2D" w14:textId="77777777" w:rsidR="004954F5" w:rsidRPr="00D5122A" w:rsidRDefault="004954F5" w:rsidP="004954F5">
                  <w:pPr>
                    <w:jc w:val="center"/>
                    <w:rPr>
                      <w:rFonts w:asciiTheme="minorHAnsi" w:hAnsiTheme="minorHAnsi" w:cstheme="minorHAnsi"/>
                      <w:sz w:val="20"/>
                      <w:szCs w:val="20"/>
                    </w:rPr>
                  </w:pPr>
                  <w:r w:rsidRPr="00D5122A">
                    <w:rPr>
                      <w:rFonts w:asciiTheme="minorHAnsi" w:hAnsiTheme="minorHAnsi" w:cstheme="minorHAnsi"/>
                      <w:sz w:val="20"/>
                      <w:szCs w:val="20"/>
                    </w:rPr>
                    <w:t>Jednatel, TP3 s.r.o.</w:t>
                  </w:r>
                </w:p>
              </w:tc>
            </w:tr>
            <w:tr w:rsidR="004954F5" w:rsidRPr="00D5122A" w14:paraId="48760F9C" w14:textId="77777777" w:rsidTr="004954F5">
              <w:trPr>
                <w:trHeight w:val="186"/>
              </w:trPr>
              <w:tc>
                <w:tcPr>
                  <w:tcW w:w="4674" w:type="dxa"/>
                </w:tcPr>
                <w:p w14:paraId="1EE4F580" w14:textId="77777777" w:rsidR="004954F5" w:rsidRPr="00D5122A" w:rsidRDefault="004954F5" w:rsidP="004954F5">
                  <w:pPr>
                    <w:jc w:val="center"/>
                    <w:rPr>
                      <w:rFonts w:asciiTheme="minorHAnsi" w:hAnsiTheme="minorHAnsi" w:cstheme="minorHAnsi"/>
                      <w:sz w:val="20"/>
                      <w:szCs w:val="20"/>
                    </w:rPr>
                  </w:pPr>
                </w:p>
              </w:tc>
              <w:tc>
                <w:tcPr>
                  <w:tcW w:w="4674" w:type="dxa"/>
                </w:tcPr>
                <w:p w14:paraId="50AAEDEA" w14:textId="77777777" w:rsidR="004954F5" w:rsidRPr="00D5122A" w:rsidRDefault="004954F5" w:rsidP="004954F5">
                  <w:pPr>
                    <w:jc w:val="center"/>
                    <w:rPr>
                      <w:rFonts w:asciiTheme="minorHAnsi" w:hAnsiTheme="minorHAnsi" w:cstheme="minorHAnsi"/>
                      <w:sz w:val="20"/>
                      <w:szCs w:val="20"/>
                    </w:rPr>
                  </w:pPr>
                </w:p>
              </w:tc>
            </w:tr>
          </w:tbl>
          <w:p w14:paraId="4A1BE125" w14:textId="7E9FAB0C" w:rsidR="0043454A" w:rsidRPr="00D5122A" w:rsidRDefault="0043454A" w:rsidP="004954F5">
            <w:pPr>
              <w:widowControl w:val="0"/>
              <w:rPr>
                <w:rFonts w:asciiTheme="minorHAnsi" w:hAnsiTheme="minorHAnsi" w:cstheme="minorHAnsi"/>
                <w:sz w:val="20"/>
                <w:szCs w:val="20"/>
              </w:rPr>
            </w:pPr>
          </w:p>
        </w:tc>
        <w:tc>
          <w:tcPr>
            <w:tcW w:w="222" w:type="dxa"/>
          </w:tcPr>
          <w:p w14:paraId="2A992055" w14:textId="77777777" w:rsidR="00397313" w:rsidRPr="00D5122A" w:rsidRDefault="00397313" w:rsidP="00A61FCE">
            <w:pPr>
              <w:widowControl w:val="0"/>
              <w:jc w:val="center"/>
              <w:rPr>
                <w:rFonts w:asciiTheme="minorHAnsi" w:hAnsiTheme="minorHAnsi" w:cstheme="minorHAnsi"/>
                <w:sz w:val="20"/>
                <w:szCs w:val="20"/>
              </w:rPr>
            </w:pPr>
          </w:p>
        </w:tc>
      </w:tr>
    </w:tbl>
    <w:p w14:paraId="1EF0DE40" w14:textId="77777777" w:rsidR="0079370D" w:rsidRPr="00D5122A" w:rsidRDefault="0079370D" w:rsidP="004954F5">
      <w:pPr>
        <w:pStyle w:val="Zkladntext"/>
        <w:widowControl w:val="0"/>
        <w:rPr>
          <w:rFonts w:asciiTheme="minorHAnsi" w:hAnsiTheme="minorHAnsi" w:cstheme="minorHAnsi"/>
          <w:sz w:val="20"/>
          <w:szCs w:val="20"/>
        </w:rPr>
      </w:pPr>
    </w:p>
    <w:sectPr w:rsidR="0079370D" w:rsidRPr="00D5122A" w:rsidSect="00910B20">
      <w:headerReference w:type="default" r:id="rId11"/>
      <w:pgSz w:w="11906" w:h="16838"/>
      <w:pgMar w:top="1418" w:right="1134" w:bottom="720"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021CA" w14:textId="77777777" w:rsidR="00CF0CBB" w:rsidRDefault="00CF0CBB" w:rsidP="00505FA6">
      <w:r>
        <w:separator/>
      </w:r>
    </w:p>
  </w:endnote>
  <w:endnote w:type="continuationSeparator" w:id="0">
    <w:p w14:paraId="058A92BB" w14:textId="77777777" w:rsidR="00CF0CBB" w:rsidRDefault="00CF0CBB" w:rsidP="0050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6D93D" w14:textId="77777777" w:rsidR="00CF0CBB" w:rsidRDefault="00CF0CBB" w:rsidP="00505FA6">
      <w:r>
        <w:separator/>
      </w:r>
    </w:p>
  </w:footnote>
  <w:footnote w:type="continuationSeparator" w:id="0">
    <w:p w14:paraId="62A87151" w14:textId="77777777" w:rsidR="00CF0CBB" w:rsidRDefault="00CF0CBB" w:rsidP="00505F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684" w14:textId="2B4F5FE1" w:rsidR="00DF3513" w:rsidRPr="00DF3513" w:rsidRDefault="00910B20" w:rsidP="00DF3513">
    <w:pPr>
      <w:keepNext/>
      <w:keepLines/>
      <w:widowControl w:val="0"/>
      <w:autoSpaceDE w:val="0"/>
      <w:autoSpaceDN w:val="0"/>
      <w:adjustRightInd w:val="0"/>
      <w:jc w:val="right"/>
      <w:rPr>
        <w:rFonts w:asciiTheme="minorHAnsi" w:hAnsiTheme="minorHAnsi" w:cstheme="minorHAnsi"/>
        <w:b/>
      </w:rPr>
    </w:pPr>
    <w:r>
      <w:tab/>
    </w:r>
    <w:r>
      <w:tab/>
    </w:r>
    <w:r w:rsidRPr="00DF3513">
      <w:rPr>
        <w:rFonts w:asciiTheme="minorHAnsi" w:hAnsiTheme="minorHAnsi" w:cstheme="minorHAnsi"/>
      </w:rPr>
      <w:tab/>
    </w:r>
    <w:r w:rsidRPr="00DF3513">
      <w:rPr>
        <w:rFonts w:asciiTheme="minorHAnsi" w:hAnsiTheme="minorHAnsi" w:cstheme="minorHAnsi"/>
      </w:rPr>
      <w:tab/>
    </w:r>
  </w:p>
  <w:p w14:paraId="6C3B8604" w14:textId="77777777" w:rsidR="00910B20" w:rsidRDefault="00910B2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4391D"/>
    <w:multiLevelType w:val="hybridMultilevel"/>
    <w:tmpl w:val="A7FCE70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AF55663"/>
    <w:multiLevelType w:val="multilevel"/>
    <w:tmpl w:val="33D26D3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0B16A0"/>
    <w:multiLevelType w:val="multilevel"/>
    <w:tmpl w:val="CF429C7A"/>
    <w:lvl w:ilvl="0">
      <w:start w:val="14"/>
      <w:numFmt w:val="decimal"/>
      <w:lvlText w:val="%1"/>
      <w:lvlJc w:val="left"/>
      <w:pPr>
        <w:ind w:left="420" w:hanging="420"/>
      </w:pPr>
      <w:rPr>
        <w:rFonts w:hint="default"/>
      </w:rPr>
    </w:lvl>
    <w:lvl w:ilvl="1">
      <w:start w:val="1"/>
      <w:numFmt w:val="decimal"/>
      <w:lvlText w:val="%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A6522D"/>
    <w:multiLevelType w:val="multilevel"/>
    <w:tmpl w:val="CF429C7A"/>
    <w:lvl w:ilvl="0">
      <w:start w:val="14"/>
      <w:numFmt w:val="decimal"/>
      <w:lvlText w:val="%1"/>
      <w:lvlJc w:val="left"/>
      <w:pPr>
        <w:ind w:left="420" w:hanging="420"/>
      </w:pPr>
      <w:rPr>
        <w:rFonts w:hint="default"/>
      </w:rPr>
    </w:lvl>
    <w:lvl w:ilvl="1">
      <w:start w:val="1"/>
      <w:numFmt w:val="decimal"/>
      <w:lvlText w:val="%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6" w15:restartNumberingAfterBreak="0">
    <w:nsid w:val="400656B2"/>
    <w:multiLevelType w:val="hybridMultilevel"/>
    <w:tmpl w:val="4B380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D84D11"/>
    <w:multiLevelType w:val="multilevel"/>
    <w:tmpl w:val="016CE4B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2161968"/>
    <w:multiLevelType w:val="hybridMultilevel"/>
    <w:tmpl w:val="3558BA6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5800AC8"/>
    <w:multiLevelType w:val="multilevel"/>
    <w:tmpl w:val="43D6E8AC"/>
    <w:lvl w:ilvl="0">
      <w:start w:val="1"/>
      <w:numFmt w:val="decimal"/>
      <w:lvlText w:val="%1."/>
      <w:lvlJc w:val="left"/>
      <w:pPr>
        <w:ind w:left="390" w:hanging="390"/>
      </w:pPr>
      <w:rPr>
        <w:rFonts w:hint="default"/>
        <w:b/>
        <w:i w:val="0"/>
      </w:rPr>
    </w:lvl>
    <w:lvl w:ilvl="1">
      <w:start w:val="1"/>
      <w:numFmt w:val="decimal"/>
      <w:lvlText w:val="%2."/>
      <w:lvlJc w:val="left"/>
      <w:pPr>
        <w:ind w:left="390" w:hanging="39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483C5C75"/>
    <w:multiLevelType w:val="multilevel"/>
    <w:tmpl w:val="016CE4B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C782822"/>
    <w:multiLevelType w:val="multilevel"/>
    <w:tmpl w:val="B52E5ECE"/>
    <w:lvl w:ilvl="0">
      <w:start w:val="14"/>
      <w:numFmt w:val="decimal"/>
      <w:lvlText w:val="%1"/>
      <w:lvlJc w:val="left"/>
      <w:pPr>
        <w:ind w:left="420" w:hanging="420"/>
      </w:pPr>
      <w:rPr>
        <w:rFonts w:hint="default"/>
      </w:rPr>
    </w:lvl>
    <w:lvl w:ilvl="1">
      <w:start w:val="1"/>
      <w:numFmt w:val="decimal"/>
      <w:lvlText w:val="%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6A1BBE"/>
    <w:multiLevelType w:val="multilevel"/>
    <w:tmpl w:val="016CE4B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674F1B2C"/>
    <w:multiLevelType w:val="multilevel"/>
    <w:tmpl w:val="016CE4B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6A0A569A"/>
    <w:multiLevelType w:val="multilevel"/>
    <w:tmpl w:val="CFB03204"/>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C887EEF"/>
    <w:multiLevelType w:val="hybridMultilevel"/>
    <w:tmpl w:val="E1A8AFD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9"/>
  </w:num>
  <w:num w:numId="2">
    <w:abstractNumId w:val="14"/>
  </w:num>
  <w:num w:numId="3">
    <w:abstractNumId w:val="7"/>
  </w:num>
  <w:num w:numId="4">
    <w:abstractNumId w:val="4"/>
  </w:num>
  <w:num w:numId="5">
    <w:abstractNumId w:val="2"/>
  </w:num>
  <w:num w:numId="6">
    <w:abstractNumId w:val="1"/>
  </w:num>
  <w:num w:numId="7">
    <w:abstractNumId w:val="6"/>
  </w:num>
  <w:num w:numId="8">
    <w:abstractNumId w:val="13"/>
  </w:num>
  <w:num w:numId="9">
    <w:abstractNumId w:val="5"/>
    <w:lvlOverride w:ilvl="0">
      <w:lvl w:ilvl="0" w:tplc="C8841EF8">
        <w:numFmt w:val="bullet"/>
        <w:lvlText w:val="-"/>
        <w:lvlJc w:val="left"/>
        <w:pPr>
          <w:ind w:left="1790" w:hanging="360"/>
        </w:pPr>
        <w:rPr>
          <w:rFonts w:ascii="Calibri" w:eastAsia="Calibri" w:hAnsi="Calibri" w:cs="Times New Roman" w:hint="default"/>
          <w:b/>
        </w:rPr>
      </w:lvl>
    </w:lvlOverride>
  </w:num>
  <w:num w:numId="10">
    <w:abstractNumId w:val="12"/>
  </w:num>
  <w:num w:numId="11">
    <w:abstractNumId w:val="8"/>
  </w:num>
  <w:num w:numId="12">
    <w:abstractNumId w:val="0"/>
  </w:num>
  <w:num w:numId="13">
    <w:abstractNumId w:val="15"/>
  </w:num>
  <w:num w:numId="14">
    <w:abstractNumId w:val="10"/>
  </w:num>
  <w:num w:numId="15">
    <w:abstractNumId w:val="3"/>
  </w:num>
  <w:num w:numId="16">
    <w:abstractNumId w:val="5"/>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59"/>
    <w:rsid w:val="00007283"/>
    <w:rsid w:val="0002059C"/>
    <w:rsid w:val="00023C50"/>
    <w:rsid w:val="000329F1"/>
    <w:rsid w:val="00043A5C"/>
    <w:rsid w:val="00050F9E"/>
    <w:rsid w:val="00063DBB"/>
    <w:rsid w:val="00070156"/>
    <w:rsid w:val="00081296"/>
    <w:rsid w:val="00085A56"/>
    <w:rsid w:val="00090B61"/>
    <w:rsid w:val="00091A8F"/>
    <w:rsid w:val="00091CC4"/>
    <w:rsid w:val="00091FA1"/>
    <w:rsid w:val="00093AC7"/>
    <w:rsid w:val="000A1EA7"/>
    <w:rsid w:val="000B0654"/>
    <w:rsid w:val="000B46AB"/>
    <w:rsid w:val="000C2590"/>
    <w:rsid w:val="000C366D"/>
    <w:rsid w:val="000D5A10"/>
    <w:rsid w:val="000D5AF7"/>
    <w:rsid w:val="00104126"/>
    <w:rsid w:val="00104850"/>
    <w:rsid w:val="00105E3F"/>
    <w:rsid w:val="00107333"/>
    <w:rsid w:val="00107B0F"/>
    <w:rsid w:val="00115D09"/>
    <w:rsid w:val="0012513F"/>
    <w:rsid w:val="0012550E"/>
    <w:rsid w:val="00125B3B"/>
    <w:rsid w:val="00134387"/>
    <w:rsid w:val="00137486"/>
    <w:rsid w:val="00140178"/>
    <w:rsid w:val="00141823"/>
    <w:rsid w:val="001420EF"/>
    <w:rsid w:val="0014496B"/>
    <w:rsid w:val="00155E8C"/>
    <w:rsid w:val="00156C10"/>
    <w:rsid w:val="001654B6"/>
    <w:rsid w:val="00170506"/>
    <w:rsid w:val="00181282"/>
    <w:rsid w:val="00187962"/>
    <w:rsid w:val="001A4262"/>
    <w:rsid w:val="001B242D"/>
    <w:rsid w:val="001D013A"/>
    <w:rsid w:val="001D6E7D"/>
    <w:rsid w:val="001E7B8E"/>
    <w:rsid w:val="001F4F6F"/>
    <w:rsid w:val="001F50E8"/>
    <w:rsid w:val="001F6100"/>
    <w:rsid w:val="00201282"/>
    <w:rsid w:val="002012A8"/>
    <w:rsid w:val="0021707C"/>
    <w:rsid w:val="00246701"/>
    <w:rsid w:val="002529D9"/>
    <w:rsid w:val="00262D6A"/>
    <w:rsid w:val="00263A62"/>
    <w:rsid w:val="00272652"/>
    <w:rsid w:val="00272FDD"/>
    <w:rsid w:val="00280296"/>
    <w:rsid w:val="0028100F"/>
    <w:rsid w:val="00282C8D"/>
    <w:rsid w:val="00295108"/>
    <w:rsid w:val="002A7369"/>
    <w:rsid w:val="002B2F38"/>
    <w:rsid w:val="002C2C42"/>
    <w:rsid w:val="002C55D9"/>
    <w:rsid w:val="002C651C"/>
    <w:rsid w:val="002D042B"/>
    <w:rsid w:val="002D5366"/>
    <w:rsid w:val="002D55A3"/>
    <w:rsid w:val="002E3657"/>
    <w:rsid w:val="002E7952"/>
    <w:rsid w:val="002F0AD5"/>
    <w:rsid w:val="002F6A30"/>
    <w:rsid w:val="0030327C"/>
    <w:rsid w:val="003045ED"/>
    <w:rsid w:val="00305E4B"/>
    <w:rsid w:val="0031038C"/>
    <w:rsid w:val="003200C0"/>
    <w:rsid w:val="00323A61"/>
    <w:rsid w:val="003435D7"/>
    <w:rsid w:val="00345868"/>
    <w:rsid w:val="00352EA7"/>
    <w:rsid w:val="00353785"/>
    <w:rsid w:val="00353CB0"/>
    <w:rsid w:val="00390996"/>
    <w:rsid w:val="00392320"/>
    <w:rsid w:val="00395F17"/>
    <w:rsid w:val="00397313"/>
    <w:rsid w:val="003974CE"/>
    <w:rsid w:val="003A0831"/>
    <w:rsid w:val="003A16B8"/>
    <w:rsid w:val="003A1D95"/>
    <w:rsid w:val="003A66FB"/>
    <w:rsid w:val="003B4905"/>
    <w:rsid w:val="003C15D0"/>
    <w:rsid w:val="003C2EEF"/>
    <w:rsid w:val="003C480A"/>
    <w:rsid w:val="003E3265"/>
    <w:rsid w:val="003E5B6B"/>
    <w:rsid w:val="003E602A"/>
    <w:rsid w:val="003F0ED3"/>
    <w:rsid w:val="003F43C0"/>
    <w:rsid w:val="003F4BA8"/>
    <w:rsid w:val="00404B6F"/>
    <w:rsid w:val="0040665F"/>
    <w:rsid w:val="00414B9D"/>
    <w:rsid w:val="0041547B"/>
    <w:rsid w:val="00422C02"/>
    <w:rsid w:val="0043454A"/>
    <w:rsid w:val="00442F53"/>
    <w:rsid w:val="0044406D"/>
    <w:rsid w:val="00452BC9"/>
    <w:rsid w:val="00457E0D"/>
    <w:rsid w:val="00462BEF"/>
    <w:rsid w:val="004723BB"/>
    <w:rsid w:val="00472DAC"/>
    <w:rsid w:val="00480ABD"/>
    <w:rsid w:val="00486A59"/>
    <w:rsid w:val="004909F6"/>
    <w:rsid w:val="004925FD"/>
    <w:rsid w:val="004954F5"/>
    <w:rsid w:val="004A1674"/>
    <w:rsid w:val="004A1D5E"/>
    <w:rsid w:val="004A36F6"/>
    <w:rsid w:val="004A656B"/>
    <w:rsid w:val="004A7204"/>
    <w:rsid w:val="004B55DD"/>
    <w:rsid w:val="004C3710"/>
    <w:rsid w:val="004C60A9"/>
    <w:rsid w:val="004E3E4F"/>
    <w:rsid w:val="004E5273"/>
    <w:rsid w:val="004F264E"/>
    <w:rsid w:val="004F4025"/>
    <w:rsid w:val="00505FA6"/>
    <w:rsid w:val="00507B8C"/>
    <w:rsid w:val="005223C5"/>
    <w:rsid w:val="0053297E"/>
    <w:rsid w:val="0054461A"/>
    <w:rsid w:val="0054614C"/>
    <w:rsid w:val="00562896"/>
    <w:rsid w:val="00571A61"/>
    <w:rsid w:val="00571DB1"/>
    <w:rsid w:val="00573CF9"/>
    <w:rsid w:val="00575371"/>
    <w:rsid w:val="00576B4D"/>
    <w:rsid w:val="0058170A"/>
    <w:rsid w:val="005875F8"/>
    <w:rsid w:val="005A1AB7"/>
    <w:rsid w:val="005A32D1"/>
    <w:rsid w:val="005A7528"/>
    <w:rsid w:val="005A7A03"/>
    <w:rsid w:val="005A7D5E"/>
    <w:rsid w:val="005B372D"/>
    <w:rsid w:val="005B504F"/>
    <w:rsid w:val="005B74C2"/>
    <w:rsid w:val="005D12A5"/>
    <w:rsid w:val="005D23BE"/>
    <w:rsid w:val="005D620F"/>
    <w:rsid w:val="005D6D88"/>
    <w:rsid w:val="005F57F3"/>
    <w:rsid w:val="0060030B"/>
    <w:rsid w:val="00602DDB"/>
    <w:rsid w:val="006035D0"/>
    <w:rsid w:val="00610807"/>
    <w:rsid w:val="00611B5A"/>
    <w:rsid w:val="00612CEE"/>
    <w:rsid w:val="00616ACC"/>
    <w:rsid w:val="00617E45"/>
    <w:rsid w:val="00622766"/>
    <w:rsid w:val="00624A2B"/>
    <w:rsid w:val="006257DA"/>
    <w:rsid w:val="00635065"/>
    <w:rsid w:val="00637AD5"/>
    <w:rsid w:val="0064015C"/>
    <w:rsid w:val="00641DE9"/>
    <w:rsid w:val="0064323D"/>
    <w:rsid w:val="0065283D"/>
    <w:rsid w:val="00661AD9"/>
    <w:rsid w:val="00662740"/>
    <w:rsid w:val="00670F85"/>
    <w:rsid w:val="00675F95"/>
    <w:rsid w:val="00677F20"/>
    <w:rsid w:val="00686FA4"/>
    <w:rsid w:val="006B74F7"/>
    <w:rsid w:val="006B7588"/>
    <w:rsid w:val="006C2020"/>
    <w:rsid w:val="006C613B"/>
    <w:rsid w:val="006D18F6"/>
    <w:rsid w:val="006E7E48"/>
    <w:rsid w:val="006F4CE9"/>
    <w:rsid w:val="0070663C"/>
    <w:rsid w:val="00712A21"/>
    <w:rsid w:val="00723279"/>
    <w:rsid w:val="00724D95"/>
    <w:rsid w:val="00726D69"/>
    <w:rsid w:val="00727907"/>
    <w:rsid w:val="007305CC"/>
    <w:rsid w:val="00731F95"/>
    <w:rsid w:val="007362B8"/>
    <w:rsid w:val="00740A8B"/>
    <w:rsid w:val="00741C2C"/>
    <w:rsid w:val="00743348"/>
    <w:rsid w:val="007470E5"/>
    <w:rsid w:val="0076002D"/>
    <w:rsid w:val="0076658C"/>
    <w:rsid w:val="007676DC"/>
    <w:rsid w:val="0077143D"/>
    <w:rsid w:val="00772BCE"/>
    <w:rsid w:val="00775D7A"/>
    <w:rsid w:val="00777EE3"/>
    <w:rsid w:val="0079370D"/>
    <w:rsid w:val="0079793A"/>
    <w:rsid w:val="007A0507"/>
    <w:rsid w:val="007A0719"/>
    <w:rsid w:val="007A1F1F"/>
    <w:rsid w:val="007A737B"/>
    <w:rsid w:val="007B2F57"/>
    <w:rsid w:val="007B56C5"/>
    <w:rsid w:val="007C0518"/>
    <w:rsid w:val="007C58B2"/>
    <w:rsid w:val="007E35F3"/>
    <w:rsid w:val="007F1085"/>
    <w:rsid w:val="007F1F7C"/>
    <w:rsid w:val="00805769"/>
    <w:rsid w:val="00805A33"/>
    <w:rsid w:val="008066A0"/>
    <w:rsid w:val="00806836"/>
    <w:rsid w:val="008142E7"/>
    <w:rsid w:val="008213ED"/>
    <w:rsid w:val="008346DC"/>
    <w:rsid w:val="00843C84"/>
    <w:rsid w:val="00846153"/>
    <w:rsid w:val="008464DA"/>
    <w:rsid w:val="00855BC4"/>
    <w:rsid w:val="00857CD8"/>
    <w:rsid w:val="00860DA5"/>
    <w:rsid w:val="00862360"/>
    <w:rsid w:val="00864017"/>
    <w:rsid w:val="00866184"/>
    <w:rsid w:val="00867B60"/>
    <w:rsid w:val="00887D59"/>
    <w:rsid w:val="008A0428"/>
    <w:rsid w:val="008A4066"/>
    <w:rsid w:val="008A434A"/>
    <w:rsid w:val="008B7300"/>
    <w:rsid w:val="008C583D"/>
    <w:rsid w:val="008D534A"/>
    <w:rsid w:val="008D5888"/>
    <w:rsid w:val="008D5DA3"/>
    <w:rsid w:val="008D69F3"/>
    <w:rsid w:val="008D6BA4"/>
    <w:rsid w:val="008E19B3"/>
    <w:rsid w:val="008E4C4C"/>
    <w:rsid w:val="009077B0"/>
    <w:rsid w:val="00910B20"/>
    <w:rsid w:val="00917104"/>
    <w:rsid w:val="00917D75"/>
    <w:rsid w:val="00920033"/>
    <w:rsid w:val="00920A0F"/>
    <w:rsid w:val="0092453C"/>
    <w:rsid w:val="00936FD5"/>
    <w:rsid w:val="0094604F"/>
    <w:rsid w:val="0094684D"/>
    <w:rsid w:val="009509EB"/>
    <w:rsid w:val="00952F3D"/>
    <w:rsid w:val="00953FE0"/>
    <w:rsid w:val="00957B2E"/>
    <w:rsid w:val="00961C3B"/>
    <w:rsid w:val="00994634"/>
    <w:rsid w:val="009A1ADA"/>
    <w:rsid w:val="009A49F4"/>
    <w:rsid w:val="009A72EC"/>
    <w:rsid w:val="009B5946"/>
    <w:rsid w:val="009C69BA"/>
    <w:rsid w:val="009D26EC"/>
    <w:rsid w:val="009D527A"/>
    <w:rsid w:val="009D592F"/>
    <w:rsid w:val="009E0684"/>
    <w:rsid w:val="009F024B"/>
    <w:rsid w:val="00A256F9"/>
    <w:rsid w:val="00A265B7"/>
    <w:rsid w:val="00A26794"/>
    <w:rsid w:val="00A42A78"/>
    <w:rsid w:val="00A52312"/>
    <w:rsid w:val="00A53E30"/>
    <w:rsid w:val="00A54EAA"/>
    <w:rsid w:val="00A61FCE"/>
    <w:rsid w:val="00A66AB7"/>
    <w:rsid w:val="00A672B9"/>
    <w:rsid w:val="00A73AA3"/>
    <w:rsid w:val="00A74F04"/>
    <w:rsid w:val="00A8350A"/>
    <w:rsid w:val="00A92F88"/>
    <w:rsid w:val="00AA1B0F"/>
    <w:rsid w:val="00AA66C3"/>
    <w:rsid w:val="00AA6C2A"/>
    <w:rsid w:val="00AA7424"/>
    <w:rsid w:val="00AA7654"/>
    <w:rsid w:val="00AB3FA0"/>
    <w:rsid w:val="00AB42AF"/>
    <w:rsid w:val="00AB5132"/>
    <w:rsid w:val="00AB6DF9"/>
    <w:rsid w:val="00AB7085"/>
    <w:rsid w:val="00AC122D"/>
    <w:rsid w:val="00AC5B02"/>
    <w:rsid w:val="00AD2A89"/>
    <w:rsid w:val="00AD6AE9"/>
    <w:rsid w:val="00AD79E3"/>
    <w:rsid w:val="00AE3569"/>
    <w:rsid w:val="00AF4662"/>
    <w:rsid w:val="00AF50B5"/>
    <w:rsid w:val="00AF79F9"/>
    <w:rsid w:val="00AF7DA2"/>
    <w:rsid w:val="00B10D81"/>
    <w:rsid w:val="00B120A3"/>
    <w:rsid w:val="00B212C1"/>
    <w:rsid w:val="00B23E03"/>
    <w:rsid w:val="00B33C58"/>
    <w:rsid w:val="00B36280"/>
    <w:rsid w:val="00B45A61"/>
    <w:rsid w:val="00B578B6"/>
    <w:rsid w:val="00B607AF"/>
    <w:rsid w:val="00B80E78"/>
    <w:rsid w:val="00B82331"/>
    <w:rsid w:val="00B92FC7"/>
    <w:rsid w:val="00B94564"/>
    <w:rsid w:val="00B94EA3"/>
    <w:rsid w:val="00BA10BC"/>
    <w:rsid w:val="00BA2863"/>
    <w:rsid w:val="00BD3274"/>
    <w:rsid w:val="00BD3927"/>
    <w:rsid w:val="00BD4E7F"/>
    <w:rsid w:val="00BE300E"/>
    <w:rsid w:val="00BE7298"/>
    <w:rsid w:val="00BF2D34"/>
    <w:rsid w:val="00BF45CB"/>
    <w:rsid w:val="00C053BA"/>
    <w:rsid w:val="00C13514"/>
    <w:rsid w:val="00C16F74"/>
    <w:rsid w:val="00C23998"/>
    <w:rsid w:val="00C241F3"/>
    <w:rsid w:val="00C31EED"/>
    <w:rsid w:val="00C33584"/>
    <w:rsid w:val="00C51148"/>
    <w:rsid w:val="00C563FA"/>
    <w:rsid w:val="00C57D73"/>
    <w:rsid w:val="00C60334"/>
    <w:rsid w:val="00C65B15"/>
    <w:rsid w:val="00C77916"/>
    <w:rsid w:val="00C77B77"/>
    <w:rsid w:val="00C84B5E"/>
    <w:rsid w:val="00C86DF8"/>
    <w:rsid w:val="00CA2D90"/>
    <w:rsid w:val="00CA35D1"/>
    <w:rsid w:val="00CA39B2"/>
    <w:rsid w:val="00CA6AB9"/>
    <w:rsid w:val="00CB1D04"/>
    <w:rsid w:val="00CC3029"/>
    <w:rsid w:val="00CD0163"/>
    <w:rsid w:val="00CD748B"/>
    <w:rsid w:val="00CE21AE"/>
    <w:rsid w:val="00CE678E"/>
    <w:rsid w:val="00CE7B67"/>
    <w:rsid w:val="00CF0CBB"/>
    <w:rsid w:val="00CF341F"/>
    <w:rsid w:val="00D0191C"/>
    <w:rsid w:val="00D06F88"/>
    <w:rsid w:val="00D07B7B"/>
    <w:rsid w:val="00D103E5"/>
    <w:rsid w:val="00D146CF"/>
    <w:rsid w:val="00D20249"/>
    <w:rsid w:val="00D26329"/>
    <w:rsid w:val="00D27C30"/>
    <w:rsid w:val="00D362B1"/>
    <w:rsid w:val="00D45ECA"/>
    <w:rsid w:val="00D46F38"/>
    <w:rsid w:val="00D47A89"/>
    <w:rsid w:val="00D5122A"/>
    <w:rsid w:val="00D64CF4"/>
    <w:rsid w:val="00D67E2B"/>
    <w:rsid w:val="00D8142D"/>
    <w:rsid w:val="00D81752"/>
    <w:rsid w:val="00D91428"/>
    <w:rsid w:val="00D969F2"/>
    <w:rsid w:val="00DA0A15"/>
    <w:rsid w:val="00DA3200"/>
    <w:rsid w:val="00DA38B7"/>
    <w:rsid w:val="00DA6050"/>
    <w:rsid w:val="00DB0A0D"/>
    <w:rsid w:val="00DB60E0"/>
    <w:rsid w:val="00DC315C"/>
    <w:rsid w:val="00DC36CD"/>
    <w:rsid w:val="00DC749D"/>
    <w:rsid w:val="00DD4155"/>
    <w:rsid w:val="00DE2B48"/>
    <w:rsid w:val="00DF2BB7"/>
    <w:rsid w:val="00DF3513"/>
    <w:rsid w:val="00DF59DD"/>
    <w:rsid w:val="00E01FE5"/>
    <w:rsid w:val="00E03A7B"/>
    <w:rsid w:val="00E0558A"/>
    <w:rsid w:val="00E15A96"/>
    <w:rsid w:val="00E22A18"/>
    <w:rsid w:val="00E25CDD"/>
    <w:rsid w:val="00E37CBE"/>
    <w:rsid w:val="00E464C9"/>
    <w:rsid w:val="00E47EEC"/>
    <w:rsid w:val="00E57B18"/>
    <w:rsid w:val="00E717EF"/>
    <w:rsid w:val="00E73843"/>
    <w:rsid w:val="00E73AC1"/>
    <w:rsid w:val="00E75390"/>
    <w:rsid w:val="00E90ACA"/>
    <w:rsid w:val="00EB2564"/>
    <w:rsid w:val="00EB25B9"/>
    <w:rsid w:val="00EC1D9D"/>
    <w:rsid w:val="00EC5307"/>
    <w:rsid w:val="00ED063E"/>
    <w:rsid w:val="00EE6529"/>
    <w:rsid w:val="00EF24D6"/>
    <w:rsid w:val="00EF26B0"/>
    <w:rsid w:val="00F13A5F"/>
    <w:rsid w:val="00F24C97"/>
    <w:rsid w:val="00F37C97"/>
    <w:rsid w:val="00F40651"/>
    <w:rsid w:val="00F431DA"/>
    <w:rsid w:val="00F453B5"/>
    <w:rsid w:val="00F60FB2"/>
    <w:rsid w:val="00F71B48"/>
    <w:rsid w:val="00F72BB9"/>
    <w:rsid w:val="00F800CF"/>
    <w:rsid w:val="00F92B4E"/>
    <w:rsid w:val="00FA20C9"/>
    <w:rsid w:val="00FA3067"/>
    <w:rsid w:val="00FA6236"/>
    <w:rsid w:val="00FB0811"/>
    <w:rsid w:val="00FB0B45"/>
    <w:rsid w:val="00FB18DF"/>
    <w:rsid w:val="00FB248C"/>
    <w:rsid w:val="00FB3C11"/>
    <w:rsid w:val="00FB68C3"/>
    <w:rsid w:val="00FB7A3F"/>
    <w:rsid w:val="00FC2433"/>
    <w:rsid w:val="00FD75A8"/>
    <w:rsid w:val="00FE2B27"/>
    <w:rsid w:val="00FF0A1C"/>
    <w:rsid w:val="00FF136A"/>
    <w:rsid w:val="00FF21B7"/>
    <w:rsid w:val="00FF4404"/>
    <w:rsid w:val="00FF4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C3261"/>
  <w15:chartTrackingRefBased/>
  <w15:docId w15:val="{F83FAE61-1835-4BFD-A688-38F5810A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9"/>
    <w:qFormat/>
    <w:pPr>
      <w:keepNext/>
      <w:jc w:val="center"/>
      <w:outlineLvl w:val="0"/>
    </w:pPr>
    <w:rPr>
      <w:sz w:val="32"/>
      <w:lang w:val="x-none" w:eastAsia="x-none"/>
    </w:rPr>
  </w:style>
  <w:style w:type="paragraph" w:styleId="Nadpis2">
    <w:name w:val="heading 2"/>
    <w:basedOn w:val="Normln"/>
    <w:next w:val="Normln"/>
    <w:link w:val="Nadpis2Char"/>
    <w:qFormat/>
    <w:pPr>
      <w:keepNext/>
      <w:outlineLvl w:val="1"/>
    </w:pPr>
    <w:rPr>
      <w:b/>
      <w:bCs/>
      <w:i/>
      <w:iCs/>
      <w:lang w:val="x-none" w:eastAsia="x-none"/>
    </w:rPr>
  </w:style>
  <w:style w:type="paragraph" w:styleId="Nadpis3">
    <w:name w:val="heading 3"/>
    <w:basedOn w:val="Normln"/>
    <w:next w:val="Normln"/>
    <w:link w:val="Nadpis3Char"/>
    <w:qFormat/>
    <w:pPr>
      <w:keepNext/>
      <w:jc w:val="center"/>
      <w:outlineLvl w:val="2"/>
    </w:pPr>
    <w:rPr>
      <w:sz w:val="28"/>
    </w:rPr>
  </w:style>
  <w:style w:type="paragraph" w:styleId="Nadpis4">
    <w:name w:val="heading 4"/>
    <w:basedOn w:val="Normln"/>
    <w:next w:val="Normln"/>
    <w:qFormat/>
    <w:pPr>
      <w:keepNext/>
      <w:outlineLvl w:val="3"/>
    </w:pPr>
    <w:rPr>
      <w:sz w:val="28"/>
    </w:rPr>
  </w:style>
  <w:style w:type="paragraph" w:styleId="Nadpis5">
    <w:name w:val="heading 5"/>
    <w:basedOn w:val="Normln"/>
    <w:next w:val="Normln"/>
    <w:qFormat/>
    <w:pPr>
      <w:keepNext/>
      <w:jc w:val="center"/>
      <w:outlineLvl w:val="4"/>
    </w:pPr>
    <w:rPr>
      <w:b/>
      <w:bCs/>
      <w:sz w:val="28"/>
      <w:u w:val="single"/>
    </w:rPr>
  </w:style>
  <w:style w:type="paragraph" w:styleId="Nadpis6">
    <w:name w:val="heading 6"/>
    <w:basedOn w:val="Normln"/>
    <w:next w:val="Normln"/>
    <w:qFormat/>
    <w:pPr>
      <w:keepNext/>
      <w:jc w:val="both"/>
      <w:outlineLvl w:val="5"/>
    </w:pPr>
    <w:rPr>
      <w:sz w:val="28"/>
    </w:rPr>
  </w:style>
  <w:style w:type="paragraph" w:styleId="Nadpis7">
    <w:name w:val="heading 7"/>
    <w:basedOn w:val="Normln"/>
    <w:next w:val="Normln"/>
    <w:qFormat/>
    <w:pPr>
      <w:keepNext/>
      <w:jc w:val="center"/>
      <w:outlineLvl w:val="6"/>
    </w:pPr>
    <w:rPr>
      <w:b/>
      <w:bCs/>
      <w:sz w:val="28"/>
    </w:rPr>
  </w:style>
  <w:style w:type="paragraph" w:styleId="Nadpis8">
    <w:name w:val="heading 8"/>
    <w:basedOn w:val="Normln"/>
    <w:next w:val="Normln"/>
    <w:qFormat/>
    <w:pPr>
      <w:keepNext/>
      <w:outlineLvl w:val="7"/>
    </w:pPr>
    <w:rPr>
      <w:i/>
      <w:iCs/>
      <w:sz w:val="28"/>
    </w:rPr>
  </w:style>
  <w:style w:type="paragraph" w:styleId="Nadpis9">
    <w:name w:val="heading 9"/>
    <w:basedOn w:val="Normln"/>
    <w:next w:val="Normln"/>
    <w:qFormat/>
    <w:pPr>
      <w:keepNext/>
      <w:jc w:val="both"/>
      <w:outlineLvl w:val="8"/>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jc w:val="both"/>
    </w:pPr>
    <w:rPr>
      <w:sz w:val="28"/>
      <w:lang w:val="x-none" w:eastAsia="x-none"/>
    </w:rPr>
  </w:style>
  <w:style w:type="paragraph" w:styleId="Zkladntext2">
    <w:name w:val="Body Text 2"/>
    <w:basedOn w:val="Normln"/>
    <w:semiHidden/>
    <w:rPr>
      <w:sz w:val="28"/>
    </w:rPr>
  </w:style>
  <w:style w:type="paragraph" w:styleId="Zkladntextodsazen">
    <w:name w:val="Body Text Indent"/>
    <w:basedOn w:val="Normln"/>
    <w:semiHidden/>
    <w:pPr>
      <w:tabs>
        <w:tab w:val="left" w:pos="2700"/>
      </w:tabs>
      <w:ind w:left="360"/>
      <w:jc w:val="both"/>
    </w:pPr>
  </w:style>
  <w:style w:type="character" w:styleId="Hypertextovodkaz">
    <w:name w:val="Hyperlink"/>
    <w:semiHidden/>
    <w:rPr>
      <w:color w:val="0000FF"/>
      <w:u w:val="single"/>
    </w:rPr>
  </w:style>
  <w:style w:type="paragraph" w:styleId="Zkladntext3">
    <w:name w:val="Body Text 3"/>
    <w:basedOn w:val="Normln"/>
    <w:semiHidden/>
    <w:rPr>
      <w:b/>
      <w:bCs/>
      <w:i/>
      <w:iCs/>
      <w:sz w:val="28"/>
    </w:rPr>
  </w:style>
  <w:style w:type="character" w:styleId="Sledovanodkaz">
    <w:name w:val="FollowedHyperlink"/>
    <w:semiHidden/>
    <w:rPr>
      <w:color w:val="800080"/>
      <w:u w:val="single"/>
    </w:rPr>
  </w:style>
  <w:style w:type="paragraph" w:customStyle="1" w:styleId="Znaka1">
    <w:name w:val="Značka 1"/>
    <w:pPr>
      <w:widowControl w:val="0"/>
      <w:autoSpaceDE w:val="0"/>
      <w:autoSpaceDN w:val="0"/>
      <w:adjustRightInd w:val="0"/>
      <w:ind w:left="1048"/>
    </w:pPr>
    <w:rPr>
      <w:rFonts w:ascii="TimesE" w:hAnsi="TimesE"/>
      <w:color w:val="000000"/>
      <w:sz w:val="24"/>
      <w:szCs w:val="24"/>
    </w:rPr>
  </w:style>
  <w:style w:type="paragraph" w:styleId="Zpat">
    <w:name w:val="footer"/>
    <w:basedOn w:val="Normln"/>
    <w:link w:val="ZpatChar"/>
    <w:semiHidden/>
    <w:pPr>
      <w:tabs>
        <w:tab w:val="center" w:pos="4536"/>
        <w:tab w:val="right" w:pos="9072"/>
      </w:tabs>
    </w:pPr>
    <w:rPr>
      <w:lang w:val="x-none" w:eastAsia="x-none"/>
    </w:rPr>
  </w:style>
  <w:style w:type="paragraph" w:styleId="Nzev">
    <w:name w:val="Title"/>
    <w:basedOn w:val="Normln"/>
    <w:qFormat/>
    <w:pPr>
      <w:jc w:val="center"/>
    </w:pPr>
    <w:rPr>
      <w:b/>
      <w:bCs/>
      <w:sz w:val="36"/>
    </w:rPr>
  </w:style>
  <w:style w:type="paragraph" w:styleId="Zkladntextodsazen2">
    <w:name w:val="Body Text Indent 2"/>
    <w:basedOn w:val="Normln"/>
    <w:semiHidden/>
    <w:pPr>
      <w:ind w:left="1440" w:hanging="1440"/>
    </w:pPr>
  </w:style>
  <w:style w:type="paragraph" w:customStyle="1" w:styleId="sloseznamu">
    <w:name w:val="Číslo seznamu"/>
    <w:pPr>
      <w:widowControl w:val="0"/>
      <w:autoSpaceDE w:val="0"/>
      <w:autoSpaceDN w:val="0"/>
      <w:adjustRightInd w:val="0"/>
      <w:ind w:left="1077" w:hanging="17"/>
    </w:pPr>
    <w:rPr>
      <w:rFonts w:ascii="TimesE" w:hAnsi="TimesE"/>
      <w:color w:val="000000"/>
      <w:sz w:val="24"/>
      <w:szCs w:val="24"/>
    </w:rPr>
  </w:style>
  <w:style w:type="character" w:customStyle="1" w:styleId="platne1">
    <w:name w:val="platne1"/>
  </w:style>
  <w:style w:type="paragraph" w:customStyle="1" w:styleId="Podtitul">
    <w:name w:val="Podtitul"/>
    <w:basedOn w:val="Normln"/>
    <w:link w:val="PodtitulChar"/>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styleId="Siln">
    <w:name w:val="Strong"/>
    <w:qFormat/>
    <w:rsid w:val="00887D59"/>
    <w:rPr>
      <w:b/>
      <w:bCs/>
    </w:rPr>
  </w:style>
  <w:style w:type="character" w:customStyle="1" w:styleId="Zvraznn">
    <w:name w:val="Zvýraznění"/>
    <w:qFormat/>
    <w:rsid w:val="00887D59"/>
    <w:rPr>
      <w:i/>
      <w:iCs/>
    </w:rPr>
  </w:style>
  <w:style w:type="paragraph" w:styleId="Textbubliny">
    <w:name w:val="Balloon Text"/>
    <w:basedOn w:val="Normln"/>
    <w:semiHidden/>
    <w:rsid w:val="00616ACC"/>
    <w:rPr>
      <w:rFonts w:ascii="Tahoma" w:hAnsi="Tahoma" w:cs="Tahoma"/>
      <w:sz w:val="16"/>
      <w:szCs w:val="16"/>
    </w:rPr>
  </w:style>
  <w:style w:type="character" w:styleId="Odkaznakoment">
    <w:name w:val="annotation reference"/>
    <w:uiPriority w:val="99"/>
    <w:semiHidden/>
    <w:unhideWhenUsed/>
    <w:rsid w:val="0064015C"/>
    <w:rPr>
      <w:sz w:val="16"/>
      <w:szCs w:val="16"/>
    </w:rPr>
  </w:style>
  <w:style w:type="paragraph" w:styleId="Textkomente">
    <w:name w:val="annotation text"/>
    <w:basedOn w:val="Normln"/>
    <w:link w:val="TextkomenteChar"/>
    <w:uiPriority w:val="99"/>
    <w:semiHidden/>
    <w:unhideWhenUsed/>
    <w:rsid w:val="0064015C"/>
    <w:rPr>
      <w:sz w:val="20"/>
      <w:szCs w:val="20"/>
    </w:rPr>
  </w:style>
  <w:style w:type="character" w:customStyle="1" w:styleId="TextkomenteChar">
    <w:name w:val="Text komentáře Char"/>
    <w:basedOn w:val="Standardnpsmoodstavce"/>
    <w:link w:val="Textkomente"/>
    <w:uiPriority w:val="99"/>
    <w:semiHidden/>
    <w:rsid w:val="0064015C"/>
  </w:style>
  <w:style w:type="paragraph" w:styleId="Pedmtkomente">
    <w:name w:val="annotation subject"/>
    <w:basedOn w:val="Textkomente"/>
    <w:next w:val="Textkomente"/>
    <w:link w:val="PedmtkomenteChar"/>
    <w:uiPriority w:val="99"/>
    <w:semiHidden/>
    <w:unhideWhenUsed/>
    <w:rsid w:val="0064015C"/>
    <w:rPr>
      <w:b/>
      <w:bCs/>
      <w:lang w:val="x-none" w:eastAsia="x-none"/>
    </w:rPr>
  </w:style>
  <w:style w:type="character" w:customStyle="1" w:styleId="PedmtkomenteChar">
    <w:name w:val="Předmět komentáře Char"/>
    <w:link w:val="Pedmtkomente"/>
    <w:uiPriority w:val="99"/>
    <w:semiHidden/>
    <w:rsid w:val="0064015C"/>
    <w:rPr>
      <w:b/>
      <w:bCs/>
    </w:rPr>
  </w:style>
  <w:style w:type="character" w:customStyle="1" w:styleId="PodtitulChar">
    <w:name w:val="Podtitul Char"/>
    <w:link w:val="Podtitul"/>
    <w:rsid w:val="008464DA"/>
    <w:rPr>
      <w:rFonts w:ascii="Arial" w:hAnsi="Arial" w:cs="Arial"/>
      <w:b/>
      <w:snapToGrid w:val="0"/>
      <w:sz w:val="24"/>
      <w:szCs w:val="24"/>
      <w:u w:val="single"/>
    </w:rPr>
  </w:style>
  <w:style w:type="paragraph" w:styleId="Zhlav">
    <w:name w:val="header"/>
    <w:basedOn w:val="Normln"/>
    <w:link w:val="ZhlavChar"/>
    <w:uiPriority w:val="99"/>
    <w:unhideWhenUsed/>
    <w:rsid w:val="00505FA6"/>
    <w:pPr>
      <w:tabs>
        <w:tab w:val="center" w:pos="4536"/>
        <w:tab w:val="right" w:pos="9072"/>
      </w:tabs>
    </w:pPr>
    <w:rPr>
      <w:lang w:val="x-none" w:eastAsia="x-none"/>
    </w:rPr>
  </w:style>
  <w:style w:type="character" w:customStyle="1" w:styleId="ZhlavChar">
    <w:name w:val="Záhlaví Char"/>
    <w:link w:val="Zhlav"/>
    <w:uiPriority w:val="99"/>
    <w:rsid w:val="00505FA6"/>
    <w:rPr>
      <w:sz w:val="24"/>
      <w:szCs w:val="24"/>
    </w:rPr>
  </w:style>
  <w:style w:type="paragraph" w:customStyle="1" w:styleId="Normln0">
    <w:name w:val="Normální~"/>
    <w:basedOn w:val="Normln"/>
    <w:rsid w:val="00505FA6"/>
    <w:pPr>
      <w:widowControl w:val="0"/>
      <w:jc w:val="both"/>
    </w:pPr>
    <w:rPr>
      <w:rFonts w:ascii="Arial" w:hAnsi="Arial" w:cs="Arial"/>
      <w:sz w:val="22"/>
      <w:szCs w:val="20"/>
    </w:rPr>
  </w:style>
  <w:style w:type="character" w:customStyle="1" w:styleId="ZpatChar">
    <w:name w:val="Zápatí Char"/>
    <w:link w:val="Zpat"/>
    <w:semiHidden/>
    <w:rsid w:val="0040665F"/>
    <w:rPr>
      <w:sz w:val="24"/>
      <w:szCs w:val="24"/>
    </w:rPr>
  </w:style>
  <w:style w:type="paragraph" w:customStyle="1" w:styleId="A-odstavecodsazensodrkami">
    <w:name w:val="A-odstavec odsazený s odrážkami"/>
    <w:basedOn w:val="Normln"/>
    <w:rsid w:val="00740A8B"/>
    <w:pPr>
      <w:numPr>
        <w:numId w:val="4"/>
      </w:numPr>
      <w:jc w:val="both"/>
    </w:pPr>
    <w:rPr>
      <w:rFonts w:ascii="Arial" w:hAnsi="Arial" w:cs="Arial"/>
      <w:sz w:val="22"/>
      <w:szCs w:val="22"/>
    </w:rPr>
  </w:style>
  <w:style w:type="paragraph" w:styleId="Revize">
    <w:name w:val="Revision"/>
    <w:hidden/>
    <w:uiPriority w:val="99"/>
    <w:semiHidden/>
    <w:rsid w:val="002F0AD5"/>
    <w:rPr>
      <w:sz w:val="24"/>
      <w:szCs w:val="24"/>
    </w:rPr>
  </w:style>
  <w:style w:type="paragraph" w:styleId="Textpoznpodarou">
    <w:name w:val="footnote text"/>
    <w:basedOn w:val="Normln"/>
    <w:link w:val="TextpoznpodarouChar"/>
    <w:semiHidden/>
    <w:rsid w:val="009D527A"/>
    <w:pPr>
      <w:snapToGrid w:val="0"/>
    </w:pPr>
    <w:rPr>
      <w:sz w:val="20"/>
      <w:szCs w:val="20"/>
      <w:lang w:val="de-DE" w:eastAsia="x-none"/>
    </w:rPr>
  </w:style>
  <w:style w:type="character" w:customStyle="1" w:styleId="TextpoznpodarouChar">
    <w:name w:val="Text pozn. pod čarou Char"/>
    <w:link w:val="Textpoznpodarou"/>
    <w:semiHidden/>
    <w:rsid w:val="009D527A"/>
    <w:rPr>
      <w:lang w:val="de-DE"/>
    </w:rPr>
  </w:style>
  <w:style w:type="character" w:customStyle="1" w:styleId="Nadpis1Char">
    <w:name w:val="Nadpis 1 Char"/>
    <w:link w:val="Nadpis1"/>
    <w:uiPriority w:val="99"/>
    <w:locked/>
    <w:rsid w:val="00FB0811"/>
    <w:rPr>
      <w:sz w:val="32"/>
      <w:szCs w:val="24"/>
    </w:rPr>
  </w:style>
  <w:style w:type="character" w:customStyle="1" w:styleId="ZkladntextChar">
    <w:name w:val="Základní text Char"/>
    <w:link w:val="Zkladntext"/>
    <w:semiHidden/>
    <w:rsid w:val="0094684D"/>
    <w:rPr>
      <w:sz w:val="28"/>
      <w:szCs w:val="24"/>
    </w:rPr>
  </w:style>
  <w:style w:type="character" w:customStyle="1" w:styleId="Nadpis2Char">
    <w:name w:val="Nadpis 2 Char"/>
    <w:link w:val="Nadpis2"/>
    <w:rsid w:val="00D362B1"/>
    <w:rPr>
      <w:b/>
      <w:bCs/>
      <w:i/>
      <w:iCs/>
      <w:sz w:val="24"/>
      <w:szCs w:val="24"/>
    </w:rPr>
  </w:style>
  <w:style w:type="paragraph" w:styleId="FormtovanvHTML">
    <w:name w:val="HTML Preformatted"/>
    <w:basedOn w:val="Normln"/>
    <w:link w:val="FormtovanvHTMLChar"/>
    <w:semiHidden/>
    <w:unhideWhenUsed/>
    <w:rsid w:val="00DF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FormtovanvHTMLChar">
    <w:name w:val="Formátovaný v HTML Char"/>
    <w:basedOn w:val="Standardnpsmoodstavce"/>
    <w:link w:val="FormtovanvHTML"/>
    <w:semiHidden/>
    <w:rsid w:val="00DF3513"/>
    <w:rPr>
      <w:rFonts w:ascii="Courier New" w:hAnsi="Courier New"/>
      <w:lang w:eastAsia="ar-SA"/>
    </w:rPr>
  </w:style>
  <w:style w:type="paragraph" w:customStyle="1" w:styleId="Zkladntext21">
    <w:name w:val="Základní text 21"/>
    <w:basedOn w:val="Normln"/>
    <w:qFormat/>
    <w:rsid w:val="0064323D"/>
    <w:pPr>
      <w:suppressAutoHyphens/>
      <w:jc w:val="both"/>
    </w:pPr>
    <w:rPr>
      <w:color w:val="00000A"/>
      <w:lang w:eastAsia="zh-CN"/>
    </w:rPr>
  </w:style>
  <w:style w:type="character" w:customStyle="1" w:styleId="data">
    <w:name w:val="data"/>
    <w:basedOn w:val="Standardnpsmoodstavce"/>
    <w:rsid w:val="00F37C97"/>
  </w:style>
  <w:style w:type="character" w:customStyle="1" w:styleId="Zkladntext0">
    <w:name w:val="Základní text_"/>
    <w:basedOn w:val="Standardnpsmoodstavce"/>
    <w:link w:val="Zkladntext1"/>
    <w:rsid w:val="00081296"/>
    <w:rPr>
      <w:rFonts w:ascii="Calibri" w:eastAsia="Calibri" w:hAnsi="Calibri" w:cs="Calibri"/>
      <w:sz w:val="19"/>
      <w:szCs w:val="19"/>
      <w:shd w:val="clear" w:color="auto" w:fill="FFFFFF"/>
    </w:rPr>
  </w:style>
  <w:style w:type="paragraph" w:customStyle="1" w:styleId="Zkladntext1">
    <w:name w:val="Základní text1"/>
    <w:basedOn w:val="Normln"/>
    <w:link w:val="Zkladntext0"/>
    <w:rsid w:val="00081296"/>
    <w:pPr>
      <w:widowControl w:val="0"/>
      <w:shd w:val="clear" w:color="auto" w:fill="FFFFFF"/>
      <w:jc w:val="both"/>
    </w:pPr>
    <w:rPr>
      <w:rFonts w:ascii="Calibri" w:eastAsia="Calibri" w:hAnsi="Calibri" w:cs="Calibri"/>
      <w:sz w:val="19"/>
      <w:szCs w:val="19"/>
    </w:rPr>
  </w:style>
  <w:style w:type="numbering" w:customStyle="1" w:styleId="Importovanstyl7">
    <w:name w:val="Importovaný styl 7"/>
    <w:rsid w:val="00611B5A"/>
    <w:pPr>
      <w:numPr>
        <w:numId w:val="16"/>
      </w:numPr>
    </w:pPr>
  </w:style>
  <w:style w:type="character" w:customStyle="1" w:styleId="Nadpis3Char">
    <w:name w:val="Nadpis 3 Char"/>
    <w:link w:val="Nadpis3"/>
    <w:rsid w:val="00F13A5F"/>
    <w:rPr>
      <w:sz w:val="28"/>
      <w:szCs w:val="24"/>
    </w:rPr>
  </w:style>
  <w:style w:type="paragraph" w:styleId="Odstavecseseznamem">
    <w:name w:val="List Paragraph"/>
    <w:basedOn w:val="Normln"/>
    <w:uiPriority w:val="34"/>
    <w:qFormat/>
    <w:rsid w:val="00FB7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544">
      <w:bodyDiv w:val="1"/>
      <w:marLeft w:val="0"/>
      <w:marRight w:val="0"/>
      <w:marTop w:val="0"/>
      <w:marBottom w:val="0"/>
      <w:divBdr>
        <w:top w:val="none" w:sz="0" w:space="0" w:color="auto"/>
        <w:left w:val="none" w:sz="0" w:space="0" w:color="auto"/>
        <w:bottom w:val="none" w:sz="0" w:space="0" w:color="auto"/>
        <w:right w:val="none" w:sz="0" w:space="0" w:color="auto"/>
      </w:divBdr>
    </w:div>
    <w:div w:id="196478538">
      <w:bodyDiv w:val="1"/>
      <w:marLeft w:val="0"/>
      <w:marRight w:val="0"/>
      <w:marTop w:val="0"/>
      <w:marBottom w:val="0"/>
      <w:divBdr>
        <w:top w:val="none" w:sz="0" w:space="0" w:color="auto"/>
        <w:left w:val="none" w:sz="0" w:space="0" w:color="auto"/>
        <w:bottom w:val="none" w:sz="0" w:space="0" w:color="auto"/>
        <w:right w:val="none" w:sz="0" w:space="0" w:color="auto"/>
      </w:divBdr>
      <w:divsChild>
        <w:div w:id="150678228">
          <w:marLeft w:val="0"/>
          <w:marRight w:val="0"/>
          <w:marTop w:val="0"/>
          <w:marBottom w:val="0"/>
          <w:divBdr>
            <w:top w:val="none" w:sz="0" w:space="0" w:color="auto"/>
            <w:left w:val="none" w:sz="0" w:space="0" w:color="auto"/>
            <w:bottom w:val="none" w:sz="0" w:space="0" w:color="auto"/>
            <w:right w:val="none" w:sz="0" w:space="0" w:color="auto"/>
          </w:divBdr>
        </w:div>
        <w:div w:id="301082212">
          <w:marLeft w:val="0"/>
          <w:marRight w:val="0"/>
          <w:marTop w:val="0"/>
          <w:marBottom w:val="0"/>
          <w:divBdr>
            <w:top w:val="none" w:sz="0" w:space="0" w:color="auto"/>
            <w:left w:val="none" w:sz="0" w:space="0" w:color="auto"/>
            <w:bottom w:val="none" w:sz="0" w:space="0" w:color="auto"/>
            <w:right w:val="none" w:sz="0" w:space="0" w:color="auto"/>
          </w:divBdr>
        </w:div>
        <w:div w:id="531306358">
          <w:marLeft w:val="0"/>
          <w:marRight w:val="0"/>
          <w:marTop w:val="0"/>
          <w:marBottom w:val="0"/>
          <w:divBdr>
            <w:top w:val="none" w:sz="0" w:space="0" w:color="auto"/>
            <w:left w:val="none" w:sz="0" w:space="0" w:color="auto"/>
            <w:bottom w:val="none" w:sz="0" w:space="0" w:color="auto"/>
            <w:right w:val="none" w:sz="0" w:space="0" w:color="auto"/>
          </w:divBdr>
        </w:div>
        <w:div w:id="1367217641">
          <w:marLeft w:val="0"/>
          <w:marRight w:val="0"/>
          <w:marTop w:val="0"/>
          <w:marBottom w:val="0"/>
          <w:divBdr>
            <w:top w:val="none" w:sz="0" w:space="0" w:color="auto"/>
            <w:left w:val="none" w:sz="0" w:space="0" w:color="auto"/>
            <w:bottom w:val="none" w:sz="0" w:space="0" w:color="auto"/>
            <w:right w:val="none" w:sz="0" w:space="0" w:color="auto"/>
          </w:divBdr>
        </w:div>
      </w:divsChild>
    </w:div>
    <w:div w:id="209270609">
      <w:bodyDiv w:val="1"/>
      <w:marLeft w:val="0"/>
      <w:marRight w:val="0"/>
      <w:marTop w:val="0"/>
      <w:marBottom w:val="0"/>
      <w:divBdr>
        <w:top w:val="none" w:sz="0" w:space="0" w:color="auto"/>
        <w:left w:val="none" w:sz="0" w:space="0" w:color="auto"/>
        <w:bottom w:val="none" w:sz="0" w:space="0" w:color="auto"/>
        <w:right w:val="none" w:sz="0" w:space="0" w:color="auto"/>
      </w:divBdr>
    </w:div>
    <w:div w:id="275792987">
      <w:bodyDiv w:val="1"/>
      <w:marLeft w:val="0"/>
      <w:marRight w:val="0"/>
      <w:marTop w:val="0"/>
      <w:marBottom w:val="0"/>
      <w:divBdr>
        <w:top w:val="none" w:sz="0" w:space="0" w:color="auto"/>
        <w:left w:val="none" w:sz="0" w:space="0" w:color="auto"/>
        <w:bottom w:val="none" w:sz="0" w:space="0" w:color="auto"/>
        <w:right w:val="none" w:sz="0" w:space="0" w:color="auto"/>
      </w:divBdr>
      <w:divsChild>
        <w:div w:id="572668644">
          <w:marLeft w:val="0"/>
          <w:marRight w:val="0"/>
          <w:marTop w:val="0"/>
          <w:marBottom w:val="0"/>
          <w:divBdr>
            <w:top w:val="none" w:sz="0" w:space="0" w:color="auto"/>
            <w:left w:val="none" w:sz="0" w:space="0" w:color="auto"/>
            <w:bottom w:val="none" w:sz="0" w:space="0" w:color="auto"/>
            <w:right w:val="none" w:sz="0" w:space="0" w:color="auto"/>
          </w:divBdr>
        </w:div>
        <w:div w:id="975065481">
          <w:marLeft w:val="0"/>
          <w:marRight w:val="0"/>
          <w:marTop w:val="0"/>
          <w:marBottom w:val="0"/>
          <w:divBdr>
            <w:top w:val="none" w:sz="0" w:space="0" w:color="auto"/>
            <w:left w:val="none" w:sz="0" w:space="0" w:color="auto"/>
            <w:bottom w:val="none" w:sz="0" w:space="0" w:color="auto"/>
            <w:right w:val="none" w:sz="0" w:space="0" w:color="auto"/>
          </w:divBdr>
        </w:div>
        <w:div w:id="1666519636">
          <w:marLeft w:val="0"/>
          <w:marRight w:val="0"/>
          <w:marTop w:val="0"/>
          <w:marBottom w:val="0"/>
          <w:divBdr>
            <w:top w:val="none" w:sz="0" w:space="0" w:color="auto"/>
            <w:left w:val="none" w:sz="0" w:space="0" w:color="auto"/>
            <w:bottom w:val="none" w:sz="0" w:space="0" w:color="auto"/>
            <w:right w:val="none" w:sz="0" w:space="0" w:color="auto"/>
          </w:divBdr>
        </w:div>
      </w:divsChild>
    </w:div>
    <w:div w:id="326397002">
      <w:bodyDiv w:val="1"/>
      <w:marLeft w:val="0"/>
      <w:marRight w:val="0"/>
      <w:marTop w:val="0"/>
      <w:marBottom w:val="0"/>
      <w:divBdr>
        <w:top w:val="none" w:sz="0" w:space="0" w:color="auto"/>
        <w:left w:val="none" w:sz="0" w:space="0" w:color="auto"/>
        <w:bottom w:val="none" w:sz="0" w:space="0" w:color="auto"/>
        <w:right w:val="none" w:sz="0" w:space="0" w:color="auto"/>
      </w:divBdr>
    </w:div>
    <w:div w:id="395904402">
      <w:bodyDiv w:val="1"/>
      <w:marLeft w:val="0"/>
      <w:marRight w:val="0"/>
      <w:marTop w:val="0"/>
      <w:marBottom w:val="0"/>
      <w:divBdr>
        <w:top w:val="none" w:sz="0" w:space="0" w:color="auto"/>
        <w:left w:val="none" w:sz="0" w:space="0" w:color="auto"/>
        <w:bottom w:val="none" w:sz="0" w:space="0" w:color="auto"/>
        <w:right w:val="none" w:sz="0" w:space="0" w:color="auto"/>
      </w:divBdr>
      <w:divsChild>
        <w:div w:id="414479454">
          <w:marLeft w:val="0"/>
          <w:marRight w:val="0"/>
          <w:marTop w:val="0"/>
          <w:marBottom w:val="0"/>
          <w:divBdr>
            <w:top w:val="none" w:sz="0" w:space="0" w:color="auto"/>
            <w:left w:val="none" w:sz="0" w:space="0" w:color="auto"/>
            <w:bottom w:val="none" w:sz="0" w:space="0" w:color="auto"/>
            <w:right w:val="none" w:sz="0" w:space="0" w:color="auto"/>
          </w:divBdr>
        </w:div>
        <w:div w:id="542132009">
          <w:marLeft w:val="0"/>
          <w:marRight w:val="0"/>
          <w:marTop w:val="0"/>
          <w:marBottom w:val="0"/>
          <w:divBdr>
            <w:top w:val="none" w:sz="0" w:space="0" w:color="auto"/>
            <w:left w:val="none" w:sz="0" w:space="0" w:color="auto"/>
            <w:bottom w:val="none" w:sz="0" w:space="0" w:color="auto"/>
            <w:right w:val="none" w:sz="0" w:space="0" w:color="auto"/>
          </w:divBdr>
        </w:div>
        <w:div w:id="625817855">
          <w:marLeft w:val="0"/>
          <w:marRight w:val="0"/>
          <w:marTop w:val="0"/>
          <w:marBottom w:val="0"/>
          <w:divBdr>
            <w:top w:val="none" w:sz="0" w:space="0" w:color="auto"/>
            <w:left w:val="none" w:sz="0" w:space="0" w:color="auto"/>
            <w:bottom w:val="none" w:sz="0" w:space="0" w:color="auto"/>
            <w:right w:val="none" w:sz="0" w:space="0" w:color="auto"/>
          </w:divBdr>
        </w:div>
        <w:div w:id="1440560738">
          <w:marLeft w:val="0"/>
          <w:marRight w:val="0"/>
          <w:marTop w:val="0"/>
          <w:marBottom w:val="0"/>
          <w:divBdr>
            <w:top w:val="none" w:sz="0" w:space="0" w:color="auto"/>
            <w:left w:val="none" w:sz="0" w:space="0" w:color="auto"/>
            <w:bottom w:val="none" w:sz="0" w:space="0" w:color="auto"/>
            <w:right w:val="none" w:sz="0" w:space="0" w:color="auto"/>
          </w:divBdr>
        </w:div>
        <w:div w:id="1728258368">
          <w:marLeft w:val="0"/>
          <w:marRight w:val="0"/>
          <w:marTop w:val="0"/>
          <w:marBottom w:val="0"/>
          <w:divBdr>
            <w:top w:val="none" w:sz="0" w:space="0" w:color="auto"/>
            <w:left w:val="none" w:sz="0" w:space="0" w:color="auto"/>
            <w:bottom w:val="none" w:sz="0" w:space="0" w:color="auto"/>
            <w:right w:val="none" w:sz="0" w:space="0" w:color="auto"/>
          </w:divBdr>
        </w:div>
        <w:div w:id="1735198626">
          <w:marLeft w:val="0"/>
          <w:marRight w:val="0"/>
          <w:marTop w:val="0"/>
          <w:marBottom w:val="0"/>
          <w:divBdr>
            <w:top w:val="none" w:sz="0" w:space="0" w:color="auto"/>
            <w:left w:val="none" w:sz="0" w:space="0" w:color="auto"/>
            <w:bottom w:val="none" w:sz="0" w:space="0" w:color="auto"/>
            <w:right w:val="none" w:sz="0" w:space="0" w:color="auto"/>
          </w:divBdr>
        </w:div>
        <w:div w:id="1795637111">
          <w:marLeft w:val="0"/>
          <w:marRight w:val="0"/>
          <w:marTop w:val="0"/>
          <w:marBottom w:val="0"/>
          <w:divBdr>
            <w:top w:val="none" w:sz="0" w:space="0" w:color="auto"/>
            <w:left w:val="none" w:sz="0" w:space="0" w:color="auto"/>
            <w:bottom w:val="none" w:sz="0" w:space="0" w:color="auto"/>
            <w:right w:val="none" w:sz="0" w:space="0" w:color="auto"/>
          </w:divBdr>
        </w:div>
      </w:divsChild>
    </w:div>
    <w:div w:id="491220781">
      <w:bodyDiv w:val="1"/>
      <w:marLeft w:val="0"/>
      <w:marRight w:val="0"/>
      <w:marTop w:val="0"/>
      <w:marBottom w:val="0"/>
      <w:divBdr>
        <w:top w:val="none" w:sz="0" w:space="0" w:color="auto"/>
        <w:left w:val="none" w:sz="0" w:space="0" w:color="auto"/>
        <w:bottom w:val="none" w:sz="0" w:space="0" w:color="auto"/>
        <w:right w:val="none" w:sz="0" w:space="0" w:color="auto"/>
      </w:divBdr>
      <w:divsChild>
        <w:div w:id="119230201">
          <w:marLeft w:val="0"/>
          <w:marRight w:val="0"/>
          <w:marTop w:val="0"/>
          <w:marBottom w:val="0"/>
          <w:divBdr>
            <w:top w:val="none" w:sz="0" w:space="0" w:color="auto"/>
            <w:left w:val="none" w:sz="0" w:space="0" w:color="auto"/>
            <w:bottom w:val="none" w:sz="0" w:space="0" w:color="auto"/>
            <w:right w:val="none" w:sz="0" w:space="0" w:color="auto"/>
          </w:divBdr>
        </w:div>
        <w:div w:id="274488741">
          <w:marLeft w:val="0"/>
          <w:marRight w:val="0"/>
          <w:marTop w:val="0"/>
          <w:marBottom w:val="0"/>
          <w:divBdr>
            <w:top w:val="none" w:sz="0" w:space="0" w:color="auto"/>
            <w:left w:val="none" w:sz="0" w:space="0" w:color="auto"/>
            <w:bottom w:val="none" w:sz="0" w:space="0" w:color="auto"/>
            <w:right w:val="none" w:sz="0" w:space="0" w:color="auto"/>
          </w:divBdr>
        </w:div>
        <w:div w:id="328409693">
          <w:marLeft w:val="0"/>
          <w:marRight w:val="0"/>
          <w:marTop w:val="0"/>
          <w:marBottom w:val="0"/>
          <w:divBdr>
            <w:top w:val="none" w:sz="0" w:space="0" w:color="auto"/>
            <w:left w:val="none" w:sz="0" w:space="0" w:color="auto"/>
            <w:bottom w:val="none" w:sz="0" w:space="0" w:color="auto"/>
            <w:right w:val="none" w:sz="0" w:space="0" w:color="auto"/>
          </w:divBdr>
        </w:div>
        <w:div w:id="476383530">
          <w:marLeft w:val="0"/>
          <w:marRight w:val="0"/>
          <w:marTop w:val="0"/>
          <w:marBottom w:val="0"/>
          <w:divBdr>
            <w:top w:val="none" w:sz="0" w:space="0" w:color="auto"/>
            <w:left w:val="none" w:sz="0" w:space="0" w:color="auto"/>
            <w:bottom w:val="none" w:sz="0" w:space="0" w:color="auto"/>
            <w:right w:val="none" w:sz="0" w:space="0" w:color="auto"/>
          </w:divBdr>
        </w:div>
        <w:div w:id="488904595">
          <w:marLeft w:val="0"/>
          <w:marRight w:val="0"/>
          <w:marTop w:val="0"/>
          <w:marBottom w:val="0"/>
          <w:divBdr>
            <w:top w:val="none" w:sz="0" w:space="0" w:color="auto"/>
            <w:left w:val="none" w:sz="0" w:space="0" w:color="auto"/>
            <w:bottom w:val="none" w:sz="0" w:space="0" w:color="auto"/>
            <w:right w:val="none" w:sz="0" w:space="0" w:color="auto"/>
          </w:divBdr>
        </w:div>
        <w:div w:id="675695878">
          <w:marLeft w:val="0"/>
          <w:marRight w:val="0"/>
          <w:marTop w:val="0"/>
          <w:marBottom w:val="0"/>
          <w:divBdr>
            <w:top w:val="none" w:sz="0" w:space="0" w:color="auto"/>
            <w:left w:val="none" w:sz="0" w:space="0" w:color="auto"/>
            <w:bottom w:val="none" w:sz="0" w:space="0" w:color="auto"/>
            <w:right w:val="none" w:sz="0" w:space="0" w:color="auto"/>
          </w:divBdr>
        </w:div>
        <w:div w:id="898828333">
          <w:marLeft w:val="0"/>
          <w:marRight w:val="0"/>
          <w:marTop w:val="0"/>
          <w:marBottom w:val="0"/>
          <w:divBdr>
            <w:top w:val="none" w:sz="0" w:space="0" w:color="auto"/>
            <w:left w:val="none" w:sz="0" w:space="0" w:color="auto"/>
            <w:bottom w:val="none" w:sz="0" w:space="0" w:color="auto"/>
            <w:right w:val="none" w:sz="0" w:space="0" w:color="auto"/>
          </w:divBdr>
        </w:div>
        <w:div w:id="1290434626">
          <w:marLeft w:val="0"/>
          <w:marRight w:val="0"/>
          <w:marTop w:val="0"/>
          <w:marBottom w:val="0"/>
          <w:divBdr>
            <w:top w:val="none" w:sz="0" w:space="0" w:color="auto"/>
            <w:left w:val="none" w:sz="0" w:space="0" w:color="auto"/>
            <w:bottom w:val="none" w:sz="0" w:space="0" w:color="auto"/>
            <w:right w:val="none" w:sz="0" w:space="0" w:color="auto"/>
          </w:divBdr>
        </w:div>
        <w:div w:id="1459836594">
          <w:marLeft w:val="0"/>
          <w:marRight w:val="0"/>
          <w:marTop w:val="0"/>
          <w:marBottom w:val="0"/>
          <w:divBdr>
            <w:top w:val="none" w:sz="0" w:space="0" w:color="auto"/>
            <w:left w:val="none" w:sz="0" w:space="0" w:color="auto"/>
            <w:bottom w:val="none" w:sz="0" w:space="0" w:color="auto"/>
            <w:right w:val="none" w:sz="0" w:space="0" w:color="auto"/>
          </w:divBdr>
        </w:div>
        <w:div w:id="1891726262">
          <w:marLeft w:val="0"/>
          <w:marRight w:val="0"/>
          <w:marTop w:val="0"/>
          <w:marBottom w:val="0"/>
          <w:divBdr>
            <w:top w:val="none" w:sz="0" w:space="0" w:color="auto"/>
            <w:left w:val="none" w:sz="0" w:space="0" w:color="auto"/>
            <w:bottom w:val="none" w:sz="0" w:space="0" w:color="auto"/>
            <w:right w:val="none" w:sz="0" w:space="0" w:color="auto"/>
          </w:divBdr>
        </w:div>
      </w:divsChild>
    </w:div>
    <w:div w:id="640185650">
      <w:bodyDiv w:val="1"/>
      <w:marLeft w:val="0"/>
      <w:marRight w:val="0"/>
      <w:marTop w:val="0"/>
      <w:marBottom w:val="0"/>
      <w:divBdr>
        <w:top w:val="none" w:sz="0" w:space="0" w:color="auto"/>
        <w:left w:val="none" w:sz="0" w:space="0" w:color="auto"/>
        <w:bottom w:val="none" w:sz="0" w:space="0" w:color="auto"/>
        <w:right w:val="none" w:sz="0" w:space="0" w:color="auto"/>
      </w:divBdr>
    </w:div>
    <w:div w:id="1108426838">
      <w:bodyDiv w:val="1"/>
      <w:marLeft w:val="0"/>
      <w:marRight w:val="0"/>
      <w:marTop w:val="0"/>
      <w:marBottom w:val="0"/>
      <w:divBdr>
        <w:top w:val="none" w:sz="0" w:space="0" w:color="auto"/>
        <w:left w:val="none" w:sz="0" w:space="0" w:color="auto"/>
        <w:bottom w:val="none" w:sz="0" w:space="0" w:color="auto"/>
        <w:right w:val="none" w:sz="0" w:space="0" w:color="auto"/>
      </w:divBdr>
      <w:divsChild>
        <w:div w:id="2559009">
          <w:marLeft w:val="0"/>
          <w:marRight w:val="0"/>
          <w:marTop w:val="0"/>
          <w:marBottom w:val="0"/>
          <w:divBdr>
            <w:top w:val="none" w:sz="0" w:space="0" w:color="auto"/>
            <w:left w:val="none" w:sz="0" w:space="0" w:color="auto"/>
            <w:bottom w:val="none" w:sz="0" w:space="0" w:color="auto"/>
            <w:right w:val="none" w:sz="0" w:space="0" w:color="auto"/>
          </w:divBdr>
        </w:div>
        <w:div w:id="314263581">
          <w:marLeft w:val="0"/>
          <w:marRight w:val="0"/>
          <w:marTop w:val="0"/>
          <w:marBottom w:val="0"/>
          <w:divBdr>
            <w:top w:val="none" w:sz="0" w:space="0" w:color="auto"/>
            <w:left w:val="none" w:sz="0" w:space="0" w:color="auto"/>
            <w:bottom w:val="none" w:sz="0" w:space="0" w:color="auto"/>
            <w:right w:val="none" w:sz="0" w:space="0" w:color="auto"/>
          </w:divBdr>
        </w:div>
        <w:div w:id="521089697">
          <w:marLeft w:val="0"/>
          <w:marRight w:val="0"/>
          <w:marTop w:val="0"/>
          <w:marBottom w:val="0"/>
          <w:divBdr>
            <w:top w:val="none" w:sz="0" w:space="0" w:color="auto"/>
            <w:left w:val="none" w:sz="0" w:space="0" w:color="auto"/>
            <w:bottom w:val="none" w:sz="0" w:space="0" w:color="auto"/>
            <w:right w:val="none" w:sz="0" w:space="0" w:color="auto"/>
          </w:divBdr>
        </w:div>
        <w:div w:id="799766496">
          <w:marLeft w:val="0"/>
          <w:marRight w:val="0"/>
          <w:marTop w:val="0"/>
          <w:marBottom w:val="0"/>
          <w:divBdr>
            <w:top w:val="none" w:sz="0" w:space="0" w:color="auto"/>
            <w:left w:val="none" w:sz="0" w:space="0" w:color="auto"/>
            <w:bottom w:val="none" w:sz="0" w:space="0" w:color="auto"/>
            <w:right w:val="none" w:sz="0" w:space="0" w:color="auto"/>
          </w:divBdr>
        </w:div>
        <w:div w:id="1038507962">
          <w:marLeft w:val="0"/>
          <w:marRight w:val="0"/>
          <w:marTop w:val="0"/>
          <w:marBottom w:val="0"/>
          <w:divBdr>
            <w:top w:val="none" w:sz="0" w:space="0" w:color="auto"/>
            <w:left w:val="none" w:sz="0" w:space="0" w:color="auto"/>
            <w:bottom w:val="none" w:sz="0" w:space="0" w:color="auto"/>
            <w:right w:val="none" w:sz="0" w:space="0" w:color="auto"/>
          </w:divBdr>
        </w:div>
        <w:div w:id="1724911544">
          <w:marLeft w:val="0"/>
          <w:marRight w:val="0"/>
          <w:marTop w:val="0"/>
          <w:marBottom w:val="0"/>
          <w:divBdr>
            <w:top w:val="none" w:sz="0" w:space="0" w:color="auto"/>
            <w:left w:val="none" w:sz="0" w:space="0" w:color="auto"/>
            <w:bottom w:val="none" w:sz="0" w:space="0" w:color="auto"/>
            <w:right w:val="none" w:sz="0" w:space="0" w:color="auto"/>
          </w:divBdr>
        </w:div>
        <w:div w:id="1867601190">
          <w:marLeft w:val="0"/>
          <w:marRight w:val="0"/>
          <w:marTop w:val="0"/>
          <w:marBottom w:val="0"/>
          <w:divBdr>
            <w:top w:val="none" w:sz="0" w:space="0" w:color="auto"/>
            <w:left w:val="none" w:sz="0" w:space="0" w:color="auto"/>
            <w:bottom w:val="none" w:sz="0" w:space="0" w:color="auto"/>
            <w:right w:val="none" w:sz="0" w:space="0" w:color="auto"/>
          </w:divBdr>
        </w:div>
      </w:divsChild>
    </w:div>
    <w:div w:id="1306349742">
      <w:bodyDiv w:val="1"/>
      <w:marLeft w:val="0"/>
      <w:marRight w:val="0"/>
      <w:marTop w:val="0"/>
      <w:marBottom w:val="0"/>
      <w:divBdr>
        <w:top w:val="none" w:sz="0" w:space="0" w:color="auto"/>
        <w:left w:val="none" w:sz="0" w:space="0" w:color="auto"/>
        <w:bottom w:val="none" w:sz="0" w:space="0" w:color="auto"/>
        <w:right w:val="none" w:sz="0" w:space="0" w:color="auto"/>
      </w:divBdr>
      <w:divsChild>
        <w:div w:id="152920066">
          <w:marLeft w:val="0"/>
          <w:marRight w:val="0"/>
          <w:marTop w:val="0"/>
          <w:marBottom w:val="0"/>
          <w:divBdr>
            <w:top w:val="none" w:sz="0" w:space="0" w:color="auto"/>
            <w:left w:val="none" w:sz="0" w:space="0" w:color="auto"/>
            <w:bottom w:val="none" w:sz="0" w:space="0" w:color="auto"/>
            <w:right w:val="none" w:sz="0" w:space="0" w:color="auto"/>
          </w:divBdr>
        </w:div>
        <w:div w:id="153492036">
          <w:marLeft w:val="0"/>
          <w:marRight w:val="0"/>
          <w:marTop w:val="0"/>
          <w:marBottom w:val="0"/>
          <w:divBdr>
            <w:top w:val="none" w:sz="0" w:space="0" w:color="auto"/>
            <w:left w:val="none" w:sz="0" w:space="0" w:color="auto"/>
            <w:bottom w:val="none" w:sz="0" w:space="0" w:color="auto"/>
            <w:right w:val="none" w:sz="0" w:space="0" w:color="auto"/>
          </w:divBdr>
        </w:div>
        <w:div w:id="260068516">
          <w:marLeft w:val="0"/>
          <w:marRight w:val="0"/>
          <w:marTop w:val="0"/>
          <w:marBottom w:val="0"/>
          <w:divBdr>
            <w:top w:val="none" w:sz="0" w:space="0" w:color="auto"/>
            <w:left w:val="none" w:sz="0" w:space="0" w:color="auto"/>
            <w:bottom w:val="none" w:sz="0" w:space="0" w:color="auto"/>
            <w:right w:val="none" w:sz="0" w:space="0" w:color="auto"/>
          </w:divBdr>
        </w:div>
        <w:div w:id="372388383">
          <w:marLeft w:val="0"/>
          <w:marRight w:val="0"/>
          <w:marTop w:val="0"/>
          <w:marBottom w:val="0"/>
          <w:divBdr>
            <w:top w:val="none" w:sz="0" w:space="0" w:color="auto"/>
            <w:left w:val="none" w:sz="0" w:space="0" w:color="auto"/>
            <w:bottom w:val="none" w:sz="0" w:space="0" w:color="auto"/>
            <w:right w:val="none" w:sz="0" w:space="0" w:color="auto"/>
          </w:divBdr>
        </w:div>
        <w:div w:id="422385564">
          <w:marLeft w:val="0"/>
          <w:marRight w:val="0"/>
          <w:marTop w:val="0"/>
          <w:marBottom w:val="0"/>
          <w:divBdr>
            <w:top w:val="none" w:sz="0" w:space="0" w:color="auto"/>
            <w:left w:val="none" w:sz="0" w:space="0" w:color="auto"/>
            <w:bottom w:val="none" w:sz="0" w:space="0" w:color="auto"/>
            <w:right w:val="none" w:sz="0" w:space="0" w:color="auto"/>
          </w:divBdr>
        </w:div>
        <w:div w:id="483668321">
          <w:marLeft w:val="0"/>
          <w:marRight w:val="0"/>
          <w:marTop w:val="0"/>
          <w:marBottom w:val="0"/>
          <w:divBdr>
            <w:top w:val="none" w:sz="0" w:space="0" w:color="auto"/>
            <w:left w:val="none" w:sz="0" w:space="0" w:color="auto"/>
            <w:bottom w:val="none" w:sz="0" w:space="0" w:color="auto"/>
            <w:right w:val="none" w:sz="0" w:space="0" w:color="auto"/>
          </w:divBdr>
        </w:div>
        <w:div w:id="492915046">
          <w:marLeft w:val="0"/>
          <w:marRight w:val="0"/>
          <w:marTop w:val="0"/>
          <w:marBottom w:val="0"/>
          <w:divBdr>
            <w:top w:val="none" w:sz="0" w:space="0" w:color="auto"/>
            <w:left w:val="none" w:sz="0" w:space="0" w:color="auto"/>
            <w:bottom w:val="none" w:sz="0" w:space="0" w:color="auto"/>
            <w:right w:val="none" w:sz="0" w:space="0" w:color="auto"/>
          </w:divBdr>
        </w:div>
        <w:div w:id="495727896">
          <w:marLeft w:val="0"/>
          <w:marRight w:val="0"/>
          <w:marTop w:val="0"/>
          <w:marBottom w:val="0"/>
          <w:divBdr>
            <w:top w:val="none" w:sz="0" w:space="0" w:color="auto"/>
            <w:left w:val="none" w:sz="0" w:space="0" w:color="auto"/>
            <w:bottom w:val="none" w:sz="0" w:space="0" w:color="auto"/>
            <w:right w:val="none" w:sz="0" w:space="0" w:color="auto"/>
          </w:divBdr>
        </w:div>
        <w:div w:id="497884517">
          <w:marLeft w:val="0"/>
          <w:marRight w:val="0"/>
          <w:marTop w:val="0"/>
          <w:marBottom w:val="0"/>
          <w:divBdr>
            <w:top w:val="none" w:sz="0" w:space="0" w:color="auto"/>
            <w:left w:val="none" w:sz="0" w:space="0" w:color="auto"/>
            <w:bottom w:val="none" w:sz="0" w:space="0" w:color="auto"/>
            <w:right w:val="none" w:sz="0" w:space="0" w:color="auto"/>
          </w:divBdr>
        </w:div>
        <w:div w:id="564604264">
          <w:marLeft w:val="0"/>
          <w:marRight w:val="0"/>
          <w:marTop w:val="0"/>
          <w:marBottom w:val="0"/>
          <w:divBdr>
            <w:top w:val="none" w:sz="0" w:space="0" w:color="auto"/>
            <w:left w:val="none" w:sz="0" w:space="0" w:color="auto"/>
            <w:bottom w:val="none" w:sz="0" w:space="0" w:color="auto"/>
            <w:right w:val="none" w:sz="0" w:space="0" w:color="auto"/>
          </w:divBdr>
        </w:div>
        <w:div w:id="593124960">
          <w:marLeft w:val="0"/>
          <w:marRight w:val="0"/>
          <w:marTop w:val="0"/>
          <w:marBottom w:val="0"/>
          <w:divBdr>
            <w:top w:val="none" w:sz="0" w:space="0" w:color="auto"/>
            <w:left w:val="none" w:sz="0" w:space="0" w:color="auto"/>
            <w:bottom w:val="none" w:sz="0" w:space="0" w:color="auto"/>
            <w:right w:val="none" w:sz="0" w:space="0" w:color="auto"/>
          </w:divBdr>
        </w:div>
        <w:div w:id="669672861">
          <w:marLeft w:val="0"/>
          <w:marRight w:val="0"/>
          <w:marTop w:val="0"/>
          <w:marBottom w:val="0"/>
          <w:divBdr>
            <w:top w:val="none" w:sz="0" w:space="0" w:color="auto"/>
            <w:left w:val="none" w:sz="0" w:space="0" w:color="auto"/>
            <w:bottom w:val="none" w:sz="0" w:space="0" w:color="auto"/>
            <w:right w:val="none" w:sz="0" w:space="0" w:color="auto"/>
          </w:divBdr>
        </w:div>
        <w:div w:id="713892131">
          <w:marLeft w:val="0"/>
          <w:marRight w:val="0"/>
          <w:marTop w:val="0"/>
          <w:marBottom w:val="0"/>
          <w:divBdr>
            <w:top w:val="none" w:sz="0" w:space="0" w:color="auto"/>
            <w:left w:val="none" w:sz="0" w:space="0" w:color="auto"/>
            <w:bottom w:val="none" w:sz="0" w:space="0" w:color="auto"/>
            <w:right w:val="none" w:sz="0" w:space="0" w:color="auto"/>
          </w:divBdr>
        </w:div>
        <w:div w:id="777063505">
          <w:marLeft w:val="0"/>
          <w:marRight w:val="0"/>
          <w:marTop w:val="0"/>
          <w:marBottom w:val="0"/>
          <w:divBdr>
            <w:top w:val="none" w:sz="0" w:space="0" w:color="auto"/>
            <w:left w:val="none" w:sz="0" w:space="0" w:color="auto"/>
            <w:bottom w:val="none" w:sz="0" w:space="0" w:color="auto"/>
            <w:right w:val="none" w:sz="0" w:space="0" w:color="auto"/>
          </w:divBdr>
        </w:div>
        <w:div w:id="806972657">
          <w:marLeft w:val="0"/>
          <w:marRight w:val="0"/>
          <w:marTop w:val="0"/>
          <w:marBottom w:val="0"/>
          <w:divBdr>
            <w:top w:val="none" w:sz="0" w:space="0" w:color="auto"/>
            <w:left w:val="none" w:sz="0" w:space="0" w:color="auto"/>
            <w:bottom w:val="none" w:sz="0" w:space="0" w:color="auto"/>
            <w:right w:val="none" w:sz="0" w:space="0" w:color="auto"/>
          </w:divBdr>
        </w:div>
        <w:div w:id="809178203">
          <w:marLeft w:val="0"/>
          <w:marRight w:val="0"/>
          <w:marTop w:val="0"/>
          <w:marBottom w:val="0"/>
          <w:divBdr>
            <w:top w:val="none" w:sz="0" w:space="0" w:color="auto"/>
            <w:left w:val="none" w:sz="0" w:space="0" w:color="auto"/>
            <w:bottom w:val="none" w:sz="0" w:space="0" w:color="auto"/>
            <w:right w:val="none" w:sz="0" w:space="0" w:color="auto"/>
          </w:divBdr>
        </w:div>
        <w:div w:id="844126088">
          <w:marLeft w:val="0"/>
          <w:marRight w:val="0"/>
          <w:marTop w:val="0"/>
          <w:marBottom w:val="0"/>
          <w:divBdr>
            <w:top w:val="none" w:sz="0" w:space="0" w:color="auto"/>
            <w:left w:val="none" w:sz="0" w:space="0" w:color="auto"/>
            <w:bottom w:val="none" w:sz="0" w:space="0" w:color="auto"/>
            <w:right w:val="none" w:sz="0" w:space="0" w:color="auto"/>
          </w:divBdr>
        </w:div>
        <w:div w:id="977690973">
          <w:marLeft w:val="0"/>
          <w:marRight w:val="0"/>
          <w:marTop w:val="0"/>
          <w:marBottom w:val="0"/>
          <w:divBdr>
            <w:top w:val="none" w:sz="0" w:space="0" w:color="auto"/>
            <w:left w:val="none" w:sz="0" w:space="0" w:color="auto"/>
            <w:bottom w:val="none" w:sz="0" w:space="0" w:color="auto"/>
            <w:right w:val="none" w:sz="0" w:space="0" w:color="auto"/>
          </w:divBdr>
        </w:div>
        <w:div w:id="1009218359">
          <w:marLeft w:val="0"/>
          <w:marRight w:val="0"/>
          <w:marTop w:val="0"/>
          <w:marBottom w:val="0"/>
          <w:divBdr>
            <w:top w:val="none" w:sz="0" w:space="0" w:color="auto"/>
            <w:left w:val="none" w:sz="0" w:space="0" w:color="auto"/>
            <w:bottom w:val="none" w:sz="0" w:space="0" w:color="auto"/>
            <w:right w:val="none" w:sz="0" w:space="0" w:color="auto"/>
          </w:divBdr>
        </w:div>
        <w:div w:id="1031611716">
          <w:marLeft w:val="0"/>
          <w:marRight w:val="0"/>
          <w:marTop w:val="0"/>
          <w:marBottom w:val="0"/>
          <w:divBdr>
            <w:top w:val="none" w:sz="0" w:space="0" w:color="auto"/>
            <w:left w:val="none" w:sz="0" w:space="0" w:color="auto"/>
            <w:bottom w:val="none" w:sz="0" w:space="0" w:color="auto"/>
            <w:right w:val="none" w:sz="0" w:space="0" w:color="auto"/>
          </w:divBdr>
        </w:div>
        <w:div w:id="1032461908">
          <w:marLeft w:val="0"/>
          <w:marRight w:val="0"/>
          <w:marTop w:val="0"/>
          <w:marBottom w:val="0"/>
          <w:divBdr>
            <w:top w:val="none" w:sz="0" w:space="0" w:color="auto"/>
            <w:left w:val="none" w:sz="0" w:space="0" w:color="auto"/>
            <w:bottom w:val="none" w:sz="0" w:space="0" w:color="auto"/>
            <w:right w:val="none" w:sz="0" w:space="0" w:color="auto"/>
          </w:divBdr>
        </w:div>
        <w:div w:id="1119422347">
          <w:marLeft w:val="0"/>
          <w:marRight w:val="0"/>
          <w:marTop w:val="0"/>
          <w:marBottom w:val="0"/>
          <w:divBdr>
            <w:top w:val="none" w:sz="0" w:space="0" w:color="auto"/>
            <w:left w:val="none" w:sz="0" w:space="0" w:color="auto"/>
            <w:bottom w:val="none" w:sz="0" w:space="0" w:color="auto"/>
            <w:right w:val="none" w:sz="0" w:space="0" w:color="auto"/>
          </w:divBdr>
        </w:div>
        <w:div w:id="1122068650">
          <w:marLeft w:val="0"/>
          <w:marRight w:val="0"/>
          <w:marTop w:val="0"/>
          <w:marBottom w:val="0"/>
          <w:divBdr>
            <w:top w:val="none" w:sz="0" w:space="0" w:color="auto"/>
            <w:left w:val="none" w:sz="0" w:space="0" w:color="auto"/>
            <w:bottom w:val="none" w:sz="0" w:space="0" w:color="auto"/>
            <w:right w:val="none" w:sz="0" w:space="0" w:color="auto"/>
          </w:divBdr>
        </w:div>
        <w:div w:id="1131443073">
          <w:marLeft w:val="0"/>
          <w:marRight w:val="0"/>
          <w:marTop w:val="0"/>
          <w:marBottom w:val="0"/>
          <w:divBdr>
            <w:top w:val="none" w:sz="0" w:space="0" w:color="auto"/>
            <w:left w:val="none" w:sz="0" w:space="0" w:color="auto"/>
            <w:bottom w:val="none" w:sz="0" w:space="0" w:color="auto"/>
            <w:right w:val="none" w:sz="0" w:space="0" w:color="auto"/>
          </w:divBdr>
        </w:div>
        <w:div w:id="1161193251">
          <w:marLeft w:val="0"/>
          <w:marRight w:val="0"/>
          <w:marTop w:val="0"/>
          <w:marBottom w:val="0"/>
          <w:divBdr>
            <w:top w:val="none" w:sz="0" w:space="0" w:color="auto"/>
            <w:left w:val="none" w:sz="0" w:space="0" w:color="auto"/>
            <w:bottom w:val="none" w:sz="0" w:space="0" w:color="auto"/>
            <w:right w:val="none" w:sz="0" w:space="0" w:color="auto"/>
          </w:divBdr>
        </w:div>
        <w:div w:id="1197163186">
          <w:marLeft w:val="0"/>
          <w:marRight w:val="0"/>
          <w:marTop w:val="0"/>
          <w:marBottom w:val="0"/>
          <w:divBdr>
            <w:top w:val="none" w:sz="0" w:space="0" w:color="auto"/>
            <w:left w:val="none" w:sz="0" w:space="0" w:color="auto"/>
            <w:bottom w:val="none" w:sz="0" w:space="0" w:color="auto"/>
            <w:right w:val="none" w:sz="0" w:space="0" w:color="auto"/>
          </w:divBdr>
        </w:div>
        <w:div w:id="1259681200">
          <w:marLeft w:val="0"/>
          <w:marRight w:val="0"/>
          <w:marTop w:val="0"/>
          <w:marBottom w:val="0"/>
          <w:divBdr>
            <w:top w:val="none" w:sz="0" w:space="0" w:color="auto"/>
            <w:left w:val="none" w:sz="0" w:space="0" w:color="auto"/>
            <w:bottom w:val="none" w:sz="0" w:space="0" w:color="auto"/>
            <w:right w:val="none" w:sz="0" w:space="0" w:color="auto"/>
          </w:divBdr>
        </w:div>
        <w:div w:id="1425878559">
          <w:marLeft w:val="0"/>
          <w:marRight w:val="0"/>
          <w:marTop w:val="0"/>
          <w:marBottom w:val="0"/>
          <w:divBdr>
            <w:top w:val="none" w:sz="0" w:space="0" w:color="auto"/>
            <w:left w:val="none" w:sz="0" w:space="0" w:color="auto"/>
            <w:bottom w:val="none" w:sz="0" w:space="0" w:color="auto"/>
            <w:right w:val="none" w:sz="0" w:space="0" w:color="auto"/>
          </w:divBdr>
        </w:div>
        <w:div w:id="1490631895">
          <w:marLeft w:val="0"/>
          <w:marRight w:val="0"/>
          <w:marTop w:val="0"/>
          <w:marBottom w:val="0"/>
          <w:divBdr>
            <w:top w:val="none" w:sz="0" w:space="0" w:color="auto"/>
            <w:left w:val="none" w:sz="0" w:space="0" w:color="auto"/>
            <w:bottom w:val="none" w:sz="0" w:space="0" w:color="auto"/>
            <w:right w:val="none" w:sz="0" w:space="0" w:color="auto"/>
          </w:divBdr>
        </w:div>
        <w:div w:id="1553618904">
          <w:marLeft w:val="0"/>
          <w:marRight w:val="0"/>
          <w:marTop w:val="0"/>
          <w:marBottom w:val="0"/>
          <w:divBdr>
            <w:top w:val="none" w:sz="0" w:space="0" w:color="auto"/>
            <w:left w:val="none" w:sz="0" w:space="0" w:color="auto"/>
            <w:bottom w:val="none" w:sz="0" w:space="0" w:color="auto"/>
            <w:right w:val="none" w:sz="0" w:space="0" w:color="auto"/>
          </w:divBdr>
        </w:div>
        <w:div w:id="1560091183">
          <w:marLeft w:val="0"/>
          <w:marRight w:val="0"/>
          <w:marTop w:val="0"/>
          <w:marBottom w:val="0"/>
          <w:divBdr>
            <w:top w:val="none" w:sz="0" w:space="0" w:color="auto"/>
            <w:left w:val="none" w:sz="0" w:space="0" w:color="auto"/>
            <w:bottom w:val="none" w:sz="0" w:space="0" w:color="auto"/>
            <w:right w:val="none" w:sz="0" w:space="0" w:color="auto"/>
          </w:divBdr>
        </w:div>
        <w:div w:id="1621182277">
          <w:marLeft w:val="0"/>
          <w:marRight w:val="0"/>
          <w:marTop w:val="0"/>
          <w:marBottom w:val="0"/>
          <w:divBdr>
            <w:top w:val="none" w:sz="0" w:space="0" w:color="auto"/>
            <w:left w:val="none" w:sz="0" w:space="0" w:color="auto"/>
            <w:bottom w:val="none" w:sz="0" w:space="0" w:color="auto"/>
            <w:right w:val="none" w:sz="0" w:space="0" w:color="auto"/>
          </w:divBdr>
        </w:div>
        <w:div w:id="1636837654">
          <w:marLeft w:val="0"/>
          <w:marRight w:val="0"/>
          <w:marTop w:val="0"/>
          <w:marBottom w:val="0"/>
          <w:divBdr>
            <w:top w:val="none" w:sz="0" w:space="0" w:color="auto"/>
            <w:left w:val="none" w:sz="0" w:space="0" w:color="auto"/>
            <w:bottom w:val="none" w:sz="0" w:space="0" w:color="auto"/>
            <w:right w:val="none" w:sz="0" w:space="0" w:color="auto"/>
          </w:divBdr>
        </w:div>
        <w:div w:id="1653606322">
          <w:marLeft w:val="0"/>
          <w:marRight w:val="0"/>
          <w:marTop w:val="0"/>
          <w:marBottom w:val="0"/>
          <w:divBdr>
            <w:top w:val="none" w:sz="0" w:space="0" w:color="auto"/>
            <w:left w:val="none" w:sz="0" w:space="0" w:color="auto"/>
            <w:bottom w:val="none" w:sz="0" w:space="0" w:color="auto"/>
            <w:right w:val="none" w:sz="0" w:space="0" w:color="auto"/>
          </w:divBdr>
        </w:div>
        <w:div w:id="1667170626">
          <w:marLeft w:val="0"/>
          <w:marRight w:val="0"/>
          <w:marTop w:val="0"/>
          <w:marBottom w:val="0"/>
          <w:divBdr>
            <w:top w:val="none" w:sz="0" w:space="0" w:color="auto"/>
            <w:left w:val="none" w:sz="0" w:space="0" w:color="auto"/>
            <w:bottom w:val="none" w:sz="0" w:space="0" w:color="auto"/>
            <w:right w:val="none" w:sz="0" w:space="0" w:color="auto"/>
          </w:divBdr>
        </w:div>
        <w:div w:id="1843352151">
          <w:marLeft w:val="0"/>
          <w:marRight w:val="0"/>
          <w:marTop w:val="0"/>
          <w:marBottom w:val="0"/>
          <w:divBdr>
            <w:top w:val="none" w:sz="0" w:space="0" w:color="auto"/>
            <w:left w:val="none" w:sz="0" w:space="0" w:color="auto"/>
            <w:bottom w:val="none" w:sz="0" w:space="0" w:color="auto"/>
            <w:right w:val="none" w:sz="0" w:space="0" w:color="auto"/>
          </w:divBdr>
        </w:div>
        <w:div w:id="1940916557">
          <w:marLeft w:val="0"/>
          <w:marRight w:val="0"/>
          <w:marTop w:val="0"/>
          <w:marBottom w:val="0"/>
          <w:divBdr>
            <w:top w:val="none" w:sz="0" w:space="0" w:color="auto"/>
            <w:left w:val="none" w:sz="0" w:space="0" w:color="auto"/>
            <w:bottom w:val="none" w:sz="0" w:space="0" w:color="auto"/>
            <w:right w:val="none" w:sz="0" w:space="0" w:color="auto"/>
          </w:divBdr>
        </w:div>
        <w:div w:id="1959800950">
          <w:marLeft w:val="0"/>
          <w:marRight w:val="0"/>
          <w:marTop w:val="0"/>
          <w:marBottom w:val="0"/>
          <w:divBdr>
            <w:top w:val="none" w:sz="0" w:space="0" w:color="auto"/>
            <w:left w:val="none" w:sz="0" w:space="0" w:color="auto"/>
            <w:bottom w:val="none" w:sz="0" w:space="0" w:color="auto"/>
            <w:right w:val="none" w:sz="0" w:space="0" w:color="auto"/>
          </w:divBdr>
        </w:div>
        <w:div w:id="2009867661">
          <w:marLeft w:val="0"/>
          <w:marRight w:val="0"/>
          <w:marTop w:val="0"/>
          <w:marBottom w:val="0"/>
          <w:divBdr>
            <w:top w:val="none" w:sz="0" w:space="0" w:color="auto"/>
            <w:left w:val="none" w:sz="0" w:space="0" w:color="auto"/>
            <w:bottom w:val="none" w:sz="0" w:space="0" w:color="auto"/>
            <w:right w:val="none" w:sz="0" w:space="0" w:color="auto"/>
          </w:divBdr>
        </w:div>
        <w:div w:id="2043045792">
          <w:marLeft w:val="0"/>
          <w:marRight w:val="0"/>
          <w:marTop w:val="0"/>
          <w:marBottom w:val="0"/>
          <w:divBdr>
            <w:top w:val="none" w:sz="0" w:space="0" w:color="auto"/>
            <w:left w:val="none" w:sz="0" w:space="0" w:color="auto"/>
            <w:bottom w:val="none" w:sz="0" w:space="0" w:color="auto"/>
            <w:right w:val="none" w:sz="0" w:space="0" w:color="auto"/>
          </w:divBdr>
        </w:div>
        <w:div w:id="2122870286">
          <w:marLeft w:val="0"/>
          <w:marRight w:val="0"/>
          <w:marTop w:val="0"/>
          <w:marBottom w:val="0"/>
          <w:divBdr>
            <w:top w:val="none" w:sz="0" w:space="0" w:color="auto"/>
            <w:left w:val="none" w:sz="0" w:space="0" w:color="auto"/>
            <w:bottom w:val="none" w:sz="0" w:space="0" w:color="auto"/>
            <w:right w:val="none" w:sz="0" w:space="0" w:color="auto"/>
          </w:divBdr>
        </w:div>
      </w:divsChild>
    </w:div>
    <w:div w:id="1390692990">
      <w:bodyDiv w:val="1"/>
      <w:marLeft w:val="0"/>
      <w:marRight w:val="0"/>
      <w:marTop w:val="0"/>
      <w:marBottom w:val="0"/>
      <w:divBdr>
        <w:top w:val="none" w:sz="0" w:space="0" w:color="auto"/>
        <w:left w:val="none" w:sz="0" w:space="0" w:color="auto"/>
        <w:bottom w:val="none" w:sz="0" w:space="0" w:color="auto"/>
        <w:right w:val="none" w:sz="0" w:space="0" w:color="auto"/>
      </w:divBdr>
      <w:divsChild>
        <w:div w:id="57752249">
          <w:marLeft w:val="0"/>
          <w:marRight w:val="0"/>
          <w:marTop w:val="0"/>
          <w:marBottom w:val="0"/>
          <w:divBdr>
            <w:top w:val="none" w:sz="0" w:space="0" w:color="auto"/>
            <w:left w:val="none" w:sz="0" w:space="0" w:color="auto"/>
            <w:bottom w:val="none" w:sz="0" w:space="0" w:color="auto"/>
            <w:right w:val="none" w:sz="0" w:space="0" w:color="auto"/>
          </w:divBdr>
        </w:div>
        <w:div w:id="1682581603">
          <w:marLeft w:val="0"/>
          <w:marRight w:val="0"/>
          <w:marTop w:val="0"/>
          <w:marBottom w:val="0"/>
          <w:divBdr>
            <w:top w:val="none" w:sz="0" w:space="0" w:color="auto"/>
            <w:left w:val="none" w:sz="0" w:space="0" w:color="auto"/>
            <w:bottom w:val="none" w:sz="0" w:space="0" w:color="auto"/>
            <w:right w:val="none" w:sz="0" w:space="0" w:color="auto"/>
          </w:divBdr>
        </w:div>
        <w:div w:id="1766002474">
          <w:marLeft w:val="0"/>
          <w:marRight w:val="0"/>
          <w:marTop w:val="0"/>
          <w:marBottom w:val="0"/>
          <w:divBdr>
            <w:top w:val="none" w:sz="0" w:space="0" w:color="auto"/>
            <w:left w:val="none" w:sz="0" w:space="0" w:color="auto"/>
            <w:bottom w:val="none" w:sz="0" w:space="0" w:color="auto"/>
            <w:right w:val="none" w:sz="0" w:space="0" w:color="auto"/>
          </w:divBdr>
        </w:div>
      </w:divsChild>
    </w:div>
    <w:div w:id="163363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pu.cz" TargetMode="External"/><Relationship Id="rId4" Type="http://schemas.openxmlformats.org/officeDocument/2006/relationships/styles" Target="styles.xml"/><Relationship Id="rId9" Type="http://schemas.openxmlformats.org/officeDocument/2006/relationships/hyperlink" Target="mailto:ups.kr.fakturace@np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A71B9A5-E44E-419F-B4B5-948D0A12DCFB}">
  <ds:schemaRefs>
    <ds:schemaRef ds:uri="http://schemas.openxmlformats.org/officeDocument/2006/bibliography"/>
  </ds:schemaRefs>
</ds:datastoreItem>
</file>

<file path=customXml/itemProps2.xml><?xml version="1.0" encoding="utf-8"?>
<ds:datastoreItem xmlns:ds="http://schemas.openxmlformats.org/officeDocument/2006/customXml" ds:itemID="{8162BE55-A67B-4EE0-96BD-5FE98522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3096</Words>
  <Characters>18272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PROHLÁŠENÍ</vt:lpstr>
    </vt:vector>
  </TitlesOfParts>
  <Company>Hewlett-Packard Company</Company>
  <LinksUpToDate>false</LinksUpToDate>
  <CharactersWithSpaces>21326</CharactersWithSpaces>
  <SharedDoc>false</SharedDoc>
  <HLinks>
    <vt:vector size="24" baseType="variant">
      <vt:variant>
        <vt:i4>8126580</vt:i4>
      </vt:variant>
      <vt:variant>
        <vt:i4>30</vt:i4>
      </vt:variant>
      <vt:variant>
        <vt:i4>0</vt:i4>
      </vt:variant>
      <vt:variant>
        <vt:i4>5</vt:i4>
      </vt:variant>
      <vt:variant>
        <vt:lpwstr>http://www.npu.cz/</vt:lpwstr>
      </vt:variant>
      <vt:variant>
        <vt:lpwstr/>
      </vt:variant>
      <vt:variant>
        <vt:i4>7471120</vt:i4>
      </vt:variant>
      <vt:variant>
        <vt:i4>98738</vt:i4>
      </vt:variant>
      <vt:variant>
        <vt:i4>1026</vt:i4>
      </vt:variant>
      <vt:variant>
        <vt:i4>1</vt:i4>
      </vt:variant>
      <vt:variant>
        <vt:lpwstr>cid:image001.jpg@01D4E965.984D2BB0</vt:lpwstr>
      </vt:variant>
      <vt:variant>
        <vt:lpwstr/>
      </vt:variant>
      <vt:variant>
        <vt:i4>7471120</vt:i4>
      </vt:variant>
      <vt:variant>
        <vt:i4>99118</vt:i4>
      </vt:variant>
      <vt:variant>
        <vt:i4>1025</vt:i4>
      </vt:variant>
      <vt:variant>
        <vt:i4>1</vt:i4>
      </vt:variant>
      <vt:variant>
        <vt:lpwstr>cid:image001.jpg@01D4E965.984D2BB0</vt:lpwstr>
      </vt:variant>
      <vt:variant>
        <vt:lpwstr/>
      </vt:variant>
      <vt:variant>
        <vt:i4>7471120</vt:i4>
      </vt:variant>
      <vt:variant>
        <vt:i4>99476</vt:i4>
      </vt:variant>
      <vt:variant>
        <vt:i4>1027</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PROHLÁŠENÍ</dc:title>
  <dc:subject/>
  <dc:creator>Karel Jelínek</dc:creator>
  <cp:keywords/>
  <cp:lastModifiedBy>-</cp:lastModifiedBy>
  <cp:revision>2</cp:revision>
  <cp:lastPrinted>2020-12-28T07:08:00Z</cp:lastPrinted>
  <dcterms:created xsi:type="dcterms:W3CDTF">2020-12-31T11:02:00Z</dcterms:created>
  <dcterms:modified xsi:type="dcterms:W3CDTF">2020-12-31T11:02:00Z</dcterms:modified>
</cp:coreProperties>
</file>