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13" w:rsidRPr="0020244F" w:rsidRDefault="00DF3513" w:rsidP="00DF3513">
      <w:pPr>
        <w:widowControl w:val="0"/>
        <w:suppressAutoHyphens/>
        <w:jc w:val="center"/>
        <w:rPr>
          <w:rFonts w:asciiTheme="minorHAnsi" w:hAnsiTheme="minorHAnsi" w:cstheme="minorHAnsi"/>
          <w:iCs/>
          <w:snapToGrid w:val="0"/>
          <w:sz w:val="32"/>
          <w:szCs w:val="32"/>
        </w:rPr>
      </w:pPr>
      <w:r w:rsidRPr="0020244F">
        <w:rPr>
          <w:rFonts w:asciiTheme="minorHAnsi" w:hAnsiTheme="minorHAnsi" w:cstheme="minorHAnsi"/>
          <w:b/>
          <w:sz w:val="32"/>
          <w:szCs w:val="32"/>
        </w:rPr>
        <w:t xml:space="preserve">SMLOUVA O </w:t>
      </w:r>
      <w:r>
        <w:rPr>
          <w:rFonts w:asciiTheme="minorHAnsi" w:hAnsiTheme="minorHAnsi" w:cstheme="minorHAnsi"/>
          <w:b/>
          <w:sz w:val="32"/>
          <w:szCs w:val="32"/>
        </w:rPr>
        <w:t>DÍLO</w:t>
      </w:r>
    </w:p>
    <w:p w:rsidR="00DF3513" w:rsidRPr="000C4528" w:rsidRDefault="00DF3513" w:rsidP="00DF3513">
      <w:pPr>
        <w:pStyle w:val="Nadpis1"/>
        <w:spacing w:line="276" w:lineRule="auto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číslo objednatele: NPÚ- 450</w:t>
      </w:r>
      <w:r w:rsidRPr="00A6603B">
        <w:rPr>
          <w:rFonts w:ascii="Calibri" w:hAnsi="Calibri"/>
          <w:sz w:val="22"/>
          <w:szCs w:val="22"/>
        </w:rPr>
        <w:t>/</w:t>
      </w:r>
      <w:r w:rsidR="00C90E1C">
        <w:rPr>
          <w:rFonts w:ascii="Calibri" w:hAnsi="Calibri"/>
          <w:sz w:val="22"/>
          <w:szCs w:val="22"/>
          <w:lang w:val="cs-CZ"/>
        </w:rPr>
        <w:t>100802</w:t>
      </w:r>
      <w:r w:rsidRPr="00A6603B">
        <w:rPr>
          <w:rFonts w:ascii="Calibri" w:hAnsi="Calibri"/>
          <w:sz w:val="22"/>
          <w:szCs w:val="22"/>
        </w:rPr>
        <w:t>/</w:t>
      </w:r>
      <w:r w:rsidRPr="00BE26DE">
        <w:rPr>
          <w:rFonts w:ascii="Calibri" w:hAnsi="Calibri"/>
          <w:sz w:val="22"/>
          <w:szCs w:val="22"/>
          <w:lang w:val="cs-CZ"/>
        </w:rPr>
        <w:t>20</w:t>
      </w:r>
      <w:r>
        <w:rPr>
          <w:rFonts w:ascii="Calibri" w:hAnsi="Calibri"/>
          <w:sz w:val="22"/>
          <w:szCs w:val="22"/>
          <w:lang w:val="cs-CZ"/>
        </w:rPr>
        <w:t>20</w:t>
      </w:r>
      <w:r w:rsidR="00BE26DE">
        <w:rPr>
          <w:rFonts w:ascii="Calibri" w:hAnsi="Calibri"/>
          <w:sz w:val="22"/>
          <w:szCs w:val="22"/>
          <w:lang w:val="cs-CZ"/>
        </w:rPr>
        <w:t>;</w:t>
      </w:r>
      <w:r>
        <w:rPr>
          <w:rFonts w:ascii="Calibri" w:hAnsi="Calibri"/>
          <w:sz w:val="22"/>
          <w:szCs w:val="22"/>
          <w:lang w:val="cs-CZ"/>
        </w:rPr>
        <w:t xml:space="preserve">  NEN</w:t>
      </w:r>
      <w:r w:rsidR="00BE26DE">
        <w:rPr>
          <w:rFonts w:ascii="Calibri" w:hAnsi="Calibri"/>
          <w:sz w:val="22"/>
          <w:szCs w:val="22"/>
          <w:lang w:val="cs-CZ"/>
        </w:rPr>
        <w:t xml:space="preserve"> </w:t>
      </w:r>
      <w:r w:rsidR="00BE26DE" w:rsidRPr="00BE26DE">
        <w:rPr>
          <w:rFonts w:ascii="Calibri" w:hAnsi="Calibri"/>
          <w:sz w:val="22"/>
          <w:szCs w:val="22"/>
          <w:lang w:val="cs-CZ"/>
        </w:rPr>
        <w:t>N006/20/V00033727</w:t>
      </w:r>
    </w:p>
    <w:p w:rsidR="00DF3513" w:rsidRPr="00864233" w:rsidRDefault="00DF3513" w:rsidP="00DF3513">
      <w:pPr>
        <w:pStyle w:val="Nadpis1"/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sz w:val="22"/>
          <w:szCs w:val="22"/>
          <w:lang w:val="cs-CZ"/>
        </w:rPr>
      </w:pPr>
      <w:r w:rsidRPr="00A6603B">
        <w:rPr>
          <w:rFonts w:ascii="Calibri" w:hAnsi="Calibri" w:cs="Calibri"/>
          <w:sz w:val="22"/>
          <w:szCs w:val="22"/>
        </w:rPr>
        <w:t>uzavřená níže uvedeného dne, měsíce a roku ve smyslu ustanovení § 2586 a násl. a ve smyslu § 2358 a násl. zákona č. 89/2012 Sb., občanský zákoník (dále jen „</w:t>
      </w:r>
      <w:r w:rsidR="00C71289">
        <w:rPr>
          <w:rFonts w:ascii="Calibri" w:hAnsi="Calibri" w:cs="Calibri"/>
          <w:sz w:val="22"/>
          <w:szCs w:val="22"/>
          <w:lang w:val="cs-CZ"/>
        </w:rPr>
        <w:t>S</w:t>
      </w:r>
      <w:proofErr w:type="spellStart"/>
      <w:r w:rsidRPr="00A6603B">
        <w:rPr>
          <w:rFonts w:ascii="Calibri" w:hAnsi="Calibri" w:cs="Calibri"/>
          <w:sz w:val="22"/>
          <w:szCs w:val="22"/>
        </w:rPr>
        <w:t>mlouva</w:t>
      </w:r>
      <w:proofErr w:type="spellEnd"/>
      <w:r w:rsidRPr="00A6603B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DF3513" w:rsidRDefault="00DF3513" w:rsidP="00DF3513">
      <w:pPr>
        <w:jc w:val="center"/>
        <w:rPr>
          <w:rStyle w:val="Siln"/>
          <w:rFonts w:ascii="Calibri" w:hAnsi="Calibri"/>
          <w:sz w:val="22"/>
          <w:szCs w:val="22"/>
        </w:rPr>
      </w:pPr>
    </w:p>
    <w:p w:rsidR="00DF3513" w:rsidRDefault="00DF3513" w:rsidP="00DF3513">
      <w:pPr>
        <w:jc w:val="center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Smluvní strany</w:t>
      </w:r>
    </w:p>
    <w:p w:rsidR="00DF3513" w:rsidRDefault="00DF3513" w:rsidP="00A66AB7">
      <w:pPr>
        <w:rPr>
          <w:rStyle w:val="Siln"/>
          <w:rFonts w:ascii="Calibri" w:hAnsi="Calibri"/>
          <w:sz w:val="22"/>
          <w:szCs w:val="22"/>
        </w:rPr>
      </w:pPr>
    </w:p>
    <w:p w:rsidR="00DF3513" w:rsidRPr="00300B16" w:rsidRDefault="00DF3513" w:rsidP="00DF3513">
      <w:pPr>
        <w:pStyle w:val="Zkladntext"/>
        <w:contextualSpacing/>
        <w:rPr>
          <w:rStyle w:val="Siln"/>
          <w:rFonts w:ascii="Calibri" w:hAnsi="Calibri"/>
          <w:b w:val="0"/>
          <w:bCs w:val="0"/>
          <w:sz w:val="24"/>
        </w:rPr>
      </w:pPr>
      <w:r w:rsidRPr="00300B16">
        <w:rPr>
          <w:rStyle w:val="Siln"/>
          <w:rFonts w:ascii="Calibri" w:hAnsi="Calibri"/>
          <w:sz w:val="24"/>
        </w:rPr>
        <w:t>Národní památkový ústav</w:t>
      </w:r>
    </w:p>
    <w:p w:rsidR="00DF3513" w:rsidRPr="00A6603B" w:rsidRDefault="00DF3513" w:rsidP="00DF3513">
      <w:pPr>
        <w:pStyle w:val="FormtovanvHTML"/>
        <w:contextualSpacing/>
        <w:jc w:val="both"/>
        <w:rPr>
          <w:rFonts w:ascii="Calibri" w:hAnsi="Calibri"/>
          <w:sz w:val="22"/>
          <w:szCs w:val="22"/>
        </w:rPr>
      </w:pPr>
      <w:r w:rsidRPr="00A6603B">
        <w:rPr>
          <w:rStyle w:val="Siln"/>
          <w:rFonts w:ascii="Calibri" w:hAnsi="Calibri"/>
          <w:sz w:val="22"/>
          <w:szCs w:val="22"/>
        </w:rPr>
        <w:t>státní příspěvková organizace</w:t>
      </w:r>
    </w:p>
    <w:p w:rsidR="00DF3513" w:rsidRPr="00A6603B" w:rsidRDefault="00DF3513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A6603B">
        <w:rPr>
          <w:rFonts w:ascii="Calibri" w:hAnsi="Calibri" w:cs="Arial"/>
          <w:sz w:val="22"/>
          <w:szCs w:val="22"/>
        </w:rPr>
        <w:t xml:space="preserve"> 75032333, DIČ CZ75032333</w:t>
      </w:r>
    </w:p>
    <w:p w:rsidR="00DF3513" w:rsidRDefault="00DF3513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606D5C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64323D" w:rsidRPr="00606D5C" w:rsidRDefault="0064323D" w:rsidP="00DF3513">
      <w:pPr>
        <w:pStyle w:val="FormtovanvHTML"/>
        <w:contextualSpacing/>
        <w:jc w:val="both"/>
        <w:rPr>
          <w:rFonts w:ascii="Calibri" w:hAnsi="Calibri" w:cs="Arial"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 xml:space="preserve">bankovní spojení: ČNB pobočka Praha, č. </w:t>
      </w:r>
      <w:proofErr w:type="spellStart"/>
      <w:r w:rsidRPr="007B0912">
        <w:rPr>
          <w:rFonts w:ascii="Calibri" w:hAnsi="Calibri"/>
          <w:bCs/>
          <w:sz w:val="22"/>
          <w:szCs w:val="22"/>
        </w:rPr>
        <w:t>ú.</w:t>
      </w:r>
      <w:proofErr w:type="spellEnd"/>
      <w:r w:rsidRPr="007B0912">
        <w:rPr>
          <w:rFonts w:ascii="Calibri" w:hAnsi="Calibri"/>
          <w:bCs/>
          <w:sz w:val="22"/>
          <w:szCs w:val="22"/>
        </w:rPr>
        <w:t>: 500005-60039011/0710</w:t>
      </w:r>
    </w:p>
    <w:p w:rsidR="00C90E1C" w:rsidRPr="00C90E1C" w:rsidRDefault="00612CEE" w:rsidP="00C90E1C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300B16">
        <w:rPr>
          <w:rFonts w:ascii="Calibri" w:hAnsi="Calibri" w:cs="Arial"/>
          <w:sz w:val="22"/>
          <w:szCs w:val="22"/>
        </w:rPr>
        <w:t xml:space="preserve">jednající </w:t>
      </w:r>
      <w:r w:rsidRPr="0010643B">
        <w:rPr>
          <w:rFonts w:ascii="Calibri" w:hAnsi="Calibri"/>
          <w:b/>
          <w:lang w:eastAsia="en-US"/>
        </w:rPr>
        <w:t xml:space="preserve">Ing. </w:t>
      </w:r>
      <w:r w:rsidR="00C90E1C">
        <w:rPr>
          <w:rFonts w:ascii="Calibri" w:hAnsi="Calibri"/>
          <w:b/>
          <w:lang w:eastAsia="en-US"/>
        </w:rPr>
        <w:t xml:space="preserve">Petrem </w:t>
      </w:r>
      <w:proofErr w:type="spellStart"/>
      <w:r w:rsidR="00C90E1C">
        <w:rPr>
          <w:rFonts w:ascii="Calibri" w:hAnsi="Calibri"/>
          <w:b/>
          <w:lang w:eastAsia="en-US"/>
        </w:rPr>
        <w:t>Šubíkem</w:t>
      </w:r>
      <w:proofErr w:type="spellEnd"/>
      <w:r>
        <w:rPr>
          <w:rFonts w:ascii="Calibri" w:hAnsi="Calibri" w:cs="Arial"/>
        </w:rPr>
        <w:t xml:space="preserve">, </w:t>
      </w:r>
      <w:r w:rsidR="00C90E1C" w:rsidRPr="00C90E1C">
        <w:rPr>
          <w:rFonts w:ascii="Calibri" w:hAnsi="Calibri" w:cs="Arial"/>
          <w:sz w:val="22"/>
          <w:szCs w:val="22"/>
        </w:rPr>
        <w:t>ředitelem Územní památkové správy v Kroměříži</w:t>
      </w:r>
    </w:p>
    <w:p w:rsidR="00C90E1C" w:rsidRPr="00C90E1C" w:rsidRDefault="00C90E1C" w:rsidP="00C90E1C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C90E1C">
        <w:rPr>
          <w:rFonts w:ascii="Calibri" w:hAnsi="Calibri" w:cs="Arial"/>
          <w:sz w:val="22"/>
          <w:szCs w:val="22"/>
        </w:rPr>
        <w:t>se sídlem: Sněmovní nám. 1, 767 01 - Kroměříž</w:t>
      </w:r>
    </w:p>
    <w:p w:rsidR="00612CEE" w:rsidRDefault="00612CEE" w:rsidP="00612CEE">
      <w:pPr>
        <w:pStyle w:val="Zkladntext21"/>
        <w:ind w:left="2123" w:firstLine="709"/>
        <w:rPr>
          <w:rFonts w:ascii="Calibri" w:hAnsi="Calibri"/>
          <w:bCs/>
          <w:sz w:val="22"/>
          <w:szCs w:val="22"/>
        </w:rPr>
      </w:pPr>
    </w:p>
    <w:p w:rsidR="00C90E1C" w:rsidRPr="00B62A0B" w:rsidRDefault="00612CEE" w:rsidP="00C90E1C">
      <w:pPr>
        <w:contextualSpacing/>
        <w:jc w:val="both"/>
        <w:rPr>
          <w:rFonts w:ascii="Calibri" w:hAnsi="Calibri" w:cs="Arial"/>
        </w:rPr>
      </w:pPr>
      <w:r w:rsidRPr="00686A75">
        <w:rPr>
          <w:rFonts w:ascii="Calibri" w:hAnsi="Calibri"/>
          <w:bCs/>
          <w:sz w:val="22"/>
          <w:szCs w:val="22"/>
        </w:rPr>
        <w:t xml:space="preserve">zástupce pro </w:t>
      </w:r>
      <w:r w:rsidR="00C90E1C">
        <w:rPr>
          <w:rFonts w:ascii="Calibri" w:hAnsi="Calibri"/>
          <w:bCs/>
          <w:sz w:val="22"/>
          <w:szCs w:val="22"/>
        </w:rPr>
        <w:t>věcná jednání</w:t>
      </w:r>
      <w:r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ab/>
      </w:r>
      <w:proofErr w:type="spellStart"/>
      <w:r w:rsidR="002E6793">
        <w:rPr>
          <w:rFonts w:ascii="Calibri" w:hAnsi="Calibri"/>
          <w:b/>
          <w:lang w:eastAsia="en-US"/>
        </w:rPr>
        <w:t>xxxxxxxxxxxxxxx</w:t>
      </w:r>
      <w:proofErr w:type="spellEnd"/>
      <w:r w:rsidR="00C90E1C">
        <w:rPr>
          <w:rFonts w:ascii="Calibri" w:hAnsi="Calibri"/>
          <w:bCs/>
          <w:sz w:val="22"/>
          <w:szCs w:val="22"/>
        </w:rPr>
        <w:t xml:space="preserve"> SH </w:t>
      </w:r>
      <w:proofErr w:type="spellStart"/>
      <w:r w:rsidR="00C90E1C">
        <w:rPr>
          <w:rFonts w:ascii="Calibri" w:hAnsi="Calibri"/>
          <w:bCs/>
          <w:sz w:val="22"/>
          <w:szCs w:val="22"/>
        </w:rPr>
        <w:t>Buchlova</w:t>
      </w:r>
      <w:proofErr w:type="spellEnd"/>
      <w:r w:rsidR="00C90E1C">
        <w:rPr>
          <w:rFonts w:ascii="Calibri" w:hAnsi="Calibri"/>
          <w:bCs/>
          <w:sz w:val="22"/>
          <w:szCs w:val="22"/>
        </w:rPr>
        <w:t>,</w:t>
      </w:r>
    </w:p>
    <w:p w:rsidR="00C90E1C" w:rsidRDefault="00C90E1C" w:rsidP="00C90E1C">
      <w:pPr>
        <w:pStyle w:val="Zkladntext21"/>
        <w:ind w:left="2123" w:firstLine="709"/>
        <w:rPr>
          <w:rFonts w:ascii="Calibri" w:hAnsi="Calibri"/>
          <w:bCs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>email: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2E6793">
        <w:rPr>
          <w:rFonts w:ascii="Calibri" w:hAnsi="Calibri"/>
          <w:bCs/>
          <w:sz w:val="22"/>
          <w:szCs w:val="22"/>
        </w:rPr>
        <w:t>xxxxxxxxxxxx</w:t>
      </w:r>
      <w:proofErr w:type="spellEnd"/>
      <w:r>
        <w:rPr>
          <w:rFonts w:ascii="Calibri" w:hAnsi="Calibri"/>
          <w:bCs/>
          <w:sz w:val="22"/>
          <w:szCs w:val="22"/>
        </w:rPr>
        <w:t>;</w:t>
      </w:r>
      <w:r w:rsidRPr="007B0912">
        <w:rPr>
          <w:rFonts w:ascii="Calibri" w:hAnsi="Calibri"/>
          <w:bCs/>
          <w:sz w:val="22"/>
          <w:szCs w:val="22"/>
        </w:rPr>
        <w:t xml:space="preserve"> tel. </w:t>
      </w:r>
      <w:proofErr w:type="spellStart"/>
      <w:r w:rsidR="002E6793">
        <w:rPr>
          <w:rFonts w:ascii="Calibri" w:hAnsi="Calibri"/>
          <w:bCs/>
          <w:sz w:val="22"/>
          <w:szCs w:val="22"/>
        </w:rPr>
        <w:t>xxxxxxxxxx</w:t>
      </w:r>
      <w:proofErr w:type="spellEnd"/>
    </w:p>
    <w:p w:rsidR="00612CEE" w:rsidRPr="00606D5C" w:rsidRDefault="00612CEE" w:rsidP="00C90E1C">
      <w:pPr>
        <w:pStyle w:val="Zkladntext21"/>
        <w:rPr>
          <w:rFonts w:ascii="Calibri" w:hAnsi="Calibri" w:cs="Arial"/>
        </w:rPr>
      </w:pPr>
    </w:p>
    <w:p w:rsidR="00612CEE" w:rsidRPr="00917D75" w:rsidRDefault="00612CEE" w:rsidP="00612CEE">
      <w:pPr>
        <w:contextualSpacing/>
        <w:jc w:val="both"/>
        <w:rPr>
          <w:rFonts w:ascii="Calibri" w:hAnsi="Calibri"/>
          <w:sz w:val="22"/>
          <w:szCs w:val="22"/>
        </w:rPr>
      </w:pPr>
      <w:r w:rsidRPr="00917D75">
        <w:rPr>
          <w:rFonts w:ascii="Calibri" w:hAnsi="Calibri" w:cs="Arial"/>
          <w:b/>
          <w:bCs/>
          <w:iCs/>
          <w:sz w:val="22"/>
          <w:szCs w:val="22"/>
        </w:rPr>
        <w:t>Doručovací adresa:</w:t>
      </w:r>
    </w:p>
    <w:p w:rsidR="00612CEE" w:rsidRPr="00917D75" w:rsidRDefault="00612CEE" w:rsidP="00612CEE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917D75">
        <w:rPr>
          <w:rFonts w:ascii="Calibri" w:hAnsi="Calibri" w:cs="Arial"/>
          <w:bCs/>
          <w:iCs/>
          <w:sz w:val="22"/>
          <w:szCs w:val="22"/>
        </w:rPr>
        <w:t>Národní památkový ústav</w:t>
      </w:r>
    </w:p>
    <w:p w:rsidR="00612CEE" w:rsidRPr="00917D75" w:rsidRDefault="00612CEE" w:rsidP="00612CEE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917D75">
        <w:rPr>
          <w:rFonts w:ascii="Calibri" w:hAnsi="Calibri" w:cs="Arial"/>
          <w:sz w:val="22"/>
          <w:szCs w:val="22"/>
        </w:rPr>
        <w:t>Územní památková správa v </w:t>
      </w:r>
      <w:r w:rsidRPr="00917D75">
        <w:rPr>
          <w:rFonts w:ascii="Calibri" w:hAnsi="Calibri"/>
          <w:sz w:val="22"/>
          <w:szCs w:val="22"/>
          <w:lang w:eastAsia="en-US"/>
        </w:rPr>
        <w:t>Kroměříži</w:t>
      </w:r>
    </w:p>
    <w:p w:rsidR="00612CEE" w:rsidRPr="00917D75" w:rsidRDefault="00612CEE" w:rsidP="00612CEE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17D75">
        <w:rPr>
          <w:rFonts w:ascii="Calibri" w:hAnsi="Calibri"/>
          <w:sz w:val="22"/>
          <w:szCs w:val="22"/>
          <w:lang w:eastAsia="en-US"/>
        </w:rPr>
        <w:t>Sněmovní nám. 1</w:t>
      </w:r>
    </w:p>
    <w:p w:rsidR="00612CEE" w:rsidRPr="00917D75" w:rsidRDefault="00612CEE" w:rsidP="00612CEE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17D75">
        <w:rPr>
          <w:rFonts w:ascii="Calibri" w:hAnsi="Calibri"/>
          <w:sz w:val="22"/>
          <w:szCs w:val="22"/>
          <w:lang w:eastAsia="en-US"/>
        </w:rPr>
        <w:t>767 01 – Kroměříž</w:t>
      </w:r>
    </w:p>
    <w:p w:rsidR="00612CEE" w:rsidRPr="00C90E1C" w:rsidRDefault="002E6793" w:rsidP="00612CEE">
      <w:pPr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proofErr w:type="spellStart"/>
      <w:r>
        <w:rPr>
          <w:rFonts w:ascii="Calibri" w:hAnsi="Calibri"/>
          <w:sz w:val="22"/>
          <w:szCs w:val="22"/>
          <w:u w:val="single"/>
          <w:lang w:eastAsia="en-US"/>
        </w:rPr>
        <w:t>xxxxxxxxxxxxxxxxx</w:t>
      </w:r>
      <w:proofErr w:type="spellEnd"/>
    </w:p>
    <w:p w:rsidR="00612CEE" w:rsidRPr="00A6603B" w:rsidRDefault="00612CEE" w:rsidP="00612CEE">
      <w:pPr>
        <w:contextualSpacing/>
        <w:jc w:val="both"/>
        <w:rPr>
          <w:rFonts w:ascii="Calibri" w:hAnsi="Calibri" w:cs="Arial"/>
        </w:rPr>
      </w:pPr>
    </w:p>
    <w:p w:rsidR="00612CEE" w:rsidRPr="00E0558A" w:rsidRDefault="00612CEE" w:rsidP="00612CEE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Pr="00E0558A">
        <w:rPr>
          <w:rFonts w:ascii="Calibri" w:hAnsi="Calibri" w:cs="Arial"/>
          <w:b/>
          <w:sz w:val="22"/>
          <w:szCs w:val="22"/>
        </w:rPr>
        <w:t>Objednatel</w:t>
      </w:r>
      <w:r w:rsidRPr="00E0558A">
        <w:rPr>
          <w:rFonts w:ascii="Calibri" w:hAnsi="Calibri" w:cs="Arial"/>
          <w:sz w:val="22"/>
          <w:szCs w:val="22"/>
        </w:rPr>
        <w:t>“)</w:t>
      </w:r>
    </w:p>
    <w:p w:rsidR="00612CEE" w:rsidRPr="00E0558A" w:rsidRDefault="00612CEE" w:rsidP="00612CEE">
      <w:pPr>
        <w:widowControl w:val="0"/>
        <w:rPr>
          <w:rFonts w:ascii="Calibri" w:hAnsi="Calibri" w:cs="Arial"/>
          <w:sz w:val="22"/>
          <w:szCs w:val="22"/>
        </w:rPr>
      </w:pPr>
    </w:p>
    <w:p w:rsidR="00612CEE" w:rsidRDefault="00612CEE" w:rsidP="00612CEE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612CEE" w:rsidRPr="00E0558A" w:rsidRDefault="00612CEE" w:rsidP="00612CEE">
      <w:pPr>
        <w:widowControl w:val="0"/>
        <w:rPr>
          <w:rFonts w:ascii="Calibri" w:hAnsi="Calibri" w:cs="Arial"/>
          <w:sz w:val="22"/>
          <w:szCs w:val="22"/>
        </w:rPr>
      </w:pPr>
    </w:p>
    <w:p w:rsidR="00612CEE" w:rsidRPr="00300B16" w:rsidRDefault="00C90E1C" w:rsidP="00612CEE">
      <w:pPr>
        <w:jc w:val="both"/>
        <w:rPr>
          <w:rFonts w:asciiTheme="minorHAnsi" w:hAnsiTheme="minorHAnsi"/>
          <w:b/>
          <w:color w:val="000000" w:themeColor="text1"/>
        </w:rPr>
      </w:pPr>
      <w:r w:rsidRPr="00300B16">
        <w:rPr>
          <w:rFonts w:asciiTheme="minorHAnsi" w:hAnsiTheme="minorHAnsi"/>
          <w:b/>
          <w:color w:val="000000" w:themeColor="text1"/>
        </w:rPr>
        <w:t>Metal-Management, spol. s.r.o.</w:t>
      </w:r>
    </w:p>
    <w:p w:rsidR="00612CEE" w:rsidRDefault="00612CEE" w:rsidP="00612CEE">
      <w:pPr>
        <w:jc w:val="both"/>
        <w:rPr>
          <w:rFonts w:ascii="Calibri" w:hAnsi="Calibri" w:cs="Arial"/>
          <w:sz w:val="22"/>
          <w:szCs w:val="22"/>
          <w:lang w:eastAsia="ar-SA"/>
        </w:rPr>
      </w:pPr>
      <w:r w:rsidRPr="00C90E1C">
        <w:rPr>
          <w:rFonts w:ascii="Calibri" w:hAnsi="Calibri" w:cs="Arial"/>
          <w:sz w:val="22"/>
          <w:szCs w:val="22"/>
          <w:lang w:eastAsia="ar-SA"/>
        </w:rPr>
        <w:t>IČ</w:t>
      </w:r>
      <w:r w:rsidR="00C90E1C">
        <w:rPr>
          <w:rFonts w:ascii="Calibri" w:hAnsi="Calibri" w:cs="Arial"/>
          <w:sz w:val="22"/>
          <w:szCs w:val="22"/>
          <w:lang w:eastAsia="ar-SA"/>
        </w:rPr>
        <w:t>O</w:t>
      </w:r>
      <w:r w:rsidRPr="00C90E1C">
        <w:rPr>
          <w:rFonts w:ascii="Calibri" w:hAnsi="Calibri" w:cs="Arial"/>
          <w:sz w:val="22"/>
          <w:szCs w:val="22"/>
          <w:lang w:eastAsia="ar-SA"/>
        </w:rPr>
        <w:t xml:space="preserve">: </w:t>
      </w:r>
      <w:r w:rsidR="00C90E1C" w:rsidRPr="00C90E1C">
        <w:rPr>
          <w:rFonts w:ascii="Calibri" w:hAnsi="Calibri" w:cs="Arial"/>
          <w:sz w:val="22"/>
          <w:szCs w:val="22"/>
          <w:lang w:eastAsia="ar-SA"/>
        </w:rPr>
        <w:t>47683236 DIČ: CZ47683236</w:t>
      </w:r>
    </w:p>
    <w:p w:rsidR="00C90E1C" w:rsidRDefault="00C90E1C" w:rsidP="00612CEE">
      <w:pPr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Zapsaná u Krajského soudu v Ostravě, oddíl C, vložka 4684</w:t>
      </w:r>
    </w:p>
    <w:p w:rsidR="00C90E1C" w:rsidRDefault="00C90E1C" w:rsidP="00C90E1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Se sídlem: </w:t>
      </w:r>
      <w:r>
        <w:rPr>
          <w:rFonts w:asciiTheme="minorHAnsi" w:hAnsiTheme="minorHAnsi"/>
          <w:color w:val="000000" w:themeColor="text1"/>
          <w:sz w:val="22"/>
          <w:szCs w:val="22"/>
        </w:rPr>
        <w:t>Ráčkova 1736, 735 41 – Petřvald</w:t>
      </w:r>
    </w:p>
    <w:p w:rsidR="00C90E1C" w:rsidRPr="00917D75" w:rsidRDefault="00C90E1C" w:rsidP="00C90E1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7D75"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proofErr w:type="spellStart"/>
      <w:r w:rsidR="002E6793">
        <w:rPr>
          <w:rFonts w:asciiTheme="minorHAnsi" w:hAnsiTheme="minorHAnsi"/>
          <w:color w:val="000000" w:themeColor="text1"/>
          <w:sz w:val="22"/>
          <w:szCs w:val="22"/>
        </w:rPr>
        <w:t>xxxxxxxxxxxxx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číslo účtu: </w:t>
      </w:r>
      <w:proofErr w:type="spellStart"/>
      <w:r w:rsidR="002E6793">
        <w:rPr>
          <w:rFonts w:asciiTheme="minorHAnsi" w:hAnsiTheme="minorHAnsi"/>
          <w:color w:val="000000" w:themeColor="text1"/>
          <w:sz w:val="22"/>
          <w:szCs w:val="22"/>
        </w:rPr>
        <w:t>xxxxxxxxxxxxxxx</w:t>
      </w:r>
      <w:proofErr w:type="spellEnd"/>
    </w:p>
    <w:p w:rsidR="00C90E1C" w:rsidRPr="00C90E1C" w:rsidRDefault="00C90E1C" w:rsidP="00612CEE">
      <w:pPr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zastoupená </w:t>
      </w:r>
      <w:proofErr w:type="spellStart"/>
      <w:r w:rsidR="002E6793">
        <w:rPr>
          <w:rFonts w:ascii="Calibri" w:hAnsi="Calibri" w:cs="Arial"/>
          <w:b/>
          <w:lang w:eastAsia="ar-SA"/>
        </w:rPr>
        <w:t>xxxxxxxxxxxxxxx</w:t>
      </w:r>
      <w:proofErr w:type="spellEnd"/>
    </w:p>
    <w:p w:rsidR="00300B16" w:rsidRDefault="00300B16" w:rsidP="00C90E1C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:rsidR="00C90E1C" w:rsidRPr="00B62A0B" w:rsidRDefault="00C90E1C" w:rsidP="00C90E1C">
      <w:pPr>
        <w:contextualSpacing/>
        <w:jc w:val="both"/>
        <w:rPr>
          <w:rFonts w:ascii="Calibri" w:hAnsi="Calibri" w:cs="Arial"/>
        </w:rPr>
      </w:pPr>
      <w:r w:rsidRPr="00686A75">
        <w:rPr>
          <w:rFonts w:ascii="Calibri" w:hAnsi="Calibri"/>
          <w:bCs/>
          <w:sz w:val="22"/>
          <w:szCs w:val="22"/>
        </w:rPr>
        <w:t xml:space="preserve">zástupce pro </w:t>
      </w:r>
      <w:r>
        <w:rPr>
          <w:rFonts w:ascii="Calibri" w:hAnsi="Calibri"/>
          <w:bCs/>
          <w:sz w:val="22"/>
          <w:szCs w:val="22"/>
        </w:rPr>
        <w:t xml:space="preserve">věci technické: </w:t>
      </w:r>
      <w:r>
        <w:rPr>
          <w:rFonts w:ascii="Calibri" w:hAnsi="Calibri"/>
          <w:bCs/>
          <w:sz w:val="22"/>
          <w:szCs w:val="22"/>
        </w:rPr>
        <w:tab/>
      </w:r>
      <w:proofErr w:type="spellStart"/>
      <w:r w:rsidR="002E6793">
        <w:rPr>
          <w:rFonts w:ascii="Calibri" w:hAnsi="Calibri"/>
          <w:b/>
          <w:lang w:eastAsia="en-US"/>
        </w:rPr>
        <w:t>xxxxxxxxxxxxx</w:t>
      </w:r>
      <w:proofErr w:type="spellEnd"/>
      <w:r>
        <w:rPr>
          <w:rFonts w:ascii="Calibri" w:hAnsi="Calibri" w:cs="Arial"/>
        </w:rPr>
        <w:t xml:space="preserve">, </w:t>
      </w:r>
      <w:r w:rsidRPr="00C90E1C">
        <w:rPr>
          <w:rFonts w:ascii="Calibri" w:hAnsi="Calibri" w:cs="Arial"/>
          <w:sz w:val="22"/>
          <w:szCs w:val="22"/>
        </w:rPr>
        <w:t>jednatel společnosti</w:t>
      </w:r>
      <w:r>
        <w:rPr>
          <w:rFonts w:ascii="Calibri" w:hAnsi="Calibri"/>
          <w:bCs/>
          <w:sz w:val="22"/>
          <w:szCs w:val="22"/>
        </w:rPr>
        <w:t>,</w:t>
      </w:r>
    </w:p>
    <w:p w:rsidR="00612CEE" w:rsidRPr="00917D75" w:rsidRDefault="00C90E1C" w:rsidP="00C90E1C">
      <w:pPr>
        <w:ind w:left="2124"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B0912">
        <w:rPr>
          <w:rFonts w:ascii="Calibri" w:hAnsi="Calibri"/>
          <w:bCs/>
          <w:sz w:val="22"/>
          <w:szCs w:val="22"/>
        </w:rPr>
        <w:t xml:space="preserve">tel. </w:t>
      </w:r>
      <w:proofErr w:type="spellStart"/>
      <w:r w:rsidR="002E6793">
        <w:rPr>
          <w:rFonts w:ascii="Calibri" w:hAnsi="Calibri"/>
          <w:bCs/>
          <w:sz w:val="22"/>
          <w:szCs w:val="22"/>
        </w:rPr>
        <w:t>xxxxxxxxxxx</w:t>
      </w:r>
      <w:proofErr w:type="spellEnd"/>
    </w:p>
    <w:p w:rsidR="00397313" w:rsidRDefault="00397313" w:rsidP="00397313">
      <w:pPr>
        <w:jc w:val="both"/>
        <w:rPr>
          <w:rFonts w:asciiTheme="minorHAnsi" w:hAnsiTheme="minorHAnsi"/>
          <w:color w:val="000000" w:themeColor="text1"/>
        </w:rPr>
      </w:pPr>
    </w:p>
    <w:p w:rsidR="00505FA6" w:rsidRPr="00E0558A" w:rsidRDefault="009B1EEE" w:rsidP="00DB60E0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Zhotovitel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917D75" w:rsidRPr="00E0558A" w:rsidRDefault="00917D75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070156" w:rsidRPr="00E0558A" w:rsidRDefault="00070156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79370D" w:rsidRPr="0064323D" w:rsidRDefault="001F6100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64323D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64323D">
        <w:rPr>
          <w:rFonts w:ascii="Calibri" w:hAnsi="Calibri"/>
          <w:sz w:val="22"/>
          <w:szCs w:val="22"/>
          <w:u w:val="none"/>
        </w:rPr>
        <w:t>I.</w:t>
      </w:r>
    </w:p>
    <w:p w:rsidR="0079370D" w:rsidRPr="0064323D" w:rsidRDefault="0064323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64323D">
        <w:rPr>
          <w:rFonts w:ascii="Calibri" w:hAnsi="Calibri"/>
          <w:sz w:val="22"/>
          <w:szCs w:val="22"/>
          <w:u w:val="none"/>
          <w:lang w:val="cs-CZ"/>
        </w:rPr>
        <w:t>Úvodní ustanovení</w:t>
      </w:r>
    </w:p>
    <w:p w:rsidR="0064323D" w:rsidRPr="00300B16" w:rsidRDefault="00300B16" w:rsidP="00FA0E9C">
      <w:pPr>
        <w:pStyle w:val="Zkladntext22"/>
        <w:numPr>
          <w:ilvl w:val="0"/>
          <w:numId w:val="1"/>
        </w:numPr>
        <w:shd w:val="clear" w:color="auto" w:fill="auto"/>
        <w:rPr>
          <w:rFonts w:cs="Arial"/>
        </w:rPr>
      </w:pPr>
      <w:r>
        <w:t xml:space="preserve">Podkladem pro uzavření této smlouvy je nabídka </w:t>
      </w:r>
      <w:r w:rsidR="009B1EEE">
        <w:t>Zhotovitele</w:t>
      </w:r>
      <w:r w:rsidR="004205DD">
        <w:t>, která je přílohou</w:t>
      </w:r>
      <w:r w:rsidR="009B1EEE">
        <w:t xml:space="preserve"> této Smlouvy</w:t>
      </w:r>
      <w:r>
        <w:t>, podaná k veřejné zakázce zadávané v souladu se zákonem č. 134/2016 Sb., o zadávání veřejných zakázkách, ve znění pozdějších předpisů (dále jen Zákon)</w:t>
      </w:r>
      <w:r w:rsidR="00C563FA" w:rsidRPr="00300B16">
        <w:rPr>
          <w:rFonts w:cs="Arial"/>
        </w:rPr>
        <w:t xml:space="preserve">, </w:t>
      </w:r>
      <w:r w:rsidR="002D55A3" w:rsidRPr="00300B16">
        <w:rPr>
          <w:rFonts w:cs="Arial"/>
        </w:rPr>
        <w:t>číslo zakázky v Národním</w:t>
      </w:r>
      <w:r w:rsidR="00C241F3" w:rsidRPr="00300B16">
        <w:rPr>
          <w:rFonts w:cs="Arial"/>
        </w:rPr>
        <w:t xml:space="preserve"> elektronic</w:t>
      </w:r>
      <w:r w:rsidR="002D55A3" w:rsidRPr="00300B16">
        <w:rPr>
          <w:rFonts w:cs="Arial"/>
        </w:rPr>
        <w:t>kém nástroji</w:t>
      </w:r>
      <w:r w:rsidR="00741C2C" w:rsidRPr="00300B16">
        <w:rPr>
          <w:rFonts w:cs="Arial"/>
        </w:rPr>
        <w:t xml:space="preserve"> </w:t>
      </w:r>
      <w:r w:rsidR="00AE3569" w:rsidRPr="00300B16">
        <w:rPr>
          <w:rFonts w:cs="Arial"/>
        </w:rPr>
        <w:t>N006/20/V</w:t>
      </w:r>
      <w:r w:rsidR="004A1674" w:rsidRPr="00300B16">
        <w:rPr>
          <w:rFonts w:cs="Arial"/>
        </w:rPr>
        <w:t>000</w:t>
      </w:r>
      <w:r w:rsidRPr="00300B16">
        <w:rPr>
          <w:rFonts w:cs="Arial"/>
        </w:rPr>
        <w:t>33727</w:t>
      </w:r>
      <w:r w:rsidR="007362B8" w:rsidRPr="00300B16">
        <w:rPr>
          <w:rFonts w:cs="Arial"/>
        </w:rPr>
        <w:t>.</w:t>
      </w:r>
      <w:r w:rsidR="009C69BA" w:rsidRPr="00300B16">
        <w:rPr>
          <w:rFonts w:cs="Arial"/>
        </w:rPr>
        <w:t xml:space="preserve"> </w:t>
      </w:r>
      <w:r w:rsidR="009C69BA" w:rsidRPr="00300B16">
        <w:t xml:space="preserve">Smluvní strany se dohodly, že </w:t>
      </w:r>
      <w:r>
        <w:t xml:space="preserve">předložená nabídka </w:t>
      </w:r>
      <w:r w:rsidR="009B1EEE">
        <w:t xml:space="preserve">Zhotovitele </w:t>
      </w:r>
      <w:r>
        <w:t xml:space="preserve">tvoří </w:t>
      </w:r>
      <w:r w:rsidR="009C69BA" w:rsidRPr="00300B16">
        <w:t>závaznou část jejich smluvních ujednání</w:t>
      </w:r>
      <w:r w:rsidR="002D55A3" w:rsidRPr="00300B16">
        <w:t>.</w:t>
      </w:r>
    </w:p>
    <w:p w:rsidR="0064323D" w:rsidRPr="007362B8" w:rsidRDefault="0064323D" w:rsidP="0064323D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7362B8">
        <w:rPr>
          <w:rFonts w:ascii="Calibri" w:hAnsi="Calibri" w:cs="Arial"/>
          <w:sz w:val="22"/>
          <w:szCs w:val="22"/>
        </w:rPr>
        <w:t>Zhotovitel prohlaš</w:t>
      </w:r>
      <w:r w:rsidR="004205DD">
        <w:rPr>
          <w:rFonts w:ascii="Calibri" w:hAnsi="Calibri" w:cs="Arial"/>
          <w:sz w:val="22"/>
          <w:szCs w:val="22"/>
        </w:rPr>
        <w:t>uje, že je způsobilý k provádění</w:t>
      </w:r>
      <w:r w:rsidRPr="007362B8">
        <w:rPr>
          <w:rFonts w:ascii="Calibri" w:hAnsi="Calibri" w:cs="Arial"/>
          <w:sz w:val="22"/>
          <w:szCs w:val="22"/>
        </w:rPr>
        <w:t xml:space="preserve"> prací tvořících předmět této smlouvy.</w:t>
      </w:r>
    </w:p>
    <w:p w:rsidR="0079370D" w:rsidRPr="007362B8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7362B8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7362B8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1F6100" w:rsidRPr="008D6BA4" w:rsidRDefault="001F6100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4205DD" w:rsidRPr="004205DD" w:rsidRDefault="009B1EEE" w:rsidP="00353CE4">
      <w:pPr>
        <w:pStyle w:val="Zkladntext"/>
        <w:widowControl w:val="0"/>
        <w:numPr>
          <w:ilvl w:val="0"/>
          <w:numId w:val="11"/>
        </w:numPr>
        <w:ind w:left="426"/>
        <w:rPr>
          <w:rFonts w:ascii="Calibri" w:hAnsi="Calibri" w:cs="Arial"/>
          <w:sz w:val="22"/>
          <w:szCs w:val="22"/>
        </w:rPr>
      </w:pPr>
      <w:r w:rsidRPr="00496AB5">
        <w:rPr>
          <w:rFonts w:asciiTheme="minorHAnsi" w:hAnsiTheme="minorHAnsi"/>
          <w:sz w:val="22"/>
          <w:szCs w:val="22"/>
        </w:rPr>
        <w:t>Předmě</w:t>
      </w:r>
      <w:r>
        <w:rPr>
          <w:rFonts w:asciiTheme="minorHAnsi" w:hAnsiTheme="minorHAnsi"/>
          <w:sz w:val="22"/>
          <w:szCs w:val="22"/>
        </w:rPr>
        <w:t xml:space="preserve">tem této Smlouvy je závazek </w:t>
      </w:r>
      <w:r>
        <w:rPr>
          <w:rFonts w:asciiTheme="minorHAnsi" w:hAnsiTheme="minorHAnsi"/>
          <w:sz w:val="22"/>
          <w:szCs w:val="22"/>
          <w:lang w:val="cs-CZ"/>
        </w:rPr>
        <w:t>Z</w:t>
      </w:r>
      <w:r w:rsidRPr="00496AB5">
        <w:rPr>
          <w:rFonts w:asciiTheme="minorHAnsi" w:hAnsiTheme="minorHAnsi"/>
          <w:sz w:val="22"/>
          <w:szCs w:val="22"/>
        </w:rPr>
        <w:t>hotovitele prov</w:t>
      </w:r>
      <w:r>
        <w:rPr>
          <w:rFonts w:asciiTheme="minorHAnsi" w:hAnsiTheme="minorHAnsi"/>
          <w:sz w:val="22"/>
          <w:szCs w:val="22"/>
        </w:rPr>
        <w:t>ádět</w:t>
      </w:r>
      <w:r w:rsidRPr="00496AB5">
        <w:rPr>
          <w:rFonts w:asciiTheme="minorHAnsi" w:hAnsiTheme="minorHAnsi"/>
          <w:sz w:val="22"/>
          <w:szCs w:val="22"/>
        </w:rPr>
        <w:t xml:space="preserve"> </w:t>
      </w:r>
      <w:r w:rsidR="004205DD">
        <w:rPr>
          <w:rFonts w:asciiTheme="minorHAnsi" w:hAnsiTheme="minorHAnsi"/>
          <w:sz w:val="22"/>
          <w:szCs w:val="22"/>
          <w:lang w:val="cs-CZ"/>
        </w:rPr>
        <w:t xml:space="preserve">pro Objednatele </w:t>
      </w:r>
      <w:r w:rsidRPr="00496AB5">
        <w:rPr>
          <w:rFonts w:asciiTheme="minorHAnsi" w:hAnsiTheme="minorHAnsi"/>
          <w:sz w:val="22"/>
          <w:szCs w:val="22"/>
        </w:rPr>
        <w:t>v rozsahu a za podm</w:t>
      </w:r>
      <w:r>
        <w:rPr>
          <w:rFonts w:asciiTheme="minorHAnsi" w:hAnsiTheme="minorHAnsi"/>
          <w:sz w:val="22"/>
          <w:szCs w:val="22"/>
        </w:rPr>
        <w:t xml:space="preserve">ínek sjednaných v této </w:t>
      </w:r>
      <w:r w:rsidRPr="00C71289">
        <w:rPr>
          <w:rFonts w:ascii="Calibri" w:hAnsi="Calibri" w:cs="Arial"/>
          <w:sz w:val="22"/>
          <w:szCs w:val="22"/>
        </w:rPr>
        <w:t xml:space="preserve">Smlouvě </w:t>
      </w:r>
      <w:r w:rsidR="004205DD">
        <w:rPr>
          <w:rFonts w:ascii="Calibri" w:hAnsi="Calibri" w:cs="Arial"/>
          <w:sz w:val="22"/>
          <w:szCs w:val="22"/>
        </w:rPr>
        <w:t>výkon</w:t>
      </w:r>
      <w:r w:rsidRPr="00C71289">
        <w:rPr>
          <w:rFonts w:ascii="Calibri" w:hAnsi="Calibri" w:cs="Arial"/>
          <w:sz w:val="22"/>
          <w:szCs w:val="22"/>
        </w:rPr>
        <w:t xml:space="preserve"> dozoru</w:t>
      </w:r>
      <w:r w:rsidR="00300B16" w:rsidRPr="00C71289">
        <w:rPr>
          <w:rFonts w:ascii="Calibri" w:hAnsi="Calibri" w:cs="Arial"/>
          <w:sz w:val="22"/>
          <w:szCs w:val="22"/>
        </w:rPr>
        <w:t xml:space="preserve"> provozu čistírny odpadních vod SC</w:t>
      </w:r>
      <w:r w:rsidR="004205DD">
        <w:rPr>
          <w:rFonts w:ascii="Calibri" w:hAnsi="Calibri" w:cs="Arial"/>
          <w:sz w:val="22"/>
          <w:szCs w:val="22"/>
          <w:lang w:val="cs-CZ"/>
        </w:rPr>
        <w:t xml:space="preserve"> </w:t>
      </w:r>
      <w:r w:rsidR="00300B16" w:rsidRPr="00C71289">
        <w:rPr>
          <w:rFonts w:ascii="Calibri" w:hAnsi="Calibri" w:cs="Arial"/>
          <w:sz w:val="22"/>
          <w:szCs w:val="22"/>
        </w:rPr>
        <w:t xml:space="preserve">100 na Státním hradě </w:t>
      </w:r>
      <w:proofErr w:type="spellStart"/>
      <w:r w:rsidR="00300B16" w:rsidRPr="00C71289">
        <w:rPr>
          <w:rFonts w:ascii="Calibri" w:hAnsi="Calibri" w:cs="Arial"/>
          <w:sz w:val="22"/>
          <w:szCs w:val="22"/>
        </w:rPr>
        <w:t>Buchlově</w:t>
      </w:r>
      <w:proofErr w:type="spellEnd"/>
      <w:r w:rsidR="004205DD">
        <w:rPr>
          <w:rFonts w:ascii="Calibri" w:hAnsi="Calibri" w:cs="Arial"/>
          <w:sz w:val="22"/>
          <w:szCs w:val="22"/>
        </w:rPr>
        <w:t xml:space="preserve"> </w:t>
      </w:r>
      <w:r w:rsidR="004205DD">
        <w:rPr>
          <w:rFonts w:ascii="Calibri" w:hAnsi="Calibri" w:cs="Arial"/>
          <w:sz w:val="22"/>
          <w:szCs w:val="22"/>
          <w:lang w:val="cs-CZ"/>
        </w:rPr>
        <w:t xml:space="preserve">(dále jen „Dílo“). </w:t>
      </w:r>
      <w:r w:rsidR="004205DD" w:rsidRPr="009B1EEE">
        <w:rPr>
          <w:rFonts w:ascii="Calibri" w:hAnsi="Calibri" w:cs="Arial"/>
          <w:sz w:val="22"/>
          <w:szCs w:val="22"/>
        </w:rPr>
        <w:t xml:space="preserve">Objednatel se zavazuje, že za </w:t>
      </w:r>
      <w:r w:rsidR="004205DD">
        <w:rPr>
          <w:rFonts w:ascii="Calibri" w:hAnsi="Calibri" w:cs="Arial"/>
          <w:sz w:val="22"/>
          <w:szCs w:val="22"/>
          <w:lang w:val="cs-CZ"/>
        </w:rPr>
        <w:t>D</w:t>
      </w:r>
      <w:proofErr w:type="spellStart"/>
      <w:r w:rsidR="004205DD">
        <w:rPr>
          <w:rFonts w:ascii="Calibri" w:hAnsi="Calibri" w:cs="Arial"/>
          <w:sz w:val="22"/>
          <w:szCs w:val="22"/>
        </w:rPr>
        <w:t>ílo</w:t>
      </w:r>
      <w:proofErr w:type="spellEnd"/>
      <w:r w:rsidR="004205DD">
        <w:rPr>
          <w:rFonts w:ascii="Calibri" w:hAnsi="Calibri" w:cs="Arial"/>
          <w:sz w:val="22"/>
          <w:szCs w:val="22"/>
        </w:rPr>
        <w:t xml:space="preserve"> prováděné</w:t>
      </w:r>
      <w:r w:rsidR="004205DD" w:rsidRPr="009B1EEE">
        <w:rPr>
          <w:rFonts w:ascii="Calibri" w:hAnsi="Calibri" w:cs="Arial"/>
          <w:sz w:val="22"/>
          <w:szCs w:val="22"/>
        </w:rPr>
        <w:t xml:space="preserve"> v soula</w:t>
      </w:r>
      <w:r w:rsidR="004205DD">
        <w:rPr>
          <w:rFonts w:ascii="Calibri" w:hAnsi="Calibri" w:cs="Arial"/>
          <w:sz w:val="22"/>
          <w:szCs w:val="22"/>
        </w:rPr>
        <w:t xml:space="preserve">du s touto Smlouvou uhradí </w:t>
      </w:r>
      <w:r w:rsidR="004205DD" w:rsidRPr="009B1EEE">
        <w:rPr>
          <w:rFonts w:ascii="Calibri" w:hAnsi="Calibri" w:cs="Arial"/>
          <w:sz w:val="22"/>
          <w:szCs w:val="22"/>
        </w:rPr>
        <w:t xml:space="preserve">sjednanou </w:t>
      </w:r>
      <w:r w:rsidR="004205DD">
        <w:rPr>
          <w:rFonts w:ascii="Calibri" w:hAnsi="Calibri" w:cs="Arial"/>
          <w:sz w:val="22"/>
          <w:szCs w:val="22"/>
          <w:lang w:val="cs-CZ"/>
        </w:rPr>
        <w:t>cenu.</w:t>
      </w:r>
    </w:p>
    <w:p w:rsidR="00F453B5" w:rsidRPr="00B13D7C" w:rsidRDefault="004205DD" w:rsidP="00353CE4">
      <w:pPr>
        <w:pStyle w:val="Zkladntext"/>
        <w:widowControl w:val="0"/>
        <w:numPr>
          <w:ilvl w:val="0"/>
          <w:numId w:val="11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Dílo </w:t>
      </w:r>
      <w:r>
        <w:rPr>
          <w:rFonts w:ascii="Calibri" w:hAnsi="Calibri" w:cs="Arial"/>
          <w:sz w:val="22"/>
          <w:szCs w:val="22"/>
        </w:rPr>
        <w:t>zahrnuje</w:t>
      </w:r>
      <w:r w:rsidR="00B13D7C" w:rsidRPr="00C71289">
        <w:rPr>
          <w:rFonts w:ascii="Calibri" w:hAnsi="Calibri" w:cs="Arial"/>
          <w:sz w:val="22"/>
          <w:szCs w:val="22"/>
        </w:rPr>
        <w:t xml:space="preserve"> zejména:</w:t>
      </w:r>
    </w:p>
    <w:p w:rsidR="00C71289" w:rsidRP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 w:rsidRPr="00C71289">
        <w:rPr>
          <w:rFonts w:ascii="Calibri" w:hAnsi="Calibri" w:cs="Arial"/>
          <w:sz w:val="22"/>
          <w:szCs w:val="22"/>
        </w:rPr>
        <w:tab/>
      </w:r>
      <w:r w:rsidR="00B13D7C" w:rsidRPr="009C29F4">
        <w:rPr>
          <w:rFonts w:ascii="Calibri" w:hAnsi="Calibri" w:cs="Arial"/>
          <w:b/>
          <w:sz w:val="22"/>
          <w:szCs w:val="22"/>
        </w:rPr>
        <w:t>a)</w:t>
      </w:r>
      <w:r w:rsidRPr="00C71289">
        <w:rPr>
          <w:rFonts w:ascii="Calibri" w:hAnsi="Calibri" w:cs="Arial"/>
          <w:sz w:val="22"/>
          <w:szCs w:val="22"/>
        </w:rPr>
        <w:t xml:space="preserve"> dozor provozu a servisní práce dle provozního řádu ČOV</w:t>
      </w:r>
    </w:p>
    <w:p w:rsidR="00C71289" w:rsidRP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9C29F4">
        <w:rPr>
          <w:rFonts w:ascii="Calibri" w:hAnsi="Calibri" w:cs="Arial"/>
          <w:b/>
          <w:sz w:val="22"/>
          <w:szCs w:val="22"/>
        </w:rPr>
        <w:t>b)</w:t>
      </w:r>
      <w:r w:rsidRPr="00C71289">
        <w:rPr>
          <w:rFonts w:ascii="Calibri" w:hAnsi="Calibri" w:cs="Arial"/>
          <w:sz w:val="22"/>
          <w:szCs w:val="22"/>
        </w:rPr>
        <w:t xml:space="preserve"> technologické poradenství</w:t>
      </w:r>
    </w:p>
    <w:p w:rsidR="00C71289" w:rsidRP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 w:rsidRPr="00C71289">
        <w:rPr>
          <w:rFonts w:ascii="Calibri" w:hAnsi="Calibri" w:cs="Arial"/>
          <w:sz w:val="22"/>
          <w:szCs w:val="22"/>
        </w:rPr>
        <w:tab/>
      </w:r>
      <w:r w:rsidRPr="009C29F4">
        <w:rPr>
          <w:rFonts w:ascii="Calibri" w:hAnsi="Calibri" w:cs="Arial"/>
          <w:b/>
          <w:sz w:val="22"/>
          <w:szCs w:val="22"/>
        </w:rPr>
        <w:t>c)</w:t>
      </w:r>
      <w:r w:rsidRPr="00C71289">
        <w:rPr>
          <w:rFonts w:ascii="Calibri" w:hAnsi="Calibri" w:cs="Arial"/>
          <w:sz w:val="22"/>
          <w:szCs w:val="22"/>
        </w:rPr>
        <w:t xml:space="preserve"> odběr vzorků vypouštěných odpadních vod a odběr vzorků na nátoku dle rozhodnutí </w:t>
      </w:r>
    </w:p>
    <w:p w:rsidR="00C71289" w:rsidRP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 w:rsidRPr="00C71289">
        <w:rPr>
          <w:rFonts w:ascii="Calibri" w:hAnsi="Calibri" w:cs="Arial"/>
          <w:sz w:val="22"/>
          <w:szCs w:val="22"/>
        </w:rPr>
        <w:tab/>
        <w:t xml:space="preserve">    MUUH- SŽP/25918/2020/</w:t>
      </w:r>
      <w:proofErr w:type="spellStart"/>
      <w:r w:rsidRPr="00C71289">
        <w:rPr>
          <w:rFonts w:ascii="Calibri" w:hAnsi="Calibri" w:cs="Arial"/>
          <w:sz w:val="22"/>
          <w:szCs w:val="22"/>
        </w:rPr>
        <w:t>SchE</w:t>
      </w:r>
      <w:proofErr w:type="spellEnd"/>
      <w:r w:rsidRPr="00C71289">
        <w:rPr>
          <w:rFonts w:ascii="Calibri" w:hAnsi="Calibri" w:cs="Arial"/>
          <w:sz w:val="22"/>
          <w:szCs w:val="22"/>
        </w:rPr>
        <w:t xml:space="preserve"> ze dne 28. 5. 2020</w:t>
      </w:r>
    </w:p>
    <w:p w:rsidR="00C71289" w:rsidRP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 w:rsidRPr="00C71289">
        <w:rPr>
          <w:rFonts w:ascii="Calibri" w:hAnsi="Calibri" w:cs="Arial"/>
          <w:sz w:val="22"/>
          <w:szCs w:val="22"/>
        </w:rPr>
        <w:tab/>
      </w:r>
      <w:r w:rsidRPr="009C29F4">
        <w:rPr>
          <w:rFonts w:ascii="Calibri" w:hAnsi="Calibri" w:cs="Arial"/>
          <w:b/>
          <w:sz w:val="22"/>
          <w:szCs w:val="22"/>
        </w:rPr>
        <w:t>d)</w:t>
      </w:r>
      <w:r w:rsidRPr="00C71289">
        <w:rPr>
          <w:rFonts w:ascii="Calibri" w:hAnsi="Calibri" w:cs="Arial"/>
          <w:sz w:val="22"/>
          <w:szCs w:val="22"/>
        </w:rPr>
        <w:t xml:space="preserve"> rozbory vzorků odpadních vod prováděné akreditovanou laboratoří</w:t>
      </w:r>
    </w:p>
    <w:p w:rsidR="00C71289" w:rsidRDefault="00C71289" w:rsidP="0090077E">
      <w:pPr>
        <w:pStyle w:val="Zkladntext"/>
        <w:widowControl w:val="0"/>
        <w:ind w:left="426"/>
        <w:rPr>
          <w:rFonts w:ascii="Calibri" w:hAnsi="Calibri" w:cs="Arial"/>
          <w:sz w:val="22"/>
          <w:szCs w:val="22"/>
        </w:rPr>
      </w:pPr>
      <w:r w:rsidRPr="00C71289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  <w:lang w:val="cs-CZ"/>
        </w:rPr>
        <w:t xml:space="preserve">     </w:t>
      </w:r>
      <w:r w:rsidRPr="00C71289">
        <w:rPr>
          <w:rFonts w:ascii="Calibri" w:hAnsi="Calibri" w:cs="Arial"/>
          <w:sz w:val="22"/>
          <w:szCs w:val="22"/>
        </w:rPr>
        <w:t xml:space="preserve">v ukazatelích: BSK5, </w:t>
      </w:r>
      <w:proofErr w:type="spellStart"/>
      <w:r w:rsidRPr="00C71289">
        <w:rPr>
          <w:rFonts w:ascii="Calibri" w:hAnsi="Calibri" w:cs="Arial"/>
          <w:sz w:val="22"/>
          <w:szCs w:val="22"/>
        </w:rPr>
        <w:t>CHSKCr</w:t>
      </w:r>
      <w:proofErr w:type="spellEnd"/>
      <w:r w:rsidRPr="00C71289">
        <w:rPr>
          <w:rFonts w:ascii="Calibri" w:hAnsi="Calibri" w:cs="Arial"/>
          <w:sz w:val="22"/>
          <w:szCs w:val="22"/>
        </w:rPr>
        <w:t xml:space="preserve"> a NL</w:t>
      </w:r>
    </w:p>
    <w:p w:rsidR="00C71289" w:rsidRDefault="00C71289" w:rsidP="0090077E">
      <w:pPr>
        <w:pStyle w:val="Zkladntext"/>
        <w:widowControl w:val="0"/>
        <w:ind w:left="708" w:firstLine="3"/>
        <w:rPr>
          <w:rFonts w:ascii="Calibri" w:hAnsi="Calibri" w:cs="Arial"/>
          <w:sz w:val="22"/>
          <w:szCs w:val="22"/>
        </w:rPr>
      </w:pPr>
      <w:r w:rsidRPr="009C29F4">
        <w:rPr>
          <w:rFonts w:ascii="Calibri" w:hAnsi="Calibri" w:cs="Arial"/>
          <w:b/>
          <w:sz w:val="22"/>
          <w:szCs w:val="22"/>
        </w:rPr>
        <w:t>e)</w:t>
      </w:r>
      <w:r w:rsidRPr="00C71289">
        <w:rPr>
          <w:rFonts w:ascii="Calibri" w:hAnsi="Calibri" w:cs="Arial"/>
          <w:sz w:val="22"/>
          <w:szCs w:val="22"/>
        </w:rPr>
        <w:t xml:space="preserve"> vyhotovení a předání z</w:t>
      </w:r>
      <w:r>
        <w:rPr>
          <w:rFonts w:ascii="Calibri" w:hAnsi="Calibri" w:cs="Arial"/>
          <w:sz w:val="22"/>
          <w:szCs w:val="22"/>
        </w:rPr>
        <w:t xml:space="preserve">ávěrečné </w:t>
      </w:r>
      <w:r w:rsidR="0090077E">
        <w:rPr>
          <w:rFonts w:ascii="Calibri" w:hAnsi="Calibri" w:cs="Arial"/>
          <w:sz w:val="22"/>
          <w:szCs w:val="22"/>
        </w:rPr>
        <w:t>zprávy</w:t>
      </w:r>
      <w:r>
        <w:rPr>
          <w:rFonts w:ascii="Calibri" w:hAnsi="Calibri" w:cs="Arial"/>
          <w:sz w:val="22"/>
          <w:szCs w:val="22"/>
        </w:rPr>
        <w:t xml:space="preserve"> </w:t>
      </w:r>
      <w:r w:rsidR="0090077E">
        <w:rPr>
          <w:rFonts w:ascii="Calibri" w:hAnsi="Calibri" w:cs="Arial"/>
          <w:sz w:val="22"/>
          <w:szCs w:val="22"/>
          <w:lang w:val="cs-CZ"/>
        </w:rPr>
        <w:t xml:space="preserve">z dozoru </w:t>
      </w:r>
      <w:r w:rsidRPr="00C71289">
        <w:rPr>
          <w:rFonts w:ascii="Calibri" w:hAnsi="Calibri" w:cs="Arial"/>
          <w:sz w:val="22"/>
          <w:szCs w:val="22"/>
        </w:rPr>
        <w:t xml:space="preserve">za </w:t>
      </w:r>
      <w:r>
        <w:rPr>
          <w:rFonts w:ascii="Calibri" w:hAnsi="Calibri" w:cs="Arial"/>
          <w:sz w:val="22"/>
          <w:szCs w:val="22"/>
        </w:rPr>
        <w:t>každý kalendářní</w:t>
      </w:r>
      <w:r w:rsidR="0090077E">
        <w:rPr>
          <w:rFonts w:ascii="Calibri" w:hAnsi="Calibri" w:cs="Arial"/>
          <w:sz w:val="22"/>
          <w:szCs w:val="22"/>
        </w:rPr>
        <w:t xml:space="preserve"> rok</w:t>
      </w:r>
      <w:r w:rsidR="0090077E">
        <w:rPr>
          <w:rFonts w:ascii="Calibri" w:hAnsi="Calibri" w:cs="Arial"/>
          <w:sz w:val="22"/>
          <w:szCs w:val="22"/>
          <w:lang w:val="cs-CZ"/>
        </w:rPr>
        <w:t xml:space="preserve"> </w:t>
      </w:r>
      <w:r w:rsidR="0090077E">
        <w:rPr>
          <w:rFonts w:ascii="Calibri" w:hAnsi="Calibri" w:cs="Arial"/>
          <w:sz w:val="22"/>
          <w:szCs w:val="22"/>
        </w:rPr>
        <w:t xml:space="preserve">platnosti </w:t>
      </w:r>
      <w:r>
        <w:rPr>
          <w:rFonts w:ascii="Calibri" w:hAnsi="Calibri" w:cs="Arial"/>
          <w:sz w:val="22"/>
          <w:szCs w:val="22"/>
        </w:rPr>
        <w:t xml:space="preserve">této </w:t>
      </w:r>
      <w:r w:rsidRPr="00C71289">
        <w:rPr>
          <w:rFonts w:ascii="Calibri" w:hAnsi="Calibri" w:cs="Arial"/>
          <w:sz w:val="22"/>
          <w:szCs w:val="22"/>
        </w:rPr>
        <w:t>Smlouvy.</w:t>
      </w:r>
    </w:p>
    <w:p w:rsidR="00D371C0" w:rsidRPr="00D371C0" w:rsidRDefault="00D371C0" w:rsidP="0090077E">
      <w:pPr>
        <w:pStyle w:val="Zkladntext"/>
        <w:widowControl w:val="0"/>
        <w:ind w:left="708" w:firstLine="3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f)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poskytnutí všech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dokumentů, osvědčení, revizí a atestací </w:t>
      </w:r>
      <w:r>
        <w:rPr>
          <w:rFonts w:ascii="Calibri" w:hAnsi="Calibri" w:cs="Arial"/>
          <w:snapToGrid w:val="0"/>
          <w:sz w:val="22"/>
          <w:szCs w:val="22"/>
        </w:rPr>
        <w:t xml:space="preserve">či jiných obvyklou praxí zavedených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napToGrid w:val="0"/>
          <w:sz w:val="22"/>
          <w:szCs w:val="22"/>
        </w:rPr>
        <w:t>dokladů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souvisejících s prováděním Díla nebo jejich kopií, které při činnosti Zhotovitele vzniknou</w:t>
      </w:r>
      <w:r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90077E" w:rsidRPr="00C71289" w:rsidRDefault="0090077E" w:rsidP="00353CE4">
      <w:pPr>
        <w:pStyle w:val="Zkladntext"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</w:t>
      </w:r>
      <w:r w:rsidR="004205DD">
        <w:rPr>
          <w:rFonts w:ascii="Calibri" w:hAnsi="Calibri" w:cs="Arial"/>
          <w:sz w:val="22"/>
          <w:szCs w:val="22"/>
          <w:lang w:val="cs-CZ"/>
        </w:rPr>
        <w:t>Díla</w:t>
      </w:r>
      <w:r w:rsidRPr="00C71289">
        <w:rPr>
          <w:rFonts w:ascii="Calibri" w:hAnsi="Calibri" w:cs="Arial"/>
          <w:sz w:val="22"/>
          <w:szCs w:val="22"/>
        </w:rPr>
        <w:t xml:space="preserve"> </w:t>
      </w:r>
      <w:r w:rsidRPr="0090077E">
        <w:rPr>
          <w:rFonts w:ascii="Calibri" w:hAnsi="Calibri" w:cs="Arial"/>
          <w:sz w:val="22"/>
          <w:szCs w:val="22"/>
          <w:u w:val="single"/>
        </w:rPr>
        <w:t>není</w:t>
      </w:r>
      <w:r w:rsidRPr="00C71289">
        <w:rPr>
          <w:rFonts w:ascii="Calibri" w:hAnsi="Calibri" w:cs="Arial"/>
          <w:sz w:val="22"/>
          <w:szCs w:val="22"/>
        </w:rPr>
        <w:t xml:space="preserve"> běžná provozní obsluha ČOV zajišťovaná objednatelem dle provozního řádu ČOV, zahrnující</w:t>
      </w:r>
      <w:r w:rsidR="004205DD">
        <w:rPr>
          <w:rFonts w:ascii="Calibri" w:hAnsi="Calibri" w:cs="Arial"/>
          <w:sz w:val="22"/>
          <w:szCs w:val="22"/>
          <w:lang w:val="cs-CZ"/>
        </w:rPr>
        <w:t xml:space="preserve"> zejména</w:t>
      </w:r>
      <w:r w:rsidRPr="00C71289">
        <w:rPr>
          <w:rFonts w:ascii="Calibri" w:hAnsi="Calibri" w:cs="Arial"/>
          <w:sz w:val="22"/>
          <w:szCs w:val="22"/>
        </w:rPr>
        <w:t>:</w:t>
      </w:r>
    </w:p>
    <w:p w:rsidR="0090077E" w:rsidRPr="00C71289" w:rsidRDefault="0090077E" w:rsidP="0090077E">
      <w:pPr>
        <w:pStyle w:val="Zkladntext"/>
        <w:widowControl w:val="0"/>
        <w:ind w:left="360" w:firstLine="348"/>
        <w:rPr>
          <w:rFonts w:ascii="Calibri" w:hAnsi="Calibri" w:cs="Arial"/>
          <w:sz w:val="22"/>
          <w:szCs w:val="22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a)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4205DD">
        <w:rPr>
          <w:rFonts w:ascii="Calibri" w:hAnsi="Calibri" w:cs="Arial"/>
          <w:sz w:val="22"/>
          <w:szCs w:val="22"/>
          <w:lang w:val="cs-CZ"/>
        </w:rPr>
        <w:t xml:space="preserve">průběžný </w:t>
      </w:r>
      <w:r w:rsidRPr="00C71289">
        <w:rPr>
          <w:rFonts w:ascii="Calibri" w:hAnsi="Calibri" w:cs="Arial"/>
          <w:sz w:val="22"/>
          <w:szCs w:val="22"/>
        </w:rPr>
        <w:t>monitoring chodu</w:t>
      </w:r>
    </w:p>
    <w:p w:rsidR="0090077E" w:rsidRPr="00C71289" w:rsidRDefault="0090077E" w:rsidP="0090077E">
      <w:pPr>
        <w:pStyle w:val="Zkladntext"/>
        <w:widowControl w:val="0"/>
        <w:ind w:left="360" w:firstLine="348"/>
        <w:rPr>
          <w:rFonts w:ascii="Calibri" w:hAnsi="Calibri" w:cs="Arial"/>
          <w:sz w:val="22"/>
          <w:szCs w:val="22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b)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C71289">
        <w:rPr>
          <w:rFonts w:ascii="Calibri" w:hAnsi="Calibri" w:cs="Arial"/>
          <w:sz w:val="22"/>
          <w:szCs w:val="22"/>
        </w:rPr>
        <w:t xml:space="preserve">odstraňování zachycených </w:t>
      </w:r>
      <w:proofErr w:type="spellStart"/>
      <w:r w:rsidRPr="00C71289">
        <w:rPr>
          <w:rFonts w:ascii="Calibri" w:hAnsi="Calibri" w:cs="Arial"/>
          <w:sz w:val="22"/>
          <w:szCs w:val="22"/>
        </w:rPr>
        <w:t>shrabků</w:t>
      </w:r>
      <w:proofErr w:type="spellEnd"/>
      <w:r w:rsidRPr="00C71289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C71289">
        <w:rPr>
          <w:rFonts w:ascii="Calibri" w:hAnsi="Calibri" w:cs="Arial"/>
          <w:sz w:val="22"/>
          <w:szCs w:val="22"/>
        </w:rPr>
        <w:t>nátokového</w:t>
      </w:r>
      <w:proofErr w:type="spellEnd"/>
      <w:r w:rsidRPr="00C71289">
        <w:rPr>
          <w:rFonts w:ascii="Calibri" w:hAnsi="Calibri" w:cs="Arial"/>
          <w:sz w:val="22"/>
          <w:szCs w:val="22"/>
        </w:rPr>
        <w:t xml:space="preserve"> koše a jejich likvidace</w:t>
      </w:r>
    </w:p>
    <w:p w:rsidR="0090077E" w:rsidRPr="00C71289" w:rsidRDefault="0090077E" w:rsidP="0090077E">
      <w:pPr>
        <w:pStyle w:val="Zkladntext"/>
        <w:widowControl w:val="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Pr="009C29F4">
        <w:rPr>
          <w:rFonts w:ascii="Calibri" w:hAnsi="Calibri" w:cs="Arial"/>
          <w:b/>
          <w:sz w:val="22"/>
          <w:szCs w:val="22"/>
          <w:lang w:val="cs-CZ"/>
        </w:rPr>
        <w:t>c)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C71289">
        <w:rPr>
          <w:rFonts w:ascii="Calibri" w:hAnsi="Calibri" w:cs="Arial"/>
          <w:sz w:val="22"/>
          <w:szCs w:val="22"/>
        </w:rPr>
        <w:t>čištění uklidňovacího válce a likvidace zachycených nečistot</w:t>
      </w:r>
    </w:p>
    <w:p w:rsidR="001F6100" w:rsidRPr="009B1EEE" w:rsidRDefault="0090077E" w:rsidP="004205DD">
      <w:pPr>
        <w:pStyle w:val="Zkladntext"/>
        <w:widowControl w:val="0"/>
        <w:ind w:left="360" w:firstLine="348"/>
        <w:rPr>
          <w:rFonts w:ascii="Calibri" w:hAnsi="Calibri" w:cs="Arial"/>
          <w:sz w:val="22"/>
          <w:szCs w:val="22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d)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C71289">
        <w:rPr>
          <w:rFonts w:ascii="Calibri" w:hAnsi="Calibri" w:cs="Arial"/>
          <w:sz w:val="22"/>
          <w:szCs w:val="22"/>
        </w:rPr>
        <w:t>odvoz přebytečného kalu.</w:t>
      </w:r>
    </w:p>
    <w:p w:rsidR="00FB0811" w:rsidRPr="004205DD" w:rsidRDefault="00FB0811" w:rsidP="00353CE4">
      <w:pPr>
        <w:pStyle w:val="Zkladntext"/>
        <w:widowControl w:val="0"/>
        <w:numPr>
          <w:ilvl w:val="0"/>
          <w:numId w:val="11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podpisem této Smlouvy stvrzu</w:t>
      </w:r>
      <w:r w:rsidR="000D5A10" w:rsidRPr="00E0558A">
        <w:rPr>
          <w:rFonts w:ascii="Calibri" w:hAnsi="Calibri" w:cs="Arial"/>
          <w:sz w:val="22"/>
          <w:szCs w:val="22"/>
        </w:rPr>
        <w:t xml:space="preserve">je, že </w:t>
      </w:r>
      <w:r w:rsidR="00DA0A15">
        <w:rPr>
          <w:rFonts w:ascii="Calibri" w:hAnsi="Calibri" w:cs="Arial"/>
          <w:sz w:val="22"/>
          <w:szCs w:val="22"/>
          <w:lang w:val="cs-CZ"/>
        </w:rPr>
        <w:t>obdržel</w:t>
      </w:r>
      <w:r w:rsidR="000D5A10" w:rsidRPr="00E0558A">
        <w:rPr>
          <w:rFonts w:ascii="Calibri" w:hAnsi="Calibri" w:cs="Arial"/>
          <w:sz w:val="22"/>
          <w:szCs w:val="22"/>
        </w:rPr>
        <w:t xml:space="preserve"> od O</w:t>
      </w:r>
      <w:r w:rsidRPr="00E0558A">
        <w:rPr>
          <w:rFonts w:ascii="Calibri" w:hAnsi="Calibri" w:cs="Arial"/>
          <w:sz w:val="22"/>
          <w:szCs w:val="22"/>
        </w:rPr>
        <w:t xml:space="preserve">bjednatele </w:t>
      </w:r>
      <w:r w:rsidR="00DA0A15">
        <w:rPr>
          <w:rFonts w:ascii="Calibri" w:hAnsi="Calibri" w:cs="Arial"/>
          <w:sz w:val="22"/>
          <w:szCs w:val="22"/>
          <w:lang w:val="cs-CZ"/>
        </w:rPr>
        <w:t>všechny informace</w:t>
      </w:r>
      <w:r w:rsidR="009B1EEE">
        <w:rPr>
          <w:rFonts w:ascii="Calibri" w:hAnsi="Calibri" w:cs="Arial"/>
          <w:sz w:val="22"/>
          <w:szCs w:val="22"/>
          <w:lang w:val="cs-CZ"/>
        </w:rPr>
        <w:t>, dokumenty a další náležitosti</w:t>
      </w:r>
      <w:r w:rsidRPr="00E0558A">
        <w:rPr>
          <w:rFonts w:ascii="Calibri" w:hAnsi="Calibri" w:cs="Arial"/>
          <w:sz w:val="22"/>
          <w:szCs w:val="22"/>
        </w:rPr>
        <w:t>, k</w:t>
      </w:r>
      <w:r w:rsidR="009B1EEE">
        <w:rPr>
          <w:rFonts w:ascii="Calibri" w:hAnsi="Calibri" w:cs="Arial"/>
          <w:sz w:val="22"/>
          <w:szCs w:val="22"/>
        </w:rPr>
        <w:t>teré jsou nezbytné pro provádění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</w:t>
      </w:r>
      <w:r w:rsidR="009B1EEE">
        <w:rPr>
          <w:rFonts w:ascii="Calibri" w:hAnsi="Calibri" w:cs="Arial"/>
          <w:sz w:val="22"/>
          <w:szCs w:val="22"/>
          <w:lang w:val="cs-CZ"/>
        </w:rPr>
        <w:t xml:space="preserve"> a že </w:t>
      </w:r>
      <w:r w:rsidR="009C29F4">
        <w:rPr>
          <w:rFonts w:ascii="Calibri" w:hAnsi="Calibri" w:cs="Arial"/>
          <w:sz w:val="22"/>
          <w:szCs w:val="22"/>
          <w:lang w:val="cs-CZ"/>
        </w:rPr>
        <w:t>se s nimi podrobně seznámil a r</w:t>
      </w:r>
      <w:r w:rsidR="009B1EEE">
        <w:rPr>
          <w:rFonts w:ascii="Calibri" w:hAnsi="Calibri" w:cs="Arial"/>
          <w:sz w:val="22"/>
          <w:szCs w:val="22"/>
          <w:lang w:val="cs-CZ"/>
        </w:rPr>
        <w:t>ozumí</w:t>
      </w:r>
      <w:r w:rsidR="004205DD">
        <w:rPr>
          <w:rFonts w:ascii="Calibri" w:hAnsi="Calibri" w:cs="Arial"/>
          <w:sz w:val="22"/>
          <w:szCs w:val="22"/>
        </w:rPr>
        <w:t xml:space="preserve"> </w:t>
      </w:r>
      <w:r w:rsidR="009C29F4">
        <w:rPr>
          <w:rFonts w:ascii="Calibri" w:hAnsi="Calibri" w:cs="Arial"/>
          <w:sz w:val="22"/>
          <w:szCs w:val="22"/>
          <w:lang w:val="cs-CZ"/>
        </w:rPr>
        <w:t xml:space="preserve">jim, </w:t>
      </w:r>
      <w:r w:rsidR="00BE26DE">
        <w:rPr>
          <w:rFonts w:ascii="Calibri" w:hAnsi="Calibri" w:cs="Arial"/>
          <w:sz w:val="22"/>
          <w:szCs w:val="22"/>
          <w:lang w:val="cs-CZ"/>
        </w:rPr>
        <w:t xml:space="preserve">a to </w:t>
      </w:r>
      <w:r w:rsidR="004205DD">
        <w:rPr>
          <w:rFonts w:ascii="Calibri" w:hAnsi="Calibri" w:cs="Arial"/>
          <w:sz w:val="22"/>
          <w:szCs w:val="22"/>
        </w:rPr>
        <w:t>zejména</w:t>
      </w:r>
      <w:r w:rsidR="004205DD">
        <w:rPr>
          <w:rFonts w:ascii="Calibri" w:hAnsi="Calibri" w:cs="Arial"/>
          <w:sz w:val="22"/>
          <w:szCs w:val="22"/>
          <w:lang w:val="cs-CZ"/>
        </w:rPr>
        <w:t>:</w:t>
      </w:r>
    </w:p>
    <w:p w:rsidR="004205DD" w:rsidRDefault="009C29F4" w:rsidP="004205DD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a)</w:t>
      </w:r>
      <w:r>
        <w:rPr>
          <w:rFonts w:ascii="Calibri" w:hAnsi="Calibri" w:cs="Arial"/>
          <w:sz w:val="22"/>
          <w:szCs w:val="22"/>
          <w:lang w:val="cs-CZ"/>
        </w:rPr>
        <w:t xml:space="preserve"> Záznam o provedeném seznámení obsluhy s provozem ČOV a jejím provozním řádem</w:t>
      </w:r>
    </w:p>
    <w:p w:rsid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b)</w:t>
      </w:r>
      <w:r>
        <w:rPr>
          <w:rFonts w:ascii="Calibri" w:hAnsi="Calibri" w:cs="Arial"/>
          <w:sz w:val="22"/>
          <w:szCs w:val="22"/>
          <w:lang w:val="cs-CZ"/>
        </w:rPr>
        <w:t xml:space="preserve"> Výkresová dokumentace celkové situace; řez, půdorys a schránka pro dmychadlo a rozvaděč; technologické schéma</w:t>
      </w:r>
    </w:p>
    <w:p w:rsidR="009C29F4" w:rsidRP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c)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9C29F4">
        <w:rPr>
          <w:rFonts w:ascii="Calibri" w:hAnsi="Calibri" w:cs="Arial"/>
          <w:sz w:val="22"/>
          <w:szCs w:val="22"/>
          <w:lang w:val="cs-CZ"/>
        </w:rPr>
        <w:t>Územní ro</w:t>
      </w:r>
      <w:r>
        <w:rPr>
          <w:rFonts w:ascii="Calibri" w:hAnsi="Calibri" w:cs="Arial"/>
          <w:sz w:val="22"/>
          <w:szCs w:val="22"/>
          <w:lang w:val="cs-CZ"/>
        </w:rPr>
        <w:t>zhodnutí o umístění stavby vydané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Úřad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městyse Buchlovice, odbor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výstavby pod </w:t>
      </w:r>
      <w:r w:rsidRPr="009C29F4">
        <w:rPr>
          <w:rFonts w:ascii="Calibri" w:hAnsi="Calibri" w:cs="Arial"/>
          <w:sz w:val="22"/>
          <w:szCs w:val="22"/>
          <w:lang w:val="cs-CZ"/>
        </w:rPr>
        <w:br/>
      </w:r>
      <w:proofErr w:type="gramStart"/>
      <w:r w:rsidRPr="009C29F4">
        <w:rPr>
          <w:rFonts w:ascii="Calibri" w:hAnsi="Calibri" w:cs="Arial"/>
          <w:sz w:val="22"/>
          <w:szCs w:val="22"/>
          <w:lang w:val="cs-CZ"/>
        </w:rPr>
        <w:t>č.j.</w:t>
      </w:r>
      <w:proofErr w:type="gramEnd"/>
      <w:r w:rsidRPr="009C29F4">
        <w:rPr>
          <w:rFonts w:ascii="Calibri" w:hAnsi="Calibri" w:cs="Arial"/>
          <w:sz w:val="22"/>
          <w:szCs w:val="22"/>
          <w:lang w:val="cs-CZ"/>
        </w:rPr>
        <w:t xml:space="preserve"> 588/2013-5</w:t>
      </w:r>
      <w:r>
        <w:rPr>
          <w:rFonts w:ascii="Calibri" w:hAnsi="Calibri" w:cs="Arial"/>
          <w:sz w:val="22"/>
          <w:szCs w:val="22"/>
          <w:lang w:val="cs-CZ"/>
        </w:rPr>
        <w:t xml:space="preserve">-D-Rozh, spis. Zn.: 588/2013 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dne 8. 7. </w:t>
      </w:r>
      <w:r>
        <w:rPr>
          <w:rFonts w:ascii="Calibri" w:hAnsi="Calibri" w:cs="Arial"/>
          <w:sz w:val="22"/>
          <w:szCs w:val="22"/>
          <w:lang w:val="cs-CZ"/>
        </w:rPr>
        <w:t>2013, které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nabylo právní</w:t>
      </w:r>
    </w:p>
    <w:p w:rsid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sz w:val="22"/>
          <w:szCs w:val="22"/>
          <w:lang w:val="cs-CZ"/>
        </w:rPr>
        <w:t>moci dne 25. 7. 2013</w:t>
      </w:r>
    </w:p>
    <w:p w:rsid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d)</w:t>
      </w:r>
      <w:r>
        <w:rPr>
          <w:rFonts w:ascii="Calibri" w:hAnsi="Calibri" w:cs="Arial"/>
          <w:sz w:val="22"/>
          <w:szCs w:val="22"/>
          <w:lang w:val="cs-CZ"/>
        </w:rPr>
        <w:t xml:space="preserve"> R</w:t>
      </w:r>
      <w:r w:rsidRPr="009C29F4">
        <w:rPr>
          <w:rFonts w:ascii="Calibri" w:hAnsi="Calibri" w:cs="Arial"/>
          <w:sz w:val="22"/>
          <w:szCs w:val="22"/>
          <w:lang w:val="cs-CZ"/>
        </w:rPr>
        <w:t>ozhodnutí o změně povolení k vypouštění odpadních vod (OŽ</w:t>
      </w:r>
      <w:r>
        <w:rPr>
          <w:rFonts w:ascii="Calibri" w:hAnsi="Calibri" w:cs="Arial"/>
          <w:sz w:val="22"/>
          <w:szCs w:val="22"/>
          <w:lang w:val="cs-CZ"/>
        </w:rPr>
        <w:t>P/17828/10/3375/2010/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 z </w:t>
      </w:r>
      <w:proofErr w:type="gramStart"/>
      <w:r w:rsidRPr="009C29F4">
        <w:rPr>
          <w:rFonts w:ascii="Calibri" w:hAnsi="Calibri" w:cs="Arial"/>
          <w:sz w:val="22"/>
          <w:szCs w:val="22"/>
          <w:lang w:val="cs-CZ"/>
        </w:rPr>
        <w:t>1.3.</w:t>
      </w:r>
      <w:r>
        <w:rPr>
          <w:rFonts w:ascii="Calibri" w:hAnsi="Calibri" w:cs="Arial"/>
          <w:sz w:val="22"/>
          <w:szCs w:val="22"/>
          <w:lang w:val="cs-CZ"/>
        </w:rPr>
        <w:t>2010</w:t>
      </w:r>
      <w:proofErr w:type="gramEnd"/>
      <w:r>
        <w:rPr>
          <w:rFonts w:ascii="Calibri" w:hAnsi="Calibri" w:cs="Arial"/>
          <w:sz w:val="22"/>
          <w:szCs w:val="22"/>
          <w:lang w:val="cs-CZ"/>
        </w:rPr>
        <w:t>) vydané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Městský</w:t>
      </w:r>
      <w:r>
        <w:rPr>
          <w:rFonts w:ascii="Calibri" w:hAnsi="Calibri" w:cs="Arial"/>
          <w:sz w:val="22"/>
          <w:szCs w:val="22"/>
          <w:lang w:val="cs-CZ"/>
        </w:rPr>
        <w:t>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úřad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Uherské Hradiště, odbor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životního prostředí pod zn. MUUH-OŽP/289</w:t>
      </w:r>
      <w:r>
        <w:rPr>
          <w:rFonts w:ascii="Calibri" w:hAnsi="Calibri" w:cs="Arial"/>
          <w:sz w:val="22"/>
          <w:szCs w:val="22"/>
          <w:lang w:val="cs-CZ"/>
        </w:rPr>
        <w:t>74/2015/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 Spis/ 3071/2015 </w:t>
      </w:r>
      <w:r w:rsidRPr="009C29F4">
        <w:rPr>
          <w:rFonts w:ascii="Calibri" w:hAnsi="Calibri" w:cs="Arial"/>
          <w:sz w:val="22"/>
          <w:szCs w:val="22"/>
          <w:lang w:val="cs-CZ"/>
        </w:rPr>
        <w:t>dne 20. 4. 2015</w:t>
      </w:r>
      <w:r>
        <w:rPr>
          <w:rFonts w:ascii="Calibri" w:hAnsi="Calibri" w:cs="Arial"/>
          <w:sz w:val="22"/>
          <w:szCs w:val="22"/>
          <w:lang w:val="cs-CZ"/>
        </w:rPr>
        <w:t>.</w:t>
      </w:r>
    </w:p>
    <w:p w:rsidR="009C29F4" w:rsidRP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e)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Rozhodnu</w:t>
      </w:r>
      <w:r>
        <w:rPr>
          <w:rFonts w:ascii="Calibri" w:hAnsi="Calibri" w:cs="Arial"/>
          <w:sz w:val="22"/>
          <w:szCs w:val="22"/>
          <w:lang w:val="cs-CZ"/>
        </w:rPr>
        <w:t>tí o povolení vodního díla vydané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Městský</w:t>
      </w:r>
      <w:r>
        <w:rPr>
          <w:rFonts w:ascii="Calibri" w:hAnsi="Calibri" w:cs="Arial"/>
          <w:sz w:val="22"/>
          <w:szCs w:val="22"/>
          <w:lang w:val="cs-CZ"/>
        </w:rPr>
        <w:t>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úřad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Uherské Hradiště, odbor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životního prostředí pod zn. MUUH-OŽP/76</w:t>
      </w:r>
      <w:r>
        <w:rPr>
          <w:rFonts w:ascii="Calibri" w:hAnsi="Calibri" w:cs="Arial"/>
          <w:sz w:val="22"/>
          <w:szCs w:val="22"/>
          <w:lang w:val="cs-CZ"/>
        </w:rPr>
        <w:t>727/2014/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 Spis/6541/2014 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dne 25. 9. </w:t>
      </w:r>
      <w:r>
        <w:rPr>
          <w:rFonts w:ascii="Calibri" w:hAnsi="Calibri" w:cs="Arial"/>
          <w:sz w:val="22"/>
          <w:szCs w:val="22"/>
          <w:lang w:val="cs-CZ"/>
        </w:rPr>
        <w:t>2014, které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nabylo právní moci dne 16. 10. 2014</w:t>
      </w:r>
      <w:r>
        <w:rPr>
          <w:rFonts w:ascii="Calibri" w:hAnsi="Calibri" w:cs="Arial"/>
          <w:sz w:val="22"/>
          <w:szCs w:val="22"/>
          <w:lang w:val="cs-CZ"/>
        </w:rPr>
        <w:t>.</w:t>
      </w:r>
    </w:p>
    <w:p w:rsidR="009C29F4" w:rsidRPr="009C29F4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f)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Rozhodnutí o změně povolení k nakládání s vodami (MUUH-SŽP/25918/2020/</w:t>
      </w:r>
      <w:proofErr w:type="spellStart"/>
      <w:r w:rsidRPr="009C29F4"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 w:rsidRPr="009C29F4">
        <w:rPr>
          <w:rFonts w:ascii="Calibri" w:hAnsi="Calibri" w:cs="Arial"/>
          <w:sz w:val="22"/>
          <w:szCs w:val="22"/>
          <w:lang w:val="cs-CZ"/>
        </w:rPr>
        <w:t>)</w:t>
      </w:r>
      <w:r w:rsidR="00D371C0">
        <w:rPr>
          <w:rFonts w:ascii="Calibri" w:hAnsi="Calibri" w:cs="Arial"/>
          <w:sz w:val="22"/>
          <w:szCs w:val="22"/>
          <w:lang w:val="cs-CZ"/>
        </w:rPr>
        <w:t xml:space="preserve"> vydané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Městský</w:t>
      </w:r>
      <w:r w:rsidR="00D371C0">
        <w:rPr>
          <w:rFonts w:ascii="Calibri" w:hAnsi="Calibri" w:cs="Arial"/>
          <w:sz w:val="22"/>
          <w:szCs w:val="22"/>
          <w:lang w:val="cs-CZ"/>
        </w:rPr>
        <w:t>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úřad</w:t>
      </w:r>
      <w:r w:rsidR="00D371C0"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Uherské Hradiště, odbor</w:t>
      </w:r>
      <w:r w:rsidR="00D371C0">
        <w:rPr>
          <w:rFonts w:ascii="Calibri" w:hAnsi="Calibri" w:cs="Arial"/>
          <w:sz w:val="22"/>
          <w:szCs w:val="22"/>
          <w:lang w:val="cs-CZ"/>
        </w:rPr>
        <w:t>em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životního prostředí zn. MUUH- OŽP/28974/2015/</w:t>
      </w:r>
      <w:proofErr w:type="spellStart"/>
      <w:r w:rsidRPr="009C29F4">
        <w:rPr>
          <w:rFonts w:ascii="Calibri" w:hAnsi="Calibri" w:cs="Arial"/>
          <w:sz w:val="22"/>
          <w:szCs w:val="22"/>
          <w:lang w:val="cs-CZ"/>
        </w:rPr>
        <w:t>SchE</w:t>
      </w:r>
      <w:proofErr w:type="spellEnd"/>
      <w:r w:rsidRPr="009C29F4">
        <w:rPr>
          <w:rFonts w:ascii="Calibri" w:hAnsi="Calibri" w:cs="Arial"/>
          <w:sz w:val="22"/>
          <w:szCs w:val="22"/>
          <w:lang w:val="cs-CZ"/>
        </w:rPr>
        <w:t xml:space="preserve"> Spis/4242/2020 dne 28. 5. 2020</w:t>
      </w:r>
    </w:p>
    <w:p w:rsidR="00D371C0" w:rsidRDefault="009C29F4" w:rsidP="009C29F4">
      <w:pPr>
        <w:pStyle w:val="Zkladntext"/>
        <w:widowControl w:val="0"/>
        <w:ind w:left="708"/>
        <w:rPr>
          <w:rFonts w:ascii="Calibri" w:hAnsi="Calibri" w:cs="Arial"/>
          <w:sz w:val="22"/>
          <w:szCs w:val="22"/>
          <w:lang w:val="cs-CZ"/>
        </w:rPr>
      </w:pPr>
      <w:r w:rsidRPr="009C29F4">
        <w:rPr>
          <w:rFonts w:ascii="Calibri" w:hAnsi="Calibri" w:cs="Arial"/>
          <w:b/>
          <w:sz w:val="22"/>
          <w:szCs w:val="22"/>
          <w:lang w:val="cs-CZ"/>
        </w:rPr>
        <w:t>g)</w:t>
      </w:r>
      <w:r w:rsidRPr="009C29F4">
        <w:rPr>
          <w:rFonts w:ascii="Calibri" w:hAnsi="Calibri" w:cs="Arial"/>
          <w:sz w:val="22"/>
          <w:szCs w:val="22"/>
          <w:lang w:val="cs-CZ"/>
        </w:rPr>
        <w:t xml:space="preserve"> Návod k</w:t>
      </w:r>
      <w:r w:rsidR="00D371C0">
        <w:rPr>
          <w:rFonts w:ascii="Calibri" w:hAnsi="Calibri" w:cs="Arial"/>
          <w:sz w:val="22"/>
          <w:szCs w:val="22"/>
          <w:lang w:val="cs-CZ"/>
        </w:rPr>
        <w:t> </w:t>
      </w:r>
      <w:r w:rsidRPr="009C29F4">
        <w:rPr>
          <w:rFonts w:ascii="Calibri" w:hAnsi="Calibri" w:cs="Arial"/>
          <w:sz w:val="22"/>
          <w:szCs w:val="22"/>
          <w:lang w:val="cs-CZ"/>
        </w:rPr>
        <w:t>použití</w:t>
      </w:r>
      <w:r w:rsidR="00D371C0">
        <w:rPr>
          <w:rFonts w:ascii="Calibri" w:hAnsi="Calibri" w:cs="Arial"/>
          <w:sz w:val="22"/>
          <w:szCs w:val="22"/>
          <w:lang w:val="cs-CZ"/>
        </w:rPr>
        <w:t>:</w:t>
      </w:r>
    </w:p>
    <w:p w:rsidR="00D371C0" w:rsidRDefault="00D371C0" w:rsidP="00D371C0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- 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>řídicího a vizualizačního systému ČOV</w:t>
      </w:r>
    </w:p>
    <w:p w:rsidR="00D371C0" w:rsidRDefault="00D371C0" w:rsidP="00D371C0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- dmychadla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="009C29F4" w:rsidRPr="009C29F4">
        <w:rPr>
          <w:rFonts w:ascii="Calibri" w:hAnsi="Calibri" w:cs="Arial"/>
          <w:sz w:val="22"/>
          <w:szCs w:val="22"/>
          <w:lang w:val="cs-CZ"/>
        </w:rPr>
        <w:t>Efepizzeta</w:t>
      </w:r>
      <w:proofErr w:type="spellEnd"/>
    </w:p>
    <w:p w:rsidR="009C29F4" w:rsidRPr="009C29F4" w:rsidRDefault="00D371C0" w:rsidP="00D371C0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- optické kyslíkové sondy s řídící jednotkou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 xml:space="preserve"> SC</w:t>
      </w:r>
      <w:r>
        <w:rPr>
          <w:rFonts w:ascii="Calibri" w:hAnsi="Calibri" w:cs="Arial"/>
          <w:sz w:val="22"/>
          <w:szCs w:val="22"/>
          <w:lang w:val="cs-CZ"/>
        </w:rPr>
        <w:t xml:space="preserve"> 200, sondou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 xml:space="preserve"> LDO 2</w:t>
      </w:r>
      <w:r>
        <w:rPr>
          <w:rFonts w:ascii="Calibri" w:hAnsi="Calibri" w:cs="Arial"/>
          <w:sz w:val="22"/>
          <w:szCs w:val="22"/>
          <w:lang w:val="cs-CZ"/>
        </w:rPr>
        <w:t xml:space="preserve"> a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 xml:space="preserve"> solenoid</w:t>
      </w:r>
      <w:r>
        <w:rPr>
          <w:rFonts w:ascii="Calibri" w:hAnsi="Calibri" w:cs="Arial"/>
          <w:sz w:val="22"/>
          <w:szCs w:val="22"/>
          <w:lang w:val="cs-CZ"/>
        </w:rPr>
        <w:t>em</w:t>
      </w:r>
      <w:r w:rsidR="009C29F4" w:rsidRPr="009C29F4">
        <w:rPr>
          <w:rFonts w:ascii="Calibri" w:hAnsi="Calibri" w:cs="Arial"/>
          <w:sz w:val="22"/>
          <w:szCs w:val="22"/>
          <w:lang w:val="cs-CZ"/>
        </w:rPr>
        <w:t xml:space="preserve"> ASC</w:t>
      </w:r>
      <w:r w:rsidR="009C29F4">
        <w:rPr>
          <w:rFonts w:ascii="Calibri" w:hAnsi="Calibri" w:cs="Arial"/>
          <w:sz w:val="22"/>
          <w:szCs w:val="22"/>
          <w:lang w:val="cs-CZ"/>
        </w:rPr>
        <w:t>.</w:t>
      </w:r>
    </w:p>
    <w:p w:rsidR="00FB0811" w:rsidRPr="00E0558A" w:rsidRDefault="00FB0811" w:rsidP="00353CE4">
      <w:pPr>
        <w:pStyle w:val="Zkladntext"/>
        <w:widowControl w:val="0"/>
        <w:numPr>
          <w:ilvl w:val="0"/>
          <w:numId w:val="11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prohlašuje, že se</w:t>
      </w:r>
      <w:r w:rsidR="0090077E">
        <w:rPr>
          <w:rFonts w:ascii="Calibri" w:hAnsi="Calibri" w:cs="Arial"/>
          <w:sz w:val="22"/>
          <w:szCs w:val="22"/>
        </w:rPr>
        <w:t xml:space="preserve"> seznámil s místem</w:t>
      </w:r>
      <w:r w:rsidR="009B1EEE">
        <w:rPr>
          <w:rFonts w:ascii="Calibri" w:hAnsi="Calibri" w:cs="Arial"/>
          <w:sz w:val="22"/>
          <w:szCs w:val="22"/>
        </w:rPr>
        <w:t xml:space="preserve"> provádění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94684D" w:rsidRPr="00E0558A">
        <w:rPr>
          <w:rFonts w:ascii="Calibri" w:hAnsi="Calibri" w:cs="Arial"/>
          <w:sz w:val="22"/>
          <w:szCs w:val="22"/>
        </w:rPr>
        <w:t>Díla</w:t>
      </w:r>
      <w:r w:rsidR="009B1EEE">
        <w:rPr>
          <w:rFonts w:ascii="Calibri" w:hAnsi="Calibri" w:cs="Arial"/>
          <w:sz w:val="22"/>
          <w:szCs w:val="22"/>
        </w:rPr>
        <w:t>, se stávajícím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9B1EEE">
        <w:rPr>
          <w:rFonts w:ascii="Calibri" w:hAnsi="Calibri" w:cs="Arial"/>
          <w:sz w:val="22"/>
          <w:szCs w:val="22"/>
          <w:lang w:val="cs-CZ"/>
        </w:rPr>
        <w:t>stavem ČOV</w:t>
      </w:r>
      <w:r w:rsidR="009B1EEE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a všemi dalšími skutečnostmi, které mohou mít vliv na plnění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íla.</w:t>
      </w:r>
    </w:p>
    <w:p w:rsidR="000D5A10" w:rsidRDefault="00FB0811" w:rsidP="00353CE4">
      <w:pPr>
        <w:pStyle w:val="Zkladntext"/>
        <w:widowControl w:val="0"/>
        <w:numPr>
          <w:ilvl w:val="0"/>
          <w:numId w:val="11"/>
        </w:numPr>
        <w:ind w:left="426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prohlašuje, že nezjistil při své odborné způsobilosti žádnou skutečnost, k</w:t>
      </w:r>
      <w:r w:rsidR="009B1EEE">
        <w:rPr>
          <w:rFonts w:ascii="Calibri" w:hAnsi="Calibri" w:cs="Arial"/>
          <w:sz w:val="22"/>
          <w:szCs w:val="22"/>
        </w:rPr>
        <w:t>terá by mohla bránit provádění</w:t>
      </w:r>
      <w:r w:rsidR="0094684D" w:rsidRPr="00E0558A">
        <w:rPr>
          <w:rFonts w:ascii="Calibri" w:hAnsi="Calibri" w:cs="Arial"/>
          <w:sz w:val="22"/>
          <w:szCs w:val="22"/>
        </w:rPr>
        <w:t xml:space="preserve"> D</w:t>
      </w:r>
      <w:r w:rsidRPr="00E0558A">
        <w:rPr>
          <w:rFonts w:ascii="Calibri" w:hAnsi="Calibri" w:cs="Arial"/>
          <w:sz w:val="22"/>
          <w:szCs w:val="22"/>
        </w:rPr>
        <w:t xml:space="preserve">íla </w:t>
      </w:r>
      <w:r w:rsidR="00D27C30">
        <w:rPr>
          <w:rFonts w:ascii="Calibri" w:hAnsi="Calibri" w:cs="Arial"/>
          <w:sz w:val="22"/>
          <w:szCs w:val="22"/>
          <w:lang w:val="cs-CZ"/>
        </w:rPr>
        <w:t>v</w:t>
      </w:r>
      <w:r w:rsidR="00BF45CB">
        <w:rPr>
          <w:rFonts w:ascii="Calibri" w:hAnsi="Calibri" w:cs="Arial"/>
          <w:sz w:val="22"/>
          <w:szCs w:val="22"/>
          <w:lang w:val="cs-CZ"/>
        </w:rPr>
        <w:t>e stanoveném rozsahu,</w:t>
      </w:r>
      <w:r w:rsidRPr="00E0558A">
        <w:rPr>
          <w:rFonts w:ascii="Calibri" w:hAnsi="Calibri" w:cs="Arial"/>
          <w:sz w:val="22"/>
          <w:szCs w:val="22"/>
        </w:rPr>
        <w:t> termínu</w:t>
      </w:r>
      <w:r w:rsidR="0090077E">
        <w:rPr>
          <w:rFonts w:ascii="Calibri" w:hAnsi="Calibri" w:cs="Arial"/>
          <w:sz w:val="22"/>
          <w:szCs w:val="22"/>
          <w:lang w:val="cs-CZ"/>
        </w:rPr>
        <w:t>, kvalitě a</w:t>
      </w:r>
      <w:r w:rsidRPr="00E0558A">
        <w:rPr>
          <w:rFonts w:ascii="Calibri" w:hAnsi="Calibri" w:cs="Arial"/>
          <w:sz w:val="22"/>
          <w:szCs w:val="22"/>
        </w:rPr>
        <w:t xml:space="preserve"> za cenu dle této Smlouvy</w:t>
      </w:r>
      <w:r w:rsidR="0090077E">
        <w:rPr>
          <w:rFonts w:ascii="Calibri" w:hAnsi="Calibri" w:cs="Arial"/>
          <w:sz w:val="22"/>
          <w:szCs w:val="22"/>
          <w:lang w:val="cs-CZ"/>
        </w:rPr>
        <w:t xml:space="preserve"> sjednané</w:t>
      </w:r>
      <w:r w:rsidRPr="00E0558A">
        <w:rPr>
          <w:rFonts w:ascii="Calibri" w:hAnsi="Calibri" w:cs="Arial"/>
          <w:sz w:val="22"/>
          <w:szCs w:val="22"/>
        </w:rPr>
        <w:t>.</w:t>
      </w:r>
    </w:p>
    <w:p w:rsidR="0079370D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D371C0" w:rsidRDefault="00D371C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D371C0" w:rsidRDefault="00D371C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D371C0" w:rsidRPr="00E0558A" w:rsidRDefault="00D371C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397313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97313">
        <w:rPr>
          <w:rFonts w:ascii="Calibri" w:hAnsi="Calibri" w:cs="Arial"/>
          <w:b/>
          <w:snapToGrid w:val="0"/>
          <w:sz w:val="22"/>
          <w:szCs w:val="22"/>
        </w:rPr>
        <w:lastRenderedPageBreak/>
        <w:t>III.</w:t>
      </w:r>
    </w:p>
    <w:p w:rsidR="0079370D" w:rsidRPr="00397313" w:rsidRDefault="001F50E8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397313">
        <w:rPr>
          <w:rFonts w:ascii="Calibri" w:hAnsi="Calibri" w:cs="Arial"/>
          <w:b/>
          <w:snapToGrid w:val="0"/>
          <w:sz w:val="22"/>
          <w:szCs w:val="22"/>
        </w:rPr>
        <w:t>Doba</w:t>
      </w:r>
      <w:r w:rsidR="009C69BA" w:rsidRPr="00397313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="00602DDB" w:rsidRPr="00397313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397313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4B09C0" w:rsidRDefault="0090077E" w:rsidP="00353CE4">
      <w:pPr>
        <w:pStyle w:val="Zkladntext"/>
        <w:widowControl w:val="0"/>
        <w:numPr>
          <w:ilvl w:val="0"/>
          <w:numId w:val="3"/>
        </w:numPr>
        <w:ind w:left="426"/>
        <w:rPr>
          <w:rFonts w:ascii="Calibri" w:hAnsi="Calibri" w:cs="Arial"/>
          <w:sz w:val="22"/>
          <w:szCs w:val="22"/>
        </w:rPr>
      </w:pPr>
      <w:r w:rsidRPr="00AE2394">
        <w:rPr>
          <w:rFonts w:ascii="Calibri" w:hAnsi="Calibri" w:cs="Arial"/>
          <w:sz w:val="22"/>
          <w:szCs w:val="22"/>
        </w:rPr>
        <w:t xml:space="preserve">Tato smlouva se uzavírá na dobu určitou od </w:t>
      </w:r>
      <w:r w:rsidRPr="00D371C0">
        <w:rPr>
          <w:rFonts w:ascii="Calibri" w:hAnsi="Calibri" w:cs="Arial"/>
          <w:b/>
          <w:sz w:val="22"/>
          <w:szCs w:val="22"/>
        </w:rPr>
        <w:t>1. 1. 2021</w:t>
      </w:r>
      <w:r w:rsidRPr="00D371C0">
        <w:rPr>
          <w:rFonts w:ascii="Calibri" w:hAnsi="Calibri" w:cs="Arial"/>
          <w:sz w:val="22"/>
          <w:szCs w:val="22"/>
        </w:rPr>
        <w:t xml:space="preserve"> do </w:t>
      </w:r>
      <w:r w:rsidRPr="00D371C0">
        <w:rPr>
          <w:rFonts w:ascii="Calibri" w:hAnsi="Calibri" w:cs="Arial"/>
          <w:b/>
          <w:sz w:val="22"/>
          <w:szCs w:val="22"/>
        </w:rPr>
        <w:t>31. 12. 2023</w:t>
      </w:r>
    </w:p>
    <w:p w:rsidR="0079370D" w:rsidRPr="004B09C0" w:rsidRDefault="004B09C0" w:rsidP="00353CE4">
      <w:pPr>
        <w:pStyle w:val="Zkladntext"/>
        <w:widowControl w:val="0"/>
        <w:numPr>
          <w:ilvl w:val="0"/>
          <w:numId w:val="3"/>
        </w:numPr>
        <w:ind w:left="426"/>
        <w:rPr>
          <w:rFonts w:ascii="Calibri" w:hAnsi="Calibri" w:cs="Arial"/>
          <w:sz w:val="22"/>
          <w:szCs w:val="22"/>
        </w:rPr>
      </w:pPr>
      <w:r w:rsidRPr="004B09C0">
        <w:rPr>
          <w:rFonts w:ascii="Calibri" w:hAnsi="Calibri" w:cs="Arial"/>
          <w:sz w:val="22"/>
          <w:szCs w:val="22"/>
        </w:rPr>
        <w:t xml:space="preserve">Místem plnění služby je hrad </w:t>
      </w:r>
      <w:proofErr w:type="spellStart"/>
      <w:r w:rsidRPr="004B09C0">
        <w:rPr>
          <w:rFonts w:ascii="Calibri" w:hAnsi="Calibri" w:cs="Arial"/>
          <w:sz w:val="22"/>
          <w:szCs w:val="22"/>
        </w:rPr>
        <w:t>Buchlov</w:t>
      </w:r>
      <w:proofErr w:type="spellEnd"/>
      <w:r w:rsidRPr="004B09C0">
        <w:rPr>
          <w:rFonts w:ascii="Calibri" w:hAnsi="Calibri" w:cs="Arial"/>
          <w:sz w:val="22"/>
          <w:szCs w:val="22"/>
        </w:rPr>
        <w:t>, Polesí 418, 687 08 Buchlovice, okres Uherské Hradiště, Zlínský</w:t>
      </w:r>
      <w:r>
        <w:rPr>
          <w:rFonts w:ascii="Calibri" w:hAnsi="Calibri" w:cs="Arial"/>
          <w:sz w:val="22"/>
          <w:szCs w:val="22"/>
          <w:lang w:val="cs-CZ"/>
        </w:rPr>
        <w:t xml:space="preserve"> kraj.</w:t>
      </w:r>
    </w:p>
    <w:p w:rsidR="000D5AF7" w:rsidRPr="00E0558A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AE2394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602DDB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2A7369" w:rsidRDefault="00156C10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Účastníci mez</w:t>
      </w:r>
      <w:r w:rsidR="00AE2394">
        <w:rPr>
          <w:rFonts w:ascii="Calibri" w:hAnsi="Calibri" w:cs="Arial"/>
          <w:sz w:val="22"/>
          <w:szCs w:val="22"/>
        </w:rPr>
        <w:t>i sebou sjednali pevnou cenu za</w:t>
      </w:r>
      <w:r w:rsidR="004B55DD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>Dílo</w:t>
      </w:r>
      <w:r w:rsidR="00602DDB" w:rsidRPr="00E0558A">
        <w:rPr>
          <w:rFonts w:ascii="Calibri" w:hAnsi="Calibri" w:cs="Arial"/>
          <w:sz w:val="22"/>
          <w:szCs w:val="22"/>
        </w:rPr>
        <w:t xml:space="preserve"> </w:t>
      </w:r>
      <w:r w:rsidR="003E3265" w:rsidRPr="00E0558A">
        <w:rPr>
          <w:rFonts w:ascii="Calibri" w:hAnsi="Calibri" w:cs="Arial"/>
          <w:sz w:val="22"/>
          <w:szCs w:val="22"/>
        </w:rPr>
        <w:t>ve výši</w:t>
      </w:r>
      <w:r w:rsidR="0079370D" w:rsidRPr="00E0558A">
        <w:rPr>
          <w:rFonts w:ascii="Calibri" w:hAnsi="Calibri" w:cs="Arial"/>
          <w:sz w:val="22"/>
          <w:szCs w:val="22"/>
        </w:rPr>
        <w:t>:</w:t>
      </w:r>
      <w:r w:rsidR="0079370D" w:rsidRPr="00E0558A">
        <w:rPr>
          <w:rFonts w:ascii="Calibri" w:hAnsi="Calibri" w:cs="Arial"/>
          <w:sz w:val="22"/>
          <w:szCs w:val="22"/>
        </w:rPr>
        <w:tab/>
      </w:r>
      <w:r w:rsidR="0079370D" w:rsidRPr="00E0558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AE2394">
        <w:rPr>
          <w:rFonts w:ascii="Calibri" w:hAnsi="Calibri" w:cs="Arial"/>
          <w:color w:val="FF0000"/>
          <w:sz w:val="22"/>
          <w:szCs w:val="22"/>
        </w:rPr>
        <w:tab/>
      </w:r>
      <w:r w:rsidR="00AE2394">
        <w:rPr>
          <w:rFonts w:ascii="Calibri" w:hAnsi="Calibri" w:cs="Arial"/>
          <w:b/>
          <w:snapToGrid w:val="0"/>
          <w:sz w:val="22"/>
          <w:szCs w:val="22"/>
          <w:lang w:val="cs-CZ"/>
        </w:rPr>
        <w:t>100 0</w:t>
      </w:r>
      <w:r w:rsidR="00A53E30">
        <w:rPr>
          <w:rFonts w:ascii="Calibri" w:hAnsi="Calibri" w:cs="Arial"/>
          <w:b/>
          <w:snapToGrid w:val="0"/>
          <w:sz w:val="22"/>
          <w:szCs w:val="22"/>
          <w:lang w:val="cs-CZ"/>
        </w:rPr>
        <w:t>00</w:t>
      </w:r>
      <w:r w:rsidR="004B55DD" w:rsidRPr="002A7369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A53E30">
        <w:rPr>
          <w:rFonts w:ascii="Calibri" w:hAnsi="Calibri" w:cs="Arial"/>
          <w:b/>
          <w:snapToGrid w:val="0"/>
          <w:sz w:val="22"/>
          <w:szCs w:val="22"/>
        </w:rPr>
        <w:t>Kč</w:t>
      </w:r>
      <w:r w:rsidR="00AE2394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bez DPH</w:t>
      </w:r>
    </w:p>
    <w:p w:rsidR="00FB3C11" w:rsidRPr="00A53E30" w:rsidRDefault="00743348" w:rsidP="00A53E30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highlight w:val="yellow"/>
        </w:rPr>
      </w:pPr>
      <w:r w:rsidRPr="004B55DD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4B55DD">
        <w:rPr>
          <w:rFonts w:ascii="Calibri" w:hAnsi="Calibri" w:cs="Arial"/>
          <w:snapToGrid w:val="0"/>
          <w:sz w:val="22"/>
          <w:szCs w:val="22"/>
        </w:rPr>
        <w:t>slovy:</w:t>
      </w:r>
      <w:r w:rsidR="004B55DD" w:rsidRPr="004B55DD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AE2394">
        <w:rPr>
          <w:rFonts w:ascii="Calibri" w:hAnsi="Calibri" w:cs="Arial"/>
          <w:snapToGrid w:val="0"/>
          <w:sz w:val="22"/>
          <w:szCs w:val="22"/>
          <w:lang w:val="cs-CZ"/>
        </w:rPr>
        <w:t>jedno sto tisíc</w:t>
      </w:r>
      <w:r w:rsidR="005B74C2">
        <w:rPr>
          <w:rFonts w:ascii="Calibri" w:hAnsi="Calibri" w:cs="Arial"/>
          <w:snapToGrid w:val="0"/>
          <w:sz w:val="22"/>
          <w:szCs w:val="22"/>
          <w:lang w:val="cs-CZ"/>
        </w:rPr>
        <w:t xml:space="preserve"> korun </w:t>
      </w:r>
      <w:r w:rsidR="004B55DD" w:rsidRPr="004B55DD">
        <w:rPr>
          <w:rFonts w:ascii="Calibri" w:hAnsi="Calibri" w:cs="Arial"/>
          <w:snapToGrid w:val="0"/>
          <w:sz w:val="22"/>
          <w:szCs w:val="22"/>
          <w:lang w:val="cs-CZ"/>
        </w:rPr>
        <w:t>českých</w:t>
      </w:r>
      <w:r w:rsidR="00AE2394">
        <w:rPr>
          <w:rFonts w:ascii="Calibri" w:hAnsi="Calibri" w:cs="Arial"/>
          <w:snapToGrid w:val="0"/>
          <w:sz w:val="22"/>
          <w:szCs w:val="22"/>
          <w:lang w:val="cs-CZ"/>
        </w:rPr>
        <w:t xml:space="preserve"> bez daně z přidané hodnoty</w:t>
      </w:r>
      <w:r w:rsidR="0079370D" w:rsidRPr="004B55DD">
        <w:rPr>
          <w:rFonts w:ascii="Calibri" w:hAnsi="Calibri" w:cs="Arial"/>
          <w:snapToGrid w:val="0"/>
          <w:sz w:val="22"/>
          <w:szCs w:val="22"/>
        </w:rPr>
        <w:t>)</w:t>
      </w:r>
    </w:p>
    <w:p w:rsidR="00AE2394" w:rsidRDefault="00AE2394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AE2394">
        <w:rPr>
          <w:rFonts w:ascii="Calibri" w:hAnsi="Calibri" w:cs="Arial"/>
          <w:sz w:val="22"/>
          <w:szCs w:val="22"/>
        </w:rPr>
        <w:t>K ceně díla bude připočteno DPH v sazbě aktuální v den uskutečnění zdanitelného plnění.</w:t>
      </w:r>
    </w:p>
    <w:p w:rsidR="00EA4BAD" w:rsidRDefault="00EA4BAD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A4BAD">
        <w:rPr>
          <w:rFonts w:ascii="Calibri" w:hAnsi="Calibri" w:cs="Arial"/>
          <w:sz w:val="22"/>
          <w:szCs w:val="22"/>
        </w:rPr>
        <w:t>Cena díla</w:t>
      </w:r>
      <w:r w:rsidR="00D371C0">
        <w:rPr>
          <w:rFonts w:ascii="Calibri" w:hAnsi="Calibri" w:cs="Arial"/>
          <w:sz w:val="22"/>
          <w:szCs w:val="22"/>
          <w:lang w:val="cs-CZ"/>
        </w:rPr>
        <w:t xml:space="preserve"> činí</w:t>
      </w:r>
      <w:r w:rsidRPr="00EA4BAD">
        <w:rPr>
          <w:rFonts w:ascii="Calibri" w:hAnsi="Calibri" w:cs="Arial"/>
          <w:sz w:val="22"/>
          <w:szCs w:val="22"/>
        </w:rPr>
        <w:t xml:space="preserve"> celkem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A4BAD">
        <w:rPr>
          <w:rFonts w:ascii="Calibri" w:hAnsi="Calibri" w:cs="Arial"/>
          <w:sz w:val="22"/>
          <w:szCs w:val="22"/>
        </w:rPr>
        <w:t xml:space="preserve">363 000 </w:t>
      </w:r>
      <w:r>
        <w:rPr>
          <w:rFonts w:ascii="Calibri" w:hAnsi="Calibri" w:cs="Arial"/>
          <w:sz w:val="22"/>
          <w:szCs w:val="22"/>
        </w:rPr>
        <w:t xml:space="preserve">Kč </w:t>
      </w:r>
      <w:r>
        <w:rPr>
          <w:rFonts w:ascii="Calibri" w:hAnsi="Calibri" w:cs="Arial"/>
          <w:sz w:val="22"/>
          <w:szCs w:val="22"/>
          <w:lang w:val="cs-CZ"/>
        </w:rPr>
        <w:t xml:space="preserve">vč. DPH </w:t>
      </w:r>
      <w:r w:rsidRPr="00EA4BAD">
        <w:rPr>
          <w:rFonts w:ascii="Calibri" w:hAnsi="Calibri" w:cs="Arial"/>
          <w:sz w:val="22"/>
          <w:szCs w:val="22"/>
        </w:rPr>
        <w:t>(slovy: tři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A4BAD">
        <w:rPr>
          <w:rFonts w:ascii="Calibri" w:hAnsi="Calibri" w:cs="Arial"/>
          <w:sz w:val="22"/>
          <w:szCs w:val="22"/>
        </w:rPr>
        <w:t>sta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A4BAD">
        <w:rPr>
          <w:rFonts w:ascii="Calibri" w:hAnsi="Calibri" w:cs="Arial"/>
          <w:sz w:val="22"/>
          <w:szCs w:val="22"/>
        </w:rPr>
        <w:t>šedesát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A4BAD">
        <w:rPr>
          <w:rFonts w:ascii="Calibri" w:hAnsi="Calibri" w:cs="Arial"/>
          <w:sz w:val="22"/>
          <w:szCs w:val="22"/>
        </w:rPr>
        <w:t>tři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A4BAD">
        <w:rPr>
          <w:rFonts w:ascii="Calibri" w:hAnsi="Calibri" w:cs="Arial"/>
          <w:sz w:val="22"/>
          <w:szCs w:val="22"/>
        </w:rPr>
        <w:t>tisíc korun českých</w:t>
      </w:r>
      <w:r>
        <w:rPr>
          <w:rFonts w:ascii="Calibri" w:hAnsi="Calibri" w:cs="Arial"/>
          <w:sz w:val="22"/>
          <w:szCs w:val="22"/>
          <w:lang w:val="cs-CZ"/>
        </w:rPr>
        <w:t xml:space="preserve"> včetně daně z přidané hodnoty</w:t>
      </w:r>
      <w:r w:rsidRPr="00EA4BAD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  <w:lang w:val="cs-CZ"/>
        </w:rPr>
        <w:t xml:space="preserve">v aktuální sazbě a to </w:t>
      </w:r>
      <w:r w:rsidRPr="00EA4BAD">
        <w:rPr>
          <w:rFonts w:ascii="Calibri" w:hAnsi="Calibri" w:cs="Arial"/>
          <w:sz w:val="22"/>
          <w:szCs w:val="22"/>
        </w:rPr>
        <w:t>za celou dobu plnění smlouvy</w:t>
      </w:r>
      <w:r>
        <w:rPr>
          <w:rFonts w:ascii="Calibri" w:hAnsi="Calibri" w:cs="Arial"/>
          <w:sz w:val="22"/>
          <w:szCs w:val="22"/>
          <w:lang w:val="cs-CZ"/>
        </w:rPr>
        <w:t>, tedy tři kalendářní roky.</w:t>
      </w:r>
    </w:p>
    <w:p w:rsidR="00743348" w:rsidRDefault="00FB3C11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stanovená v  odst. 1 </w:t>
      </w:r>
      <w:r w:rsidR="005A32D1" w:rsidRPr="00E0558A">
        <w:rPr>
          <w:rFonts w:ascii="Calibri" w:hAnsi="Calibri" w:cs="Arial"/>
          <w:sz w:val="22"/>
          <w:szCs w:val="22"/>
        </w:rPr>
        <w:t xml:space="preserve">tohoto článku </w:t>
      </w:r>
      <w:r w:rsidRPr="00E0558A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AE2394">
        <w:rPr>
          <w:rFonts w:ascii="Calibri" w:hAnsi="Calibri" w:cs="Arial"/>
          <w:sz w:val="22"/>
          <w:szCs w:val="22"/>
        </w:rPr>
        <w:t>tele související s prováděním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AE2394">
        <w:rPr>
          <w:rFonts w:ascii="Calibri" w:hAnsi="Calibri" w:cs="Arial"/>
          <w:sz w:val="22"/>
          <w:szCs w:val="22"/>
          <w:lang w:val="cs-CZ"/>
        </w:rPr>
        <w:t>v daném roce, tedy</w:t>
      </w:r>
      <w:r w:rsidR="00AB5132" w:rsidRPr="00E0558A">
        <w:rPr>
          <w:rFonts w:ascii="Calibri" w:hAnsi="Calibri" w:cs="Arial"/>
          <w:sz w:val="22"/>
          <w:szCs w:val="22"/>
        </w:rPr>
        <w:t xml:space="preserve"> veškeré práce,</w:t>
      </w:r>
      <w:r w:rsidR="002529D9" w:rsidRPr="00E0558A">
        <w:rPr>
          <w:rFonts w:ascii="Calibri" w:hAnsi="Calibri" w:cs="Arial"/>
          <w:sz w:val="22"/>
          <w:szCs w:val="22"/>
        </w:rPr>
        <w:t xml:space="preserve"> doprava,</w:t>
      </w:r>
      <w:r w:rsidR="00AB5132" w:rsidRPr="00E0558A">
        <w:rPr>
          <w:rFonts w:ascii="Calibri" w:hAnsi="Calibri" w:cs="Arial"/>
          <w:sz w:val="22"/>
          <w:szCs w:val="22"/>
        </w:rPr>
        <w:t xml:space="preserve"> dodávky, vý</w:t>
      </w:r>
      <w:r w:rsidR="00AE2394">
        <w:rPr>
          <w:rFonts w:ascii="Calibri" w:hAnsi="Calibri" w:cs="Arial"/>
          <w:sz w:val="22"/>
          <w:szCs w:val="22"/>
        </w:rPr>
        <w:t>kony a služby</w:t>
      </w:r>
      <w:r w:rsidR="00AB5132" w:rsidRPr="00E0558A">
        <w:rPr>
          <w:rFonts w:ascii="Calibri" w:hAnsi="Calibri" w:cs="Arial"/>
          <w:sz w:val="22"/>
          <w:szCs w:val="22"/>
        </w:rPr>
        <w:t>.</w:t>
      </w:r>
    </w:p>
    <w:p w:rsidR="005223C5" w:rsidRPr="00E0558A" w:rsidRDefault="006035D0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neposkytuje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teli žádné zálohy.</w:t>
      </w:r>
    </w:p>
    <w:p w:rsidR="00AB5132" w:rsidRPr="00571DB1" w:rsidRDefault="003E5B6B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Ro</w:t>
      </w:r>
      <w:r w:rsidR="00AB5132" w:rsidRPr="00E0558A">
        <w:rPr>
          <w:rFonts w:ascii="Calibri" w:hAnsi="Calibri" w:cs="Arial"/>
          <w:sz w:val="22"/>
          <w:szCs w:val="22"/>
        </w:rPr>
        <w:t xml:space="preserve">zšíření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 xml:space="preserve">nebo zúžení </w:t>
      </w:r>
      <w:r w:rsidR="00AB5132" w:rsidRPr="00E0558A">
        <w:rPr>
          <w:rFonts w:ascii="Calibri" w:hAnsi="Calibri" w:cs="Arial"/>
          <w:sz w:val="22"/>
          <w:szCs w:val="22"/>
        </w:rPr>
        <w:t xml:space="preserve">rozsahu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 bude předmětem písemného dodatku k</w:t>
      </w:r>
      <w:r w:rsidR="0094604F" w:rsidRPr="00E0558A">
        <w:rPr>
          <w:rFonts w:ascii="Calibri" w:hAnsi="Calibri" w:cs="Arial"/>
          <w:sz w:val="22"/>
          <w:szCs w:val="22"/>
        </w:rPr>
        <w:t>e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="00AB5132" w:rsidRPr="00E0558A">
        <w:rPr>
          <w:rFonts w:ascii="Calibri" w:hAnsi="Calibri" w:cs="Arial"/>
          <w:sz w:val="22"/>
          <w:szCs w:val="22"/>
        </w:rPr>
        <w:t xml:space="preserve">mlouvě s úpravou dohodnuté ceny. Jakékoliv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změny díla</w:t>
      </w:r>
      <w:r w:rsidR="00FA20C9" w:rsidRPr="00E0558A">
        <w:rPr>
          <w:rFonts w:ascii="Calibri" w:hAnsi="Calibri" w:cs="Arial"/>
          <w:sz w:val="22"/>
          <w:szCs w:val="22"/>
        </w:rPr>
        <w:t xml:space="preserve"> </w:t>
      </w:r>
      <w:r w:rsidR="00FB3C11" w:rsidRPr="00E0558A">
        <w:rPr>
          <w:rFonts w:ascii="Calibri" w:hAnsi="Calibri" w:cs="Arial"/>
          <w:sz w:val="22"/>
          <w:szCs w:val="22"/>
        </w:rPr>
        <w:t xml:space="preserve">musí být </w:t>
      </w:r>
      <w:r w:rsidR="00AB5132" w:rsidRPr="00E0558A">
        <w:rPr>
          <w:rFonts w:ascii="Calibri" w:hAnsi="Calibri" w:cs="Arial"/>
          <w:sz w:val="22"/>
          <w:szCs w:val="22"/>
        </w:rPr>
        <w:t>předem písemně odsouhlaseny a oceněny</w:t>
      </w:r>
      <w:r w:rsidR="00B212C1" w:rsidRPr="00E0558A">
        <w:rPr>
          <w:rFonts w:ascii="Calibri" w:hAnsi="Calibri" w:cs="Arial"/>
          <w:sz w:val="22"/>
          <w:szCs w:val="22"/>
        </w:rPr>
        <w:t xml:space="preserve"> a musí být </w:t>
      </w:r>
      <w:r w:rsidR="0094604F" w:rsidRPr="00E0558A">
        <w:rPr>
          <w:rFonts w:ascii="Calibri" w:hAnsi="Calibri" w:cs="Arial"/>
          <w:sz w:val="22"/>
          <w:szCs w:val="22"/>
        </w:rPr>
        <w:t xml:space="preserve">sjednány </w:t>
      </w:r>
      <w:r w:rsidR="00B212C1" w:rsidRPr="00E0558A">
        <w:rPr>
          <w:rFonts w:ascii="Calibri" w:hAnsi="Calibri" w:cs="Arial"/>
          <w:sz w:val="22"/>
          <w:szCs w:val="22"/>
        </w:rPr>
        <w:t xml:space="preserve">v souladu se zákonem č. </w:t>
      </w:r>
      <w:r w:rsidR="00B82331" w:rsidRPr="00E0558A">
        <w:rPr>
          <w:rFonts w:ascii="Calibri" w:hAnsi="Calibri" w:cs="Arial"/>
          <w:sz w:val="22"/>
          <w:szCs w:val="22"/>
        </w:rPr>
        <w:t>134/2016</w:t>
      </w:r>
      <w:r w:rsidR="00B212C1" w:rsidRPr="00E0558A">
        <w:rPr>
          <w:rFonts w:ascii="Calibri" w:hAnsi="Calibri" w:cs="Arial"/>
          <w:sz w:val="22"/>
          <w:szCs w:val="22"/>
        </w:rPr>
        <w:t xml:space="preserve"> Sb., o </w:t>
      </w:r>
      <w:r w:rsidR="00B82331" w:rsidRPr="00E0558A">
        <w:rPr>
          <w:rFonts w:ascii="Calibri" w:hAnsi="Calibri" w:cs="Arial"/>
          <w:sz w:val="22"/>
          <w:szCs w:val="22"/>
        </w:rPr>
        <w:t>zadávání v</w:t>
      </w:r>
      <w:r w:rsidR="00B212C1" w:rsidRPr="00E0558A">
        <w:rPr>
          <w:rFonts w:ascii="Calibri" w:hAnsi="Calibri" w:cs="Arial"/>
          <w:sz w:val="22"/>
          <w:szCs w:val="22"/>
        </w:rPr>
        <w:t>eřejných zakáz</w:t>
      </w:r>
      <w:r w:rsidR="00B82331" w:rsidRPr="00E0558A">
        <w:rPr>
          <w:rFonts w:ascii="Calibri" w:hAnsi="Calibri" w:cs="Arial"/>
          <w:sz w:val="22"/>
          <w:szCs w:val="22"/>
        </w:rPr>
        <w:t>ek</w:t>
      </w:r>
      <w:r w:rsidR="00B212C1" w:rsidRPr="00E0558A">
        <w:rPr>
          <w:rFonts w:ascii="Calibri" w:hAnsi="Calibri" w:cs="Arial"/>
          <w:sz w:val="22"/>
          <w:szCs w:val="22"/>
        </w:rPr>
        <w:t>, a v souladu s vnitřními předpisy Objednatele</w:t>
      </w:r>
      <w:r w:rsidR="00AB5132" w:rsidRPr="00E0558A">
        <w:rPr>
          <w:rFonts w:ascii="Calibri" w:hAnsi="Calibri" w:cs="Arial"/>
          <w:sz w:val="22"/>
          <w:szCs w:val="22"/>
        </w:rPr>
        <w:t xml:space="preserve">. </w:t>
      </w:r>
    </w:p>
    <w:p w:rsidR="001E7B8E" w:rsidRPr="00397313" w:rsidRDefault="001E7B8E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Podkladem pro vystavení faktury a pro její úhradu bude</w:t>
      </w:r>
      <w:r w:rsidR="00191D02" w:rsidRPr="00191D02">
        <w:rPr>
          <w:rFonts w:ascii="Calibri" w:hAnsi="Calibri" w:cs="Arial"/>
          <w:sz w:val="22"/>
          <w:szCs w:val="22"/>
        </w:rPr>
        <w:t xml:space="preserve"> doklad o předání a převzetí dokumentu </w:t>
      </w:r>
      <w:r w:rsidR="00191D02" w:rsidRPr="00191D02">
        <w:rPr>
          <w:rFonts w:ascii="Calibri" w:hAnsi="Calibri" w:cs="Arial"/>
          <w:sz w:val="22"/>
          <w:szCs w:val="22"/>
          <w:u w:val="single"/>
        </w:rPr>
        <w:t xml:space="preserve">„Vyhodnocení provozu ČOV SC 100 </w:t>
      </w:r>
      <w:proofErr w:type="spellStart"/>
      <w:r w:rsidR="00191D02" w:rsidRPr="00191D02">
        <w:rPr>
          <w:rFonts w:ascii="Calibri" w:hAnsi="Calibri" w:cs="Arial"/>
          <w:sz w:val="22"/>
          <w:szCs w:val="22"/>
          <w:u w:val="single"/>
        </w:rPr>
        <w:t>Buchlov</w:t>
      </w:r>
      <w:proofErr w:type="spellEnd"/>
      <w:r w:rsidR="00191D02" w:rsidRPr="00191D02">
        <w:rPr>
          <w:rFonts w:ascii="Calibri" w:hAnsi="Calibri" w:cs="Arial"/>
          <w:sz w:val="22"/>
          <w:szCs w:val="22"/>
          <w:u w:val="single"/>
        </w:rPr>
        <w:t>"</w:t>
      </w:r>
      <w:r w:rsidR="00191D02" w:rsidRPr="00191D02">
        <w:rPr>
          <w:rFonts w:ascii="Calibri" w:hAnsi="Calibri" w:cs="Arial"/>
          <w:sz w:val="22"/>
          <w:szCs w:val="22"/>
        </w:rPr>
        <w:t xml:space="preserve"> za příslušný k</w:t>
      </w:r>
      <w:r w:rsidR="00191D02">
        <w:rPr>
          <w:rFonts w:ascii="Calibri" w:hAnsi="Calibri" w:cs="Arial"/>
          <w:sz w:val="22"/>
          <w:szCs w:val="22"/>
        </w:rPr>
        <w:t>alendářní rok vč. všech příloh.</w:t>
      </w:r>
    </w:p>
    <w:p w:rsidR="00E01FE5" w:rsidRPr="00397313" w:rsidRDefault="00486A59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5B74C2">
        <w:rPr>
          <w:rFonts w:ascii="Calibri" w:hAnsi="Calibri" w:cs="Arial"/>
          <w:bCs/>
          <w:snapToGrid w:val="0"/>
          <w:color w:val="000000"/>
          <w:sz w:val="22"/>
          <w:szCs w:val="22"/>
        </w:rPr>
        <w:t>, že cena díla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 </w:t>
      </w:r>
      <w:r w:rsidR="00FA3067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</w:t>
      </w:r>
      <w:r w:rsidR="00571DB1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faktu</w:t>
      </w:r>
      <w:r w:rsidR="002D042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r</w:t>
      </w:r>
      <w:r w:rsidR="005B74C2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397313">
        <w:rPr>
          <w:rFonts w:ascii="Calibri" w:hAnsi="Calibri"/>
          <w:color w:val="000000"/>
          <w:sz w:val="22"/>
          <w:szCs w:val="22"/>
        </w:rPr>
        <w:t>nejméně</w:t>
      </w:r>
      <w:r w:rsidR="0079370D" w:rsidRPr="00397313">
        <w:rPr>
          <w:rFonts w:ascii="Calibri" w:hAnsi="Calibri"/>
          <w:color w:val="000000"/>
          <w:sz w:val="22"/>
          <w:szCs w:val="22"/>
        </w:rPr>
        <w:t xml:space="preserve"> </w:t>
      </w:r>
      <w:r w:rsidR="0012550E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 Objednateli</w:t>
      </w:r>
      <w:r w:rsidR="009F024B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</w:t>
      </w:r>
      <w:r w:rsidR="00FA3067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tel oprávněn vystav</w:t>
      </w:r>
      <w:r w:rsidR="00571DB1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it po řádném provedení a předání</w:t>
      </w:r>
      <w:r w:rsidR="006035D0" w:rsidRPr="00397313">
        <w:rPr>
          <w:rFonts w:ascii="Calibri" w:hAnsi="Calibri"/>
          <w:color w:val="000000"/>
          <w:sz w:val="22"/>
          <w:szCs w:val="22"/>
        </w:rPr>
        <w:t xml:space="preserve"> </w:t>
      </w:r>
      <w:r w:rsidR="00843C84" w:rsidRPr="00397313">
        <w:rPr>
          <w:rFonts w:ascii="Calibri" w:hAnsi="Calibri"/>
          <w:color w:val="000000"/>
          <w:sz w:val="22"/>
          <w:szCs w:val="22"/>
        </w:rPr>
        <w:t>Díl</w:t>
      </w:r>
      <w:r w:rsidR="00571DB1" w:rsidRPr="00397313">
        <w:rPr>
          <w:rFonts w:ascii="Calibri" w:hAnsi="Calibri"/>
          <w:color w:val="000000"/>
          <w:sz w:val="22"/>
          <w:szCs w:val="22"/>
        </w:rPr>
        <w:t>a</w:t>
      </w:r>
      <w:r w:rsidR="006035D0" w:rsidRPr="00397313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</w:p>
    <w:p w:rsidR="006035D0" w:rsidRPr="0030327C" w:rsidRDefault="006035D0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</w:t>
      </w:r>
      <w:r w:rsidR="00D146CF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dle příslušných právních předpisů, jinak je </w:t>
      </w:r>
      <w:r w:rsidR="00FA3067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atel oprávněn ji do data splatnosti vrátit s tím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FA3067"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 je poté povinen vystavit novou s novým termínem splatnosti. V takovém případě není </w:t>
      </w:r>
      <w:r w:rsidR="00FA3067"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30327C">
        <w:rPr>
          <w:rFonts w:ascii="Calibri" w:hAnsi="Calibri" w:cs="Arial"/>
          <w:bCs/>
          <w:snapToGrid w:val="0"/>
          <w:color w:val="000000"/>
          <w:sz w:val="22"/>
          <w:szCs w:val="22"/>
        </w:rPr>
        <w:t>atel v prodlení s úhradou.</w:t>
      </w:r>
    </w:p>
    <w:p w:rsidR="001E7B8E" w:rsidRPr="0030327C" w:rsidRDefault="00571DB1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30327C">
        <w:rPr>
          <w:rFonts w:ascii="Calibri" w:hAnsi="Calibri" w:cs="Arial"/>
          <w:sz w:val="22"/>
          <w:szCs w:val="22"/>
          <w:lang w:val="cs-CZ"/>
        </w:rPr>
        <w:t xml:space="preserve">V případě převzetí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částí </w:t>
      </w:r>
      <w:r w:rsidRPr="0030327C">
        <w:rPr>
          <w:rFonts w:ascii="Calibri" w:hAnsi="Calibri" w:cs="Arial"/>
          <w:sz w:val="22"/>
          <w:szCs w:val="22"/>
          <w:lang w:val="cs-CZ"/>
        </w:rPr>
        <w:t xml:space="preserve">Díla s vadami či nedodělky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evidovanými v předávacím protokolu bude </w:t>
      </w:r>
      <w:r w:rsidR="002529D9" w:rsidRPr="0030327C">
        <w:rPr>
          <w:rFonts w:ascii="Calibri" w:hAnsi="Calibri" w:cs="Arial"/>
          <w:sz w:val="22"/>
          <w:szCs w:val="22"/>
        </w:rPr>
        <w:t xml:space="preserve">Objednatelem </w:t>
      </w:r>
      <w:r w:rsidR="0030327C" w:rsidRPr="0030327C">
        <w:rPr>
          <w:rFonts w:ascii="Calibri" w:hAnsi="Calibri" w:cs="Arial"/>
          <w:sz w:val="22"/>
          <w:szCs w:val="22"/>
          <w:lang w:val="cs-CZ"/>
        </w:rPr>
        <w:t xml:space="preserve">související faktura </w:t>
      </w:r>
      <w:r w:rsidR="0030327C" w:rsidRPr="0030327C">
        <w:rPr>
          <w:rFonts w:ascii="Calibri" w:hAnsi="Calibri" w:cs="Arial"/>
          <w:sz w:val="22"/>
          <w:szCs w:val="22"/>
        </w:rPr>
        <w:t>uhrazena</w:t>
      </w:r>
      <w:r w:rsidR="002529D9" w:rsidRPr="0030327C">
        <w:rPr>
          <w:rFonts w:ascii="Calibri" w:hAnsi="Calibri" w:cs="Arial"/>
          <w:sz w:val="22"/>
          <w:szCs w:val="22"/>
        </w:rPr>
        <w:t xml:space="preserve"> </w:t>
      </w:r>
      <w:r w:rsidR="001E7B8E" w:rsidRPr="0030327C">
        <w:rPr>
          <w:rFonts w:ascii="Calibri" w:hAnsi="Calibri" w:cs="Arial"/>
          <w:sz w:val="22"/>
          <w:szCs w:val="22"/>
        </w:rPr>
        <w:t>do výše 90</w:t>
      </w:r>
      <w:r w:rsidR="00422C02" w:rsidRPr="0030327C">
        <w:rPr>
          <w:rFonts w:ascii="Calibri" w:hAnsi="Calibri" w:cs="Arial"/>
          <w:sz w:val="22"/>
          <w:szCs w:val="22"/>
        </w:rPr>
        <w:t> </w:t>
      </w:r>
      <w:r w:rsidR="001E7B8E" w:rsidRPr="0030327C">
        <w:rPr>
          <w:rFonts w:ascii="Calibri" w:hAnsi="Calibri" w:cs="Arial"/>
          <w:sz w:val="22"/>
          <w:szCs w:val="22"/>
        </w:rPr>
        <w:t xml:space="preserve">% </w:t>
      </w:r>
      <w:r w:rsidR="00422C02" w:rsidRPr="0030327C">
        <w:rPr>
          <w:rFonts w:ascii="Calibri" w:hAnsi="Calibri" w:cs="Arial"/>
          <w:sz w:val="22"/>
          <w:szCs w:val="22"/>
        </w:rPr>
        <w:t xml:space="preserve">z ceny </w:t>
      </w:r>
      <w:r w:rsidR="00817B9F" w:rsidRPr="0030327C">
        <w:rPr>
          <w:rFonts w:ascii="Calibri" w:hAnsi="Calibri" w:cs="Arial"/>
          <w:sz w:val="22"/>
          <w:szCs w:val="22"/>
        </w:rPr>
        <w:t>bez DPH</w:t>
      </w:r>
      <w:r w:rsidR="00817B9F">
        <w:rPr>
          <w:rFonts w:ascii="Calibri" w:hAnsi="Calibri" w:cs="Arial"/>
          <w:sz w:val="22"/>
          <w:szCs w:val="22"/>
          <w:lang w:val="cs-CZ"/>
        </w:rPr>
        <w:t xml:space="preserve"> za </w:t>
      </w:r>
      <w:r w:rsidR="00817B9F">
        <w:rPr>
          <w:rFonts w:ascii="Calibri" w:hAnsi="Calibri" w:cs="Arial"/>
          <w:sz w:val="22"/>
          <w:szCs w:val="22"/>
        </w:rPr>
        <w:t>jednotlivý</w:t>
      </w:r>
      <w:r w:rsidR="00422C02" w:rsidRPr="0030327C">
        <w:rPr>
          <w:rFonts w:ascii="Calibri" w:hAnsi="Calibri" w:cs="Arial"/>
          <w:sz w:val="22"/>
          <w:szCs w:val="22"/>
        </w:rPr>
        <w:t xml:space="preserve"> </w:t>
      </w:r>
      <w:r w:rsidR="00817B9F">
        <w:rPr>
          <w:rFonts w:ascii="Calibri" w:hAnsi="Calibri" w:cs="Arial"/>
          <w:sz w:val="22"/>
          <w:szCs w:val="22"/>
          <w:lang w:val="cs-CZ"/>
        </w:rPr>
        <w:t>kalendářní rok</w:t>
      </w:r>
      <w:r w:rsidR="001E7B8E" w:rsidRPr="0030327C">
        <w:rPr>
          <w:rFonts w:ascii="Calibri" w:hAnsi="Calibri" w:cs="Arial"/>
          <w:sz w:val="22"/>
          <w:szCs w:val="22"/>
        </w:rPr>
        <w:t>.</w:t>
      </w:r>
      <w:r w:rsidR="00422C02" w:rsidRPr="0030327C">
        <w:rPr>
          <w:rFonts w:ascii="Calibri" w:hAnsi="Calibri" w:cs="Arial"/>
          <w:sz w:val="22"/>
          <w:szCs w:val="22"/>
        </w:rPr>
        <w:t xml:space="preserve"> Zbylých </w:t>
      </w:r>
      <w:r w:rsidR="00817B9F">
        <w:rPr>
          <w:rFonts w:ascii="Calibri" w:hAnsi="Calibri" w:cs="Arial"/>
          <w:sz w:val="22"/>
          <w:szCs w:val="22"/>
        </w:rPr>
        <w:t>10 % z</w:t>
      </w:r>
      <w:r w:rsidR="001E7B8E" w:rsidRPr="0030327C">
        <w:rPr>
          <w:rFonts w:ascii="Calibri" w:hAnsi="Calibri" w:cs="Arial"/>
          <w:sz w:val="22"/>
          <w:szCs w:val="22"/>
        </w:rPr>
        <w:t xml:space="preserve"> ceny bude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1E7B8E" w:rsidRPr="0030327C">
        <w:rPr>
          <w:rFonts w:ascii="Calibri" w:hAnsi="Calibri" w:cs="Arial"/>
          <w:sz w:val="22"/>
          <w:szCs w:val="22"/>
        </w:rPr>
        <w:t>atelem</w:t>
      </w:r>
      <w:r w:rsidR="0094604F" w:rsidRPr="0030327C">
        <w:rPr>
          <w:rFonts w:ascii="Calibri" w:hAnsi="Calibri" w:cs="Arial"/>
          <w:sz w:val="22"/>
          <w:szCs w:val="22"/>
        </w:rPr>
        <w:t xml:space="preserve"> </w:t>
      </w:r>
      <w:r w:rsidR="001E7B8E" w:rsidRPr="0030327C">
        <w:rPr>
          <w:rFonts w:ascii="Calibri" w:hAnsi="Calibri" w:cs="Arial"/>
          <w:sz w:val="22"/>
          <w:szCs w:val="22"/>
        </w:rPr>
        <w:t xml:space="preserve">zadrženo po dobu do odstranění všech závad a nedodělků jako jistina zaručující splnění povinností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1E7B8E" w:rsidRPr="0030327C">
        <w:rPr>
          <w:rFonts w:ascii="Calibri" w:hAnsi="Calibri" w:cs="Arial"/>
          <w:sz w:val="22"/>
          <w:szCs w:val="22"/>
        </w:rPr>
        <w:t>tele</w:t>
      </w:r>
      <w:r w:rsidR="0094604F" w:rsidRPr="0030327C">
        <w:rPr>
          <w:rFonts w:ascii="Calibri" w:hAnsi="Calibri" w:cs="Arial"/>
          <w:sz w:val="22"/>
          <w:szCs w:val="22"/>
        </w:rPr>
        <w:t xml:space="preserve"> provést Dílo řádně a v souladu se Smlouvou</w:t>
      </w:r>
      <w:r w:rsidR="001E7B8E" w:rsidRPr="0030327C">
        <w:rPr>
          <w:rFonts w:ascii="Calibri" w:hAnsi="Calibri" w:cs="Arial"/>
          <w:sz w:val="22"/>
          <w:szCs w:val="22"/>
        </w:rPr>
        <w:t xml:space="preserve">. Toto zádržné má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1E7B8E" w:rsidRPr="0030327C">
        <w:rPr>
          <w:rFonts w:ascii="Calibri" w:hAnsi="Calibri" w:cs="Arial"/>
          <w:sz w:val="22"/>
          <w:szCs w:val="22"/>
        </w:rPr>
        <w:t xml:space="preserve">atel právo použít na úhradu smluvních pokut účtovaných na základě porušení povinností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1E7B8E" w:rsidRPr="0030327C">
        <w:rPr>
          <w:rFonts w:ascii="Calibri" w:hAnsi="Calibri" w:cs="Arial"/>
          <w:sz w:val="22"/>
          <w:szCs w:val="22"/>
        </w:rPr>
        <w:t xml:space="preserve">tele vyplývajících z této </w:t>
      </w:r>
      <w:r w:rsidR="00070156" w:rsidRPr="0030327C">
        <w:rPr>
          <w:rFonts w:ascii="Calibri" w:hAnsi="Calibri" w:cs="Arial"/>
          <w:sz w:val="22"/>
          <w:szCs w:val="22"/>
        </w:rPr>
        <w:t>Smlouv</w:t>
      </w:r>
      <w:r w:rsidR="001E7B8E" w:rsidRPr="0030327C">
        <w:rPr>
          <w:rFonts w:ascii="Calibri" w:hAnsi="Calibri" w:cs="Arial"/>
          <w:sz w:val="22"/>
          <w:szCs w:val="22"/>
        </w:rPr>
        <w:t>y.</w:t>
      </w:r>
      <w:r w:rsidR="006035D0" w:rsidRPr="0030327C">
        <w:rPr>
          <w:rFonts w:ascii="Calibri" w:hAnsi="Calibri" w:cs="Arial"/>
          <w:sz w:val="22"/>
          <w:szCs w:val="22"/>
        </w:rPr>
        <w:t xml:space="preserve"> Zádržné vyplatí </w:t>
      </w:r>
      <w:r w:rsidR="00FA3067" w:rsidRPr="0030327C">
        <w:rPr>
          <w:rFonts w:ascii="Calibri" w:hAnsi="Calibri" w:cs="Arial"/>
          <w:sz w:val="22"/>
          <w:szCs w:val="22"/>
        </w:rPr>
        <w:t>Objedn</w:t>
      </w:r>
      <w:r w:rsidR="006035D0" w:rsidRPr="0030327C">
        <w:rPr>
          <w:rFonts w:ascii="Calibri" w:hAnsi="Calibri" w:cs="Arial"/>
          <w:sz w:val="22"/>
          <w:szCs w:val="22"/>
        </w:rPr>
        <w:t xml:space="preserve">atel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6035D0" w:rsidRPr="0030327C">
        <w:rPr>
          <w:rFonts w:ascii="Calibri" w:hAnsi="Calibri" w:cs="Arial"/>
          <w:sz w:val="22"/>
          <w:szCs w:val="22"/>
        </w:rPr>
        <w:t xml:space="preserve">teli do 15 dnů ode dne, kdy bylo protokolárně stvrzeno podpisem obou </w:t>
      </w:r>
      <w:r w:rsidR="00FA3067" w:rsidRPr="0030327C">
        <w:rPr>
          <w:rFonts w:ascii="Calibri" w:hAnsi="Calibri" w:cs="Arial"/>
          <w:sz w:val="22"/>
          <w:szCs w:val="22"/>
        </w:rPr>
        <w:t>S</w:t>
      </w:r>
      <w:r w:rsidR="006035D0" w:rsidRPr="0030327C">
        <w:rPr>
          <w:rFonts w:ascii="Calibri" w:hAnsi="Calibri" w:cs="Arial"/>
          <w:sz w:val="22"/>
          <w:szCs w:val="22"/>
        </w:rPr>
        <w:t xml:space="preserve">mluvních stran, že </w:t>
      </w:r>
      <w:r w:rsidR="00FA3067" w:rsidRPr="0030327C">
        <w:rPr>
          <w:rFonts w:ascii="Calibri" w:hAnsi="Calibri" w:cs="Arial"/>
          <w:sz w:val="22"/>
          <w:szCs w:val="22"/>
        </w:rPr>
        <w:t>Zhotovi</w:t>
      </w:r>
      <w:r w:rsidR="006035D0" w:rsidRPr="0030327C">
        <w:rPr>
          <w:rFonts w:ascii="Calibri" w:hAnsi="Calibri" w:cs="Arial"/>
          <w:sz w:val="22"/>
          <w:szCs w:val="22"/>
        </w:rPr>
        <w:t xml:space="preserve">tel odstranil veškeré vady </w:t>
      </w:r>
      <w:r w:rsidR="00843C84" w:rsidRPr="0030327C">
        <w:rPr>
          <w:rFonts w:ascii="Calibri" w:hAnsi="Calibri" w:cs="Arial"/>
          <w:sz w:val="22"/>
          <w:szCs w:val="22"/>
        </w:rPr>
        <w:t>Díl</w:t>
      </w:r>
      <w:r w:rsidR="00817B9F">
        <w:rPr>
          <w:rFonts w:ascii="Calibri" w:hAnsi="Calibri" w:cs="Arial"/>
          <w:sz w:val="22"/>
          <w:szCs w:val="22"/>
        </w:rPr>
        <w:t>a</w:t>
      </w:r>
      <w:r w:rsidR="006035D0" w:rsidRPr="0030327C">
        <w:rPr>
          <w:rFonts w:ascii="Calibri" w:hAnsi="Calibri" w:cs="Arial"/>
          <w:sz w:val="22"/>
          <w:szCs w:val="22"/>
        </w:rPr>
        <w:t>.</w:t>
      </w:r>
    </w:p>
    <w:p w:rsidR="00345868" w:rsidRPr="00E0558A" w:rsidRDefault="0079370D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:rsidR="00ED063E" w:rsidRPr="00E0558A" w:rsidRDefault="00ED063E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070156" w:rsidRPr="00E0558A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ateli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objednatele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>uvedený v hlavičce této smlouvy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2012A8" w:rsidRPr="00E0558A" w:rsidDel="002012A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E0558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2012A8" w:rsidRPr="00E0558A">
        <w:rPr>
          <w:rFonts w:ascii="Calibri" w:hAnsi="Calibri"/>
          <w:sz w:val="22"/>
          <w:szCs w:val="22"/>
        </w:rPr>
        <w:t>částky odpovídající výši DPH připočtené k 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celkové </w:t>
      </w:r>
      <w:r w:rsidR="002012A8" w:rsidRPr="00E0558A">
        <w:rPr>
          <w:rFonts w:ascii="Calibri" w:hAnsi="Calibri"/>
          <w:sz w:val="22"/>
          <w:szCs w:val="22"/>
        </w:rPr>
        <w:t>ceně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 díla.</w:t>
      </w:r>
      <w:r w:rsidR="003C15D0" w:rsidRPr="00E0558A">
        <w:rPr>
          <w:rFonts w:ascii="Calibri" w:hAnsi="Calibri"/>
          <w:sz w:val="22"/>
          <w:szCs w:val="22"/>
        </w:rPr>
        <w:t>.</w:t>
      </w:r>
    </w:p>
    <w:p w:rsidR="00ED063E" w:rsidRPr="00E0558A" w:rsidRDefault="00ED063E" w:rsidP="00353CE4">
      <w:pPr>
        <w:pStyle w:val="Zkladntext"/>
        <w:widowControl w:val="0"/>
        <w:numPr>
          <w:ilvl w:val="1"/>
          <w:numId w:val="4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provedl zajišťovací úhradu DPH přímo na účet příslušného finančního úřadu, 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tel bude ke dni uskutečnění zdanitelného plnění veden v registru nespolehlivých plátců DPH.</w:t>
      </w:r>
    </w:p>
    <w:p w:rsidR="0079370D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817B9F" w:rsidRDefault="00817B9F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817B9F" w:rsidRDefault="00817B9F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817B9F" w:rsidRPr="00E0558A" w:rsidRDefault="00817B9F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lastRenderedPageBreak/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D64CF4" w:rsidRPr="008D6BA4" w:rsidRDefault="006035D0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Odpovědnost za vady, </w:t>
      </w:r>
      <w:r w:rsidRPr="00E0558A">
        <w:rPr>
          <w:rFonts w:ascii="Calibri" w:hAnsi="Calibri"/>
          <w:b/>
          <w:sz w:val="22"/>
          <w:szCs w:val="22"/>
        </w:rPr>
        <w:t>odpovědnost za škodu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a záruka za jakost</w:t>
      </w:r>
    </w:p>
    <w:p w:rsidR="00EB2564" w:rsidRPr="00E0558A" w:rsidRDefault="0079370D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 w:rsidRPr="00E0558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E0558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E0558A">
        <w:rPr>
          <w:rFonts w:ascii="Calibri" w:hAnsi="Calibri" w:cs="Arial"/>
          <w:snapToGrid w:val="0"/>
          <w:sz w:val="22"/>
          <w:szCs w:val="22"/>
        </w:rPr>
        <w:t xml:space="preserve"> a </w:t>
      </w:r>
      <w:r w:rsidR="00EA4BAD">
        <w:rPr>
          <w:rFonts w:ascii="Calibri" w:hAnsi="Calibri" w:cs="Arial"/>
          <w:snapToGrid w:val="0"/>
          <w:sz w:val="22"/>
          <w:szCs w:val="22"/>
        </w:rPr>
        <w:t>kvalitní provádění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a</w:t>
      </w:r>
      <w:r w:rsidR="008464DA" w:rsidRPr="00E0558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E0558A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E0558A">
        <w:rPr>
          <w:rFonts w:ascii="Calibri" w:hAnsi="Calibri" w:cs="Arial"/>
          <w:sz w:val="22"/>
          <w:szCs w:val="22"/>
        </w:rPr>
        <w:t>použitých</w:t>
      </w:r>
      <w:r w:rsidR="008464DA" w:rsidRPr="00E0558A">
        <w:rPr>
          <w:rFonts w:ascii="Calibri" w:hAnsi="Calibri" w:cs="Arial"/>
          <w:sz w:val="22"/>
          <w:szCs w:val="22"/>
        </w:rPr>
        <w:t xml:space="preserve"> k jeho zhotovení.</w:t>
      </w:r>
    </w:p>
    <w:p w:rsidR="00B80E78" w:rsidRPr="009D26EC" w:rsidRDefault="00B80E78" w:rsidP="00353CE4">
      <w:pPr>
        <w:pStyle w:val="Zkladntext"/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9D26EC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9D26EC">
        <w:rPr>
          <w:rFonts w:ascii="Calibri" w:hAnsi="Calibri"/>
          <w:sz w:val="22"/>
          <w:szCs w:val="22"/>
          <w:lang w:val="cs-CZ"/>
        </w:rPr>
        <w:t>14</w:t>
      </w:r>
      <w:r w:rsidRPr="009D26EC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EB2564" w:rsidRPr="00E0558A" w:rsidRDefault="0079370D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E0558A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</w:t>
      </w:r>
      <w:r w:rsidR="0030327C">
        <w:rPr>
          <w:rFonts w:ascii="Calibri" w:hAnsi="Calibri" w:cs="Arial"/>
          <w:snapToGrid w:val="0"/>
          <w:sz w:val="22"/>
          <w:szCs w:val="22"/>
          <w:lang w:val="cs-CZ"/>
        </w:rPr>
        <w:t>14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:rsidR="002C55D9" w:rsidRPr="00E0558A" w:rsidRDefault="0079370D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odpovídá </w:t>
      </w:r>
      <w:r w:rsidR="00817B9F">
        <w:rPr>
          <w:rFonts w:ascii="Calibri" w:hAnsi="Calibri" w:cs="Arial"/>
          <w:sz w:val="22"/>
          <w:szCs w:val="22"/>
        </w:rPr>
        <w:t>za škody způsobené při provádění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nebo v souvislosti s ní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ateli nebo třetím osobám podle obecně platných předpisů. 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F1F7C" w:rsidRPr="00E0558A">
        <w:rPr>
          <w:rFonts w:ascii="Calibri" w:hAnsi="Calibri" w:cs="Arial"/>
          <w:sz w:val="22"/>
          <w:szCs w:val="22"/>
        </w:rPr>
        <w:t xml:space="preserve">při </w:t>
      </w:r>
      <w:r w:rsidR="00817B9F">
        <w:rPr>
          <w:rFonts w:ascii="Calibri" w:hAnsi="Calibri" w:cs="Arial"/>
          <w:sz w:val="22"/>
          <w:szCs w:val="22"/>
          <w:lang w:val="cs-CZ"/>
        </w:rPr>
        <w:t>provádění</w:t>
      </w:r>
      <w:r w:rsidR="007F1F7C" w:rsidRPr="00E0558A">
        <w:rPr>
          <w:rFonts w:ascii="Calibri" w:hAnsi="Calibri" w:cs="Arial"/>
          <w:sz w:val="22"/>
          <w:szCs w:val="22"/>
        </w:rPr>
        <w:t xml:space="preserve"> Díla nebo v souvislosti s ní Objednateli nebo třetím osobám 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>způsobenou poddodavatelem.</w:t>
      </w:r>
    </w:p>
    <w:p w:rsidR="003F0ED3" w:rsidRPr="00E0558A" w:rsidRDefault="0079370D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</w:t>
      </w:r>
    </w:p>
    <w:p w:rsidR="00EB2564" w:rsidRPr="00E0558A" w:rsidRDefault="006035D0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Smluvní strany si sjednávají záruční dobu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817B9F">
        <w:rPr>
          <w:rFonts w:ascii="Calibri" w:hAnsi="Calibri" w:cs="Arial"/>
          <w:snapToGrid w:val="0"/>
          <w:sz w:val="22"/>
          <w:szCs w:val="22"/>
          <w:lang w:val="cs-CZ"/>
        </w:rPr>
        <w:t>servisní práce prováděné v rámci plnění této Smlouvy</w:t>
      </w:r>
      <w:r w:rsidR="0079370D" w:rsidRPr="009D26EC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9D26EC">
        <w:rPr>
          <w:rFonts w:ascii="Calibri" w:hAnsi="Calibri" w:cs="Arial"/>
          <w:snapToGrid w:val="0"/>
          <w:sz w:val="22"/>
          <w:szCs w:val="22"/>
        </w:rPr>
        <w:t xml:space="preserve">v délce </w:t>
      </w:r>
      <w:r w:rsidR="00C31EED">
        <w:rPr>
          <w:rFonts w:ascii="Calibri" w:hAnsi="Calibri" w:cs="Arial"/>
          <w:snapToGrid w:val="0"/>
          <w:sz w:val="22"/>
          <w:szCs w:val="22"/>
        </w:rPr>
        <w:t>24</w:t>
      </w:r>
      <w:r w:rsidR="0079370D" w:rsidRPr="009D26EC">
        <w:rPr>
          <w:rFonts w:ascii="Calibri" w:hAnsi="Calibri" w:cs="Arial"/>
          <w:snapToGrid w:val="0"/>
          <w:sz w:val="22"/>
          <w:szCs w:val="22"/>
        </w:rPr>
        <w:t xml:space="preserve"> měsíců</w:t>
      </w:r>
      <w:r w:rsidR="00817B9F">
        <w:rPr>
          <w:rFonts w:ascii="Calibri" w:hAnsi="Calibri" w:cs="Arial"/>
          <w:snapToGrid w:val="0"/>
          <w:sz w:val="22"/>
          <w:szCs w:val="22"/>
          <w:lang w:val="cs-CZ"/>
        </w:rPr>
        <w:t xml:space="preserve"> po skončení platnosti této smlouvy</w:t>
      </w:r>
      <w:r w:rsidR="00817B9F">
        <w:rPr>
          <w:rFonts w:ascii="Calibri" w:hAnsi="Calibri" w:cs="Arial"/>
          <w:snapToGrid w:val="0"/>
          <w:sz w:val="22"/>
          <w:szCs w:val="22"/>
        </w:rPr>
        <w:t>.</w:t>
      </w:r>
    </w:p>
    <w:p w:rsidR="00EB2564" w:rsidRPr="00E0558A" w:rsidRDefault="008464DA" w:rsidP="00353CE4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Záruční </w:t>
      </w:r>
      <w:r w:rsidR="00FF0A1C" w:rsidRPr="00E0558A">
        <w:rPr>
          <w:rFonts w:ascii="Calibri" w:hAnsi="Calibri" w:cs="Arial"/>
          <w:sz w:val="22"/>
          <w:szCs w:val="22"/>
        </w:rPr>
        <w:t xml:space="preserve">doba </w:t>
      </w:r>
      <w:r w:rsidRPr="00E0558A">
        <w:rPr>
          <w:rFonts w:ascii="Calibri" w:hAnsi="Calibri" w:cs="Arial"/>
          <w:sz w:val="22"/>
          <w:szCs w:val="22"/>
        </w:rPr>
        <w:t xml:space="preserve">na reklamovanou část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FF0A1C" w:rsidRPr="00E0558A">
        <w:rPr>
          <w:rFonts w:ascii="Calibri" w:hAnsi="Calibri" w:cs="Arial"/>
          <w:sz w:val="22"/>
          <w:szCs w:val="22"/>
        </w:rPr>
        <w:t>neběží</w:t>
      </w:r>
      <w:r w:rsidRPr="00E0558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 w:rsidRPr="00E0558A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:rsidR="00777EE3" w:rsidRPr="00817B9F" w:rsidRDefault="0079370D" w:rsidP="00817B9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 </w:t>
      </w:r>
    </w:p>
    <w:p w:rsidR="009F024B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EA4BAD">
        <w:rPr>
          <w:rFonts w:ascii="Calibri" w:hAnsi="Calibri"/>
          <w:sz w:val="22"/>
          <w:szCs w:val="22"/>
          <w:u w:val="none"/>
          <w:lang w:val="cs-CZ"/>
        </w:rPr>
        <w:t>V</w:t>
      </w:r>
      <w:r w:rsidR="00C31EED"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Zhotovi</w:t>
      </w:r>
      <w:r w:rsidRPr="00E0558A">
        <w:rPr>
          <w:rFonts w:ascii="Calibri" w:hAnsi="Calibri"/>
          <w:sz w:val="22"/>
          <w:szCs w:val="22"/>
          <w:u w:val="none"/>
        </w:rPr>
        <w:t>tele</w:t>
      </w:r>
    </w:p>
    <w:p w:rsidR="00CF341F" w:rsidRPr="00E0558A" w:rsidRDefault="00EA4BAD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provádět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817B9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náklady 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817B9F">
        <w:rPr>
          <w:rFonts w:ascii="Calibri" w:hAnsi="Calibri"/>
          <w:b w:val="0"/>
          <w:sz w:val="22"/>
          <w:szCs w:val="22"/>
          <w:u w:val="none"/>
        </w:rPr>
        <w:t>o nese odpovědnost až do řádného ukončení</w:t>
      </w:r>
      <w:r>
        <w:rPr>
          <w:rFonts w:ascii="Calibri" w:hAnsi="Calibri"/>
          <w:b w:val="0"/>
          <w:sz w:val="22"/>
          <w:szCs w:val="22"/>
          <w:u w:val="none"/>
        </w:rPr>
        <w:t xml:space="preserve"> této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Smlouvy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atele, nedodržení se považuje za podstatné porušení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EA4BAD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je povinen před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zahájením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>a i skryté překážk</w:t>
      </w:r>
      <w:r>
        <w:rPr>
          <w:rFonts w:ascii="Calibri" w:hAnsi="Calibri"/>
          <w:b w:val="0"/>
          <w:sz w:val="22"/>
          <w:szCs w:val="22"/>
          <w:u w:val="none"/>
        </w:rPr>
        <w:t>y bránící jeho řádnému plnění</w:t>
      </w:r>
      <w:r w:rsidR="00817B9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povinností z této Smlouvy plynoucí</w:t>
      </w:r>
      <w:r w:rsidR="00817B9F">
        <w:rPr>
          <w:rFonts w:ascii="Calibri" w:hAnsi="Calibri"/>
          <w:b w:val="0"/>
          <w:sz w:val="22"/>
          <w:szCs w:val="22"/>
          <w:u w:val="none"/>
        </w:rPr>
        <w:t>. Je povinen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 xml:space="preserve"> bez zbytečného odkladu oznámit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8464DA" w:rsidRPr="00E0558A">
        <w:rPr>
          <w:rFonts w:ascii="Calibri" w:hAnsi="Calibri"/>
          <w:b w:val="0"/>
          <w:sz w:val="22"/>
          <w:szCs w:val="22"/>
          <w:u w:val="none"/>
        </w:rPr>
        <w:t>ateli</w:t>
      </w:r>
      <w:r w:rsidR="00817B9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existenci či vznik takových překážek a navrhnout </w:t>
      </w:r>
      <w:r w:rsidR="00565383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způsob </w:t>
      </w:r>
      <w:r w:rsidR="00817B9F">
        <w:rPr>
          <w:rFonts w:ascii="Calibri" w:hAnsi="Calibri"/>
          <w:b w:val="0"/>
          <w:sz w:val="22"/>
          <w:szCs w:val="22"/>
          <w:u w:val="none"/>
          <w:lang w:val="cs-CZ"/>
        </w:rPr>
        <w:t>jejich odstranění</w:t>
      </w:r>
      <w:r w:rsidR="004B09C0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7362B8" w:rsidRDefault="008464DA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 Stejnou povinnost 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případně jsou v rozporu se Smlouvou nebo příslušnými právními předpisy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7362B8" w:rsidRDefault="008464DA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7362B8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7362B8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zejména za dodržování požadavků kladených na BOZP při </w:t>
      </w:r>
      <w:r w:rsidR="004B09C0">
        <w:rPr>
          <w:rFonts w:ascii="Calibri" w:hAnsi="Calibri"/>
          <w:b w:val="0"/>
          <w:sz w:val="22"/>
          <w:szCs w:val="22"/>
          <w:u w:val="none"/>
          <w:lang w:val="cs-CZ"/>
        </w:rPr>
        <w:t>provádění</w:t>
      </w:r>
      <w:r w:rsidR="00A66AB7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BF2D34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7362B8">
        <w:rPr>
          <w:rFonts w:ascii="Calibri" w:hAnsi="Calibri"/>
          <w:b w:val="0"/>
          <w:sz w:val="22"/>
          <w:szCs w:val="22"/>
          <w:u w:val="none"/>
        </w:rPr>
        <w:t>.</w:t>
      </w:r>
    </w:p>
    <w:p w:rsidR="003A16B8" w:rsidRPr="007362B8" w:rsidRDefault="00007283" w:rsidP="00353CE4">
      <w:pPr>
        <w:pStyle w:val="Podtitul"/>
        <w:numPr>
          <w:ilvl w:val="1"/>
          <w:numId w:val="8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>Zhotovitel je p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ovinen k součinnosti potřebné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pro 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řádné </w:t>
      </w:r>
      <w:r w:rsidR="004B09C0">
        <w:rPr>
          <w:rFonts w:ascii="Calibri" w:hAnsi="Calibri"/>
          <w:b w:val="0"/>
          <w:sz w:val="22"/>
          <w:szCs w:val="22"/>
          <w:u w:val="none"/>
          <w:lang w:val="cs-CZ"/>
        </w:rPr>
        <w:t>plnění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Díla, 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>před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evším včasně předávat informace, brát v úvahu</w:t>
      </w:r>
      <w:r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podněty</w:t>
      </w:r>
      <w:r w:rsidR="004B09C0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pokyny Objednatele</w:t>
      </w:r>
      <w:r w:rsidR="00AC122D" w:rsidRPr="007362B8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="003A16B8" w:rsidRPr="007362B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</w:p>
    <w:p w:rsidR="00134387" w:rsidRDefault="00134387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BF2D34" w:rsidRDefault="00BF2D34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79370D" w:rsidRPr="00397313" w:rsidRDefault="00D8142D" w:rsidP="00D8142D">
      <w:pPr>
        <w:pStyle w:val="Podtitul"/>
        <w:tabs>
          <w:tab w:val="clear" w:pos="567"/>
          <w:tab w:val="left" w:pos="426"/>
        </w:tabs>
        <w:rPr>
          <w:rFonts w:ascii="Calibri" w:hAnsi="Calibri" w:cs="Arial"/>
          <w:sz w:val="22"/>
          <w:szCs w:val="22"/>
          <w:u w:val="none"/>
        </w:rPr>
      </w:pPr>
      <w:r w:rsidRPr="00397313">
        <w:rPr>
          <w:rFonts w:ascii="Calibri" w:hAnsi="Calibri" w:cs="Arial"/>
          <w:sz w:val="22"/>
          <w:szCs w:val="22"/>
          <w:u w:val="none"/>
          <w:lang w:val="cs-CZ"/>
        </w:rPr>
        <w:t xml:space="preserve">Článek </w:t>
      </w:r>
      <w:r w:rsidR="0079370D" w:rsidRPr="00397313">
        <w:rPr>
          <w:rFonts w:ascii="Calibri" w:hAnsi="Calibri" w:cs="Arial"/>
          <w:sz w:val="22"/>
          <w:szCs w:val="22"/>
          <w:u w:val="none"/>
        </w:rPr>
        <w:t>X</w:t>
      </w:r>
      <w:r w:rsidR="00CF341F" w:rsidRPr="00397313">
        <w:rPr>
          <w:rFonts w:ascii="Calibri" w:hAnsi="Calibri" w:cs="Arial"/>
          <w:sz w:val="22"/>
          <w:szCs w:val="22"/>
          <w:u w:val="none"/>
        </w:rPr>
        <w:t>I</w:t>
      </w:r>
      <w:r w:rsidR="0079370D" w:rsidRPr="00397313">
        <w:rPr>
          <w:rFonts w:ascii="Calibri" w:hAnsi="Calibri" w:cs="Arial"/>
          <w:sz w:val="22"/>
          <w:szCs w:val="22"/>
          <w:u w:val="none"/>
        </w:rPr>
        <w:t>.</w:t>
      </w:r>
    </w:p>
    <w:p w:rsidR="0079370D" w:rsidRPr="008D6BA4" w:rsidRDefault="0079370D" w:rsidP="008D6BA4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70663C" w:rsidRPr="00E0558A" w:rsidRDefault="0079370D" w:rsidP="00353CE4">
      <w:pPr>
        <w:pStyle w:val="A-odstavecodsazensodrkami"/>
        <w:widowControl w:val="0"/>
        <w:numPr>
          <w:ilvl w:val="0"/>
          <w:numId w:val="7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>Při prodlení s odstraněním vad</w:t>
      </w:r>
      <w:r w:rsidR="00F431DA" w:rsidRPr="00E0558A">
        <w:rPr>
          <w:rFonts w:ascii="Calibri" w:hAnsi="Calibri"/>
          <w:snapToGrid w:val="0"/>
        </w:rPr>
        <w:t xml:space="preserve"> a nedodělků</w:t>
      </w:r>
      <w:r w:rsidRPr="00E0558A">
        <w:rPr>
          <w:rFonts w:ascii="Calibri" w:hAnsi="Calibri"/>
          <w:snapToGrid w:val="0"/>
        </w:rPr>
        <w:t xml:space="preserve"> zaplatí </w:t>
      </w:r>
      <w:r w:rsidR="00FA3067" w:rsidRPr="00E0558A">
        <w:rPr>
          <w:rFonts w:ascii="Calibri" w:hAnsi="Calibri"/>
          <w:snapToGrid w:val="0"/>
        </w:rPr>
        <w:t>Zhotovi</w:t>
      </w:r>
      <w:r w:rsidRPr="00E0558A">
        <w:rPr>
          <w:rFonts w:ascii="Calibri" w:hAnsi="Calibri"/>
          <w:snapToGrid w:val="0"/>
        </w:rPr>
        <w:t xml:space="preserve">tel </w:t>
      </w:r>
      <w:r w:rsidR="00FA3067" w:rsidRPr="00E0558A">
        <w:rPr>
          <w:rFonts w:ascii="Calibri" w:hAnsi="Calibri"/>
          <w:snapToGrid w:val="0"/>
        </w:rPr>
        <w:t>Objedn</w:t>
      </w:r>
      <w:r w:rsidRPr="00E0558A">
        <w:rPr>
          <w:rFonts w:ascii="Calibri" w:hAnsi="Calibri"/>
          <w:snapToGrid w:val="0"/>
        </w:rPr>
        <w:t xml:space="preserve">ateli pokutu ve výši </w:t>
      </w:r>
      <w:r w:rsidR="00A61FCE" w:rsidRPr="00A61FCE">
        <w:rPr>
          <w:rFonts w:ascii="Calibri" w:hAnsi="Calibri"/>
          <w:b/>
          <w:snapToGrid w:val="0"/>
        </w:rPr>
        <w:t>5</w:t>
      </w:r>
      <w:r w:rsidR="00107B0F" w:rsidRPr="00397313">
        <w:rPr>
          <w:rFonts w:ascii="Calibri" w:hAnsi="Calibri"/>
          <w:b/>
          <w:bCs/>
          <w:snapToGrid w:val="0"/>
        </w:rPr>
        <w:t xml:space="preserve">00 </w:t>
      </w:r>
      <w:r w:rsidRPr="00397313">
        <w:rPr>
          <w:rFonts w:ascii="Calibri" w:hAnsi="Calibri"/>
          <w:b/>
          <w:bCs/>
          <w:snapToGrid w:val="0"/>
        </w:rPr>
        <w:t>Kč</w:t>
      </w:r>
      <w:r w:rsidRPr="00397313">
        <w:rPr>
          <w:rFonts w:ascii="Calibri" w:hAnsi="Calibri"/>
          <w:snapToGrid w:val="0"/>
        </w:rPr>
        <w:t xml:space="preserve"> z</w:t>
      </w:r>
      <w:r w:rsidRPr="00E0558A">
        <w:rPr>
          <w:rFonts w:ascii="Calibri" w:hAnsi="Calibri"/>
          <w:snapToGrid w:val="0"/>
        </w:rPr>
        <w:t>a každou vadu</w:t>
      </w:r>
      <w:r w:rsidR="00F431DA" w:rsidRPr="00E0558A">
        <w:rPr>
          <w:rFonts w:ascii="Calibri" w:hAnsi="Calibri"/>
          <w:snapToGrid w:val="0"/>
        </w:rPr>
        <w:t xml:space="preserve"> či nedodělek</w:t>
      </w:r>
      <w:r w:rsidRPr="00E0558A">
        <w:rPr>
          <w:rFonts w:ascii="Calibri" w:hAnsi="Calibri"/>
          <w:snapToGrid w:val="0"/>
        </w:rPr>
        <w:t xml:space="preserve"> a </w:t>
      </w:r>
      <w:r w:rsidR="00392320" w:rsidRPr="00E0558A">
        <w:rPr>
          <w:rFonts w:ascii="Calibri" w:hAnsi="Calibri"/>
          <w:snapToGrid w:val="0"/>
        </w:rPr>
        <w:t xml:space="preserve">za </w:t>
      </w:r>
      <w:r w:rsidRPr="00E0558A">
        <w:rPr>
          <w:rFonts w:ascii="Calibri" w:hAnsi="Calibri"/>
          <w:snapToGrid w:val="0"/>
        </w:rPr>
        <w:t xml:space="preserve">každý </w:t>
      </w:r>
      <w:r w:rsidR="00392320" w:rsidRPr="00E0558A">
        <w:rPr>
          <w:rFonts w:ascii="Calibri" w:hAnsi="Calibri"/>
          <w:snapToGrid w:val="0"/>
        </w:rPr>
        <w:t xml:space="preserve">i jen započatý </w:t>
      </w:r>
      <w:r w:rsidRPr="00E0558A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E0558A">
        <w:rPr>
          <w:rFonts w:ascii="Calibri" w:hAnsi="Calibri"/>
          <w:snapToGrid w:val="0"/>
        </w:rPr>
        <w:t xml:space="preserve">vady či nedodělku </w:t>
      </w:r>
      <w:r w:rsidRPr="00E0558A">
        <w:rPr>
          <w:rFonts w:ascii="Calibri" w:hAnsi="Calibri"/>
          <w:snapToGrid w:val="0"/>
        </w:rPr>
        <w:t>dohodnuto až do doby úplného odstranění vady</w:t>
      </w:r>
      <w:r w:rsidR="007A737B" w:rsidRPr="00E0558A">
        <w:rPr>
          <w:rFonts w:ascii="Calibri" w:hAnsi="Calibri"/>
          <w:snapToGrid w:val="0"/>
        </w:rPr>
        <w:t xml:space="preserve"> či nedodělku</w:t>
      </w:r>
      <w:r w:rsidR="00D8142D">
        <w:rPr>
          <w:rFonts w:ascii="Calibri" w:hAnsi="Calibri"/>
          <w:snapToGrid w:val="0"/>
        </w:rPr>
        <w:t>.</w:t>
      </w:r>
    </w:p>
    <w:p w:rsidR="00CF341F" w:rsidRPr="00E0558A" w:rsidRDefault="0079370D" w:rsidP="00353CE4">
      <w:pPr>
        <w:pStyle w:val="A-odstavecodsazensodrkami"/>
        <w:widowControl w:val="0"/>
        <w:numPr>
          <w:ilvl w:val="0"/>
          <w:numId w:val="7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Za pozdní úhradu faktury zaplatí </w:t>
      </w:r>
      <w:r w:rsidR="00FA3067" w:rsidRPr="00E0558A">
        <w:rPr>
          <w:rFonts w:ascii="Calibri" w:hAnsi="Calibri"/>
          <w:snapToGrid w:val="0"/>
        </w:rPr>
        <w:t>Objedn</w:t>
      </w:r>
      <w:r w:rsidRPr="00E0558A">
        <w:rPr>
          <w:rFonts w:ascii="Calibri" w:hAnsi="Calibri"/>
          <w:snapToGrid w:val="0"/>
        </w:rPr>
        <w:t xml:space="preserve">atel </w:t>
      </w:r>
      <w:r w:rsidR="00FA3067" w:rsidRPr="00E0558A">
        <w:rPr>
          <w:rFonts w:ascii="Calibri" w:hAnsi="Calibri"/>
          <w:snapToGrid w:val="0"/>
        </w:rPr>
        <w:t>Zhotovi</w:t>
      </w:r>
      <w:r w:rsidRPr="00E0558A">
        <w:rPr>
          <w:rFonts w:ascii="Calibri" w:hAnsi="Calibri"/>
          <w:snapToGrid w:val="0"/>
        </w:rPr>
        <w:t xml:space="preserve">teli </w:t>
      </w:r>
      <w:r w:rsidR="00740A8B" w:rsidRPr="00E0558A">
        <w:rPr>
          <w:rFonts w:ascii="Calibri" w:hAnsi="Calibri"/>
          <w:snapToGrid w:val="0"/>
        </w:rPr>
        <w:t>zákonný úrok z prodlení dle platných právních předpisů.</w:t>
      </w:r>
    </w:p>
    <w:p w:rsidR="00CF341F" w:rsidRPr="00E0558A" w:rsidRDefault="0079370D" w:rsidP="00353CE4">
      <w:pPr>
        <w:pStyle w:val="A-odstavecodsazensodrkami"/>
        <w:widowControl w:val="0"/>
        <w:numPr>
          <w:ilvl w:val="0"/>
          <w:numId w:val="7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Smluvní pokuty jsou splatné do </w:t>
      </w:r>
      <w:r w:rsidR="00B80E78" w:rsidRPr="00E0558A">
        <w:rPr>
          <w:rFonts w:ascii="Calibri" w:hAnsi="Calibri"/>
          <w:snapToGrid w:val="0"/>
        </w:rPr>
        <w:t>21</w:t>
      </w:r>
      <w:r w:rsidRPr="00E0558A">
        <w:rPr>
          <w:rFonts w:ascii="Calibri" w:hAnsi="Calibri"/>
          <w:snapToGrid w:val="0"/>
        </w:rPr>
        <w:t xml:space="preserve"> dnů od </w:t>
      </w:r>
      <w:r w:rsidR="006D18F6" w:rsidRPr="00E0558A">
        <w:rPr>
          <w:rFonts w:ascii="Calibri" w:hAnsi="Calibri"/>
          <w:snapToGrid w:val="0"/>
        </w:rPr>
        <w:t xml:space="preserve">doručení </w:t>
      </w:r>
      <w:r w:rsidRPr="00E0558A">
        <w:rPr>
          <w:rFonts w:ascii="Calibri" w:hAnsi="Calibri"/>
          <w:snapToGrid w:val="0"/>
        </w:rPr>
        <w:t xml:space="preserve">písemného vyúčtování odeslaného druhé </w:t>
      </w:r>
      <w:r w:rsidR="00843C84" w:rsidRPr="00E0558A">
        <w:rPr>
          <w:rFonts w:ascii="Calibri" w:hAnsi="Calibri"/>
          <w:snapToGrid w:val="0"/>
        </w:rPr>
        <w:t>S</w:t>
      </w:r>
      <w:r w:rsidRPr="00E0558A">
        <w:rPr>
          <w:rFonts w:ascii="Calibri" w:hAnsi="Calibri"/>
          <w:snapToGrid w:val="0"/>
        </w:rPr>
        <w:t>mluvní straně doporučeným dopisem.</w:t>
      </w:r>
      <w:r w:rsidRPr="00E0558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E0558A">
        <w:rPr>
          <w:rFonts w:ascii="Calibri" w:hAnsi="Calibri"/>
          <w:color w:val="000000"/>
        </w:rPr>
        <w:t xml:space="preserve"> není zaplacením smluvní pokuty</w:t>
      </w:r>
      <w:r w:rsidRPr="00E0558A">
        <w:rPr>
          <w:rFonts w:ascii="Calibri" w:hAnsi="Calibri"/>
          <w:color w:val="000000"/>
        </w:rPr>
        <w:t xml:space="preserve"> dotčeno.</w:t>
      </w:r>
      <w:r w:rsidR="00107B0F" w:rsidRPr="00E0558A">
        <w:rPr>
          <w:rFonts w:ascii="Calibri" w:hAnsi="Calibri"/>
        </w:rPr>
        <w:t xml:space="preserve"> Odstoupením od </w:t>
      </w:r>
      <w:r w:rsidR="00070156" w:rsidRPr="00E0558A">
        <w:rPr>
          <w:rFonts w:ascii="Calibri" w:hAnsi="Calibri"/>
        </w:rPr>
        <w:t>Smlouv</w:t>
      </w:r>
      <w:r w:rsidR="00107B0F" w:rsidRPr="00E0558A">
        <w:rPr>
          <w:rFonts w:ascii="Calibri" w:hAnsi="Calibri"/>
        </w:rPr>
        <w:t>y</w:t>
      </w:r>
      <w:r w:rsidRPr="00E0558A">
        <w:rPr>
          <w:rFonts w:ascii="Calibri" w:hAnsi="Calibri"/>
        </w:rPr>
        <w:t xml:space="preserve"> není dotčen nárok na zaplacení smluvní pokuty ani nároky na náhradu škody.</w:t>
      </w:r>
    </w:p>
    <w:p w:rsidR="00B212C1" w:rsidRPr="00E0558A" w:rsidRDefault="00B212C1" w:rsidP="00353CE4">
      <w:pPr>
        <w:pStyle w:val="A-odstavecodsazensodrkami"/>
        <w:numPr>
          <w:ilvl w:val="0"/>
          <w:numId w:val="7"/>
        </w:numPr>
        <w:ind w:left="426"/>
        <w:rPr>
          <w:rFonts w:ascii="Calibri" w:hAnsi="Calibri"/>
          <w:snapToGrid w:val="0"/>
        </w:rPr>
      </w:pPr>
      <w:r w:rsidRPr="00E0558A">
        <w:rPr>
          <w:rFonts w:ascii="Calibri" w:hAnsi="Calibri"/>
          <w:snapToGrid w:val="0"/>
        </w:rPr>
        <w:lastRenderedPageBreak/>
        <w:t>Zhotovitel se vzdává svého práva namítat nepřiměřenou výši smluvní pokuty u soudu ve smyslu § 2051 zákona č. 89/2012 Sb., občanský zákoník, ve znění pozdějších předpisů.</w:t>
      </w:r>
    </w:p>
    <w:p w:rsidR="00134387" w:rsidRPr="00E0558A" w:rsidRDefault="0013438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:rsidR="0079370D" w:rsidRPr="00E0558A" w:rsidRDefault="00D8142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y</w:t>
      </w:r>
      <w:r w:rsidR="00B80E78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740A8B" w:rsidRPr="00E0558A" w:rsidRDefault="0079370D" w:rsidP="00353CE4">
      <w:pPr>
        <w:pStyle w:val="Zkladntext"/>
        <w:widowControl w:val="0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Odstoupení  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y. </w:t>
      </w:r>
    </w:p>
    <w:p w:rsidR="00740A8B" w:rsidRPr="00E0558A" w:rsidRDefault="00740A8B" w:rsidP="00353CE4">
      <w:pPr>
        <w:pStyle w:val="Zkladntext"/>
        <w:widowControl w:val="0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Objednatel je</w:t>
      </w:r>
      <w:r w:rsidRPr="00E0558A">
        <w:rPr>
          <w:rFonts w:ascii="Calibri" w:hAnsi="Calibri"/>
          <w:sz w:val="22"/>
          <w:szCs w:val="22"/>
        </w:rPr>
        <w:t xml:space="preserve"> od </w:t>
      </w:r>
      <w:r w:rsidR="00070156" w:rsidRPr="00E0558A">
        <w:rPr>
          <w:rFonts w:ascii="Calibri" w:hAnsi="Calibri"/>
          <w:sz w:val="22"/>
          <w:szCs w:val="22"/>
        </w:rPr>
        <w:t>Smlouv</w:t>
      </w:r>
      <w:r w:rsidRPr="00E0558A">
        <w:rPr>
          <w:rFonts w:ascii="Calibri" w:hAnsi="Calibri"/>
          <w:sz w:val="22"/>
          <w:szCs w:val="22"/>
        </w:rPr>
        <w:t>y</w:t>
      </w:r>
      <w:r w:rsidR="00565383">
        <w:rPr>
          <w:rFonts w:ascii="Calibri" w:hAnsi="Calibri"/>
          <w:sz w:val="22"/>
          <w:szCs w:val="22"/>
          <w:lang w:val="cs-CZ"/>
        </w:rPr>
        <w:t>,</w:t>
      </w:r>
      <w:r w:rsidRPr="00E0558A">
        <w:rPr>
          <w:rFonts w:ascii="Calibri" w:hAnsi="Calibri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kromě jiných ve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ě sjednaných důvodů</w:t>
      </w:r>
      <w:r w:rsidR="00565383">
        <w:rPr>
          <w:rFonts w:ascii="Calibri" w:hAnsi="Calibri" w:cs="Arial"/>
          <w:sz w:val="22"/>
          <w:szCs w:val="22"/>
          <w:lang w:val="cs-CZ"/>
        </w:rPr>
        <w:t>,</w:t>
      </w:r>
      <w:r w:rsidRPr="00E0558A">
        <w:rPr>
          <w:rFonts w:ascii="Calibri" w:hAnsi="Calibri" w:cs="Arial"/>
          <w:sz w:val="22"/>
          <w:szCs w:val="22"/>
        </w:rPr>
        <w:t xml:space="preserve"> oprávněn </w:t>
      </w:r>
      <w:r w:rsidRPr="00E0558A">
        <w:rPr>
          <w:rFonts w:ascii="Calibri" w:hAnsi="Calibri"/>
          <w:sz w:val="22"/>
          <w:szCs w:val="22"/>
        </w:rPr>
        <w:t xml:space="preserve">odstoupit </w:t>
      </w:r>
      <w:r w:rsidRPr="00E0558A">
        <w:rPr>
          <w:rFonts w:ascii="Calibri" w:hAnsi="Calibri" w:cs="Arial"/>
          <w:sz w:val="22"/>
          <w:szCs w:val="22"/>
        </w:rPr>
        <w:t xml:space="preserve">při podstatném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telem, a to zejména při</w:t>
      </w:r>
      <w:r w:rsidRPr="00E0558A">
        <w:rPr>
          <w:rFonts w:ascii="Calibri" w:hAnsi="Calibri"/>
          <w:sz w:val="22"/>
          <w:szCs w:val="22"/>
        </w:rPr>
        <w:t xml:space="preserve">: </w:t>
      </w:r>
    </w:p>
    <w:p w:rsidR="0079370D" w:rsidRPr="00E0558A" w:rsidRDefault="0079370D" w:rsidP="00353CE4">
      <w:pPr>
        <w:pStyle w:val="Zkladntext"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prodlení s prováděním </w:t>
      </w:r>
      <w:r w:rsidR="00843C84" w:rsidRPr="00043A5C">
        <w:rPr>
          <w:rFonts w:ascii="Calibri" w:hAnsi="Calibri" w:cs="Arial"/>
          <w:sz w:val="22"/>
          <w:szCs w:val="22"/>
        </w:rPr>
        <w:t>Díl</w:t>
      </w:r>
      <w:r w:rsidRPr="00043A5C">
        <w:rPr>
          <w:rFonts w:ascii="Calibri" w:hAnsi="Calibri" w:cs="Arial"/>
          <w:sz w:val="22"/>
          <w:szCs w:val="22"/>
        </w:rPr>
        <w:t xml:space="preserve">a </w:t>
      </w:r>
      <w:r w:rsidR="004925FD" w:rsidRPr="00043A5C">
        <w:rPr>
          <w:rFonts w:ascii="Calibri" w:hAnsi="Calibri"/>
          <w:sz w:val="22"/>
          <w:szCs w:val="22"/>
        </w:rPr>
        <w:t>či jeho čás</w:t>
      </w:r>
      <w:r w:rsidR="00043A5C" w:rsidRPr="00043A5C">
        <w:rPr>
          <w:rFonts w:ascii="Calibri" w:hAnsi="Calibri"/>
          <w:sz w:val="22"/>
          <w:szCs w:val="22"/>
        </w:rPr>
        <w:t xml:space="preserve">ti </w:t>
      </w:r>
      <w:r w:rsidRPr="00E0558A">
        <w:rPr>
          <w:rFonts w:ascii="Calibri" w:hAnsi="Calibri" w:cs="Arial"/>
          <w:sz w:val="22"/>
          <w:szCs w:val="22"/>
        </w:rPr>
        <w:t>o dobu delší než 30 dní.</w:t>
      </w:r>
    </w:p>
    <w:p w:rsidR="0079370D" w:rsidRPr="00E0558A" w:rsidRDefault="0079370D" w:rsidP="00353CE4">
      <w:pPr>
        <w:pStyle w:val="Zkladntext"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y, v důsledku kter</w:t>
      </w:r>
      <w:r w:rsidR="00565383">
        <w:rPr>
          <w:rFonts w:ascii="Calibri" w:hAnsi="Calibri" w:cs="Arial"/>
          <w:sz w:val="22"/>
          <w:szCs w:val="22"/>
        </w:rPr>
        <w:t xml:space="preserve">ých bude nebo může být omezena funkčnost </w:t>
      </w:r>
      <w:r w:rsidR="00565383">
        <w:rPr>
          <w:rFonts w:ascii="Calibri" w:hAnsi="Calibri" w:cs="Arial"/>
          <w:sz w:val="22"/>
          <w:szCs w:val="22"/>
          <w:lang w:val="cs-CZ"/>
        </w:rPr>
        <w:t xml:space="preserve">ČOV a tím </w:t>
      </w:r>
      <w:r w:rsidR="00D3727B">
        <w:rPr>
          <w:rFonts w:ascii="Calibri" w:hAnsi="Calibri" w:cs="Arial"/>
          <w:sz w:val="22"/>
          <w:szCs w:val="22"/>
          <w:lang w:val="cs-CZ"/>
        </w:rPr>
        <w:t xml:space="preserve">omezen provoz SH </w:t>
      </w:r>
      <w:proofErr w:type="spellStart"/>
      <w:r w:rsidR="00D3727B">
        <w:rPr>
          <w:rFonts w:ascii="Calibri" w:hAnsi="Calibri" w:cs="Arial"/>
          <w:sz w:val="22"/>
          <w:szCs w:val="22"/>
          <w:lang w:val="cs-CZ"/>
        </w:rPr>
        <w:t>Buchlova</w:t>
      </w:r>
      <w:proofErr w:type="spellEnd"/>
      <w:r w:rsidR="0012513F" w:rsidRPr="00E0558A">
        <w:rPr>
          <w:rFonts w:ascii="Calibri" w:hAnsi="Calibri" w:cs="Arial"/>
          <w:sz w:val="22"/>
          <w:szCs w:val="22"/>
        </w:rPr>
        <w:t>.</w:t>
      </w:r>
      <w:r w:rsidRPr="00E0558A">
        <w:rPr>
          <w:rFonts w:ascii="Calibri" w:hAnsi="Calibri" w:cs="Arial"/>
          <w:sz w:val="22"/>
          <w:szCs w:val="22"/>
        </w:rPr>
        <w:t xml:space="preserve"> </w:t>
      </w:r>
    </w:p>
    <w:p w:rsidR="0079370D" w:rsidRPr="00E0558A" w:rsidRDefault="0079370D" w:rsidP="00353CE4">
      <w:pPr>
        <w:pStyle w:val="Zkladntext"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 w:rsidRPr="00E0558A">
        <w:rPr>
          <w:rFonts w:ascii="Calibri" w:hAnsi="Calibri" w:cs="Arial"/>
          <w:bCs/>
          <w:sz w:val="22"/>
          <w:szCs w:val="22"/>
        </w:rPr>
        <w:t>Smlouv</w:t>
      </w:r>
      <w:r w:rsidRPr="00E0558A">
        <w:rPr>
          <w:rFonts w:ascii="Calibri" w:hAnsi="Calibri" w:cs="Arial"/>
          <w:bCs/>
          <w:sz w:val="22"/>
          <w:szCs w:val="22"/>
        </w:rPr>
        <w:t xml:space="preserve">y odstoupit </w:t>
      </w:r>
      <w:r w:rsidRPr="00E0558A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</w:t>
      </w:r>
    </w:p>
    <w:p w:rsidR="008213ED" w:rsidRPr="00E0558A" w:rsidRDefault="00ED063E" w:rsidP="00353CE4">
      <w:pPr>
        <w:pStyle w:val="Zkladntext"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je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u oprávněn vypovědět i bez udání důvodu, přičemž výpovědní lhůta čin</w:t>
      </w:r>
      <w:r w:rsidRPr="00397313">
        <w:rPr>
          <w:rFonts w:ascii="Calibri" w:hAnsi="Calibri" w:cs="Arial"/>
          <w:sz w:val="22"/>
          <w:szCs w:val="22"/>
        </w:rPr>
        <w:t xml:space="preserve">í </w:t>
      </w:r>
      <w:r w:rsidR="00D3727B">
        <w:rPr>
          <w:rFonts w:ascii="Calibri" w:hAnsi="Calibri" w:cs="Arial"/>
          <w:sz w:val="22"/>
          <w:szCs w:val="22"/>
          <w:lang w:val="cs-CZ"/>
        </w:rPr>
        <w:t>30 dnů</w:t>
      </w:r>
      <w:r w:rsidR="00B80E78" w:rsidRPr="00397313">
        <w:rPr>
          <w:rFonts w:ascii="Calibri" w:hAnsi="Calibri" w:cs="Arial"/>
          <w:sz w:val="22"/>
          <w:szCs w:val="22"/>
        </w:rPr>
        <w:t xml:space="preserve"> </w:t>
      </w:r>
      <w:r w:rsidRPr="00397313">
        <w:rPr>
          <w:rFonts w:ascii="Calibri" w:hAnsi="Calibri" w:cs="Arial"/>
          <w:sz w:val="22"/>
          <w:szCs w:val="22"/>
        </w:rPr>
        <w:t>a</w:t>
      </w:r>
      <w:r w:rsidRPr="00E0558A">
        <w:rPr>
          <w:rFonts w:ascii="Calibri" w:hAnsi="Calibri" w:cs="Arial"/>
          <w:sz w:val="22"/>
          <w:szCs w:val="22"/>
        </w:rPr>
        <w:t xml:space="preserve"> začíná běžet </w:t>
      </w:r>
      <w:r w:rsidR="00D3727B">
        <w:rPr>
          <w:rFonts w:ascii="Calibri" w:hAnsi="Calibri" w:cs="Arial"/>
          <w:sz w:val="22"/>
          <w:szCs w:val="22"/>
          <w:lang w:val="cs-CZ"/>
        </w:rPr>
        <w:t xml:space="preserve">prvním </w:t>
      </w:r>
      <w:r w:rsidRPr="00E0558A">
        <w:rPr>
          <w:rFonts w:ascii="Calibri" w:hAnsi="Calibri" w:cs="Arial"/>
          <w:sz w:val="22"/>
          <w:szCs w:val="22"/>
        </w:rPr>
        <w:t xml:space="preserve">dnem </w:t>
      </w:r>
      <w:r w:rsidR="00D3727B">
        <w:rPr>
          <w:rFonts w:ascii="Calibri" w:hAnsi="Calibri" w:cs="Arial"/>
          <w:sz w:val="22"/>
          <w:szCs w:val="22"/>
          <w:lang w:val="cs-CZ"/>
        </w:rPr>
        <w:t xml:space="preserve">v měsíci následujícím </w:t>
      </w:r>
      <w:r w:rsidRPr="00E0558A">
        <w:rPr>
          <w:rFonts w:ascii="Calibri" w:hAnsi="Calibri" w:cs="Arial"/>
          <w:sz w:val="22"/>
          <w:szCs w:val="22"/>
        </w:rPr>
        <w:t xml:space="preserve">po doručení písemné výpovědi druhé </w:t>
      </w:r>
      <w:r w:rsidR="004925FD" w:rsidRPr="00E0558A">
        <w:rPr>
          <w:rFonts w:ascii="Calibri" w:hAnsi="Calibri" w:cs="Arial"/>
          <w:sz w:val="22"/>
          <w:szCs w:val="22"/>
          <w:lang w:val="cs-CZ"/>
        </w:rPr>
        <w:t>s</w:t>
      </w:r>
      <w:r w:rsidRPr="00E0558A">
        <w:rPr>
          <w:rFonts w:ascii="Calibri" w:hAnsi="Calibri" w:cs="Arial"/>
          <w:sz w:val="22"/>
          <w:szCs w:val="22"/>
        </w:rPr>
        <w:t>mluvní straně.</w:t>
      </w:r>
    </w:p>
    <w:p w:rsidR="00BF2D34" w:rsidRPr="00E0558A" w:rsidRDefault="00BF2D34" w:rsidP="00D3727B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XI</w:t>
      </w:r>
      <w:r w:rsidR="00C31EED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043A5C" w:rsidRDefault="00805A33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043A5C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4B09C0" w:rsidRPr="004B09C0" w:rsidRDefault="004B09C0" w:rsidP="00353CE4">
      <w:pPr>
        <w:pStyle w:val="Zkladntext"/>
        <w:numPr>
          <w:ilvl w:val="1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Zajištění </w:t>
      </w:r>
      <w:r w:rsidRPr="004B09C0">
        <w:rPr>
          <w:rFonts w:ascii="Calibri" w:hAnsi="Calibri" w:cs="Calibri"/>
          <w:color w:val="000000"/>
          <w:sz w:val="22"/>
          <w:szCs w:val="22"/>
        </w:rPr>
        <w:t>veškerých potřebných oprávnění k provozu ČOV je výhradně záležitostí objednatele, dodavatel nepřebírá odpovědnost za případné neplnění povinností majitele ČOV vyplývající z platné legislativy ČR, v plném rozsahu.</w:t>
      </w:r>
    </w:p>
    <w:p w:rsidR="00A66AB7" w:rsidRPr="00043A5C" w:rsidRDefault="00A66AB7" w:rsidP="00353CE4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043A5C">
        <w:rPr>
          <w:rFonts w:ascii="Calibri" w:hAnsi="Calibri" w:cs="Arial"/>
          <w:sz w:val="22"/>
          <w:szCs w:val="22"/>
        </w:rPr>
        <w:t xml:space="preserve">Tato smlouva byla sepsána </w:t>
      </w:r>
      <w:r w:rsidR="00043A5C" w:rsidRPr="00043A5C">
        <w:rPr>
          <w:rFonts w:ascii="Calibri" w:hAnsi="Calibri" w:cs="Arial"/>
          <w:sz w:val="22"/>
          <w:szCs w:val="22"/>
        </w:rPr>
        <w:t xml:space="preserve">ve třech 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(3)</w:t>
      </w:r>
      <w:r w:rsidRPr="00043A5C">
        <w:rPr>
          <w:rFonts w:ascii="Calibri" w:hAnsi="Calibri" w:cs="Arial"/>
          <w:sz w:val="22"/>
          <w:szCs w:val="22"/>
        </w:rPr>
        <w:t xml:space="preserve"> vyhotoveních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 xml:space="preserve"> s platností originálu</w:t>
      </w:r>
      <w:r w:rsidRPr="00043A5C">
        <w:rPr>
          <w:rFonts w:ascii="Calibri" w:hAnsi="Calibri" w:cs="Arial"/>
          <w:sz w:val="22"/>
          <w:szCs w:val="22"/>
        </w:rPr>
        <w:t xml:space="preserve">. 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Obj</w:t>
      </w:r>
      <w:r w:rsidR="00043A5C">
        <w:rPr>
          <w:rFonts w:ascii="Calibri" w:hAnsi="Calibri" w:cs="Arial"/>
          <w:sz w:val="22"/>
          <w:szCs w:val="22"/>
          <w:lang w:val="cs-CZ"/>
        </w:rPr>
        <w:t>ednatel obdržel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 xml:space="preserve"> dvě (2) a </w:t>
      </w:r>
      <w:r w:rsidR="00BF2D34">
        <w:rPr>
          <w:rFonts w:ascii="Calibri" w:hAnsi="Calibri" w:cs="Arial"/>
          <w:sz w:val="22"/>
          <w:szCs w:val="22"/>
          <w:lang w:val="cs-CZ"/>
        </w:rPr>
        <w:t>Z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 xml:space="preserve">hotovitel jedno (1) </w:t>
      </w:r>
      <w:proofErr w:type="spellStart"/>
      <w:r w:rsidR="00043A5C" w:rsidRPr="00043A5C">
        <w:rPr>
          <w:rFonts w:ascii="Calibri" w:hAnsi="Calibri" w:cs="Arial"/>
          <w:sz w:val="22"/>
          <w:szCs w:val="22"/>
          <w:lang w:val="cs-CZ"/>
        </w:rPr>
        <w:t>vyh</w:t>
      </w:r>
      <w:r w:rsidRPr="00043A5C">
        <w:rPr>
          <w:rFonts w:ascii="Calibri" w:hAnsi="Calibri" w:cs="Arial"/>
          <w:sz w:val="22"/>
          <w:szCs w:val="22"/>
        </w:rPr>
        <w:t>o</w:t>
      </w:r>
      <w:r w:rsidR="00043A5C" w:rsidRPr="00043A5C">
        <w:rPr>
          <w:rFonts w:ascii="Calibri" w:hAnsi="Calibri" w:cs="Arial"/>
          <w:sz w:val="22"/>
          <w:szCs w:val="22"/>
          <w:lang w:val="cs-CZ"/>
        </w:rPr>
        <w:t>to</w:t>
      </w:r>
      <w:r w:rsidRPr="00043A5C">
        <w:rPr>
          <w:rFonts w:ascii="Calibri" w:hAnsi="Calibri" w:cs="Arial"/>
          <w:sz w:val="22"/>
          <w:szCs w:val="22"/>
        </w:rPr>
        <w:t>vení</w:t>
      </w:r>
      <w:proofErr w:type="spellEnd"/>
      <w:r w:rsidRPr="00043A5C">
        <w:rPr>
          <w:rFonts w:ascii="Calibri" w:hAnsi="Calibri" w:cs="Arial"/>
          <w:sz w:val="22"/>
          <w:szCs w:val="22"/>
        </w:rPr>
        <w:t>.</w:t>
      </w:r>
    </w:p>
    <w:p w:rsidR="004925FD" w:rsidRPr="00E0558A" w:rsidRDefault="004925FD" w:rsidP="00353CE4">
      <w:pPr>
        <w:pStyle w:val="Zkladntext"/>
        <w:numPr>
          <w:ilvl w:val="1"/>
          <w:numId w:val="9"/>
        </w:numPr>
        <w:rPr>
          <w:rFonts w:ascii="Calibri" w:hAnsi="Calibri"/>
          <w:sz w:val="22"/>
          <w:szCs w:val="22"/>
        </w:rPr>
      </w:pPr>
      <w:r w:rsidRPr="00043A5C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43A5C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43A5C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="008066A0" w:rsidRPr="00043A5C">
        <w:rPr>
          <w:rFonts w:ascii="Calibri" w:hAnsi="Calibri" w:cs="Calibri"/>
          <w:color w:val="000000"/>
          <w:sz w:val="22"/>
          <w:szCs w:val="22"/>
          <w:lang w:val="cs-CZ"/>
        </w:rPr>
        <w:t>objednate</w:t>
      </w:r>
      <w:proofErr w:type="spellEnd"/>
      <w:r w:rsidRPr="00043A5C">
        <w:rPr>
          <w:rFonts w:ascii="Calibri" w:hAnsi="Calibri" w:cs="Calibri"/>
          <w:color w:val="000000"/>
          <w:sz w:val="22"/>
          <w:szCs w:val="22"/>
        </w:rPr>
        <w:t>l.</w:t>
      </w:r>
      <w:r w:rsidRPr="00043A5C">
        <w:rPr>
          <w:rFonts w:ascii="Calibri" w:hAnsi="Calibri"/>
          <w:snapToGrid w:val="0"/>
          <w:sz w:val="22"/>
          <w:szCs w:val="22"/>
        </w:rPr>
        <w:t xml:space="preserve"> Sm</w:t>
      </w:r>
      <w:r w:rsidRPr="00E0558A">
        <w:rPr>
          <w:rFonts w:ascii="Calibri" w:hAnsi="Calibri"/>
          <w:snapToGrid w:val="0"/>
          <w:sz w:val="22"/>
          <w:szCs w:val="22"/>
        </w:rPr>
        <w:t>luvní strany berou na vědomí, že tato smlouva může být předmětem zveřejnění i dle jiných právních předpisů.</w:t>
      </w:r>
    </w:p>
    <w:p w:rsidR="00A66AB7" w:rsidRPr="00E0558A" w:rsidRDefault="00A66AB7" w:rsidP="00353CE4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66AB7" w:rsidRPr="00E0558A" w:rsidRDefault="00A66AB7" w:rsidP="00353CE4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66AB7" w:rsidRPr="00E0558A" w:rsidRDefault="00A66AB7" w:rsidP="00353CE4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26794" w:rsidRPr="00E0558A" w:rsidRDefault="00A26794" w:rsidP="00353CE4">
      <w:pPr>
        <w:pStyle w:val="Zkladntext"/>
        <w:numPr>
          <w:ilvl w:val="1"/>
          <w:numId w:val="9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E0558A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8D5888" w:rsidRPr="004B09C0" w:rsidRDefault="008D5888" w:rsidP="004B09C0">
      <w:pPr>
        <w:pStyle w:val="Zkladntext"/>
        <w:rPr>
          <w:rFonts w:ascii="Calibri" w:hAnsi="Calibri"/>
          <w:snapToGrid w:val="0"/>
          <w:sz w:val="22"/>
          <w:szCs w:val="22"/>
        </w:rPr>
      </w:pPr>
    </w:p>
    <w:p w:rsidR="00D3727B" w:rsidRPr="00D3727B" w:rsidRDefault="004B09C0" w:rsidP="00D3727B">
      <w:pPr>
        <w:pStyle w:val="Zkladntext"/>
        <w:rPr>
          <w:rFonts w:ascii="Calibri" w:hAnsi="Calibri"/>
          <w:snapToGrid w:val="0"/>
          <w:sz w:val="22"/>
          <w:szCs w:val="22"/>
          <w:lang w:val="cs-CZ"/>
        </w:rPr>
      </w:pPr>
      <w:r w:rsidRPr="00D3727B">
        <w:rPr>
          <w:rFonts w:ascii="Calibri" w:hAnsi="Calibri"/>
          <w:b/>
          <w:snapToGrid w:val="0"/>
          <w:sz w:val="22"/>
          <w:szCs w:val="22"/>
        </w:rPr>
        <w:t>Příloh</w:t>
      </w:r>
      <w:r w:rsidR="00D3727B" w:rsidRPr="00D3727B">
        <w:rPr>
          <w:rFonts w:ascii="Calibri" w:hAnsi="Calibri"/>
          <w:b/>
          <w:snapToGrid w:val="0"/>
          <w:sz w:val="22"/>
          <w:szCs w:val="22"/>
        </w:rPr>
        <w:t>y</w:t>
      </w:r>
      <w:r w:rsidR="00D3727B" w:rsidRPr="00D3727B">
        <w:rPr>
          <w:rFonts w:ascii="Calibri" w:hAnsi="Calibri"/>
          <w:b/>
          <w:snapToGrid w:val="0"/>
          <w:sz w:val="22"/>
          <w:szCs w:val="22"/>
          <w:lang w:val="cs-CZ"/>
        </w:rPr>
        <w:t>:</w:t>
      </w:r>
      <w:r w:rsidR="00D3727B">
        <w:rPr>
          <w:rFonts w:ascii="Calibri" w:hAnsi="Calibri"/>
          <w:snapToGrid w:val="0"/>
          <w:sz w:val="22"/>
          <w:szCs w:val="22"/>
          <w:lang w:val="cs-CZ"/>
        </w:rPr>
        <w:t xml:space="preserve"> Cenová nabídka zhotovitele ze dne 10.12.2020</w:t>
      </w:r>
    </w:p>
    <w:p w:rsidR="00B80E78" w:rsidRPr="00E0558A" w:rsidRDefault="00B80E78" w:rsidP="00DB60E0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p w:rsidR="00805A33" w:rsidRPr="00E0558A" w:rsidRDefault="00805A3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43454A" w:rsidRPr="00E0558A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:rsidTr="00EB25B9">
        <w:trPr>
          <w:jc w:val="center"/>
        </w:trPr>
        <w:tc>
          <w:tcPr>
            <w:tcW w:w="4606" w:type="dxa"/>
          </w:tcPr>
          <w:p w:rsidR="00397313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</w:t>
            </w:r>
          </w:p>
          <w:p w:rsidR="0043454A" w:rsidRPr="00E0558A" w:rsidRDefault="00D3727B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Kroměříži</w:t>
            </w:r>
            <w:r w:rsidR="00A61FC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07B3D">
              <w:rPr>
                <w:rFonts w:ascii="Calibri" w:hAnsi="Calibri"/>
                <w:sz w:val="22"/>
                <w:szCs w:val="22"/>
              </w:rPr>
              <w:t>21</w:t>
            </w:r>
            <w:r w:rsidR="00BF2D34">
              <w:rPr>
                <w:rFonts w:ascii="Calibri" w:hAnsi="Calibri"/>
                <w:sz w:val="22"/>
                <w:szCs w:val="22"/>
              </w:rPr>
              <w:t>.</w:t>
            </w:r>
            <w:r w:rsidR="002E67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="00BF2D34">
              <w:rPr>
                <w:rFonts w:ascii="Calibri" w:hAnsi="Calibri"/>
                <w:sz w:val="22"/>
                <w:szCs w:val="22"/>
              </w:rPr>
              <w:t>.</w:t>
            </w:r>
            <w:r w:rsidR="002E67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2D34">
              <w:rPr>
                <w:rFonts w:ascii="Calibri" w:hAnsi="Calibri"/>
                <w:sz w:val="22"/>
                <w:szCs w:val="22"/>
              </w:rPr>
              <w:t>2020</w:t>
            </w: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Pr="00D3727B" w:rsidRDefault="00D3727B" w:rsidP="00DB60E0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3727B">
              <w:rPr>
                <w:rFonts w:ascii="Calibri" w:hAnsi="Calibri"/>
                <w:b/>
                <w:sz w:val="22"/>
                <w:szCs w:val="22"/>
              </w:rPr>
              <w:t xml:space="preserve">Ing. Petr </w:t>
            </w:r>
            <w:proofErr w:type="spellStart"/>
            <w:r w:rsidRPr="00D3727B">
              <w:rPr>
                <w:rFonts w:ascii="Calibri" w:hAnsi="Calibri"/>
                <w:b/>
                <w:sz w:val="22"/>
                <w:szCs w:val="22"/>
              </w:rPr>
              <w:t>Šubík</w:t>
            </w:r>
            <w:proofErr w:type="spellEnd"/>
          </w:p>
          <w:p w:rsidR="0043454A" w:rsidRPr="00E0558A" w:rsidRDefault="00D3727B" w:rsidP="00BF2D3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ředitel, NPÚ</w:t>
            </w:r>
            <w:r w:rsidR="003973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ÚPS v Kroměříži</w:t>
            </w:r>
          </w:p>
        </w:tc>
        <w:tc>
          <w:tcPr>
            <w:tcW w:w="4606" w:type="dxa"/>
          </w:tcPr>
          <w:p w:rsidR="00397313" w:rsidRPr="00397313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97313">
              <w:rPr>
                <w:rFonts w:ascii="Calibri" w:hAnsi="Calibri"/>
                <w:sz w:val="22"/>
                <w:szCs w:val="22"/>
              </w:rPr>
              <w:t>Za zhotovitele</w:t>
            </w:r>
          </w:p>
          <w:p w:rsidR="0043454A" w:rsidRPr="00E0558A" w:rsidRDefault="00207B3D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Petřvaldu</w:t>
            </w:r>
            <w:r w:rsidR="00397313" w:rsidRPr="00397313">
              <w:rPr>
                <w:rFonts w:ascii="Calibri" w:hAnsi="Calibri"/>
                <w:sz w:val="22"/>
                <w:szCs w:val="22"/>
              </w:rPr>
              <w:t>,</w:t>
            </w:r>
            <w:r w:rsidR="00A26855">
              <w:rPr>
                <w:rFonts w:ascii="Calibri" w:hAnsi="Calibri"/>
                <w:sz w:val="22"/>
                <w:szCs w:val="22"/>
              </w:rPr>
              <w:t xml:space="preserve"> 18</w:t>
            </w:r>
            <w:r w:rsidR="00D3727B">
              <w:rPr>
                <w:rFonts w:ascii="Calibri" w:hAnsi="Calibri"/>
                <w:sz w:val="22"/>
                <w:szCs w:val="22"/>
              </w:rPr>
              <w:t>.</w:t>
            </w:r>
            <w:r w:rsidR="002E67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727B">
              <w:rPr>
                <w:rFonts w:ascii="Calibri" w:hAnsi="Calibri"/>
                <w:sz w:val="22"/>
                <w:szCs w:val="22"/>
              </w:rPr>
              <w:t>12</w:t>
            </w:r>
            <w:r w:rsidR="00BF2D34">
              <w:rPr>
                <w:rFonts w:ascii="Calibri" w:hAnsi="Calibri"/>
                <w:sz w:val="22"/>
                <w:szCs w:val="22"/>
              </w:rPr>
              <w:t>.</w:t>
            </w:r>
            <w:r w:rsidR="002E67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2D34">
              <w:rPr>
                <w:rFonts w:ascii="Calibri" w:hAnsi="Calibri"/>
                <w:sz w:val="22"/>
                <w:szCs w:val="22"/>
              </w:rPr>
              <w:t>2020</w:t>
            </w:r>
            <w:r w:rsidR="0014017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7313" w:rsidRPr="00E0558A" w:rsidRDefault="00397313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397313" w:rsidRPr="00D3727B" w:rsidRDefault="002E6793" w:rsidP="00A61FCE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xxxxxxxxxxx</w:t>
            </w:r>
            <w:proofErr w:type="spellEnd"/>
          </w:p>
          <w:p w:rsidR="00D3727B" w:rsidRPr="00E0558A" w:rsidRDefault="00D3727B" w:rsidP="00A61FCE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jednatel, Metal-Management spol. s.r.o.</w:t>
            </w:r>
          </w:p>
        </w:tc>
      </w:tr>
    </w:tbl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sectPr w:rsidR="0079370D" w:rsidRPr="00E0558A" w:rsidSect="00910B20">
      <w:head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7A" w:rsidRDefault="0063387A" w:rsidP="00505FA6">
      <w:r>
        <w:separator/>
      </w:r>
    </w:p>
  </w:endnote>
  <w:endnote w:type="continuationSeparator" w:id="0">
    <w:p w:rsidR="0063387A" w:rsidRDefault="0063387A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7A" w:rsidRDefault="0063387A" w:rsidP="00505FA6">
      <w:r>
        <w:separator/>
      </w:r>
    </w:p>
  </w:footnote>
  <w:footnote w:type="continuationSeparator" w:id="0">
    <w:p w:rsidR="0063387A" w:rsidRDefault="0063387A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13" w:rsidRPr="00DF3513" w:rsidRDefault="00BA2863" w:rsidP="00DF3513">
    <w:pPr>
      <w:keepNext/>
      <w:keepLines/>
      <w:widowControl w:val="0"/>
      <w:autoSpaceDE w:val="0"/>
      <w:autoSpaceDN w:val="0"/>
      <w:adjustRightInd w:val="0"/>
      <w:jc w:val="right"/>
      <w:rPr>
        <w:rFonts w:asciiTheme="minorHAnsi" w:hAnsiTheme="minorHAnsi" w:cstheme="minorHAnsi"/>
        <w:b/>
      </w:rPr>
    </w:pPr>
    <w:r>
      <w:rPr>
        <w:noProof/>
      </w:rPr>
      <w:drawing>
        <wp:inline distT="0" distB="0" distL="0" distR="0">
          <wp:extent cx="1771650" cy="485775"/>
          <wp:effectExtent l="0" t="0" r="0" b="0"/>
          <wp:docPr id="3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513">
      <w:tab/>
    </w:r>
    <w:r w:rsidR="00DF3513">
      <w:tab/>
    </w:r>
    <w:r w:rsidR="00DF3513">
      <w:tab/>
    </w:r>
    <w:r w:rsidR="00910B20">
      <w:tab/>
    </w:r>
    <w:r w:rsidR="00910B20">
      <w:tab/>
    </w:r>
    <w:r w:rsidR="00910B20" w:rsidRPr="00DF3513">
      <w:rPr>
        <w:rFonts w:asciiTheme="minorHAnsi" w:hAnsiTheme="minorHAnsi" w:cstheme="minorHAnsi"/>
      </w:rPr>
      <w:tab/>
    </w:r>
    <w:r w:rsidR="00910B20" w:rsidRPr="00DF3513">
      <w:rPr>
        <w:rFonts w:asciiTheme="minorHAnsi" w:hAnsiTheme="minorHAnsi" w:cstheme="minorHAnsi"/>
      </w:rPr>
      <w:tab/>
    </w:r>
    <w:r w:rsidR="00D45ECA">
      <w:rPr>
        <w:rFonts w:asciiTheme="minorHAnsi" w:hAnsiTheme="minorHAnsi" w:cstheme="minorHAnsi"/>
        <w:b/>
      </w:rPr>
      <w:t>NPU-450/</w:t>
    </w:r>
    <w:r w:rsidR="00C90E1C">
      <w:rPr>
        <w:rFonts w:asciiTheme="minorHAnsi" w:hAnsiTheme="minorHAnsi" w:cstheme="minorHAnsi"/>
        <w:b/>
      </w:rPr>
      <w:t>100802</w:t>
    </w:r>
    <w:r w:rsidR="00D45ECA">
      <w:rPr>
        <w:rFonts w:asciiTheme="minorHAnsi" w:hAnsiTheme="minorHAnsi" w:cstheme="minorHAnsi"/>
        <w:b/>
      </w:rPr>
      <w:t>/2020</w:t>
    </w:r>
  </w:p>
  <w:p w:rsidR="00910B20" w:rsidRDefault="00910B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C99"/>
    <w:multiLevelType w:val="multilevel"/>
    <w:tmpl w:val="92CC3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E50B18"/>
    <w:multiLevelType w:val="multilevel"/>
    <w:tmpl w:val="E5684C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F55663"/>
    <w:multiLevelType w:val="multilevel"/>
    <w:tmpl w:val="33D26D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0B16A0"/>
    <w:multiLevelType w:val="multilevel"/>
    <w:tmpl w:val="CF429C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3EE0"/>
    <w:multiLevelType w:val="hybridMultilevel"/>
    <w:tmpl w:val="1682EF04"/>
    <w:lvl w:ilvl="0" w:tplc="F9A00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36A"/>
    <w:multiLevelType w:val="multilevel"/>
    <w:tmpl w:val="1BAC0F5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0D84D11"/>
    <w:multiLevelType w:val="multilevel"/>
    <w:tmpl w:val="016CE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5800AC8"/>
    <w:multiLevelType w:val="multilevel"/>
    <w:tmpl w:val="4A3669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9" w15:restartNumberingAfterBreak="0">
    <w:nsid w:val="476352C9"/>
    <w:multiLevelType w:val="multilevel"/>
    <w:tmpl w:val="70F84D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7088"/>
    <w:multiLevelType w:val="multilevel"/>
    <w:tmpl w:val="A1B673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AC4A11"/>
    <w:multiLevelType w:val="hybridMultilevel"/>
    <w:tmpl w:val="7E18BD00"/>
    <w:lvl w:ilvl="0" w:tplc="4DE6E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2E5"/>
    <w:multiLevelType w:val="multilevel"/>
    <w:tmpl w:val="87600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23C50"/>
    <w:rsid w:val="000329F1"/>
    <w:rsid w:val="00043A5C"/>
    <w:rsid w:val="00050F9E"/>
    <w:rsid w:val="00063DBB"/>
    <w:rsid w:val="00070156"/>
    <w:rsid w:val="00085A56"/>
    <w:rsid w:val="00090B61"/>
    <w:rsid w:val="000914B9"/>
    <w:rsid w:val="00091A8F"/>
    <w:rsid w:val="00091CC4"/>
    <w:rsid w:val="00091FA1"/>
    <w:rsid w:val="00093AC7"/>
    <w:rsid w:val="000A1EA7"/>
    <w:rsid w:val="000B0654"/>
    <w:rsid w:val="000B46AB"/>
    <w:rsid w:val="000C2590"/>
    <w:rsid w:val="000C366D"/>
    <w:rsid w:val="000D5A10"/>
    <w:rsid w:val="000D5AF7"/>
    <w:rsid w:val="00104126"/>
    <w:rsid w:val="00104850"/>
    <w:rsid w:val="00105E3F"/>
    <w:rsid w:val="00107333"/>
    <w:rsid w:val="00107B0F"/>
    <w:rsid w:val="00115D09"/>
    <w:rsid w:val="0012513F"/>
    <w:rsid w:val="0012550E"/>
    <w:rsid w:val="00134387"/>
    <w:rsid w:val="00137486"/>
    <w:rsid w:val="00140178"/>
    <w:rsid w:val="00141823"/>
    <w:rsid w:val="0014496B"/>
    <w:rsid w:val="00155E8C"/>
    <w:rsid w:val="00156C10"/>
    <w:rsid w:val="00170506"/>
    <w:rsid w:val="00181282"/>
    <w:rsid w:val="00187962"/>
    <w:rsid w:val="00191D02"/>
    <w:rsid w:val="001A4262"/>
    <w:rsid w:val="001B242D"/>
    <w:rsid w:val="001D013A"/>
    <w:rsid w:val="001D6E7D"/>
    <w:rsid w:val="001E7B8E"/>
    <w:rsid w:val="001F4F6F"/>
    <w:rsid w:val="001F50E8"/>
    <w:rsid w:val="001F6100"/>
    <w:rsid w:val="00201282"/>
    <w:rsid w:val="002012A8"/>
    <w:rsid w:val="00207B3D"/>
    <w:rsid w:val="002149C0"/>
    <w:rsid w:val="0021707C"/>
    <w:rsid w:val="00246701"/>
    <w:rsid w:val="002529D9"/>
    <w:rsid w:val="00262D6A"/>
    <w:rsid w:val="00263A62"/>
    <w:rsid w:val="00272652"/>
    <w:rsid w:val="00272FDD"/>
    <w:rsid w:val="00280296"/>
    <w:rsid w:val="0028100F"/>
    <w:rsid w:val="00282C8D"/>
    <w:rsid w:val="00295108"/>
    <w:rsid w:val="002A7369"/>
    <w:rsid w:val="002B2F38"/>
    <w:rsid w:val="002C2C42"/>
    <w:rsid w:val="002C55D9"/>
    <w:rsid w:val="002C651C"/>
    <w:rsid w:val="002D042B"/>
    <w:rsid w:val="002D5366"/>
    <w:rsid w:val="002D55A3"/>
    <w:rsid w:val="002E3657"/>
    <w:rsid w:val="002E6793"/>
    <w:rsid w:val="002E7952"/>
    <w:rsid w:val="002F0AD5"/>
    <w:rsid w:val="00300B16"/>
    <w:rsid w:val="0030327C"/>
    <w:rsid w:val="003045ED"/>
    <w:rsid w:val="00305E4B"/>
    <w:rsid w:val="0031038C"/>
    <w:rsid w:val="003200C0"/>
    <w:rsid w:val="00323A61"/>
    <w:rsid w:val="003435D7"/>
    <w:rsid w:val="00345868"/>
    <w:rsid w:val="00352EA7"/>
    <w:rsid w:val="00353CB0"/>
    <w:rsid w:val="00353CE4"/>
    <w:rsid w:val="00390996"/>
    <w:rsid w:val="00392320"/>
    <w:rsid w:val="00395F17"/>
    <w:rsid w:val="00397313"/>
    <w:rsid w:val="003974CE"/>
    <w:rsid w:val="003A0831"/>
    <w:rsid w:val="003A16B8"/>
    <w:rsid w:val="003A1D95"/>
    <w:rsid w:val="003B4905"/>
    <w:rsid w:val="003C15D0"/>
    <w:rsid w:val="003C2EEF"/>
    <w:rsid w:val="003C480A"/>
    <w:rsid w:val="003E3265"/>
    <w:rsid w:val="003E5B6B"/>
    <w:rsid w:val="003E602A"/>
    <w:rsid w:val="003F0ED3"/>
    <w:rsid w:val="003F43C0"/>
    <w:rsid w:val="003F4BA8"/>
    <w:rsid w:val="00404B6F"/>
    <w:rsid w:val="0040665F"/>
    <w:rsid w:val="00414B9D"/>
    <w:rsid w:val="0041547B"/>
    <w:rsid w:val="004205DD"/>
    <w:rsid w:val="00422C02"/>
    <w:rsid w:val="0043454A"/>
    <w:rsid w:val="00442F53"/>
    <w:rsid w:val="0044406D"/>
    <w:rsid w:val="00452BC9"/>
    <w:rsid w:val="004723BB"/>
    <w:rsid w:val="00472DAC"/>
    <w:rsid w:val="00480ABD"/>
    <w:rsid w:val="00486A59"/>
    <w:rsid w:val="004909F6"/>
    <w:rsid w:val="004925FD"/>
    <w:rsid w:val="004A1674"/>
    <w:rsid w:val="004A1D5E"/>
    <w:rsid w:val="004A36F6"/>
    <w:rsid w:val="004A656B"/>
    <w:rsid w:val="004A7204"/>
    <w:rsid w:val="004B09C0"/>
    <w:rsid w:val="004B55DD"/>
    <w:rsid w:val="004C3710"/>
    <w:rsid w:val="004C60A9"/>
    <w:rsid w:val="004E3E4F"/>
    <w:rsid w:val="004E5273"/>
    <w:rsid w:val="004F264E"/>
    <w:rsid w:val="004F4025"/>
    <w:rsid w:val="00505FA6"/>
    <w:rsid w:val="00507B8C"/>
    <w:rsid w:val="005223C5"/>
    <w:rsid w:val="0053297E"/>
    <w:rsid w:val="0054461A"/>
    <w:rsid w:val="0054614C"/>
    <w:rsid w:val="00550F53"/>
    <w:rsid w:val="00562896"/>
    <w:rsid w:val="00565383"/>
    <w:rsid w:val="00571A61"/>
    <w:rsid w:val="00571DB1"/>
    <w:rsid w:val="00573CF9"/>
    <w:rsid w:val="00575371"/>
    <w:rsid w:val="00576B4D"/>
    <w:rsid w:val="0058170A"/>
    <w:rsid w:val="005875F8"/>
    <w:rsid w:val="005A1AB7"/>
    <w:rsid w:val="005A32D1"/>
    <w:rsid w:val="005A7528"/>
    <w:rsid w:val="005A7A03"/>
    <w:rsid w:val="005A7D5E"/>
    <w:rsid w:val="005B372D"/>
    <w:rsid w:val="005B504F"/>
    <w:rsid w:val="005B74C2"/>
    <w:rsid w:val="005D12A5"/>
    <w:rsid w:val="005D23BE"/>
    <w:rsid w:val="005D620F"/>
    <w:rsid w:val="005D6D88"/>
    <w:rsid w:val="005F57F3"/>
    <w:rsid w:val="0060030B"/>
    <w:rsid w:val="00602DDB"/>
    <w:rsid w:val="006035D0"/>
    <w:rsid w:val="00610807"/>
    <w:rsid w:val="00612CEE"/>
    <w:rsid w:val="00616ACC"/>
    <w:rsid w:val="00617E45"/>
    <w:rsid w:val="00622766"/>
    <w:rsid w:val="00624A2B"/>
    <w:rsid w:val="006257DA"/>
    <w:rsid w:val="0063387A"/>
    <w:rsid w:val="00635065"/>
    <w:rsid w:val="00637AD5"/>
    <w:rsid w:val="0064015C"/>
    <w:rsid w:val="0064323D"/>
    <w:rsid w:val="0065283D"/>
    <w:rsid w:val="00661AD9"/>
    <w:rsid w:val="00662740"/>
    <w:rsid w:val="00670F85"/>
    <w:rsid w:val="00675F95"/>
    <w:rsid w:val="00677F20"/>
    <w:rsid w:val="00686FA4"/>
    <w:rsid w:val="006B74F7"/>
    <w:rsid w:val="006B7588"/>
    <w:rsid w:val="006C2020"/>
    <w:rsid w:val="006C613B"/>
    <w:rsid w:val="006D18F6"/>
    <w:rsid w:val="006E7E48"/>
    <w:rsid w:val="006F4CE9"/>
    <w:rsid w:val="0070663C"/>
    <w:rsid w:val="00723279"/>
    <w:rsid w:val="00724D95"/>
    <w:rsid w:val="00726D69"/>
    <w:rsid w:val="00727907"/>
    <w:rsid w:val="007305CC"/>
    <w:rsid w:val="00731F95"/>
    <w:rsid w:val="007362B8"/>
    <w:rsid w:val="00740A8B"/>
    <w:rsid w:val="00741C2C"/>
    <w:rsid w:val="00743348"/>
    <w:rsid w:val="007470E5"/>
    <w:rsid w:val="0076002D"/>
    <w:rsid w:val="0076658C"/>
    <w:rsid w:val="007676DC"/>
    <w:rsid w:val="0077143D"/>
    <w:rsid w:val="00772BCE"/>
    <w:rsid w:val="00775D7A"/>
    <w:rsid w:val="00777EE3"/>
    <w:rsid w:val="0079370D"/>
    <w:rsid w:val="0079793A"/>
    <w:rsid w:val="007A0507"/>
    <w:rsid w:val="007A0719"/>
    <w:rsid w:val="007A1F1F"/>
    <w:rsid w:val="007A737B"/>
    <w:rsid w:val="007B2F57"/>
    <w:rsid w:val="007B56C5"/>
    <w:rsid w:val="007C0518"/>
    <w:rsid w:val="007C58B2"/>
    <w:rsid w:val="007E35F3"/>
    <w:rsid w:val="007F1085"/>
    <w:rsid w:val="007F1F7C"/>
    <w:rsid w:val="00805769"/>
    <w:rsid w:val="00805A33"/>
    <w:rsid w:val="008066A0"/>
    <w:rsid w:val="00806836"/>
    <w:rsid w:val="00817B9F"/>
    <w:rsid w:val="008213ED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87D59"/>
    <w:rsid w:val="008A0428"/>
    <w:rsid w:val="008A4066"/>
    <w:rsid w:val="008A434A"/>
    <w:rsid w:val="008B7300"/>
    <w:rsid w:val="008C583D"/>
    <w:rsid w:val="008D534A"/>
    <w:rsid w:val="008D5888"/>
    <w:rsid w:val="008D5DA3"/>
    <w:rsid w:val="008D69F3"/>
    <w:rsid w:val="008D6BA4"/>
    <w:rsid w:val="008E19B3"/>
    <w:rsid w:val="008E4C4C"/>
    <w:rsid w:val="0090077E"/>
    <w:rsid w:val="009077B0"/>
    <w:rsid w:val="00910B20"/>
    <w:rsid w:val="00917104"/>
    <w:rsid w:val="00917D75"/>
    <w:rsid w:val="00920033"/>
    <w:rsid w:val="00920A0F"/>
    <w:rsid w:val="0092453C"/>
    <w:rsid w:val="00936FD5"/>
    <w:rsid w:val="0094604F"/>
    <w:rsid w:val="0094684D"/>
    <w:rsid w:val="009509EB"/>
    <w:rsid w:val="00952F3D"/>
    <w:rsid w:val="00953FE0"/>
    <w:rsid w:val="00957B2E"/>
    <w:rsid w:val="00961C3B"/>
    <w:rsid w:val="00994634"/>
    <w:rsid w:val="009A1ADA"/>
    <w:rsid w:val="009A49F4"/>
    <w:rsid w:val="009A72EC"/>
    <w:rsid w:val="009B1EEE"/>
    <w:rsid w:val="009B5946"/>
    <w:rsid w:val="009C29F4"/>
    <w:rsid w:val="009C69BA"/>
    <w:rsid w:val="009D26EC"/>
    <w:rsid w:val="009D527A"/>
    <w:rsid w:val="009D592F"/>
    <w:rsid w:val="009E0684"/>
    <w:rsid w:val="009F024B"/>
    <w:rsid w:val="00A256F9"/>
    <w:rsid w:val="00A265B7"/>
    <w:rsid w:val="00A26794"/>
    <w:rsid w:val="00A26855"/>
    <w:rsid w:val="00A42A78"/>
    <w:rsid w:val="00A53E30"/>
    <w:rsid w:val="00A61FCE"/>
    <w:rsid w:val="00A66AB7"/>
    <w:rsid w:val="00A672B9"/>
    <w:rsid w:val="00A73AA3"/>
    <w:rsid w:val="00A74F04"/>
    <w:rsid w:val="00A8350A"/>
    <w:rsid w:val="00A92F88"/>
    <w:rsid w:val="00AA1B0F"/>
    <w:rsid w:val="00AA66C3"/>
    <w:rsid w:val="00AA6C2A"/>
    <w:rsid w:val="00AA7424"/>
    <w:rsid w:val="00AA7654"/>
    <w:rsid w:val="00AB42AF"/>
    <w:rsid w:val="00AB5132"/>
    <w:rsid w:val="00AB7085"/>
    <w:rsid w:val="00AC122D"/>
    <w:rsid w:val="00AC5B02"/>
    <w:rsid w:val="00AD2A89"/>
    <w:rsid w:val="00AD6AE9"/>
    <w:rsid w:val="00AD79E3"/>
    <w:rsid w:val="00AE2394"/>
    <w:rsid w:val="00AE3569"/>
    <w:rsid w:val="00AF4662"/>
    <w:rsid w:val="00AF50B5"/>
    <w:rsid w:val="00AF79F9"/>
    <w:rsid w:val="00AF7DA2"/>
    <w:rsid w:val="00B10D81"/>
    <w:rsid w:val="00B13D7C"/>
    <w:rsid w:val="00B212C1"/>
    <w:rsid w:val="00B23E03"/>
    <w:rsid w:val="00B33C58"/>
    <w:rsid w:val="00B36280"/>
    <w:rsid w:val="00B45A61"/>
    <w:rsid w:val="00B607AF"/>
    <w:rsid w:val="00B80E78"/>
    <w:rsid w:val="00B82331"/>
    <w:rsid w:val="00B92FC7"/>
    <w:rsid w:val="00B94564"/>
    <w:rsid w:val="00B94EA3"/>
    <w:rsid w:val="00BA10BC"/>
    <w:rsid w:val="00BA2863"/>
    <w:rsid w:val="00BD3274"/>
    <w:rsid w:val="00BD3927"/>
    <w:rsid w:val="00BD4E7F"/>
    <w:rsid w:val="00BE26DE"/>
    <w:rsid w:val="00BE300E"/>
    <w:rsid w:val="00BE7298"/>
    <w:rsid w:val="00BF2D34"/>
    <w:rsid w:val="00BF45CB"/>
    <w:rsid w:val="00C053BA"/>
    <w:rsid w:val="00C13514"/>
    <w:rsid w:val="00C16F74"/>
    <w:rsid w:val="00C241F3"/>
    <w:rsid w:val="00C31EED"/>
    <w:rsid w:val="00C33584"/>
    <w:rsid w:val="00C51148"/>
    <w:rsid w:val="00C563FA"/>
    <w:rsid w:val="00C57D73"/>
    <w:rsid w:val="00C60334"/>
    <w:rsid w:val="00C65B15"/>
    <w:rsid w:val="00C71289"/>
    <w:rsid w:val="00C77916"/>
    <w:rsid w:val="00C77B77"/>
    <w:rsid w:val="00C84B5E"/>
    <w:rsid w:val="00C86DF8"/>
    <w:rsid w:val="00C90E1C"/>
    <w:rsid w:val="00CA35D1"/>
    <w:rsid w:val="00CA39B2"/>
    <w:rsid w:val="00CA6AB9"/>
    <w:rsid w:val="00CB1D04"/>
    <w:rsid w:val="00CC3029"/>
    <w:rsid w:val="00CD0163"/>
    <w:rsid w:val="00CD748B"/>
    <w:rsid w:val="00CE21AE"/>
    <w:rsid w:val="00CE678E"/>
    <w:rsid w:val="00CF341F"/>
    <w:rsid w:val="00D0191C"/>
    <w:rsid w:val="00D06F88"/>
    <w:rsid w:val="00D07B7B"/>
    <w:rsid w:val="00D103E5"/>
    <w:rsid w:val="00D146CF"/>
    <w:rsid w:val="00D20249"/>
    <w:rsid w:val="00D27C30"/>
    <w:rsid w:val="00D362B1"/>
    <w:rsid w:val="00D371C0"/>
    <w:rsid w:val="00D3727B"/>
    <w:rsid w:val="00D45ECA"/>
    <w:rsid w:val="00D46F38"/>
    <w:rsid w:val="00D47A89"/>
    <w:rsid w:val="00D64CF4"/>
    <w:rsid w:val="00D67E2B"/>
    <w:rsid w:val="00D8142D"/>
    <w:rsid w:val="00D81752"/>
    <w:rsid w:val="00D91428"/>
    <w:rsid w:val="00D969F2"/>
    <w:rsid w:val="00DA0A15"/>
    <w:rsid w:val="00DA3200"/>
    <w:rsid w:val="00DA38B7"/>
    <w:rsid w:val="00DA6050"/>
    <w:rsid w:val="00DB0A0D"/>
    <w:rsid w:val="00DB60E0"/>
    <w:rsid w:val="00DC315C"/>
    <w:rsid w:val="00DC36CD"/>
    <w:rsid w:val="00DC749D"/>
    <w:rsid w:val="00DD4155"/>
    <w:rsid w:val="00DE2B48"/>
    <w:rsid w:val="00DF2BB7"/>
    <w:rsid w:val="00DF3513"/>
    <w:rsid w:val="00DF59DD"/>
    <w:rsid w:val="00E01FE5"/>
    <w:rsid w:val="00E03A7B"/>
    <w:rsid w:val="00E0558A"/>
    <w:rsid w:val="00E15A96"/>
    <w:rsid w:val="00E22A18"/>
    <w:rsid w:val="00E37CBE"/>
    <w:rsid w:val="00E47EEC"/>
    <w:rsid w:val="00E57B18"/>
    <w:rsid w:val="00E73843"/>
    <w:rsid w:val="00E73AC1"/>
    <w:rsid w:val="00E75390"/>
    <w:rsid w:val="00E90ACA"/>
    <w:rsid w:val="00EA4BAD"/>
    <w:rsid w:val="00EB2564"/>
    <w:rsid w:val="00EB25B9"/>
    <w:rsid w:val="00EC1D9D"/>
    <w:rsid w:val="00EC5307"/>
    <w:rsid w:val="00ED063E"/>
    <w:rsid w:val="00EF24D6"/>
    <w:rsid w:val="00EF26B0"/>
    <w:rsid w:val="00F24C97"/>
    <w:rsid w:val="00F37C97"/>
    <w:rsid w:val="00F40651"/>
    <w:rsid w:val="00F431DA"/>
    <w:rsid w:val="00F453B5"/>
    <w:rsid w:val="00F60FB2"/>
    <w:rsid w:val="00F71B48"/>
    <w:rsid w:val="00F72BB9"/>
    <w:rsid w:val="00F800CF"/>
    <w:rsid w:val="00F92B4E"/>
    <w:rsid w:val="00FA20C9"/>
    <w:rsid w:val="00FA3067"/>
    <w:rsid w:val="00FA6236"/>
    <w:rsid w:val="00FB0811"/>
    <w:rsid w:val="00FB0B45"/>
    <w:rsid w:val="00FB18DF"/>
    <w:rsid w:val="00FB248C"/>
    <w:rsid w:val="00FB3C11"/>
    <w:rsid w:val="00FB68C3"/>
    <w:rsid w:val="00FC2433"/>
    <w:rsid w:val="00FD75A8"/>
    <w:rsid w:val="00FE2B27"/>
    <w:rsid w:val="00FF0A1C"/>
    <w:rsid w:val="00FF136A"/>
    <w:rsid w:val="00FF21B7"/>
    <w:rsid w:val="00FF440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5BD1D"/>
  <w15:chartTrackingRefBased/>
  <w15:docId w15:val="{F83FAE61-1835-4BFD-A688-38F5810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DF3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F3513"/>
    <w:rPr>
      <w:rFonts w:ascii="Courier New" w:hAnsi="Courier New"/>
      <w:lang w:eastAsia="ar-SA"/>
    </w:rPr>
  </w:style>
  <w:style w:type="paragraph" w:customStyle="1" w:styleId="Zkladntext21">
    <w:name w:val="Základní text 21"/>
    <w:basedOn w:val="Normln"/>
    <w:qFormat/>
    <w:rsid w:val="0064323D"/>
    <w:pPr>
      <w:suppressAutoHyphens/>
      <w:jc w:val="both"/>
    </w:pPr>
    <w:rPr>
      <w:color w:val="00000A"/>
      <w:lang w:eastAsia="zh-CN"/>
    </w:rPr>
  </w:style>
  <w:style w:type="character" w:customStyle="1" w:styleId="data">
    <w:name w:val="data"/>
    <w:basedOn w:val="Standardnpsmoodstavce"/>
    <w:rsid w:val="00F37C97"/>
  </w:style>
  <w:style w:type="character" w:customStyle="1" w:styleId="Zkladntext20">
    <w:name w:val="Základní text (2)_"/>
    <w:basedOn w:val="Standardnpsmoodstavce"/>
    <w:link w:val="Zkladntext22"/>
    <w:rsid w:val="00300B16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300B16"/>
    <w:pPr>
      <w:widowControl w:val="0"/>
      <w:shd w:val="clear" w:color="auto" w:fill="FFFFFF"/>
      <w:ind w:left="300" w:hanging="18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Jin">
    <w:name w:val="Jiné_"/>
    <w:basedOn w:val="Standardnpsmoodstavce"/>
    <w:link w:val="Jin0"/>
    <w:rsid w:val="00C71289"/>
    <w:rPr>
      <w:shd w:val="clear" w:color="auto" w:fill="FFFFFF"/>
    </w:rPr>
  </w:style>
  <w:style w:type="paragraph" w:customStyle="1" w:styleId="Jin0">
    <w:name w:val="Jiné"/>
    <w:basedOn w:val="Normln"/>
    <w:link w:val="Jin"/>
    <w:rsid w:val="00C71289"/>
    <w:pPr>
      <w:widowControl w:val="0"/>
      <w:shd w:val="clear" w:color="auto" w:fill="FFFFFF"/>
      <w:spacing w:after="1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55653D-4F69-4738-8EEE-A19D899D8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D946C-6D11-4D41-A75C-0B07202A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15587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2020-12-07T13:25:00Z</cp:lastPrinted>
  <dcterms:created xsi:type="dcterms:W3CDTF">2020-12-31T09:39:00Z</dcterms:created>
  <dcterms:modified xsi:type="dcterms:W3CDTF">2020-12-31T09:39:00Z</dcterms:modified>
</cp:coreProperties>
</file>