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8A" w:rsidRPr="006E7AAB" w:rsidRDefault="00BF798A" w:rsidP="00BF798A">
      <w:pPr>
        <w:jc w:val="center"/>
        <w:rPr>
          <w:rFonts w:cs="Arial"/>
          <w:b/>
          <w:spacing w:val="60"/>
          <w:sz w:val="36"/>
          <w:szCs w:val="36"/>
        </w:rPr>
      </w:pPr>
      <w:r w:rsidRPr="006E7AAB">
        <w:rPr>
          <w:rFonts w:cs="Arial"/>
          <w:b/>
          <w:spacing w:val="60"/>
          <w:sz w:val="36"/>
          <w:szCs w:val="36"/>
        </w:rPr>
        <w:t>Smlouva o dílo</w:t>
      </w:r>
    </w:p>
    <w:p w:rsidR="00BF798A" w:rsidRPr="006E7AAB" w:rsidRDefault="00BF798A" w:rsidP="00BF798A">
      <w:pPr>
        <w:pStyle w:val="a"/>
        <w:pBdr>
          <w:bottom w:val="single" w:sz="6" w:space="1" w:color="auto"/>
        </w:pBdr>
        <w:spacing w:after="14"/>
        <w:rPr>
          <w:rFonts w:ascii="Arial" w:hAnsi="Arial" w:cs="Arial"/>
          <w:sz w:val="22"/>
          <w:szCs w:val="22"/>
        </w:rPr>
      </w:pPr>
      <w:r w:rsidRPr="006E7AAB">
        <w:rPr>
          <w:rFonts w:ascii="Arial" w:hAnsi="Arial" w:cs="Arial"/>
          <w:sz w:val="22"/>
          <w:szCs w:val="22"/>
        </w:rPr>
        <w:t xml:space="preserve">uzavřená dle § 2586 a násl. zákona č. 89/2012 Sb., občanský zákoník ve znění pozdějších předpisů (dále jen občanský zákoník) </w:t>
      </w:r>
    </w:p>
    <w:p w:rsidR="00BF798A" w:rsidRPr="00BF798A" w:rsidRDefault="00BF798A" w:rsidP="00BF798A">
      <w:pPr>
        <w:pStyle w:val="Nadpis1"/>
        <w:numPr>
          <w:ilvl w:val="0"/>
          <w:numId w:val="1"/>
        </w:numPr>
        <w:ind w:left="284" w:hanging="284"/>
        <w:rPr>
          <w:rFonts w:cs="Arial"/>
          <w:b w:val="0"/>
          <w:sz w:val="22"/>
          <w:szCs w:val="22"/>
        </w:rPr>
      </w:pPr>
      <w:r w:rsidRPr="00BF798A">
        <w:rPr>
          <w:b w:val="0"/>
          <w:sz w:val="22"/>
          <w:szCs w:val="22"/>
        </w:rPr>
        <w:t>SMLUVNÍ STRANY</w:t>
      </w:r>
    </w:p>
    <w:p w:rsidR="00BF798A" w:rsidRPr="00BF798A" w:rsidRDefault="00BF798A" w:rsidP="00BF798A">
      <w:pPr>
        <w:pStyle w:val="Nadpis2"/>
        <w:spacing w:after="60"/>
        <w:ind w:left="426"/>
        <w:rPr>
          <w:rFonts w:cs="Arial"/>
          <w:sz w:val="22"/>
          <w:szCs w:val="22"/>
        </w:rPr>
      </w:pPr>
      <w:r w:rsidRPr="00BF798A">
        <w:rPr>
          <w:rFonts w:cs="Arial"/>
          <w:sz w:val="22"/>
          <w:szCs w:val="22"/>
        </w:rPr>
        <w:t xml:space="preserve">I.1. Objednatel: </w:t>
      </w:r>
      <w:r w:rsidRPr="00BF798A">
        <w:rPr>
          <w:rFonts w:cs="Arial"/>
          <w:sz w:val="22"/>
          <w:szCs w:val="22"/>
        </w:rPr>
        <w:tab/>
        <w:t>Statutární město Jihlava</w:t>
      </w:r>
    </w:p>
    <w:p w:rsidR="00BF798A" w:rsidRPr="00BF798A" w:rsidRDefault="00BF798A" w:rsidP="00BF798A">
      <w:pPr>
        <w:pStyle w:val="Nadpis2"/>
        <w:spacing w:after="60"/>
        <w:rPr>
          <w:rFonts w:cs="Arial"/>
          <w:sz w:val="22"/>
          <w:szCs w:val="22"/>
        </w:rPr>
      </w:pPr>
      <w:r w:rsidRPr="00BF798A">
        <w:rPr>
          <w:rFonts w:cs="Arial"/>
          <w:sz w:val="22"/>
          <w:szCs w:val="22"/>
        </w:rPr>
        <w:tab/>
      </w:r>
      <w:r w:rsidRPr="00BF798A">
        <w:rPr>
          <w:rFonts w:cs="Arial"/>
          <w:sz w:val="22"/>
          <w:szCs w:val="22"/>
        </w:rPr>
        <w:tab/>
      </w:r>
      <w:r w:rsidRPr="00BF798A">
        <w:rPr>
          <w:rFonts w:cs="Arial"/>
          <w:sz w:val="22"/>
          <w:szCs w:val="22"/>
        </w:rPr>
        <w:tab/>
        <w:t>se sídlem:</w:t>
      </w:r>
      <w:r w:rsidRPr="00BF798A">
        <w:rPr>
          <w:rFonts w:cs="Arial"/>
          <w:sz w:val="22"/>
          <w:szCs w:val="22"/>
        </w:rPr>
        <w:tab/>
        <w:t>Masarykovo nám. č. 97/1, 586 01 Jihlava</w:t>
      </w:r>
    </w:p>
    <w:p w:rsidR="00BF798A" w:rsidRPr="00BF798A" w:rsidRDefault="00BF798A" w:rsidP="00BF798A">
      <w:pPr>
        <w:pStyle w:val="Nadpis2"/>
        <w:spacing w:after="60"/>
        <w:ind w:left="4239" w:hanging="2115"/>
        <w:rPr>
          <w:rFonts w:cs="Arial"/>
          <w:sz w:val="22"/>
          <w:szCs w:val="22"/>
          <w:lang w:val="cs-CZ"/>
        </w:rPr>
      </w:pPr>
      <w:r w:rsidRPr="00BF798A">
        <w:rPr>
          <w:rFonts w:cs="Arial"/>
          <w:sz w:val="22"/>
          <w:szCs w:val="22"/>
        </w:rPr>
        <w:t xml:space="preserve">zastoupený:    </w:t>
      </w:r>
      <w:r w:rsidRPr="00BF798A">
        <w:rPr>
          <w:rFonts w:cs="Arial"/>
          <w:sz w:val="22"/>
          <w:szCs w:val="22"/>
          <w:lang w:val="cs-CZ"/>
        </w:rPr>
        <w:t xml:space="preserve">Ing. arch. Martinem Laštovičkou, náměstkem primátorky </w:t>
      </w:r>
    </w:p>
    <w:p w:rsidR="00BF798A" w:rsidRPr="00BF798A" w:rsidRDefault="00BF798A" w:rsidP="00BF798A">
      <w:pPr>
        <w:pStyle w:val="Nadpis2"/>
        <w:spacing w:after="60"/>
        <w:rPr>
          <w:rFonts w:cs="Arial"/>
          <w:sz w:val="22"/>
          <w:szCs w:val="22"/>
        </w:rPr>
      </w:pPr>
      <w:r w:rsidRPr="00BF798A">
        <w:rPr>
          <w:rFonts w:cs="Arial"/>
          <w:sz w:val="22"/>
          <w:szCs w:val="22"/>
        </w:rPr>
        <w:tab/>
      </w:r>
      <w:r w:rsidRPr="00BF798A">
        <w:rPr>
          <w:rFonts w:cs="Arial"/>
          <w:sz w:val="22"/>
          <w:szCs w:val="22"/>
        </w:rPr>
        <w:tab/>
      </w:r>
      <w:r w:rsidRPr="00BF798A">
        <w:rPr>
          <w:rFonts w:cs="Arial"/>
          <w:sz w:val="22"/>
          <w:szCs w:val="22"/>
        </w:rPr>
        <w:tab/>
        <w:t>IČO:</w:t>
      </w:r>
      <w:r w:rsidRPr="00BF798A">
        <w:rPr>
          <w:rFonts w:cs="Arial"/>
          <w:sz w:val="22"/>
          <w:szCs w:val="22"/>
        </w:rPr>
        <w:tab/>
      </w:r>
      <w:r w:rsidRPr="00BF798A">
        <w:rPr>
          <w:rFonts w:cs="Arial"/>
          <w:sz w:val="22"/>
          <w:szCs w:val="22"/>
        </w:rPr>
        <w:tab/>
        <w:t>002 86 010</w:t>
      </w:r>
    </w:p>
    <w:p w:rsidR="00BF798A" w:rsidRPr="00BF798A" w:rsidRDefault="00BF798A" w:rsidP="00BF798A">
      <w:pPr>
        <w:pStyle w:val="Nadpis2"/>
        <w:spacing w:after="60"/>
        <w:rPr>
          <w:rFonts w:cs="Arial"/>
          <w:sz w:val="22"/>
          <w:szCs w:val="22"/>
        </w:rPr>
      </w:pPr>
      <w:r w:rsidRPr="00BF798A">
        <w:rPr>
          <w:rFonts w:cs="Arial"/>
          <w:sz w:val="22"/>
          <w:szCs w:val="22"/>
        </w:rPr>
        <w:tab/>
      </w:r>
      <w:r w:rsidRPr="00BF798A">
        <w:rPr>
          <w:rFonts w:cs="Arial"/>
          <w:sz w:val="22"/>
          <w:szCs w:val="22"/>
        </w:rPr>
        <w:tab/>
      </w:r>
      <w:r w:rsidRPr="00BF798A">
        <w:rPr>
          <w:rFonts w:cs="Arial"/>
          <w:sz w:val="22"/>
          <w:szCs w:val="22"/>
        </w:rPr>
        <w:tab/>
        <w:t>DIČ:</w:t>
      </w:r>
      <w:r w:rsidRPr="00BF798A">
        <w:rPr>
          <w:rFonts w:cs="Arial"/>
          <w:sz w:val="22"/>
          <w:szCs w:val="22"/>
        </w:rPr>
        <w:tab/>
      </w:r>
      <w:r w:rsidRPr="00BF798A">
        <w:rPr>
          <w:rFonts w:cs="Arial"/>
          <w:sz w:val="22"/>
          <w:szCs w:val="22"/>
        </w:rPr>
        <w:tab/>
        <w:t>CZ00286010</w:t>
      </w:r>
    </w:p>
    <w:p w:rsidR="00BF798A" w:rsidRPr="00BF798A" w:rsidRDefault="00BF798A" w:rsidP="00BF798A">
      <w:pPr>
        <w:rPr>
          <w:rFonts w:ascii="Arial" w:hAnsi="Arial" w:cs="Arial"/>
        </w:rPr>
      </w:pPr>
    </w:p>
    <w:p w:rsidR="00BF798A" w:rsidRPr="00BF798A" w:rsidRDefault="00BF798A" w:rsidP="00BF798A">
      <w:pPr>
        <w:rPr>
          <w:rFonts w:ascii="Arial" w:hAnsi="Arial" w:cs="Arial"/>
        </w:rPr>
      </w:pPr>
    </w:p>
    <w:p w:rsidR="00BF798A" w:rsidRPr="00BF798A" w:rsidRDefault="00BF798A" w:rsidP="00BF798A">
      <w:pPr>
        <w:spacing w:after="60" w:line="240" w:lineRule="auto"/>
        <w:ind w:left="426"/>
        <w:rPr>
          <w:rStyle w:val="Nadpis2Char"/>
          <w:rFonts w:eastAsia="Calibri" w:cs="Arial"/>
          <w:sz w:val="22"/>
          <w:szCs w:val="22"/>
        </w:rPr>
      </w:pPr>
      <w:r w:rsidRPr="00BF798A">
        <w:rPr>
          <w:rFonts w:ascii="Arial" w:hAnsi="Arial" w:cs="Arial"/>
        </w:rPr>
        <w:t xml:space="preserve">I.2. </w:t>
      </w:r>
      <w:r w:rsidRPr="00BF798A">
        <w:rPr>
          <w:rStyle w:val="Nadpis2Char"/>
          <w:rFonts w:eastAsia="Calibri" w:cs="Arial"/>
          <w:sz w:val="22"/>
          <w:szCs w:val="22"/>
        </w:rPr>
        <w:t>Zhotovitel:</w:t>
      </w:r>
      <w:r w:rsidRPr="00BF798A">
        <w:rPr>
          <w:rStyle w:val="Nadpis2Char"/>
          <w:rFonts w:eastAsia="Calibri" w:cs="Arial"/>
          <w:sz w:val="22"/>
          <w:szCs w:val="22"/>
        </w:rPr>
        <w:tab/>
        <w:t xml:space="preserve">  </w:t>
      </w:r>
      <w:proofErr w:type="spellStart"/>
      <w:r w:rsidRPr="00BF798A">
        <w:rPr>
          <w:rFonts w:ascii="Arial" w:hAnsi="Arial" w:cs="Arial"/>
        </w:rPr>
        <w:t>Lesostavby</w:t>
      </w:r>
      <w:proofErr w:type="spellEnd"/>
      <w:r w:rsidRPr="00BF798A">
        <w:rPr>
          <w:rFonts w:ascii="Arial" w:hAnsi="Arial" w:cs="Arial"/>
        </w:rPr>
        <w:t xml:space="preserve"> Třeboň a.s.</w:t>
      </w:r>
      <w:r w:rsidRPr="00BF798A">
        <w:rPr>
          <w:rStyle w:val="Nadpis2Char"/>
          <w:rFonts w:eastAsia="Calibri" w:cs="Arial"/>
          <w:sz w:val="22"/>
          <w:szCs w:val="22"/>
        </w:rPr>
        <w:t xml:space="preserve">  </w:t>
      </w:r>
    </w:p>
    <w:p w:rsidR="00BF798A" w:rsidRPr="00BF798A" w:rsidRDefault="00BF798A" w:rsidP="00BF798A">
      <w:pPr>
        <w:spacing w:after="60" w:line="240" w:lineRule="auto"/>
        <w:ind w:left="4248" w:hanging="2112"/>
        <w:rPr>
          <w:rFonts w:ascii="Arial" w:hAnsi="Arial" w:cs="Arial"/>
        </w:rPr>
      </w:pPr>
      <w:r w:rsidRPr="00BF798A">
        <w:rPr>
          <w:rFonts w:ascii="Arial" w:hAnsi="Arial" w:cs="Arial"/>
        </w:rPr>
        <w:t>sídlo firmy:</w:t>
      </w:r>
      <w:r w:rsidRPr="00BF798A">
        <w:rPr>
          <w:rFonts w:ascii="Arial" w:hAnsi="Arial" w:cs="Arial"/>
        </w:rPr>
        <w:tab/>
      </w:r>
      <w:r w:rsidRPr="00BF798A">
        <w:rPr>
          <w:rStyle w:val="Nadpis2Char"/>
          <w:rFonts w:eastAsia="Calibri" w:cs="Arial"/>
          <w:sz w:val="22"/>
          <w:szCs w:val="22"/>
        </w:rPr>
        <w:t xml:space="preserve">  </w:t>
      </w:r>
      <w:r w:rsidRPr="00BF798A">
        <w:rPr>
          <w:rFonts w:ascii="Arial" w:hAnsi="Arial" w:cs="Arial"/>
        </w:rPr>
        <w:t>Novohradská 226, 379 01 Třeboň</w:t>
      </w:r>
      <w:r w:rsidRPr="00BF798A">
        <w:rPr>
          <w:rStyle w:val="Nadpis2Char"/>
          <w:rFonts w:eastAsia="Calibri" w:cs="Arial"/>
          <w:sz w:val="22"/>
          <w:szCs w:val="22"/>
        </w:rPr>
        <w:t xml:space="preserve"> </w:t>
      </w:r>
    </w:p>
    <w:p w:rsidR="00BF798A" w:rsidRPr="00BF798A" w:rsidRDefault="00BF798A" w:rsidP="00BF798A">
      <w:pPr>
        <w:spacing w:after="60" w:line="240" w:lineRule="auto"/>
        <w:ind w:left="2124" w:firstLine="12"/>
        <w:rPr>
          <w:rFonts w:ascii="Arial" w:hAnsi="Arial" w:cs="Arial"/>
        </w:rPr>
      </w:pPr>
      <w:r w:rsidRPr="00BF798A">
        <w:rPr>
          <w:rFonts w:ascii="Arial" w:hAnsi="Arial" w:cs="Arial"/>
        </w:rPr>
        <w:t xml:space="preserve">zápis v obchod. rejstříku: </w:t>
      </w:r>
      <w:r w:rsidRPr="00BF798A">
        <w:rPr>
          <w:rStyle w:val="Nadpis2Char"/>
          <w:rFonts w:eastAsia="Calibri" w:cs="Arial"/>
          <w:sz w:val="22"/>
          <w:szCs w:val="22"/>
        </w:rPr>
        <w:t xml:space="preserve">  </w:t>
      </w:r>
      <w:r w:rsidRPr="00BF798A">
        <w:rPr>
          <w:rFonts w:ascii="Arial" w:hAnsi="Arial" w:cs="Arial"/>
        </w:rPr>
        <w:t>u KS v Českých Budějovicích, oddíl B, vložka 553</w:t>
      </w:r>
      <w:r w:rsidRPr="00BF798A">
        <w:rPr>
          <w:rStyle w:val="Nadpis2Char"/>
          <w:rFonts w:eastAsia="Calibri" w:cs="Arial"/>
          <w:sz w:val="22"/>
          <w:szCs w:val="22"/>
        </w:rPr>
        <w:t xml:space="preserve"> </w:t>
      </w:r>
    </w:p>
    <w:p w:rsidR="00BF798A" w:rsidRPr="00BF798A" w:rsidRDefault="00BF798A" w:rsidP="00BF798A">
      <w:pPr>
        <w:spacing w:after="60" w:line="240" w:lineRule="auto"/>
        <w:ind w:left="2124" w:firstLine="12"/>
        <w:rPr>
          <w:rFonts w:ascii="Arial" w:hAnsi="Arial" w:cs="Arial"/>
        </w:rPr>
      </w:pPr>
      <w:r w:rsidRPr="00BF798A">
        <w:rPr>
          <w:rFonts w:ascii="Arial" w:hAnsi="Arial" w:cs="Arial"/>
        </w:rPr>
        <w:t>zastoupený:</w:t>
      </w:r>
      <w:r w:rsidRPr="00BF798A">
        <w:rPr>
          <w:rFonts w:ascii="Arial" w:hAnsi="Arial" w:cs="Arial"/>
        </w:rPr>
        <w:tab/>
      </w:r>
      <w:r w:rsidRPr="00BF798A">
        <w:rPr>
          <w:rFonts w:ascii="Arial" w:hAnsi="Arial" w:cs="Arial"/>
        </w:rPr>
        <w:tab/>
        <w:t xml:space="preserve"> </w:t>
      </w:r>
      <w:r w:rsidRPr="00BF798A">
        <w:rPr>
          <w:rStyle w:val="Nadpis2Char"/>
          <w:rFonts w:eastAsia="Calibri" w:cs="Arial"/>
          <w:sz w:val="22"/>
          <w:szCs w:val="22"/>
        </w:rPr>
        <w:t xml:space="preserve"> </w:t>
      </w:r>
      <w:r w:rsidRPr="00BF798A">
        <w:rPr>
          <w:rFonts w:ascii="Arial" w:hAnsi="Arial" w:cs="Arial"/>
        </w:rPr>
        <w:t>předsedou představenstva</w:t>
      </w:r>
      <w:r w:rsidRPr="00BF798A">
        <w:rPr>
          <w:rStyle w:val="Nadpis2Char"/>
          <w:rFonts w:eastAsia="Calibri" w:cs="Arial"/>
          <w:sz w:val="22"/>
          <w:szCs w:val="22"/>
        </w:rPr>
        <w:t xml:space="preserve"> </w:t>
      </w:r>
    </w:p>
    <w:p w:rsidR="00BF798A" w:rsidRPr="00BF798A" w:rsidRDefault="00BF798A" w:rsidP="00BF798A">
      <w:pPr>
        <w:tabs>
          <w:tab w:val="left" w:pos="4365"/>
        </w:tabs>
        <w:spacing w:after="60" w:line="240" w:lineRule="auto"/>
        <w:ind w:left="2124" w:firstLine="12"/>
        <w:rPr>
          <w:rFonts w:ascii="Arial" w:hAnsi="Arial" w:cs="Arial"/>
        </w:rPr>
      </w:pPr>
      <w:r w:rsidRPr="00BF798A">
        <w:rPr>
          <w:rFonts w:ascii="Arial" w:hAnsi="Arial" w:cs="Arial"/>
        </w:rPr>
        <w:t xml:space="preserve">                                  </w:t>
      </w:r>
    </w:p>
    <w:p w:rsidR="00BF798A" w:rsidRPr="00BF798A" w:rsidRDefault="00BF798A" w:rsidP="00BF798A">
      <w:pPr>
        <w:spacing w:after="60" w:line="240" w:lineRule="auto"/>
        <w:ind w:left="426"/>
        <w:rPr>
          <w:rFonts w:ascii="Arial" w:hAnsi="Arial" w:cs="Arial"/>
        </w:rPr>
      </w:pPr>
      <w:r w:rsidRPr="00BF798A">
        <w:rPr>
          <w:rFonts w:ascii="Arial" w:hAnsi="Arial" w:cs="Arial"/>
        </w:rPr>
        <w:tab/>
      </w:r>
      <w:r w:rsidRPr="00BF798A">
        <w:rPr>
          <w:rFonts w:ascii="Arial" w:hAnsi="Arial" w:cs="Arial"/>
        </w:rPr>
        <w:tab/>
      </w:r>
      <w:r w:rsidRPr="00BF798A">
        <w:rPr>
          <w:rFonts w:ascii="Arial" w:hAnsi="Arial" w:cs="Arial"/>
        </w:rPr>
        <w:tab/>
        <w:t>IČO:</w:t>
      </w:r>
      <w:r w:rsidRPr="00BF798A">
        <w:rPr>
          <w:rFonts w:ascii="Arial" w:hAnsi="Arial" w:cs="Arial"/>
        </w:rPr>
        <w:tab/>
      </w:r>
      <w:r w:rsidRPr="00BF798A">
        <w:rPr>
          <w:rFonts w:ascii="Arial" w:hAnsi="Arial" w:cs="Arial"/>
        </w:rPr>
        <w:tab/>
      </w:r>
      <w:r w:rsidRPr="00BF798A">
        <w:rPr>
          <w:rFonts w:ascii="Arial" w:hAnsi="Arial" w:cs="Arial"/>
        </w:rPr>
        <w:tab/>
      </w:r>
      <w:r w:rsidRPr="00BF798A">
        <w:rPr>
          <w:rStyle w:val="Nadpis2Char"/>
          <w:rFonts w:eastAsia="Calibri" w:cs="Arial"/>
          <w:sz w:val="22"/>
          <w:szCs w:val="22"/>
        </w:rPr>
        <w:t xml:space="preserve"> </w:t>
      </w:r>
      <w:r w:rsidRPr="00BF798A">
        <w:rPr>
          <w:rFonts w:ascii="Arial" w:hAnsi="Arial" w:cs="Arial"/>
        </w:rPr>
        <w:t>472 39 328</w:t>
      </w:r>
      <w:r w:rsidRPr="00BF798A">
        <w:rPr>
          <w:rStyle w:val="Nadpis2Char"/>
          <w:rFonts w:eastAsia="Calibri" w:cs="Arial"/>
          <w:sz w:val="22"/>
          <w:szCs w:val="22"/>
        </w:rPr>
        <w:t xml:space="preserve"> </w:t>
      </w:r>
    </w:p>
    <w:p w:rsidR="00BF798A" w:rsidRPr="00BF798A" w:rsidRDefault="00BF798A" w:rsidP="00BF798A">
      <w:pPr>
        <w:spacing w:after="60" w:line="240" w:lineRule="auto"/>
        <w:ind w:left="426"/>
        <w:rPr>
          <w:rFonts w:ascii="Arial" w:hAnsi="Arial" w:cs="Arial"/>
        </w:rPr>
      </w:pPr>
      <w:r w:rsidRPr="00BF798A">
        <w:rPr>
          <w:rFonts w:ascii="Arial" w:hAnsi="Arial" w:cs="Arial"/>
        </w:rPr>
        <w:tab/>
      </w:r>
      <w:r w:rsidRPr="00BF798A">
        <w:rPr>
          <w:rFonts w:ascii="Arial" w:hAnsi="Arial" w:cs="Arial"/>
        </w:rPr>
        <w:tab/>
      </w:r>
      <w:r w:rsidRPr="00BF798A">
        <w:rPr>
          <w:rFonts w:ascii="Arial" w:hAnsi="Arial" w:cs="Arial"/>
        </w:rPr>
        <w:tab/>
        <w:t>DIČ:</w:t>
      </w:r>
      <w:r w:rsidRPr="00BF798A">
        <w:rPr>
          <w:rFonts w:ascii="Arial" w:hAnsi="Arial" w:cs="Arial"/>
        </w:rPr>
        <w:tab/>
      </w:r>
      <w:r w:rsidRPr="00BF798A">
        <w:rPr>
          <w:rFonts w:ascii="Arial" w:hAnsi="Arial" w:cs="Arial"/>
        </w:rPr>
        <w:tab/>
      </w:r>
      <w:r w:rsidRPr="00BF798A">
        <w:rPr>
          <w:rFonts w:ascii="Arial" w:hAnsi="Arial" w:cs="Arial"/>
        </w:rPr>
        <w:tab/>
      </w:r>
      <w:r w:rsidRPr="00BF798A">
        <w:rPr>
          <w:rStyle w:val="Nadpis2Char"/>
          <w:rFonts w:eastAsia="Calibri" w:cs="Arial"/>
          <w:sz w:val="22"/>
          <w:szCs w:val="22"/>
        </w:rPr>
        <w:t xml:space="preserve"> </w:t>
      </w:r>
      <w:r w:rsidRPr="00BF798A">
        <w:rPr>
          <w:rFonts w:ascii="Arial" w:hAnsi="Arial" w:cs="Arial"/>
        </w:rPr>
        <w:t>CZ47239328</w:t>
      </w:r>
      <w:r w:rsidRPr="00BF798A">
        <w:rPr>
          <w:rStyle w:val="Nadpis2Char"/>
          <w:rFonts w:eastAsia="Calibri" w:cs="Arial"/>
          <w:sz w:val="22"/>
          <w:szCs w:val="22"/>
        </w:rPr>
        <w:t xml:space="preserve"> </w:t>
      </w:r>
    </w:p>
    <w:p w:rsidR="00BF798A" w:rsidRPr="00BF798A" w:rsidRDefault="00BF798A" w:rsidP="00BF798A">
      <w:pPr>
        <w:spacing w:after="60" w:line="240" w:lineRule="auto"/>
        <w:rPr>
          <w:rFonts w:ascii="Arial" w:hAnsi="Arial" w:cs="Arial"/>
        </w:rPr>
      </w:pPr>
      <w:r w:rsidRPr="00BF798A">
        <w:rPr>
          <w:rFonts w:ascii="Arial" w:hAnsi="Arial" w:cs="Arial"/>
        </w:rPr>
        <w:tab/>
      </w:r>
      <w:r w:rsidRPr="00BF798A">
        <w:rPr>
          <w:rFonts w:ascii="Arial" w:hAnsi="Arial" w:cs="Arial"/>
        </w:rPr>
        <w:tab/>
      </w:r>
      <w:r w:rsidRPr="00BF798A">
        <w:rPr>
          <w:rFonts w:ascii="Arial" w:hAnsi="Arial" w:cs="Arial"/>
        </w:rPr>
        <w:tab/>
        <w:t>Peněžní ústav:</w:t>
      </w:r>
      <w:r w:rsidRPr="00BF798A">
        <w:rPr>
          <w:rFonts w:ascii="Arial" w:hAnsi="Arial" w:cs="Arial"/>
        </w:rPr>
        <w:tab/>
      </w:r>
      <w:r w:rsidRPr="00BF798A">
        <w:rPr>
          <w:rStyle w:val="Nadpis2Char"/>
          <w:rFonts w:eastAsia="Calibri" w:cs="Arial"/>
          <w:sz w:val="22"/>
          <w:szCs w:val="22"/>
        </w:rPr>
        <w:t xml:space="preserve">  </w:t>
      </w:r>
      <w:proofErr w:type="spellStart"/>
      <w:r w:rsidRPr="00BF798A">
        <w:rPr>
          <w:rFonts w:ascii="Arial" w:hAnsi="Arial" w:cs="Arial"/>
        </w:rPr>
        <w:t>Fio</w:t>
      </w:r>
      <w:proofErr w:type="spellEnd"/>
      <w:r w:rsidRPr="00BF798A">
        <w:rPr>
          <w:rFonts w:ascii="Arial" w:hAnsi="Arial" w:cs="Arial"/>
        </w:rPr>
        <w:t xml:space="preserve"> banka, ČSOB</w:t>
      </w:r>
      <w:r w:rsidRPr="00BF798A">
        <w:rPr>
          <w:rStyle w:val="Nadpis2Char"/>
          <w:rFonts w:eastAsia="Calibri" w:cs="Arial"/>
          <w:sz w:val="22"/>
          <w:szCs w:val="22"/>
        </w:rPr>
        <w:t xml:space="preserve"> </w:t>
      </w:r>
    </w:p>
    <w:p w:rsidR="00BF798A" w:rsidRPr="00BF798A" w:rsidRDefault="00BF798A" w:rsidP="00BF798A">
      <w:pPr>
        <w:spacing w:after="60" w:line="240" w:lineRule="auto"/>
        <w:rPr>
          <w:rFonts w:ascii="Arial" w:hAnsi="Arial" w:cs="Arial"/>
        </w:rPr>
      </w:pPr>
      <w:r w:rsidRPr="00BF798A">
        <w:rPr>
          <w:rFonts w:ascii="Arial" w:hAnsi="Arial" w:cs="Arial"/>
        </w:rPr>
        <w:tab/>
      </w:r>
      <w:r w:rsidRPr="00BF798A">
        <w:rPr>
          <w:rFonts w:ascii="Arial" w:hAnsi="Arial" w:cs="Arial"/>
        </w:rPr>
        <w:tab/>
      </w:r>
      <w:r w:rsidRPr="00BF798A">
        <w:rPr>
          <w:rFonts w:ascii="Arial" w:hAnsi="Arial" w:cs="Arial"/>
        </w:rPr>
        <w:tab/>
        <w:t>Číslo účtu:</w:t>
      </w:r>
      <w:r w:rsidRPr="00BF798A">
        <w:rPr>
          <w:rFonts w:ascii="Arial" w:hAnsi="Arial" w:cs="Arial"/>
        </w:rPr>
        <w:tab/>
      </w:r>
      <w:r w:rsidRPr="00BF798A">
        <w:rPr>
          <w:rFonts w:ascii="Arial" w:hAnsi="Arial" w:cs="Arial"/>
        </w:rPr>
        <w:tab/>
      </w:r>
      <w:r w:rsidRPr="00BF798A">
        <w:rPr>
          <w:rStyle w:val="Nadpis2Char"/>
          <w:rFonts w:eastAsia="Calibri" w:cs="Arial"/>
          <w:sz w:val="22"/>
          <w:szCs w:val="22"/>
        </w:rPr>
        <w:t xml:space="preserve"> </w:t>
      </w:r>
      <w:r w:rsidRPr="00BF798A">
        <w:rPr>
          <w:rFonts w:ascii="Arial" w:hAnsi="Arial" w:cs="Arial"/>
        </w:rPr>
        <w:t>2001011923/2010, 289898455/0300</w:t>
      </w:r>
      <w:r w:rsidRPr="00BF798A">
        <w:rPr>
          <w:rStyle w:val="Nadpis2Char"/>
          <w:rFonts w:eastAsia="Calibri" w:cs="Arial"/>
          <w:sz w:val="22"/>
          <w:szCs w:val="22"/>
        </w:rPr>
        <w:t xml:space="preserve"> </w:t>
      </w:r>
    </w:p>
    <w:p w:rsidR="00BF798A" w:rsidRPr="00BF798A" w:rsidRDefault="00BF798A" w:rsidP="00BF798A">
      <w:pPr>
        <w:spacing w:after="60" w:line="240" w:lineRule="auto"/>
        <w:rPr>
          <w:rFonts w:ascii="Arial" w:hAnsi="Arial" w:cs="Arial"/>
        </w:rPr>
      </w:pPr>
    </w:p>
    <w:p w:rsidR="00BF798A" w:rsidRPr="00BF798A" w:rsidRDefault="00BF798A" w:rsidP="00BF798A">
      <w:pPr>
        <w:spacing w:after="60" w:line="240" w:lineRule="auto"/>
        <w:ind w:left="5664" w:hanging="5239"/>
        <w:rPr>
          <w:rFonts w:ascii="Arial" w:hAnsi="Arial" w:cs="Arial"/>
        </w:rPr>
      </w:pPr>
      <w:r w:rsidRPr="00BF798A">
        <w:rPr>
          <w:rFonts w:ascii="Arial" w:hAnsi="Arial" w:cs="Arial"/>
        </w:rPr>
        <w:t>I.3. Ve smluvních věcech jedná za objednatele:</w:t>
      </w:r>
      <w:r w:rsidRPr="00BF798A">
        <w:rPr>
          <w:rFonts w:ascii="Arial" w:hAnsi="Arial" w:cs="Arial"/>
        </w:rPr>
        <w:tab/>
        <w:t>Ing. arch. Martin Laštovička, náměstek primátorky</w:t>
      </w:r>
    </w:p>
    <w:p w:rsidR="00BF798A" w:rsidRPr="00BF798A" w:rsidRDefault="00BF798A" w:rsidP="00BF798A">
      <w:pPr>
        <w:spacing w:after="60" w:line="240" w:lineRule="auto"/>
        <w:ind w:left="5664" w:hanging="4834"/>
        <w:rPr>
          <w:rFonts w:ascii="Arial" w:hAnsi="Arial" w:cs="Arial"/>
        </w:rPr>
      </w:pPr>
      <w:r w:rsidRPr="00BF798A">
        <w:rPr>
          <w:rFonts w:ascii="Arial" w:hAnsi="Arial" w:cs="Arial"/>
        </w:rPr>
        <w:t>Ve smluvních věcech jedná za zhotovitele:</w:t>
      </w:r>
      <w:r w:rsidRPr="00BF798A">
        <w:rPr>
          <w:rFonts w:ascii="Arial" w:hAnsi="Arial" w:cs="Arial"/>
        </w:rPr>
        <w:tab/>
      </w:r>
      <w:r w:rsidRPr="00BF798A">
        <w:rPr>
          <w:rStyle w:val="Nadpis2Char"/>
          <w:rFonts w:eastAsia="Calibri" w:cs="Arial"/>
          <w:sz w:val="22"/>
          <w:szCs w:val="22"/>
        </w:rPr>
        <w:t xml:space="preserve"> </w:t>
      </w:r>
      <w:r w:rsidRPr="00BF798A">
        <w:rPr>
          <w:rFonts w:ascii="Arial" w:hAnsi="Arial" w:cs="Arial"/>
        </w:rPr>
        <w:t>Jaroslav Švec, ředitel obchodního úseku, Bc. Karel Kolman, ředitel úseku správy, dopravy a mechanizace</w:t>
      </w:r>
      <w:r w:rsidRPr="00BF798A">
        <w:rPr>
          <w:rStyle w:val="Nadpis2Char"/>
          <w:rFonts w:eastAsia="Calibri" w:cs="Arial"/>
          <w:sz w:val="22"/>
          <w:szCs w:val="22"/>
        </w:rPr>
        <w:t xml:space="preserve"> </w:t>
      </w:r>
    </w:p>
    <w:p w:rsidR="00BF798A" w:rsidRPr="00BF798A" w:rsidRDefault="00BF798A" w:rsidP="00BF798A">
      <w:pPr>
        <w:spacing w:after="60" w:line="240" w:lineRule="auto"/>
        <w:rPr>
          <w:rFonts w:ascii="Arial" w:hAnsi="Arial" w:cs="Arial"/>
        </w:rPr>
      </w:pPr>
    </w:p>
    <w:p w:rsidR="00BF798A" w:rsidRPr="00BF798A" w:rsidRDefault="00BF798A" w:rsidP="00BF798A">
      <w:pPr>
        <w:spacing w:after="60" w:line="240" w:lineRule="auto"/>
        <w:rPr>
          <w:rFonts w:ascii="Arial" w:hAnsi="Arial" w:cs="Arial"/>
        </w:rPr>
      </w:pPr>
    </w:p>
    <w:p w:rsidR="00BF798A" w:rsidRPr="00BF798A" w:rsidRDefault="00BF798A" w:rsidP="00BF798A">
      <w:pPr>
        <w:spacing w:after="60" w:line="240" w:lineRule="auto"/>
        <w:ind w:left="5664" w:hanging="4831"/>
        <w:rPr>
          <w:rFonts w:ascii="Arial" w:hAnsi="Arial" w:cs="Arial"/>
        </w:rPr>
      </w:pPr>
      <w:r w:rsidRPr="00BF798A">
        <w:rPr>
          <w:rFonts w:ascii="Arial" w:hAnsi="Arial" w:cs="Arial"/>
        </w:rPr>
        <w:t>Kontaktní osoba objednatele:</w:t>
      </w:r>
      <w:r w:rsidRPr="00BF798A">
        <w:rPr>
          <w:rFonts w:ascii="Arial" w:hAnsi="Arial" w:cs="Arial"/>
        </w:rPr>
        <w:tab/>
        <w:t xml:space="preserve">Ing. Ladislava Kružíková, technik VHSP, odbor majetku, Magistrátu města Jihlavy </w:t>
      </w:r>
    </w:p>
    <w:p w:rsidR="00BF798A" w:rsidRPr="00BF798A" w:rsidRDefault="00BF798A" w:rsidP="00BF798A">
      <w:pPr>
        <w:spacing w:after="60" w:line="240" w:lineRule="auto"/>
        <w:ind w:left="425" w:firstLine="343"/>
        <w:rPr>
          <w:rFonts w:ascii="Arial" w:hAnsi="Arial" w:cs="Arial"/>
        </w:rPr>
      </w:pPr>
      <w:r w:rsidRPr="00BF798A">
        <w:rPr>
          <w:rFonts w:ascii="Arial" w:hAnsi="Arial" w:cs="Arial"/>
        </w:rPr>
        <w:t xml:space="preserve">V technických věcech jedná za zhotovitele: </w:t>
      </w:r>
      <w:r w:rsidRPr="00BF798A">
        <w:rPr>
          <w:rFonts w:ascii="Arial" w:hAnsi="Arial" w:cs="Arial"/>
        </w:rPr>
        <w:tab/>
      </w:r>
      <w:r w:rsidRPr="00BF798A">
        <w:rPr>
          <w:rStyle w:val="Nadpis2Char"/>
          <w:rFonts w:eastAsia="Calibri" w:cs="Arial"/>
          <w:sz w:val="22"/>
          <w:szCs w:val="22"/>
        </w:rPr>
        <w:t xml:space="preserve"> </w:t>
      </w:r>
      <w:r w:rsidRPr="00BF798A">
        <w:rPr>
          <w:rFonts w:ascii="Arial" w:hAnsi="Arial" w:cs="Arial"/>
        </w:rPr>
        <w:t xml:space="preserve">Pavel </w:t>
      </w:r>
      <w:proofErr w:type="spellStart"/>
      <w:r w:rsidRPr="00BF798A">
        <w:rPr>
          <w:rFonts w:ascii="Arial" w:hAnsi="Arial" w:cs="Arial"/>
        </w:rPr>
        <w:t>Řimnáč</w:t>
      </w:r>
      <w:proofErr w:type="spellEnd"/>
      <w:r w:rsidRPr="00BF798A">
        <w:rPr>
          <w:rFonts w:ascii="Arial" w:hAnsi="Arial" w:cs="Arial"/>
        </w:rPr>
        <w:t xml:space="preserve"> ml., výrobní ředitel</w:t>
      </w:r>
      <w:r w:rsidRPr="00BF798A">
        <w:rPr>
          <w:rStyle w:val="Nadpis2Char"/>
          <w:rFonts w:eastAsia="Calibri" w:cs="Arial"/>
          <w:sz w:val="22"/>
          <w:szCs w:val="22"/>
        </w:rPr>
        <w:t xml:space="preserve"> </w:t>
      </w:r>
    </w:p>
    <w:p w:rsidR="00BF798A" w:rsidRPr="00BF798A" w:rsidRDefault="00BF798A" w:rsidP="00BF798A">
      <w:pPr>
        <w:spacing w:after="60" w:line="240" w:lineRule="auto"/>
        <w:rPr>
          <w:rFonts w:ascii="Arial" w:hAnsi="Arial" w:cs="Arial"/>
        </w:rPr>
      </w:pPr>
    </w:p>
    <w:p w:rsidR="00BF798A" w:rsidRPr="00BF798A" w:rsidRDefault="00BF798A" w:rsidP="00BF798A">
      <w:pPr>
        <w:pStyle w:val="Nadpis1"/>
        <w:rPr>
          <w:rFonts w:cs="Arial"/>
          <w:b w:val="0"/>
          <w:sz w:val="22"/>
          <w:szCs w:val="22"/>
          <w:u w:val="none"/>
        </w:rPr>
      </w:pPr>
      <w:r w:rsidRPr="00BF798A">
        <w:rPr>
          <w:rFonts w:cs="Arial"/>
          <w:b w:val="0"/>
          <w:sz w:val="22"/>
          <w:szCs w:val="22"/>
          <w:u w:val="none"/>
        </w:rPr>
        <w:t>(společně jako smluvní strany, jednotlivě pak jako smluvní strana)</w:t>
      </w:r>
    </w:p>
    <w:p w:rsidR="00BF798A" w:rsidRPr="00BF798A" w:rsidRDefault="00BF798A" w:rsidP="00BF798A">
      <w:pPr>
        <w:pStyle w:val="Nadpis1"/>
        <w:numPr>
          <w:ilvl w:val="0"/>
          <w:numId w:val="1"/>
        </w:numPr>
        <w:ind w:left="284" w:hanging="284"/>
        <w:rPr>
          <w:rFonts w:cs="Arial"/>
          <w:b w:val="0"/>
          <w:sz w:val="22"/>
          <w:szCs w:val="22"/>
        </w:rPr>
      </w:pPr>
      <w:r w:rsidRPr="00BF798A">
        <w:rPr>
          <w:rFonts w:cs="Arial"/>
          <w:b w:val="0"/>
          <w:sz w:val="22"/>
          <w:szCs w:val="22"/>
        </w:rPr>
        <w:t xml:space="preserve"> PŘEDMĚT DÍLA</w:t>
      </w:r>
    </w:p>
    <w:p w:rsidR="00BF798A" w:rsidRPr="00BF798A" w:rsidRDefault="00BF798A" w:rsidP="00BF798A">
      <w:pPr>
        <w:pStyle w:val="Nadpis2"/>
        <w:ind w:left="1416" w:hanging="990"/>
        <w:jc w:val="both"/>
        <w:rPr>
          <w:rFonts w:cs="Arial"/>
          <w:sz w:val="22"/>
          <w:szCs w:val="22"/>
        </w:rPr>
      </w:pPr>
    </w:p>
    <w:p w:rsidR="00BF798A" w:rsidRPr="00BF798A" w:rsidRDefault="00BF798A" w:rsidP="00BF798A">
      <w:pPr>
        <w:jc w:val="both"/>
        <w:rPr>
          <w:rFonts w:ascii="Arial" w:hAnsi="Arial" w:cs="Arial"/>
        </w:rPr>
      </w:pPr>
      <w:r w:rsidRPr="00BF798A">
        <w:rPr>
          <w:rFonts w:ascii="Arial" w:hAnsi="Arial" w:cs="Arial"/>
        </w:rPr>
        <w:t>II.1.</w:t>
      </w:r>
      <w:r w:rsidRPr="00BF798A">
        <w:rPr>
          <w:rFonts w:ascii="Arial" w:hAnsi="Arial" w:cs="Arial"/>
        </w:rPr>
        <w:tab/>
        <w:t xml:space="preserve">Zhotovitel se touto smlouvou zavazuje provést svým jménem a na vlastní náklad a nebezpečí dílo spočívající v provedení revitalizace Koželužského potoka v zastavěném </w:t>
      </w:r>
      <w:r w:rsidRPr="00BF798A">
        <w:rPr>
          <w:rFonts w:ascii="Arial" w:hAnsi="Arial" w:cs="Arial"/>
        </w:rPr>
        <w:lastRenderedPageBreak/>
        <w:t>území města Jihlavy. Předmětem revitalizace je sanace pravé pobřežní stěny, revitalizace levého břehu, přeložka veřejné kanalizace, lávka pro pěší.</w:t>
      </w:r>
    </w:p>
    <w:p w:rsidR="00BF798A" w:rsidRPr="00BF798A" w:rsidRDefault="00BF798A" w:rsidP="00BF798A">
      <w:pPr>
        <w:spacing w:line="240" w:lineRule="auto"/>
        <w:ind w:left="624" w:hanging="57"/>
        <w:jc w:val="both"/>
        <w:rPr>
          <w:rFonts w:ascii="Arial" w:hAnsi="Arial" w:cs="Arial"/>
        </w:rPr>
      </w:pPr>
    </w:p>
    <w:p w:rsidR="00BF798A" w:rsidRPr="00BF798A" w:rsidRDefault="00BF798A" w:rsidP="00BF798A">
      <w:pPr>
        <w:spacing w:after="0" w:line="240" w:lineRule="auto"/>
        <w:jc w:val="center"/>
        <w:rPr>
          <w:rFonts w:ascii="Arial" w:hAnsi="Arial" w:cs="Arial"/>
        </w:rPr>
      </w:pPr>
      <w:r w:rsidRPr="00BF798A">
        <w:rPr>
          <w:rStyle w:val="Siln"/>
          <w:rFonts w:ascii="Arial" w:hAnsi="Arial" w:cs="Arial"/>
          <w:b w:val="0"/>
        </w:rPr>
        <w:t>„Revitalizace Koželužského potoka“</w:t>
      </w:r>
    </w:p>
    <w:p w:rsidR="00BF798A" w:rsidRPr="00BF798A" w:rsidRDefault="00BF798A" w:rsidP="00BF798A">
      <w:pPr>
        <w:spacing w:after="0" w:line="240" w:lineRule="auto"/>
        <w:jc w:val="both"/>
        <w:rPr>
          <w:rFonts w:ascii="Arial" w:hAnsi="Arial" w:cs="Arial"/>
        </w:rPr>
      </w:pPr>
      <w:r w:rsidRPr="00BF798A">
        <w:rPr>
          <w:rFonts w:ascii="Arial" w:hAnsi="Arial" w:cs="Arial"/>
        </w:rPr>
        <w:t>(dále též jako dílo)</w:t>
      </w:r>
    </w:p>
    <w:p w:rsidR="00BF798A" w:rsidRPr="00BF798A" w:rsidRDefault="00BF798A" w:rsidP="00BF798A">
      <w:pPr>
        <w:spacing w:after="0" w:line="240" w:lineRule="auto"/>
        <w:jc w:val="both"/>
        <w:rPr>
          <w:rFonts w:ascii="Arial" w:hAnsi="Arial" w:cs="Arial"/>
        </w:rPr>
      </w:pPr>
    </w:p>
    <w:p w:rsidR="00BF798A" w:rsidRPr="00BF798A" w:rsidRDefault="00BF798A" w:rsidP="00BF798A">
      <w:pPr>
        <w:pStyle w:val="Default"/>
        <w:jc w:val="both"/>
        <w:rPr>
          <w:color w:val="auto"/>
          <w:sz w:val="22"/>
          <w:szCs w:val="22"/>
        </w:rPr>
      </w:pPr>
      <w:r w:rsidRPr="00BF798A">
        <w:rPr>
          <w:color w:val="auto"/>
          <w:sz w:val="22"/>
          <w:szCs w:val="22"/>
        </w:rPr>
        <w:t xml:space="preserve">Místo provádění prací: pozemky v k. </w:t>
      </w:r>
      <w:proofErr w:type="spellStart"/>
      <w:r w:rsidRPr="00BF798A">
        <w:rPr>
          <w:color w:val="auto"/>
          <w:sz w:val="22"/>
          <w:szCs w:val="22"/>
        </w:rPr>
        <w:t>ú</w:t>
      </w:r>
      <w:proofErr w:type="spellEnd"/>
      <w:r w:rsidRPr="00BF798A">
        <w:rPr>
          <w:color w:val="auto"/>
          <w:sz w:val="22"/>
          <w:szCs w:val="22"/>
        </w:rPr>
        <w:t xml:space="preserve">. Jihlava, v předmětném úseku vodoteče od 0,572 </w:t>
      </w:r>
      <w:proofErr w:type="spellStart"/>
      <w:r w:rsidRPr="00BF798A">
        <w:rPr>
          <w:color w:val="auto"/>
          <w:sz w:val="22"/>
          <w:szCs w:val="22"/>
        </w:rPr>
        <w:t>řkm</w:t>
      </w:r>
      <w:proofErr w:type="spellEnd"/>
      <w:r w:rsidRPr="00BF798A">
        <w:rPr>
          <w:color w:val="auto"/>
          <w:sz w:val="22"/>
          <w:szCs w:val="22"/>
        </w:rPr>
        <w:t xml:space="preserve"> po staniční </w:t>
      </w:r>
      <w:proofErr w:type="spellStart"/>
      <w:r w:rsidRPr="00BF798A">
        <w:rPr>
          <w:color w:val="auto"/>
          <w:sz w:val="22"/>
          <w:szCs w:val="22"/>
        </w:rPr>
        <w:t>řkm</w:t>
      </w:r>
      <w:proofErr w:type="spellEnd"/>
      <w:r w:rsidRPr="00BF798A">
        <w:rPr>
          <w:color w:val="auto"/>
          <w:sz w:val="22"/>
          <w:szCs w:val="22"/>
        </w:rPr>
        <w:t xml:space="preserve"> 0,8526. </w:t>
      </w:r>
      <w:r w:rsidRPr="00BF798A">
        <w:rPr>
          <w:rStyle w:val="Siln"/>
          <w:b w:val="0"/>
          <w:color w:val="auto"/>
          <w:sz w:val="22"/>
          <w:szCs w:val="22"/>
        </w:rPr>
        <w:t xml:space="preserve"> </w:t>
      </w:r>
      <w:r w:rsidRPr="00BF798A">
        <w:rPr>
          <w:color w:val="auto"/>
          <w:sz w:val="22"/>
          <w:szCs w:val="22"/>
        </w:rPr>
        <w:t xml:space="preserve">V části od konce zatravnění v ulici U Dvora po hranu pozemku </w:t>
      </w:r>
      <w:proofErr w:type="spellStart"/>
      <w:r w:rsidRPr="00BF798A">
        <w:rPr>
          <w:color w:val="auto"/>
          <w:sz w:val="22"/>
          <w:szCs w:val="22"/>
        </w:rPr>
        <w:t>p.č</w:t>
      </w:r>
      <w:proofErr w:type="spellEnd"/>
      <w:r w:rsidRPr="00BF798A">
        <w:rPr>
          <w:color w:val="auto"/>
          <w:sz w:val="22"/>
          <w:szCs w:val="22"/>
        </w:rPr>
        <w:t>. 2169 v ulici U Koželuhů.</w:t>
      </w:r>
    </w:p>
    <w:p w:rsidR="00BF798A" w:rsidRPr="00BF798A" w:rsidRDefault="00BF798A" w:rsidP="00BF798A">
      <w:pPr>
        <w:spacing w:after="0" w:line="240" w:lineRule="auto"/>
        <w:rPr>
          <w:rFonts w:ascii="Arial" w:hAnsi="Arial" w:cs="Arial"/>
          <w:lang w:eastAsia="cs-CZ"/>
        </w:rPr>
      </w:pPr>
    </w:p>
    <w:p w:rsidR="00BF798A" w:rsidRPr="00BF798A" w:rsidRDefault="00BF798A" w:rsidP="00BF798A">
      <w:pPr>
        <w:spacing w:after="0" w:line="240" w:lineRule="auto"/>
        <w:ind w:left="426"/>
        <w:rPr>
          <w:rStyle w:val="Nadpis2Char"/>
          <w:rFonts w:eastAsia="Calibri" w:cs="Arial"/>
          <w:sz w:val="22"/>
          <w:szCs w:val="22"/>
        </w:rPr>
      </w:pPr>
      <w:r w:rsidRPr="00BF798A">
        <w:rPr>
          <w:rFonts w:ascii="Arial" w:hAnsi="Arial" w:cs="Arial"/>
        </w:rPr>
        <w:t>II.2.</w:t>
      </w:r>
      <w:r w:rsidRPr="00BF798A">
        <w:rPr>
          <w:rFonts w:ascii="Arial" w:hAnsi="Arial" w:cs="Arial"/>
        </w:rPr>
        <w:tab/>
      </w:r>
      <w:r w:rsidRPr="00BF798A">
        <w:rPr>
          <w:rStyle w:val="Nadpis2Char"/>
          <w:rFonts w:eastAsia="Calibri" w:cs="Arial"/>
          <w:sz w:val="22"/>
          <w:szCs w:val="22"/>
        </w:rPr>
        <w:t>Rozsah a kvalita předmětu díla jsou dány:</w:t>
      </w:r>
    </w:p>
    <w:p w:rsidR="00BF798A" w:rsidRPr="00BF798A" w:rsidRDefault="00BF798A" w:rsidP="00BF798A">
      <w:pPr>
        <w:pStyle w:val="Odstavecseseznamem"/>
        <w:numPr>
          <w:ilvl w:val="0"/>
          <w:numId w:val="2"/>
        </w:numPr>
        <w:spacing w:after="0" w:line="240" w:lineRule="auto"/>
        <w:jc w:val="both"/>
        <w:rPr>
          <w:rFonts w:cs="Arial"/>
        </w:rPr>
      </w:pPr>
      <w:r w:rsidRPr="00BF798A">
        <w:rPr>
          <w:rFonts w:cs="Arial"/>
        </w:rPr>
        <w:t>Projektovou dokumentací pro provádění stavby vč. výkazu výměr a stavebního rozpočtu v elektronické podobě, vypracovanou firmou Ing. Josef Novotný, U Dvora 11, Jihlava 586 01, IČO:32004401</w:t>
      </w:r>
    </w:p>
    <w:p w:rsidR="00BF798A" w:rsidRPr="00BF798A" w:rsidRDefault="00BF798A" w:rsidP="00BF798A">
      <w:pPr>
        <w:pStyle w:val="Odstavecseseznamem"/>
        <w:spacing w:after="0" w:line="240" w:lineRule="auto"/>
        <w:ind w:left="1776"/>
        <w:jc w:val="both"/>
        <w:rPr>
          <w:rFonts w:cs="Arial"/>
        </w:rPr>
      </w:pPr>
      <w:r w:rsidRPr="00BF798A">
        <w:rPr>
          <w:rFonts w:cs="Arial"/>
        </w:rPr>
        <w:t>Dokumentace je vyhotovena dle příslušných ustanovení zákona č. 134/2016 Sb., o zadávání veřejných zakázek, ve znění pozdějších předpisů.</w:t>
      </w:r>
    </w:p>
    <w:p w:rsidR="00BF798A" w:rsidRPr="00BF798A" w:rsidRDefault="00BF798A" w:rsidP="00BF798A">
      <w:pPr>
        <w:pStyle w:val="Odstavecseseznamem"/>
        <w:spacing w:before="120" w:after="120" w:line="240" w:lineRule="auto"/>
        <w:ind w:left="1416"/>
        <w:jc w:val="both"/>
        <w:rPr>
          <w:rFonts w:cs="Arial"/>
        </w:rPr>
      </w:pPr>
      <w:r w:rsidRPr="00BF798A">
        <w:rPr>
          <w:rFonts w:cs="Arial"/>
        </w:rPr>
        <w:t xml:space="preserve">b)  Podmínkami výzvy zadavatele, resp. objednatele, a to ze dne x. x. </w:t>
      </w:r>
      <w:proofErr w:type="spellStart"/>
      <w:r w:rsidRPr="00BF798A">
        <w:rPr>
          <w:rFonts w:cs="Arial"/>
        </w:rPr>
        <w:t>xxx</w:t>
      </w:r>
      <w:proofErr w:type="spellEnd"/>
    </w:p>
    <w:p w:rsidR="00BF798A" w:rsidRPr="00BF798A" w:rsidRDefault="00BF798A" w:rsidP="00BF798A">
      <w:pPr>
        <w:pStyle w:val="Odstavecseseznamem"/>
        <w:spacing w:before="120" w:after="120" w:line="240" w:lineRule="auto"/>
        <w:ind w:left="1416"/>
        <w:jc w:val="both"/>
        <w:rPr>
          <w:rFonts w:cs="Arial"/>
        </w:rPr>
      </w:pPr>
      <w:r w:rsidRPr="00BF798A">
        <w:rPr>
          <w:rFonts w:cs="Arial"/>
        </w:rPr>
        <w:t xml:space="preserve">c) Nabídkou zhotovitele ze dne </w:t>
      </w:r>
      <w:proofErr w:type="spellStart"/>
      <w:r w:rsidRPr="00BF798A">
        <w:rPr>
          <w:rFonts w:cs="Arial"/>
        </w:rPr>
        <w:t>xx</w:t>
      </w:r>
      <w:proofErr w:type="spellEnd"/>
      <w:r w:rsidRPr="00BF798A">
        <w:rPr>
          <w:rFonts w:cs="Arial"/>
        </w:rPr>
        <w:t xml:space="preserve">. x.  </w:t>
      </w:r>
      <w:proofErr w:type="spellStart"/>
      <w:r w:rsidRPr="00BF798A">
        <w:rPr>
          <w:rFonts w:cs="Arial"/>
        </w:rPr>
        <w:t>xxxx</w:t>
      </w:r>
      <w:proofErr w:type="spellEnd"/>
      <w:r w:rsidRPr="00BF798A">
        <w:rPr>
          <w:rFonts w:cs="Arial"/>
        </w:rPr>
        <w:t>.</w:t>
      </w:r>
    </w:p>
    <w:p w:rsidR="00BF798A" w:rsidRPr="00BF798A" w:rsidRDefault="00BF798A" w:rsidP="00BF798A">
      <w:pPr>
        <w:pStyle w:val="Odstavecseseznamem"/>
        <w:spacing w:before="120" w:after="120" w:line="240" w:lineRule="auto"/>
        <w:ind w:left="1416"/>
        <w:jc w:val="both"/>
        <w:rPr>
          <w:rFonts w:cs="Arial"/>
        </w:rPr>
      </w:pPr>
      <w:r w:rsidRPr="00BF798A">
        <w:rPr>
          <w:rFonts w:cs="Arial"/>
        </w:rPr>
        <w:t>d) Příslušnými normami a předpisy, které se vztahují k plnění díla ze strany</w:t>
      </w:r>
    </w:p>
    <w:p w:rsidR="00BF798A" w:rsidRPr="00BF798A" w:rsidRDefault="00BF798A" w:rsidP="00BF798A">
      <w:pPr>
        <w:pStyle w:val="Odstavecseseznamem"/>
        <w:spacing w:before="120" w:after="120" w:line="240" w:lineRule="auto"/>
        <w:ind w:left="1416"/>
        <w:jc w:val="both"/>
        <w:rPr>
          <w:rFonts w:cs="Arial"/>
        </w:rPr>
      </w:pPr>
      <w:r w:rsidRPr="00BF798A">
        <w:rPr>
          <w:rFonts w:cs="Arial"/>
        </w:rPr>
        <w:t xml:space="preserve">    zhotovitele, platnými v době provádění díla.       </w:t>
      </w:r>
    </w:p>
    <w:p w:rsidR="00BF798A" w:rsidRPr="00BF798A" w:rsidRDefault="00BF798A" w:rsidP="00BF798A">
      <w:pPr>
        <w:pStyle w:val="Bezmezer"/>
        <w:ind w:left="1701" w:hanging="286"/>
        <w:jc w:val="both"/>
        <w:rPr>
          <w:rFonts w:ascii="Arial" w:hAnsi="Arial" w:cs="Arial"/>
        </w:rPr>
      </w:pPr>
      <w:r w:rsidRPr="00BF798A">
        <w:rPr>
          <w:rFonts w:ascii="Arial" w:hAnsi="Arial" w:cs="Arial"/>
        </w:rPr>
        <w:t>e) Obecně závaznými právními předpisy včetně předpisů vydaných</w:t>
      </w:r>
      <w:r w:rsidRPr="00BF798A">
        <w:rPr>
          <w:rFonts w:ascii="Arial" w:hAnsi="Arial" w:cs="Arial"/>
          <w:i/>
          <w:iCs/>
        </w:rPr>
        <w:t xml:space="preserve"> </w:t>
      </w:r>
      <w:r w:rsidRPr="00BF798A">
        <w:rPr>
          <w:rFonts w:ascii="Arial" w:hAnsi="Arial" w:cs="Arial"/>
        </w:rPr>
        <w:t>statutárním městem Jihlava (www.jihlava.cz - dokumenty, vyhlášky) a českými technickými normami, které se vztahují k plnění díla ze strany zhotovitele a platnými v době provádění díla.</w:t>
      </w:r>
    </w:p>
    <w:p w:rsidR="00BF798A" w:rsidRPr="00BF798A" w:rsidRDefault="00BF798A" w:rsidP="00BF798A">
      <w:pPr>
        <w:spacing w:before="120" w:after="120" w:line="240" w:lineRule="auto"/>
        <w:ind w:left="1415"/>
        <w:jc w:val="both"/>
        <w:rPr>
          <w:rFonts w:ascii="Arial" w:hAnsi="Arial" w:cs="Arial"/>
        </w:rPr>
      </w:pPr>
      <w:r w:rsidRPr="00BF798A">
        <w:rPr>
          <w:rFonts w:ascii="Arial" w:hAnsi="Arial" w:cs="Arial"/>
        </w:rPr>
        <w:t>Veškeré výše uvedené dokumenty a informace zhotovitel bere na vědomí a bude se jimi v souvislosti s prováděním díla dle této smlouvy bez dalšího řídit a respektovat je.</w:t>
      </w:r>
    </w:p>
    <w:p w:rsidR="00BF798A" w:rsidRPr="00BF798A" w:rsidRDefault="00BF798A" w:rsidP="00BF798A">
      <w:pPr>
        <w:spacing w:line="240" w:lineRule="auto"/>
        <w:ind w:left="707" w:firstLine="708"/>
        <w:rPr>
          <w:rFonts w:ascii="Arial" w:hAnsi="Arial" w:cs="Arial"/>
          <w:u w:val="single"/>
        </w:rPr>
      </w:pPr>
      <w:r w:rsidRPr="00BF798A">
        <w:rPr>
          <w:rFonts w:ascii="Arial" w:hAnsi="Arial" w:cs="Arial"/>
        </w:rPr>
        <w:t>f)v</w:t>
      </w:r>
      <w:r w:rsidRPr="00BF798A">
        <w:rPr>
          <w:rFonts w:ascii="Arial" w:hAnsi="Arial" w:cs="Arial"/>
          <w:u w:val="single"/>
        </w:rPr>
        <w:t> období od 1. 5. do 31. 7. 2021 se smí provádět pouze tyto práce:</w:t>
      </w:r>
    </w:p>
    <w:p w:rsidR="00BF798A" w:rsidRPr="00BF798A" w:rsidRDefault="00BF798A" w:rsidP="00BF798A">
      <w:pPr>
        <w:spacing w:line="240" w:lineRule="auto"/>
        <w:ind w:left="707" w:firstLine="708"/>
        <w:rPr>
          <w:rFonts w:ascii="Arial" w:hAnsi="Arial" w:cs="Arial"/>
        </w:rPr>
      </w:pPr>
      <w:r w:rsidRPr="00BF798A">
        <w:rPr>
          <w:rFonts w:ascii="Arial" w:hAnsi="Arial" w:cs="Arial"/>
        </w:rPr>
        <w:t xml:space="preserve">- sanaci spár na pravé a levé nábřežní zdi </w:t>
      </w:r>
    </w:p>
    <w:p w:rsidR="00BF798A" w:rsidRPr="00BF798A" w:rsidRDefault="00BF798A" w:rsidP="00BF798A">
      <w:pPr>
        <w:spacing w:line="240" w:lineRule="auto"/>
        <w:ind w:left="707" w:firstLine="708"/>
        <w:rPr>
          <w:rFonts w:ascii="Arial" w:hAnsi="Arial" w:cs="Arial"/>
        </w:rPr>
      </w:pPr>
      <w:r w:rsidRPr="00BF798A">
        <w:rPr>
          <w:rFonts w:ascii="Arial" w:hAnsi="Arial" w:cs="Arial"/>
        </w:rPr>
        <w:t>- instalaci lávky pro pěší</w:t>
      </w:r>
    </w:p>
    <w:p w:rsidR="00BF798A" w:rsidRPr="00BF798A" w:rsidRDefault="00BF798A" w:rsidP="00BF798A">
      <w:pPr>
        <w:spacing w:line="240" w:lineRule="auto"/>
        <w:ind w:left="707" w:firstLine="708"/>
        <w:rPr>
          <w:rFonts w:ascii="Arial" w:hAnsi="Arial" w:cs="Arial"/>
        </w:rPr>
      </w:pPr>
      <w:r w:rsidRPr="00BF798A">
        <w:rPr>
          <w:rFonts w:ascii="Arial" w:hAnsi="Arial" w:cs="Arial"/>
        </w:rPr>
        <w:t xml:space="preserve">- opěrné stěny mimo koryto </w:t>
      </w:r>
    </w:p>
    <w:p w:rsidR="00BF798A" w:rsidRPr="00BF798A" w:rsidRDefault="00BF798A" w:rsidP="00BF798A">
      <w:pPr>
        <w:spacing w:line="240" w:lineRule="auto"/>
        <w:ind w:left="707" w:firstLine="708"/>
        <w:rPr>
          <w:rFonts w:ascii="Arial" w:hAnsi="Arial" w:cs="Arial"/>
        </w:rPr>
      </w:pPr>
      <w:r w:rsidRPr="00BF798A">
        <w:rPr>
          <w:rFonts w:ascii="Arial" w:hAnsi="Arial" w:cs="Arial"/>
        </w:rPr>
        <w:t>- svahování levého břehu</w:t>
      </w:r>
    </w:p>
    <w:p w:rsidR="00BF798A" w:rsidRPr="00BF798A" w:rsidRDefault="00BF798A" w:rsidP="00BF798A">
      <w:pPr>
        <w:spacing w:line="240" w:lineRule="auto"/>
        <w:ind w:left="708" w:firstLine="708"/>
        <w:rPr>
          <w:rFonts w:ascii="Arial" w:hAnsi="Arial" w:cs="Arial"/>
        </w:rPr>
      </w:pPr>
      <w:r w:rsidRPr="00BF798A">
        <w:rPr>
          <w:rFonts w:ascii="Arial" w:hAnsi="Arial" w:cs="Arial"/>
        </w:rPr>
        <w:t xml:space="preserve">- pokládání kamenné rovnaniny na náplavkách </w:t>
      </w:r>
    </w:p>
    <w:p w:rsidR="00BF798A" w:rsidRPr="00BF798A" w:rsidRDefault="00BF798A" w:rsidP="00BF798A">
      <w:pPr>
        <w:spacing w:line="240" w:lineRule="auto"/>
        <w:ind w:left="1416"/>
        <w:rPr>
          <w:rFonts w:ascii="Arial" w:hAnsi="Arial" w:cs="Arial"/>
        </w:rPr>
      </w:pPr>
      <w:r w:rsidRPr="00BF798A">
        <w:rPr>
          <w:rFonts w:ascii="Arial" w:hAnsi="Arial" w:cs="Arial"/>
        </w:rPr>
        <w:t xml:space="preserve">- </w:t>
      </w:r>
      <w:proofErr w:type="spellStart"/>
      <w:r w:rsidRPr="00BF798A">
        <w:rPr>
          <w:rFonts w:ascii="Arial" w:hAnsi="Arial" w:cs="Arial"/>
        </w:rPr>
        <w:t>ohumusování</w:t>
      </w:r>
      <w:proofErr w:type="spellEnd"/>
      <w:r w:rsidRPr="00BF798A">
        <w:rPr>
          <w:rFonts w:ascii="Arial" w:hAnsi="Arial" w:cs="Arial"/>
        </w:rPr>
        <w:t xml:space="preserve"> a osetí dotčených nezpevněných ploch na levém břehu</w:t>
      </w:r>
    </w:p>
    <w:p w:rsidR="00BF798A" w:rsidRPr="00BF798A" w:rsidRDefault="00BF798A" w:rsidP="00BF798A">
      <w:pPr>
        <w:spacing w:line="240" w:lineRule="auto"/>
        <w:ind w:left="1415" w:firstLine="1"/>
        <w:rPr>
          <w:rFonts w:ascii="Arial" w:hAnsi="Arial" w:cs="Arial"/>
          <w:u w:val="single"/>
        </w:rPr>
      </w:pPr>
      <w:r w:rsidRPr="00BF798A">
        <w:rPr>
          <w:rFonts w:ascii="Arial" w:hAnsi="Arial" w:cs="Arial"/>
          <w:u w:val="single"/>
        </w:rPr>
        <w:t>Prace prováděné přímo v korytě toku se v období od 1. 5. do 31. 7. 2021 provádět nesmí.</w:t>
      </w:r>
    </w:p>
    <w:p w:rsidR="00BF798A" w:rsidRPr="00BF798A" w:rsidRDefault="00BF798A" w:rsidP="00BF798A">
      <w:pPr>
        <w:pStyle w:val="Odstavecseseznamem"/>
        <w:spacing w:after="0" w:line="240" w:lineRule="auto"/>
        <w:ind w:left="1776"/>
        <w:jc w:val="both"/>
        <w:rPr>
          <w:rFonts w:cs="Arial"/>
        </w:rPr>
      </w:pPr>
    </w:p>
    <w:p w:rsidR="00BF798A" w:rsidRPr="00BF798A" w:rsidRDefault="00BF798A" w:rsidP="00BF798A">
      <w:pPr>
        <w:pStyle w:val="Nadpis2"/>
        <w:ind w:left="1417" w:hanging="992"/>
        <w:jc w:val="both"/>
        <w:rPr>
          <w:rFonts w:cs="Arial"/>
          <w:sz w:val="22"/>
          <w:szCs w:val="22"/>
          <w:lang w:val="cs-CZ"/>
        </w:rPr>
      </w:pPr>
      <w:r w:rsidRPr="00BF798A">
        <w:rPr>
          <w:rStyle w:val="Nadpis2Char"/>
          <w:rFonts w:cs="Arial"/>
          <w:sz w:val="22"/>
          <w:szCs w:val="22"/>
        </w:rPr>
        <w:t>II.3.</w:t>
      </w:r>
      <w:r w:rsidRPr="00BF798A">
        <w:rPr>
          <w:rStyle w:val="Nadpis2Char"/>
          <w:rFonts w:cs="Arial"/>
          <w:sz w:val="22"/>
          <w:szCs w:val="22"/>
        </w:rPr>
        <w:tab/>
      </w:r>
      <w:r w:rsidRPr="00BF798A">
        <w:rPr>
          <w:rFonts w:cs="Arial"/>
          <w:sz w:val="22"/>
          <w:szCs w:val="22"/>
        </w:rPr>
        <w:t>Zhotovitel se zavazuje, že provede veškeré úkony vůči dotčeným třetím osobám a správním orgánům vyplývající z příslušných právních předpisů, správních rozhodnutí a případných závazných stanovisek tak, aby mohlo být dílo dle této smlouvy provedeno řádně a včasně</w:t>
      </w:r>
      <w:r w:rsidRPr="00BF798A">
        <w:rPr>
          <w:rFonts w:cs="Arial"/>
          <w:sz w:val="22"/>
          <w:szCs w:val="22"/>
          <w:lang w:val="cs-CZ"/>
        </w:rPr>
        <w:t>.</w:t>
      </w:r>
    </w:p>
    <w:p w:rsidR="00BF798A" w:rsidRPr="00BF798A" w:rsidRDefault="00BF798A" w:rsidP="00BF798A">
      <w:pPr>
        <w:spacing w:after="120" w:line="240" w:lineRule="auto"/>
        <w:jc w:val="both"/>
        <w:rPr>
          <w:rFonts w:ascii="Arial" w:hAnsi="Arial" w:cs="Arial"/>
        </w:rPr>
      </w:pPr>
      <w:r w:rsidRPr="00BF798A">
        <w:rPr>
          <w:rFonts w:ascii="Arial" w:hAnsi="Arial" w:cs="Arial"/>
        </w:rPr>
        <w:t xml:space="preserve"> </w:t>
      </w:r>
    </w:p>
    <w:p w:rsidR="00BF798A" w:rsidRPr="00BF798A" w:rsidRDefault="00BF798A" w:rsidP="00BF798A">
      <w:pPr>
        <w:pStyle w:val="Nadpis2"/>
        <w:ind w:left="1418" w:hanging="1021"/>
        <w:jc w:val="both"/>
        <w:rPr>
          <w:rFonts w:cs="Arial"/>
          <w:sz w:val="22"/>
          <w:szCs w:val="22"/>
        </w:rPr>
      </w:pPr>
      <w:r w:rsidRPr="00BF798A">
        <w:rPr>
          <w:rFonts w:cs="Arial"/>
          <w:sz w:val="22"/>
          <w:szCs w:val="22"/>
        </w:rPr>
        <w:lastRenderedPageBreak/>
        <w:t>II.4.</w:t>
      </w:r>
      <w:r w:rsidRPr="00BF798A">
        <w:rPr>
          <w:rFonts w:cs="Arial"/>
          <w:sz w:val="22"/>
          <w:szCs w:val="22"/>
        </w:rPr>
        <w:tab/>
        <w:t>Zhotovitel je povinen v rámci předmětu díla provést veškeré práce, dodávky, služby a výkony, kterých je třeba trvale nebo dočasně k zahájení, dokončení a předání předmětu díla</w:t>
      </w:r>
      <w:r w:rsidRPr="00BF798A">
        <w:rPr>
          <w:rFonts w:cs="Arial"/>
          <w:sz w:val="22"/>
          <w:szCs w:val="22"/>
          <w:lang w:val="cs-CZ"/>
        </w:rPr>
        <w:t xml:space="preserve"> </w:t>
      </w:r>
      <w:r w:rsidRPr="00BF798A">
        <w:rPr>
          <w:rFonts w:cs="Arial"/>
          <w:sz w:val="22"/>
          <w:szCs w:val="22"/>
        </w:rPr>
        <w:t xml:space="preserve">a uvedení do řádného provozu, vytyčení stávajících sítí a zabezpečení  jejich  ochrany  před   případným  narušením, zajištění potvrzení správců sítí o nepoškození zařízení v jejich správě, zábory veřejného prostranství, povolení k výkopovým pracím, zajištění skládky výkopového a přebytečného materiálu, odvoz výkopového a přebytečného materiálu na skládku, dopravní značení po dobu realizace díla, veškeré atesty, zkoušky a měření potřebné k přejímacímu řízení, dokumentaci skutečného provedení díla. Poplatky spojené se záborem veřejného prostranství jsou určeny obecně závaznou vyhláškou č. </w:t>
      </w:r>
      <w:r w:rsidRPr="00BF798A">
        <w:rPr>
          <w:rFonts w:cs="Arial"/>
          <w:sz w:val="22"/>
          <w:szCs w:val="22"/>
          <w:lang w:val="cs-CZ"/>
        </w:rPr>
        <w:t>3</w:t>
      </w:r>
      <w:r w:rsidRPr="00BF798A">
        <w:rPr>
          <w:rFonts w:cs="Arial"/>
          <w:sz w:val="22"/>
          <w:szCs w:val="22"/>
        </w:rPr>
        <w:t>/20</w:t>
      </w:r>
      <w:r w:rsidRPr="00BF798A">
        <w:rPr>
          <w:rFonts w:cs="Arial"/>
          <w:sz w:val="22"/>
          <w:szCs w:val="22"/>
          <w:lang w:val="cs-CZ"/>
        </w:rPr>
        <w:t xml:space="preserve">20 </w:t>
      </w:r>
      <w:r w:rsidRPr="00BF798A">
        <w:rPr>
          <w:rFonts w:cs="Arial"/>
          <w:sz w:val="22"/>
          <w:szCs w:val="22"/>
        </w:rPr>
        <w:t>o místním poplatku za užívání veřejného prostranství.</w:t>
      </w:r>
    </w:p>
    <w:p w:rsidR="00BF798A" w:rsidRPr="00BF798A" w:rsidRDefault="00BF798A" w:rsidP="00BF798A">
      <w:pPr>
        <w:spacing w:before="120" w:after="120" w:line="240" w:lineRule="auto"/>
        <w:ind w:left="1415"/>
        <w:jc w:val="both"/>
        <w:rPr>
          <w:rFonts w:ascii="Arial" w:hAnsi="Arial" w:cs="Arial"/>
        </w:rPr>
      </w:pPr>
    </w:p>
    <w:p w:rsidR="00BF798A" w:rsidRPr="00BF798A" w:rsidRDefault="00BF798A" w:rsidP="00BF798A">
      <w:pPr>
        <w:pStyle w:val="Odstavecodsazen"/>
        <w:tabs>
          <w:tab w:val="clear" w:pos="1699"/>
        </w:tabs>
        <w:spacing w:after="1" w:line="240" w:lineRule="auto"/>
        <w:ind w:left="1418" w:hanging="935"/>
        <w:rPr>
          <w:rFonts w:ascii="Arial" w:hAnsi="Arial" w:cs="Arial"/>
          <w:sz w:val="22"/>
          <w:szCs w:val="22"/>
        </w:rPr>
      </w:pPr>
      <w:r w:rsidRPr="00BF798A">
        <w:rPr>
          <w:rFonts w:ascii="Arial" w:hAnsi="Arial" w:cs="Arial"/>
          <w:sz w:val="22"/>
          <w:szCs w:val="22"/>
        </w:rPr>
        <w:t>II.5.</w:t>
      </w:r>
      <w:r w:rsidRPr="00BF798A">
        <w:rPr>
          <w:rFonts w:ascii="Arial" w:hAnsi="Arial" w:cs="Arial"/>
          <w:sz w:val="22"/>
          <w:szCs w:val="22"/>
        </w:rPr>
        <w:tab/>
        <w:t>Při realizaci díla nesmí být bez písemného souhlasu objednatele použity jiné materiály, technologie nebo změny proti přijaté nabídce zhotovitele.</w:t>
      </w:r>
    </w:p>
    <w:p w:rsidR="00BF798A" w:rsidRPr="00BF798A" w:rsidRDefault="00BF798A" w:rsidP="00BF798A">
      <w:pPr>
        <w:pStyle w:val="Odstavecodsazen"/>
        <w:tabs>
          <w:tab w:val="clear" w:pos="1699"/>
        </w:tabs>
        <w:spacing w:line="240" w:lineRule="auto"/>
        <w:ind w:left="1418"/>
        <w:rPr>
          <w:rFonts w:ascii="Arial" w:hAnsi="Arial" w:cs="Arial"/>
          <w:sz w:val="22"/>
          <w:szCs w:val="22"/>
        </w:rPr>
      </w:pPr>
      <w:r w:rsidRPr="00BF798A">
        <w:rPr>
          <w:rFonts w:ascii="Arial" w:hAnsi="Arial" w:cs="Arial"/>
          <w:sz w:val="22"/>
          <w:szCs w:val="22"/>
        </w:rPr>
        <w:tab/>
        <w:t xml:space="preserve">Současně se zhotovitel zavazuje a ručí za to, že při realizaci díla nepoužije žádný materiál, o kterém je v době jeho užití známo, že je škodlivý.  </w:t>
      </w:r>
    </w:p>
    <w:p w:rsidR="00BF798A" w:rsidRPr="00BF798A" w:rsidRDefault="00BF798A" w:rsidP="00BF798A">
      <w:pPr>
        <w:pStyle w:val="Nadpis2"/>
        <w:ind w:left="1418"/>
        <w:jc w:val="both"/>
        <w:rPr>
          <w:rFonts w:cs="Arial"/>
          <w:sz w:val="22"/>
          <w:szCs w:val="22"/>
        </w:rPr>
      </w:pPr>
      <w:r w:rsidRPr="00BF798A">
        <w:rPr>
          <w:rFonts w:cs="Arial"/>
          <w:sz w:val="22"/>
          <w:szCs w:val="22"/>
        </w:rPr>
        <w:t>Pokud tak zhotovitel učiní, je povinen na písemné vyzvání objednatele provést okamžitě nápravu, nejpozději však do 5 pracovních dnů a nést veškeré náklady s tím spojené.</w:t>
      </w:r>
    </w:p>
    <w:p w:rsidR="00BF798A" w:rsidRPr="00BF798A" w:rsidRDefault="00BF798A" w:rsidP="00BF798A">
      <w:pPr>
        <w:spacing w:after="0" w:line="240" w:lineRule="auto"/>
        <w:contextualSpacing/>
        <w:rPr>
          <w:rFonts w:ascii="Arial" w:hAnsi="Arial" w:cs="Arial"/>
        </w:rPr>
      </w:pPr>
    </w:p>
    <w:p w:rsidR="00BF798A" w:rsidRPr="00BF798A" w:rsidRDefault="00BF798A" w:rsidP="00BF798A">
      <w:pPr>
        <w:spacing w:after="120" w:line="240" w:lineRule="auto"/>
        <w:ind w:left="1417" w:hanging="992"/>
        <w:jc w:val="both"/>
        <w:rPr>
          <w:rFonts w:ascii="Arial" w:hAnsi="Arial" w:cs="Arial"/>
        </w:rPr>
      </w:pPr>
      <w:r w:rsidRPr="00BF798A">
        <w:rPr>
          <w:rFonts w:ascii="Arial" w:hAnsi="Arial" w:cs="Arial"/>
        </w:rPr>
        <w:t>II.6.</w:t>
      </w:r>
      <w:r w:rsidRPr="00BF798A">
        <w:rPr>
          <w:rFonts w:ascii="Arial" w:hAnsi="Arial" w:cs="Arial"/>
        </w:rPr>
        <w:tab/>
        <w:t>Zhotovitel je povinen před započetím výkopových prací na svůj náklad a nebezpečí vytyčit veškeré stávající sítě a zařízení. Za veškeré zhotovitelem způsobené škody na stávajícím hmotném, nehmotném, movitém i nemovitém majetku.</w:t>
      </w:r>
    </w:p>
    <w:p w:rsidR="00BF798A" w:rsidRPr="00BF798A" w:rsidRDefault="00BF798A" w:rsidP="00BF798A">
      <w:pPr>
        <w:pStyle w:val="Nadpis2"/>
        <w:ind w:left="1418" w:hanging="1021"/>
        <w:jc w:val="both"/>
        <w:rPr>
          <w:rFonts w:cs="Arial"/>
          <w:sz w:val="22"/>
          <w:szCs w:val="22"/>
        </w:rPr>
      </w:pPr>
      <w:r w:rsidRPr="00BF798A">
        <w:rPr>
          <w:rFonts w:cs="Arial"/>
          <w:sz w:val="22"/>
          <w:szCs w:val="22"/>
        </w:rPr>
        <w:t>II.7.</w:t>
      </w:r>
      <w:r w:rsidRPr="00BF798A">
        <w:rPr>
          <w:rFonts w:cs="Arial"/>
          <w:sz w:val="22"/>
          <w:szCs w:val="22"/>
        </w:rPr>
        <w:tab/>
        <w:t>Dojde-li při realizaci předmětu díla k jakýmkoli změnám, doplňkům nebo rozšířením předmětu díla na základě požadavků objednatele, objednatel předá zhotoviteli soupis těchto změn, který zhotovitel ocení v souladu s čl. IV, odst. IV.2. této smlouvy a o těchto dohodnutých změnách uzavřou obě strany písemný dodatek ke smlouvě, ve kterém dohodnou i případnou úpravu termínu předání díla a cenu díla. Po podpisu dodatku oběma smluvními stranami má zhotovitel povinnost tyto změny realizovat a má právo na jejich úhradu.</w:t>
      </w:r>
    </w:p>
    <w:p w:rsidR="00BF798A" w:rsidRPr="00BF798A" w:rsidRDefault="00BF798A" w:rsidP="00BF798A">
      <w:pPr>
        <w:rPr>
          <w:rFonts w:ascii="Arial" w:hAnsi="Arial" w:cs="Arial"/>
        </w:rPr>
      </w:pPr>
    </w:p>
    <w:p w:rsidR="00BF798A" w:rsidRPr="00BF798A" w:rsidRDefault="00BF798A" w:rsidP="00BF798A">
      <w:pPr>
        <w:pStyle w:val="Nadpis2"/>
        <w:ind w:left="1418" w:hanging="1021"/>
        <w:jc w:val="both"/>
        <w:rPr>
          <w:rFonts w:cs="Arial"/>
          <w:sz w:val="22"/>
          <w:szCs w:val="22"/>
        </w:rPr>
      </w:pPr>
      <w:r w:rsidRPr="00BF798A">
        <w:rPr>
          <w:rFonts w:cs="Arial"/>
          <w:sz w:val="22"/>
          <w:szCs w:val="22"/>
        </w:rPr>
        <w:t>II.8.</w:t>
      </w:r>
      <w:r w:rsidRPr="00BF798A">
        <w:rPr>
          <w:rFonts w:cs="Arial"/>
          <w:sz w:val="22"/>
          <w:szCs w:val="22"/>
        </w:rPr>
        <w:tab/>
        <w:t xml:space="preserve">Požaduje-li změny stavby zhotovitel, je povinen provést soupis těchto  změn, doplňků nebo rozšíření, ocenit je v souladu s čl. IV. odst. IV.2. této smlouvy a předložit tento soupis objednateli k odsouhlasení. Po jeho odsouhlasení formou písemného dodatku ke smlouvě o dílo a podpisu obou smluvních stran má zhotovitel povinnost tyto změny realizovat a má právo na jejich úhradu. </w:t>
      </w:r>
    </w:p>
    <w:p w:rsidR="00BF798A" w:rsidRPr="00BF798A" w:rsidRDefault="00BF798A" w:rsidP="00BF798A">
      <w:pPr>
        <w:pStyle w:val="Nadpis2"/>
        <w:spacing w:after="240"/>
        <w:ind w:left="1418"/>
        <w:jc w:val="both"/>
        <w:rPr>
          <w:rFonts w:cs="Arial"/>
          <w:sz w:val="22"/>
          <w:szCs w:val="22"/>
        </w:rPr>
      </w:pPr>
      <w:r w:rsidRPr="00BF798A">
        <w:rPr>
          <w:rFonts w:cs="Arial"/>
          <w:sz w:val="22"/>
          <w:szCs w:val="22"/>
        </w:rPr>
        <w:t>Pokud zhotovitel provede některé z těchto prací bez písemného souhlasu objednatele, objednatel má právo odmítnout jejich úhradu. Provedení některých prací nad rámec či mimo rámec díla dle této smlouvy bez uzavření dodatku k této smlouvě, je podstatným porušením této smlouvy a zakládá právo objednatele od této smlouvy odstoupit.</w:t>
      </w:r>
    </w:p>
    <w:p w:rsidR="00BF798A" w:rsidRPr="00BF798A" w:rsidRDefault="00BF798A" w:rsidP="00BF798A">
      <w:pPr>
        <w:spacing w:after="0" w:line="240" w:lineRule="auto"/>
        <w:ind w:left="1417" w:hanging="992"/>
        <w:jc w:val="both"/>
        <w:rPr>
          <w:rFonts w:ascii="Arial" w:hAnsi="Arial" w:cs="Arial"/>
        </w:rPr>
      </w:pPr>
      <w:r w:rsidRPr="00BF798A">
        <w:rPr>
          <w:rFonts w:ascii="Arial" w:hAnsi="Arial" w:cs="Arial"/>
        </w:rPr>
        <w:t>II.9.</w:t>
      </w:r>
      <w:r w:rsidRPr="00BF798A">
        <w:rPr>
          <w:rFonts w:ascii="Arial" w:hAnsi="Arial" w:cs="Arial"/>
        </w:rPr>
        <w:tab/>
        <w:t>Evidence veškerých věcných změn vzniklých během realizace stavby bude číslovanými změnovými listy, kde bude uveden důvod změny, kdo požadavek vznesl, technické řešení změny, ocenění změny zhotovitelem, vyjádření vlivu změny na termín dokončení díla, na celkovou cenu díla, atd. Změnové listy budou obsahovat stanovisko od objednatele, technického dozoru, a zpracovatele projektové dokumentace v této smlouvě uvedené. Odsouhlasený změnový list bude sloužit jako podklad pro uzavření dodatku k této smlouvě.</w:t>
      </w:r>
    </w:p>
    <w:p w:rsidR="00BF798A" w:rsidRPr="00BF798A" w:rsidRDefault="00BF798A" w:rsidP="00BF798A">
      <w:pPr>
        <w:spacing w:after="0" w:line="240" w:lineRule="auto"/>
        <w:rPr>
          <w:rFonts w:ascii="Arial" w:hAnsi="Arial" w:cs="Arial"/>
        </w:rPr>
      </w:pPr>
    </w:p>
    <w:p w:rsidR="00BF798A" w:rsidRPr="00BF798A" w:rsidRDefault="00BF798A" w:rsidP="00BF798A">
      <w:pPr>
        <w:spacing w:line="240" w:lineRule="auto"/>
        <w:ind w:left="1416" w:hanging="990"/>
        <w:jc w:val="both"/>
        <w:rPr>
          <w:rFonts w:ascii="Arial" w:hAnsi="Arial" w:cs="Arial"/>
        </w:rPr>
      </w:pPr>
      <w:r w:rsidRPr="00BF798A">
        <w:rPr>
          <w:rFonts w:ascii="Arial" w:hAnsi="Arial" w:cs="Arial"/>
        </w:rPr>
        <w:lastRenderedPageBreak/>
        <w:t>II.10.</w:t>
      </w:r>
      <w:r w:rsidRPr="00BF798A">
        <w:rPr>
          <w:rFonts w:ascii="Arial" w:hAnsi="Arial" w:cs="Arial"/>
        </w:rPr>
        <w:tab/>
        <w:t>Veškeré změny předmětu díla (ve smyslu čl. II.7 a II.8.) budou fakturovány zhotovitelem a hrazeny objednatelem po uzavření příslušného písemného dodatku k této smlouvě o dílo.</w:t>
      </w:r>
    </w:p>
    <w:p w:rsidR="00BF798A" w:rsidRPr="00BF798A" w:rsidRDefault="00BF798A" w:rsidP="00BF798A">
      <w:pPr>
        <w:pStyle w:val="Nadpis2"/>
        <w:ind w:left="1418" w:hanging="1021"/>
        <w:jc w:val="both"/>
        <w:rPr>
          <w:rFonts w:cs="Arial"/>
          <w:sz w:val="22"/>
          <w:szCs w:val="22"/>
        </w:rPr>
      </w:pPr>
      <w:r w:rsidRPr="00BF798A">
        <w:rPr>
          <w:rFonts w:cs="Arial"/>
          <w:sz w:val="22"/>
          <w:szCs w:val="22"/>
        </w:rPr>
        <w:t>II.11.</w:t>
      </w:r>
      <w:r w:rsidRPr="00BF798A">
        <w:rPr>
          <w:rFonts w:cs="Arial"/>
          <w:sz w:val="22"/>
          <w:szCs w:val="22"/>
        </w:rPr>
        <w:tab/>
        <w:t>Zhotovitel použije na zhotovení díla materiály, které mají požadovanou certifikaci, požadované vlastnosti a kvalitu minimálně v rozsahu daném projektovou dokumentací a výkazem výměr k dílu.  Zhotovitel je povinen předat objednateli na jeho žádost veškeré doklady, které se vztahují k jakosti a certifikaci použitých materiálů.</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8" w:hanging="1021"/>
        <w:jc w:val="both"/>
        <w:rPr>
          <w:rFonts w:cs="Arial"/>
          <w:sz w:val="22"/>
          <w:szCs w:val="22"/>
        </w:rPr>
      </w:pPr>
      <w:r w:rsidRPr="00BF798A">
        <w:rPr>
          <w:rFonts w:cs="Arial"/>
          <w:sz w:val="22"/>
          <w:szCs w:val="22"/>
        </w:rPr>
        <w:t>II.12.</w:t>
      </w:r>
      <w:r w:rsidRPr="00BF798A">
        <w:rPr>
          <w:rFonts w:cs="Arial"/>
          <w:sz w:val="22"/>
          <w:szCs w:val="22"/>
        </w:rPr>
        <w:tab/>
        <w:t>Zhotovitel se zavazuje, že dílo vybudované jím v rozsahu čl. II. této smlouvy bude mít kvalitativní technické ukazatele dle příslušných právních předpisů, obecných technických požadavků na výstavbu a platných norem odpovídající závazku zhotovitele podle čl. II. 11.</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8" w:hanging="1019"/>
        <w:jc w:val="both"/>
        <w:rPr>
          <w:rFonts w:cs="Arial"/>
          <w:sz w:val="22"/>
          <w:szCs w:val="22"/>
        </w:rPr>
      </w:pPr>
      <w:r w:rsidRPr="00BF798A">
        <w:rPr>
          <w:rFonts w:cs="Arial"/>
          <w:sz w:val="22"/>
          <w:szCs w:val="22"/>
        </w:rPr>
        <w:t>II.13.</w:t>
      </w:r>
      <w:r w:rsidRPr="00BF798A">
        <w:rPr>
          <w:rFonts w:cs="Arial"/>
          <w:sz w:val="22"/>
          <w:szCs w:val="22"/>
        </w:rPr>
        <w:tab/>
        <w:t>Zhotovitel se zavazuje provést dílo svým jménem a na vlastní náklad, nebezpečí a zodpovědnost.</w:t>
      </w:r>
    </w:p>
    <w:p w:rsidR="00BF798A" w:rsidRPr="00BF798A" w:rsidRDefault="00BF798A" w:rsidP="00BF798A">
      <w:pPr>
        <w:pStyle w:val="Nadpis2"/>
        <w:ind w:left="1418"/>
        <w:jc w:val="both"/>
        <w:rPr>
          <w:rFonts w:cs="Arial"/>
          <w:sz w:val="22"/>
          <w:szCs w:val="22"/>
        </w:rPr>
      </w:pPr>
      <w:r w:rsidRPr="00BF798A">
        <w:rPr>
          <w:rFonts w:cs="Arial"/>
          <w:sz w:val="22"/>
          <w:szCs w:val="22"/>
        </w:rPr>
        <w:t>Zhotovitel prohlašuje, že se seznámil s</w:t>
      </w:r>
      <w:r w:rsidRPr="00BF798A">
        <w:rPr>
          <w:rFonts w:cs="Arial"/>
          <w:sz w:val="22"/>
          <w:szCs w:val="22"/>
          <w:lang w:val="cs-CZ"/>
        </w:rPr>
        <w:t>e</w:t>
      </w:r>
      <w:r w:rsidRPr="00BF798A">
        <w:rPr>
          <w:rFonts w:cs="Arial"/>
          <w:sz w:val="22"/>
          <w:szCs w:val="22"/>
        </w:rPr>
        <w:t> </w:t>
      </w:r>
      <w:r w:rsidRPr="00BF798A">
        <w:rPr>
          <w:rFonts w:cs="Arial"/>
          <w:sz w:val="22"/>
          <w:szCs w:val="22"/>
          <w:lang w:val="cs-CZ"/>
        </w:rPr>
        <w:t>zadávací</w:t>
      </w:r>
      <w:r w:rsidRPr="00BF798A">
        <w:rPr>
          <w:rFonts w:cs="Arial"/>
          <w:sz w:val="22"/>
          <w:szCs w:val="22"/>
        </w:rPr>
        <w:t xml:space="preserve"> dokumentací a podklady pro zhotovení díla, překontroloval jejich správnost a neshledal vady, které by bránily provést dílo podle závazků zhotovitele dle čl. II. této smlouvy. Na případné vady projektové dokumentace je zhotovitel povinen upozornit objednatele neprodleně po jejich zjištění. Pokud tuto povinnost nesplní, odpovídá za vady díla tím způsobené a je povinen uvést dílo na své náklady do souladu</w:t>
      </w:r>
      <w:r w:rsidRPr="00BF798A">
        <w:rPr>
          <w:rFonts w:cs="Arial"/>
          <w:sz w:val="22"/>
          <w:szCs w:val="22"/>
          <w:lang w:val="cs-CZ"/>
        </w:rPr>
        <w:t xml:space="preserve"> s</w:t>
      </w:r>
      <w:r w:rsidRPr="00BF798A">
        <w:rPr>
          <w:rFonts w:cs="Arial"/>
          <w:sz w:val="22"/>
          <w:szCs w:val="22"/>
        </w:rPr>
        <w:t xml:space="preserve"> platnými právními předpisy (vyhlášky, nařízení, normy apod.) a zároveň odpovídá v plném rozsahu za další důsledky porušení této povinnosti včetně náhrady škody, která v důsledku opomenutí zhotovitele objednateli vznikla.  </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8" w:hanging="1021"/>
        <w:jc w:val="both"/>
        <w:rPr>
          <w:rFonts w:cs="Arial"/>
          <w:sz w:val="22"/>
          <w:szCs w:val="22"/>
        </w:rPr>
      </w:pPr>
      <w:r w:rsidRPr="00BF798A">
        <w:rPr>
          <w:rFonts w:cs="Arial"/>
          <w:sz w:val="22"/>
          <w:szCs w:val="22"/>
        </w:rPr>
        <w:t>II.14.</w:t>
      </w:r>
      <w:r w:rsidRPr="00BF798A">
        <w:rPr>
          <w:rFonts w:cs="Arial"/>
          <w:sz w:val="22"/>
          <w:szCs w:val="22"/>
        </w:rPr>
        <w:tab/>
        <w:t>Zhotovitel se zavazuje jmenovat odpovědného pracovníka  pro řízení předmětu díla a komunikaci s objednatelem či jeho zástupcem.</w:t>
      </w:r>
    </w:p>
    <w:p w:rsidR="00BF798A" w:rsidRPr="00BF798A" w:rsidRDefault="00BF798A" w:rsidP="00BF798A">
      <w:pPr>
        <w:spacing w:after="120" w:line="360" w:lineRule="auto"/>
        <w:ind w:left="1418"/>
        <w:rPr>
          <w:rFonts w:ascii="Arial" w:hAnsi="Arial" w:cs="Arial"/>
        </w:rPr>
      </w:pPr>
      <w:r w:rsidRPr="00BF798A">
        <w:rPr>
          <w:rFonts w:ascii="Arial" w:hAnsi="Arial" w:cs="Arial"/>
        </w:rPr>
        <w:t xml:space="preserve">Odpovědný pracovník zhotovitele (jméno, telefon): </w:t>
      </w:r>
    </w:p>
    <w:p w:rsidR="00BF798A" w:rsidRPr="00BF798A" w:rsidRDefault="00BF798A" w:rsidP="00BF798A">
      <w:pPr>
        <w:pStyle w:val="Nadpis1"/>
        <w:numPr>
          <w:ilvl w:val="0"/>
          <w:numId w:val="1"/>
        </w:numPr>
        <w:spacing w:line="240" w:lineRule="auto"/>
        <w:ind w:left="426" w:hanging="372"/>
        <w:rPr>
          <w:rFonts w:cs="Arial"/>
          <w:b w:val="0"/>
          <w:sz w:val="22"/>
          <w:szCs w:val="22"/>
        </w:rPr>
      </w:pPr>
      <w:r w:rsidRPr="00BF798A">
        <w:rPr>
          <w:rFonts w:cs="Arial"/>
          <w:b w:val="0"/>
          <w:sz w:val="22"/>
          <w:szCs w:val="22"/>
        </w:rPr>
        <w:t>TERMÍN PLNĚNÍ  DÍLA</w:t>
      </w:r>
    </w:p>
    <w:p w:rsidR="00BF798A" w:rsidRPr="00BF798A" w:rsidRDefault="00BF798A" w:rsidP="00BF798A">
      <w:pPr>
        <w:spacing w:line="240" w:lineRule="auto"/>
        <w:rPr>
          <w:rFonts w:ascii="Arial" w:hAnsi="Arial" w:cs="Arial"/>
        </w:rPr>
      </w:pPr>
    </w:p>
    <w:p w:rsidR="00BF798A" w:rsidRPr="00BF798A" w:rsidRDefault="00BF798A" w:rsidP="00BF798A">
      <w:pPr>
        <w:pStyle w:val="Nadpis2"/>
        <w:tabs>
          <w:tab w:val="left" w:pos="1418"/>
        </w:tabs>
        <w:ind w:left="4111" w:hanging="3685"/>
        <w:jc w:val="both"/>
        <w:rPr>
          <w:rFonts w:cs="Arial"/>
          <w:sz w:val="22"/>
          <w:szCs w:val="22"/>
        </w:rPr>
      </w:pPr>
      <w:r w:rsidRPr="00BF798A">
        <w:rPr>
          <w:rFonts w:cs="Arial"/>
          <w:sz w:val="22"/>
          <w:szCs w:val="22"/>
        </w:rPr>
        <w:t>III.1.</w:t>
      </w:r>
      <w:r w:rsidRPr="00BF798A">
        <w:rPr>
          <w:rFonts w:cs="Arial"/>
          <w:sz w:val="22"/>
          <w:szCs w:val="22"/>
        </w:rPr>
        <w:tab/>
        <w:t>Práce budou zahájeny:</w:t>
      </w:r>
      <w:r w:rsidRPr="00BF798A">
        <w:rPr>
          <w:rFonts w:cs="Arial"/>
          <w:sz w:val="22"/>
          <w:szCs w:val="22"/>
        </w:rPr>
        <w:tab/>
        <w:t xml:space="preserve">dnem předání a převzetí staveniště po nabytí účinnosti této smlouvy </w:t>
      </w:r>
    </w:p>
    <w:p w:rsidR="00BF798A" w:rsidRPr="00BF798A" w:rsidRDefault="00BF798A" w:rsidP="00BF798A">
      <w:pPr>
        <w:spacing w:after="0" w:line="240" w:lineRule="auto"/>
        <w:rPr>
          <w:rFonts w:ascii="Arial" w:eastAsia="Times New Roman" w:hAnsi="Arial" w:cs="Arial"/>
          <w:bCs/>
        </w:rPr>
      </w:pPr>
      <w:r w:rsidRPr="00BF798A">
        <w:rPr>
          <w:rFonts w:ascii="Arial" w:eastAsia="Times New Roman" w:hAnsi="Arial" w:cs="Arial"/>
          <w:bCs/>
        </w:rPr>
        <w:tab/>
      </w:r>
      <w:r w:rsidRPr="00BF798A">
        <w:rPr>
          <w:rFonts w:ascii="Arial" w:eastAsia="Times New Roman" w:hAnsi="Arial" w:cs="Arial"/>
          <w:bCs/>
        </w:rPr>
        <w:tab/>
      </w:r>
    </w:p>
    <w:p w:rsidR="00BF798A" w:rsidRPr="00BF798A" w:rsidRDefault="00BF798A" w:rsidP="00BF798A">
      <w:pPr>
        <w:spacing w:after="0" w:line="240" w:lineRule="auto"/>
        <w:ind w:left="708" w:firstLine="708"/>
        <w:rPr>
          <w:rFonts w:ascii="Arial" w:hAnsi="Arial" w:cs="Arial"/>
        </w:rPr>
      </w:pPr>
      <w:r w:rsidRPr="00BF798A">
        <w:rPr>
          <w:rFonts w:ascii="Arial" w:hAnsi="Arial" w:cs="Arial"/>
        </w:rPr>
        <w:t xml:space="preserve">Lhůta pro předání </w:t>
      </w:r>
    </w:p>
    <w:p w:rsidR="00BF798A" w:rsidRPr="00BF798A" w:rsidRDefault="00BF798A" w:rsidP="00BF798A">
      <w:pPr>
        <w:spacing w:after="0" w:line="240" w:lineRule="auto"/>
        <w:ind w:left="4248" w:hanging="2832"/>
        <w:jc w:val="both"/>
        <w:rPr>
          <w:rFonts w:ascii="Arial" w:hAnsi="Arial" w:cs="Arial"/>
        </w:rPr>
      </w:pPr>
      <w:r w:rsidRPr="00BF798A">
        <w:rPr>
          <w:rFonts w:ascii="Arial" w:hAnsi="Arial" w:cs="Arial"/>
        </w:rPr>
        <w:t>a převzetí staveniště:</w:t>
      </w:r>
      <w:r w:rsidRPr="00BF798A">
        <w:rPr>
          <w:rFonts w:ascii="Arial" w:hAnsi="Arial" w:cs="Arial"/>
        </w:rPr>
        <w:tab/>
        <w:t>zhotovitel bude písemně vyzván objednatelem k převzetí staveniště a je povinen staveniště převzít ve lhůtě do 10 kalendářních dnů od doručení výzvy k převzetí staveniště.</w:t>
      </w:r>
    </w:p>
    <w:p w:rsidR="00BF798A" w:rsidRPr="00BF798A" w:rsidRDefault="00BF798A" w:rsidP="00BF798A">
      <w:pPr>
        <w:spacing w:after="0" w:line="240" w:lineRule="auto"/>
        <w:rPr>
          <w:rFonts w:ascii="Arial" w:hAnsi="Arial" w:cs="Arial"/>
        </w:rPr>
      </w:pPr>
    </w:p>
    <w:p w:rsidR="00BF798A" w:rsidRPr="00BF798A" w:rsidRDefault="00BF798A" w:rsidP="00BF798A">
      <w:pPr>
        <w:spacing w:after="0" w:line="240" w:lineRule="auto"/>
        <w:ind w:left="426"/>
        <w:rPr>
          <w:rFonts w:ascii="Arial" w:hAnsi="Arial" w:cs="Arial"/>
        </w:rPr>
      </w:pPr>
      <w:r w:rsidRPr="00BF798A">
        <w:rPr>
          <w:rFonts w:ascii="Arial" w:hAnsi="Arial" w:cs="Arial"/>
        </w:rPr>
        <w:t>III.2.</w:t>
      </w:r>
      <w:r w:rsidRPr="00BF798A">
        <w:rPr>
          <w:rFonts w:ascii="Arial" w:hAnsi="Arial" w:cs="Arial"/>
        </w:rPr>
        <w:tab/>
        <w:t>Lhůta pro dokončení prací:</w:t>
      </w:r>
      <w:r w:rsidRPr="00BF798A">
        <w:rPr>
          <w:rFonts w:ascii="Arial" w:hAnsi="Arial" w:cs="Arial"/>
        </w:rPr>
        <w:tab/>
        <w:t>do 300 dnů od předání staveniště.</w:t>
      </w:r>
    </w:p>
    <w:p w:rsidR="00BF798A" w:rsidRPr="00BF798A" w:rsidRDefault="00BF798A" w:rsidP="00BF798A">
      <w:pPr>
        <w:pStyle w:val="Nadpis2"/>
        <w:keepNext w:val="0"/>
        <w:keepLines w:val="0"/>
        <w:ind w:left="1418" w:hanging="1021"/>
        <w:jc w:val="both"/>
        <w:rPr>
          <w:rFonts w:cs="Arial"/>
          <w:sz w:val="22"/>
          <w:szCs w:val="22"/>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III.3.</w:t>
      </w:r>
      <w:r w:rsidRPr="00BF798A">
        <w:rPr>
          <w:rFonts w:cs="Arial"/>
          <w:sz w:val="22"/>
          <w:szCs w:val="22"/>
        </w:rPr>
        <w:tab/>
        <w:t>V případě nezahájení, přerušení nebo zastavení práce ze strany objednatele, není zhotovitel vázán sjednanými termíny uvedenými v této smlouvě. Termíny se prodlužují nejméně o dobu trvání zdržení na základě uzavřeného písemného dodatku této smlouvy.</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lastRenderedPageBreak/>
        <w:t xml:space="preserve"> III.4.</w:t>
      </w:r>
      <w:r w:rsidRPr="00BF798A">
        <w:rPr>
          <w:rFonts w:cs="Arial"/>
          <w:sz w:val="22"/>
          <w:szCs w:val="22"/>
        </w:rPr>
        <w:tab/>
        <w:t>Za nesplnění dokončení a předání předmětu díla v termínu stanoveném v čl. III. odst. III. 2. této smlouvy, a to výlučně z důvodu na straně zhotovitele, je zhotovitel povinen zaplatit objednateli smluvní pokutu ve výši 1000,- Kč za každý započatý den prodlení. Zhotovitel si je vědom důležitosti díla specifikovaného touto smlouvou, a proto prohlašuje, že smluvní pokuta v tomto ustanovení uvedená, je adekvátní a pro případ porušení svých povinností ji uhradí, a to na základě písemné výzvy objednatele.</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III.5.</w:t>
      </w:r>
      <w:r w:rsidRPr="00BF798A">
        <w:rPr>
          <w:rFonts w:cs="Arial"/>
          <w:sz w:val="22"/>
          <w:szCs w:val="22"/>
        </w:rPr>
        <w:tab/>
        <w:t xml:space="preserve">Staveniště odevzdá objednatel zhotoviteli tak, aby zhotovitel mohl zahájit a provádět práce v rozsahu uvedeném v této smlouvě a jejich přílohách, čili též i v projektové dokumentaci. O předání a převzetí staveniště bude sepsán protokol. </w:t>
      </w:r>
    </w:p>
    <w:p w:rsidR="00BF798A" w:rsidRPr="00BF798A" w:rsidRDefault="00BF798A" w:rsidP="00BF798A">
      <w:pPr>
        <w:spacing w:after="0" w:line="240" w:lineRule="auto"/>
        <w:rPr>
          <w:rFonts w:ascii="Arial" w:hAnsi="Arial" w:cs="Arial"/>
        </w:rPr>
      </w:pPr>
    </w:p>
    <w:p w:rsidR="00BF798A" w:rsidRPr="00BF798A" w:rsidRDefault="00BF798A" w:rsidP="00BF798A">
      <w:pPr>
        <w:spacing w:after="0" w:line="240" w:lineRule="auto"/>
        <w:ind w:left="1417" w:hanging="992"/>
        <w:jc w:val="both"/>
        <w:rPr>
          <w:rFonts w:ascii="Arial" w:hAnsi="Arial" w:cs="Arial"/>
        </w:rPr>
      </w:pPr>
      <w:r w:rsidRPr="00BF798A">
        <w:rPr>
          <w:rFonts w:ascii="Arial" w:hAnsi="Arial" w:cs="Arial"/>
        </w:rPr>
        <w:t>III.6.</w:t>
      </w:r>
      <w:r w:rsidRPr="00BF798A">
        <w:rPr>
          <w:rFonts w:ascii="Arial" w:hAnsi="Arial" w:cs="Arial"/>
        </w:rPr>
        <w:tab/>
        <w:t xml:space="preserve">Zhotovitel předloží do 15 dnů po podpisu této smlouvy harmonogram provádění díla (dále též jako harmonogram provádění prací) a finanční harmonogram. Harmonogram bude sloužit jako podklad pro sledování průběhu plnění díla. V harmonogramu budou stanoveny uzlové body (dílčí termíny plnění). </w:t>
      </w:r>
    </w:p>
    <w:p w:rsidR="00BF798A" w:rsidRPr="00BF798A" w:rsidRDefault="00BF798A" w:rsidP="00BF798A">
      <w:pPr>
        <w:spacing w:after="0" w:line="240" w:lineRule="auto"/>
        <w:jc w:val="both"/>
        <w:rPr>
          <w:rFonts w:ascii="Arial" w:hAnsi="Arial" w:cs="Arial"/>
        </w:rPr>
      </w:pPr>
    </w:p>
    <w:p w:rsidR="00BF798A" w:rsidRPr="00BF798A" w:rsidRDefault="00BF798A" w:rsidP="00BF798A">
      <w:pPr>
        <w:spacing w:after="0" w:line="240" w:lineRule="auto"/>
        <w:ind w:left="1417" w:hanging="992"/>
        <w:jc w:val="both"/>
        <w:rPr>
          <w:rFonts w:ascii="Arial" w:hAnsi="Arial" w:cs="Arial"/>
          <w:lang w:eastAsia="cs-CZ"/>
        </w:rPr>
      </w:pPr>
      <w:r w:rsidRPr="00BF798A">
        <w:rPr>
          <w:rFonts w:ascii="Arial" w:hAnsi="Arial" w:cs="Arial"/>
        </w:rPr>
        <w:t>III.7.</w:t>
      </w:r>
      <w:r w:rsidRPr="00BF798A">
        <w:rPr>
          <w:rFonts w:ascii="Arial" w:hAnsi="Arial" w:cs="Arial"/>
        </w:rPr>
        <w:tab/>
      </w:r>
      <w:r w:rsidRPr="00BF798A">
        <w:rPr>
          <w:rFonts w:ascii="Arial" w:hAnsi="Arial" w:cs="Arial"/>
          <w:lang w:eastAsia="cs-CZ"/>
        </w:rPr>
        <w:t xml:space="preserve">V případě, že zhotovitel nezahájí, přeruší nebo zastaví provádění díla ze své viny nebo bude zřejmé, že nedodrží dílčí termíny plnění dle harmonogramu provádění prací o dobu delší než 14 kalendářních dnů, má objednatel kromě práv uvedených v ostatních ustanoveních této smlouvy právo odstoupit od smlouvy dle čl. VII. odst. VII.15 této smlouvy a zadat provedení nebo dokončení předmětu díla nebo jeho části jinému zhotoviteli. Zhotovitel je povinen objednatele písemně upozornit min. 7 dnů předem na skutečnost, že z jeho strany nebudou zahájeny, budou přerušeny nebo zastaveny práce na provádění díla, nebo že nedodrží dílčí termíny plnění dle harmonogramu výstavby o dobu delší než 10 kalendářních dnů. Za nesplnění oznamovací povinnosti je zhotovitel povinen zaplatit objednateli smluvní pokutu ve výši </w:t>
      </w:r>
    </w:p>
    <w:p w:rsidR="00BF798A" w:rsidRPr="00BF798A" w:rsidRDefault="00BF798A" w:rsidP="00BF798A">
      <w:pPr>
        <w:spacing w:after="0" w:line="240" w:lineRule="auto"/>
        <w:ind w:left="1417" w:hanging="992"/>
        <w:jc w:val="both"/>
        <w:rPr>
          <w:rFonts w:ascii="Arial" w:hAnsi="Arial" w:cs="Arial"/>
          <w:lang w:eastAsia="cs-CZ"/>
        </w:rPr>
      </w:pPr>
      <w:r w:rsidRPr="00BF798A">
        <w:rPr>
          <w:rFonts w:ascii="Arial" w:hAnsi="Arial" w:cs="Arial"/>
        </w:rPr>
        <w:tab/>
      </w:r>
      <w:r w:rsidRPr="00BF798A">
        <w:rPr>
          <w:rFonts w:ascii="Arial" w:hAnsi="Arial" w:cs="Arial"/>
          <w:lang w:eastAsia="cs-CZ"/>
        </w:rPr>
        <w:t>10 000,- Kč.</w:t>
      </w:r>
    </w:p>
    <w:p w:rsidR="00BF798A" w:rsidRPr="00BF798A" w:rsidRDefault="00BF798A" w:rsidP="00BF798A">
      <w:pPr>
        <w:spacing w:after="0" w:line="240" w:lineRule="auto"/>
        <w:ind w:left="1417" w:hanging="992"/>
        <w:jc w:val="both"/>
        <w:rPr>
          <w:rFonts w:ascii="Arial" w:hAnsi="Arial" w:cs="Arial"/>
          <w:lang w:eastAsia="cs-CZ"/>
        </w:rPr>
      </w:pPr>
    </w:p>
    <w:p w:rsidR="00BF798A" w:rsidRPr="00BF798A" w:rsidRDefault="00BF798A" w:rsidP="00BF798A">
      <w:pPr>
        <w:spacing w:after="0" w:line="240" w:lineRule="auto"/>
        <w:ind w:left="1416" w:hanging="990"/>
        <w:contextualSpacing/>
        <w:jc w:val="both"/>
        <w:rPr>
          <w:rFonts w:ascii="Arial" w:hAnsi="Arial" w:cs="Arial"/>
        </w:rPr>
      </w:pPr>
      <w:r w:rsidRPr="00BF798A">
        <w:rPr>
          <w:rFonts w:ascii="Arial" w:hAnsi="Arial" w:cs="Arial"/>
        </w:rPr>
        <w:t>III.8.</w:t>
      </w:r>
      <w:r w:rsidRPr="00BF798A">
        <w:rPr>
          <w:rFonts w:ascii="Arial" w:hAnsi="Arial" w:cs="Arial"/>
        </w:rPr>
        <w:tab/>
        <w:t>Dokumentace k provedení díla včetně další příslušné dokumentace bude předána zhotoviteli nejpozději při předání staveniště.</w:t>
      </w:r>
    </w:p>
    <w:p w:rsidR="00BF798A" w:rsidRPr="00BF798A" w:rsidRDefault="00BF798A" w:rsidP="00BF798A">
      <w:pPr>
        <w:pStyle w:val="Odstavecseseznamem"/>
        <w:spacing w:after="0" w:line="240" w:lineRule="auto"/>
        <w:ind w:left="1776"/>
        <w:jc w:val="both"/>
        <w:rPr>
          <w:rFonts w:cs="Arial"/>
        </w:rPr>
      </w:pPr>
    </w:p>
    <w:p w:rsidR="00BF798A" w:rsidRPr="00BF798A" w:rsidRDefault="00BF798A" w:rsidP="00BF798A">
      <w:pPr>
        <w:spacing w:after="0" w:line="240" w:lineRule="auto"/>
        <w:ind w:left="1418" w:hanging="992"/>
        <w:jc w:val="both"/>
        <w:rPr>
          <w:rFonts w:ascii="Arial" w:hAnsi="Arial" w:cs="Arial"/>
        </w:rPr>
      </w:pPr>
      <w:r w:rsidRPr="00BF798A">
        <w:rPr>
          <w:rFonts w:ascii="Arial" w:hAnsi="Arial" w:cs="Arial"/>
        </w:rPr>
        <w:t>III.9.</w:t>
      </w:r>
      <w:r w:rsidRPr="00BF798A">
        <w:rPr>
          <w:rFonts w:ascii="Arial" w:hAnsi="Arial" w:cs="Arial"/>
        </w:rPr>
        <w:tab/>
        <w:t xml:space="preserve">Zhotovitel je povinen ode dne převzetí staveniště řádně vést stavební deník a deník víceprací v souladu se zák. č. 183/2006 Sb., o územním plánování a stavebním řádu, v platném znění a s přílohou č. 9 vyhlášky č. 499/2006 Sb., o dokumentaci staveb ve znění pozdějších předpisů, zejména pak vyhlášky č. 62/2013 Sb. Stavební deník a deník víceprací musí být uložen u stavbyvedoucího na přístupném místě. K požadavkům objednatele zapsaným do stavebního deníku se zhotovitel vyjádří neprodleně, nejdéle do 3 pracovních dnů, přičemž příkaz k zastavení provádění díla je povinen respektovat okamžitě. Za objednatele budou oprávněni do deníku provádět zápisy jeho zástupci, pracovníci technického dozoru, koordinátor bezpečnosti a ochrany zdraví při práci (dále též jako BOZP), dále zástupci zhotovitele, projektant, tedy zpracovatel projektové dokumentace k dílu. </w:t>
      </w:r>
    </w:p>
    <w:p w:rsidR="00BF798A" w:rsidRPr="00BF798A" w:rsidRDefault="00BF798A" w:rsidP="00BF798A">
      <w:pPr>
        <w:spacing w:after="0" w:line="240" w:lineRule="auto"/>
        <w:ind w:left="1416"/>
        <w:contextualSpacing/>
        <w:jc w:val="both"/>
        <w:rPr>
          <w:rFonts w:ascii="Arial" w:hAnsi="Arial" w:cs="Arial"/>
        </w:rPr>
      </w:pPr>
      <w:r w:rsidRPr="00BF798A">
        <w:rPr>
          <w:rFonts w:ascii="Arial" w:hAnsi="Arial" w:cs="Arial"/>
        </w:rPr>
        <w:t>K zápisům zhotovitele do stavebního deníku se objednatel zavazuje vyjádřit nejpozději do 5 pracovních dnů. O závažných zápisech ve stavebním deníku ze strany zhotovitele, které budou mít vliv na cenu a termín, bude zhotovitel informovat technický dozor objednatele ihned po učiněném zápisu.</w:t>
      </w:r>
    </w:p>
    <w:p w:rsidR="00BF798A" w:rsidRPr="00BF798A" w:rsidRDefault="00BF798A" w:rsidP="00BF798A">
      <w:pPr>
        <w:spacing w:after="0" w:line="240" w:lineRule="auto"/>
        <w:ind w:left="1418" w:hanging="992"/>
        <w:jc w:val="both"/>
        <w:rPr>
          <w:rFonts w:ascii="Arial" w:hAnsi="Arial" w:cs="Arial"/>
        </w:rPr>
      </w:pPr>
      <w:r w:rsidRPr="00BF798A">
        <w:rPr>
          <w:rFonts w:ascii="Arial" w:hAnsi="Arial" w:cs="Arial"/>
        </w:rPr>
        <w:t xml:space="preserve">                V případě zjištění porušení povinnosti vést řádně stavební deník je zhotovitel povinen uhradit objednateli smluvní pokutu ve výši 1 000,- Kč. V případě zjištění opětovného porušení povinnosti vést řádně stavební deník, bude mu smluvní pokuta uložena opakovaně. Zaplacením smluvní pokuty zůstává právo na náhradu škody nedotčeno.    </w:t>
      </w:r>
    </w:p>
    <w:p w:rsidR="00BF798A" w:rsidRPr="00BF798A" w:rsidRDefault="00BF798A" w:rsidP="00BF798A">
      <w:pPr>
        <w:spacing w:after="0" w:line="240" w:lineRule="auto"/>
        <w:ind w:left="1418" w:hanging="992"/>
        <w:jc w:val="both"/>
        <w:rPr>
          <w:rFonts w:ascii="Arial" w:hAnsi="Arial" w:cs="Arial"/>
        </w:rPr>
      </w:pPr>
    </w:p>
    <w:p w:rsidR="00BF798A" w:rsidRPr="00BF798A" w:rsidRDefault="00BF798A" w:rsidP="00BF798A">
      <w:pPr>
        <w:spacing w:after="0" w:line="240" w:lineRule="auto"/>
        <w:ind w:left="1418" w:hanging="992"/>
        <w:jc w:val="both"/>
        <w:rPr>
          <w:rFonts w:ascii="Arial" w:hAnsi="Arial" w:cs="Arial"/>
        </w:rPr>
      </w:pPr>
      <w:r w:rsidRPr="00BF798A">
        <w:rPr>
          <w:rFonts w:ascii="Arial" w:hAnsi="Arial" w:cs="Arial"/>
        </w:rPr>
        <w:t xml:space="preserve">                V případě, že objednateli vznikne z ujednání dle této smlouvy nárok na smluvní pokutu, náhradu škody nebo jinou majetkovou sankci vůči zhotoviteli, je objednatel oprávněn započíst tuto částku vůči kterékoliv faktuře </w:t>
      </w:r>
    </w:p>
    <w:p w:rsidR="00BF798A" w:rsidRPr="00BF798A" w:rsidRDefault="00BF798A" w:rsidP="00BF798A">
      <w:pPr>
        <w:spacing w:after="0" w:line="240" w:lineRule="auto"/>
        <w:ind w:left="1418"/>
        <w:jc w:val="both"/>
        <w:rPr>
          <w:rFonts w:ascii="Arial" w:hAnsi="Arial" w:cs="Arial"/>
        </w:rPr>
      </w:pPr>
      <w:r w:rsidRPr="00BF798A">
        <w:rPr>
          <w:rFonts w:ascii="Arial" w:hAnsi="Arial" w:cs="Arial"/>
        </w:rPr>
        <w:t>resp. více fakturám zhotovitele (na podkladě objednatelem vystaveného vyúčtování smluvní pokuty).</w:t>
      </w:r>
    </w:p>
    <w:p w:rsidR="00BF798A" w:rsidRPr="00BF798A" w:rsidRDefault="00BF798A" w:rsidP="00BF798A">
      <w:pPr>
        <w:spacing w:after="0" w:line="240" w:lineRule="auto"/>
        <w:ind w:left="1418"/>
        <w:jc w:val="both"/>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III.10.</w:t>
      </w:r>
      <w:r w:rsidRPr="00BF798A">
        <w:rPr>
          <w:rFonts w:cs="Arial"/>
          <w:sz w:val="22"/>
          <w:szCs w:val="22"/>
        </w:rPr>
        <w:tab/>
        <w:t>Zhotovitel zabezpečí na vlastní náklad staveniště a zajistí vjezd na staveniště, jeho provoz, řádné označení, údržbu, pořádek a čistotu po celou dobu výstavby, v souladu s  </w:t>
      </w:r>
      <w:proofErr w:type="spellStart"/>
      <w:r w:rsidRPr="00BF798A">
        <w:rPr>
          <w:rFonts w:cs="Arial"/>
          <w:sz w:val="22"/>
          <w:szCs w:val="22"/>
        </w:rPr>
        <w:t>vyhl</w:t>
      </w:r>
      <w:proofErr w:type="spellEnd"/>
      <w:r w:rsidRPr="00BF798A">
        <w:rPr>
          <w:rFonts w:cs="Arial"/>
          <w:sz w:val="22"/>
          <w:szCs w:val="22"/>
        </w:rPr>
        <w:t>. 268/2009 Sb. o technických požadavcích na</w:t>
      </w:r>
      <w:r w:rsidRPr="00BF798A">
        <w:rPr>
          <w:rFonts w:cs="Arial"/>
          <w:sz w:val="22"/>
          <w:szCs w:val="22"/>
          <w:lang w:val="cs-CZ"/>
        </w:rPr>
        <w:t xml:space="preserve"> stavby </w:t>
      </w:r>
      <w:r w:rsidRPr="00BF798A">
        <w:rPr>
          <w:rFonts w:cs="Arial"/>
          <w:sz w:val="22"/>
          <w:szCs w:val="22"/>
        </w:rPr>
        <w:t>ve znění pozdějších předpisů.</w:t>
      </w:r>
    </w:p>
    <w:p w:rsidR="00BF798A" w:rsidRPr="00BF798A" w:rsidRDefault="00BF798A" w:rsidP="00BF798A">
      <w:pPr>
        <w:spacing w:line="240" w:lineRule="auto"/>
        <w:ind w:left="1410"/>
        <w:jc w:val="both"/>
        <w:rPr>
          <w:rFonts w:ascii="Arial" w:hAnsi="Arial" w:cs="Arial"/>
        </w:rPr>
      </w:pPr>
      <w:r w:rsidRPr="00BF798A">
        <w:rPr>
          <w:rFonts w:ascii="Arial" w:hAnsi="Arial" w:cs="Arial"/>
        </w:rPr>
        <w:t>Zdroje energií pro realizaci díla si projedná samostatně s jejich správci, případně s příslušnými orgány státní správy. Totéž učiní i v případě určení skládek materiálů. Zhotovitel je odpovědný za veškeré škody způsobené na staveništi do doby předání a převzetí díla a vyklizení staveniště podle obecných ustanovení o náhradě škody.</w:t>
      </w:r>
    </w:p>
    <w:p w:rsidR="00BF798A" w:rsidRPr="00BF798A" w:rsidRDefault="00BF798A" w:rsidP="00BF798A">
      <w:pPr>
        <w:pStyle w:val="Nadpis2"/>
        <w:ind w:left="1410" w:hanging="1013"/>
        <w:jc w:val="both"/>
        <w:rPr>
          <w:rFonts w:cs="Arial"/>
          <w:sz w:val="22"/>
          <w:szCs w:val="22"/>
        </w:rPr>
      </w:pPr>
      <w:r w:rsidRPr="00BF798A">
        <w:rPr>
          <w:rFonts w:cs="Arial"/>
          <w:sz w:val="22"/>
          <w:szCs w:val="22"/>
        </w:rPr>
        <w:t>III.11.</w:t>
      </w:r>
      <w:r w:rsidRPr="00BF798A">
        <w:rPr>
          <w:rFonts w:cs="Arial"/>
          <w:sz w:val="22"/>
          <w:szCs w:val="22"/>
        </w:rPr>
        <w:tab/>
        <w:t>Zhotovitel je povinen před započetím výkopových prací na díle zabezpečit na svůj náklad a nebezpečí vytyčení veškerých stávajících sítí a zařízení a splnit všechny podmínky stanovené ve vyjádření jednotlivých správců těchto zařízení. Za veškeré zhotovitelem způsobené škody na veškeré stávající infrastruktuře, potrubí, vedení, kabelech a dalších nese výhradně a v plném rozsahu odpovědnost zhotovitel.</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III.12.</w:t>
      </w:r>
      <w:r w:rsidRPr="00BF798A">
        <w:rPr>
          <w:rFonts w:cs="Arial"/>
          <w:sz w:val="22"/>
          <w:szCs w:val="22"/>
        </w:rPr>
        <w:tab/>
        <w:t>Staveniště je zhotovitel povinen uvolnit, vyklidit, řádně uklidit a uvést do původního stavu ihned po splnění  bodu III. odst. III.2. této smlouvy. V případě nesplnění tohoto termínu zaplatí zhotovitel objednateli smluvní pokutu ve výši 0,05 % z ceny díla bez DPH za každý započatý den prodlení. Bez splnění této podmínky není objednatel povinen dílo převzít.</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III.13.</w:t>
      </w:r>
      <w:r w:rsidRPr="00BF798A">
        <w:rPr>
          <w:rFonts w:cs="Arial"/>
          <w:sz w:val="22"/>
          <w:szCs w:val="22"/>
        </w:rPr>
        <w:tab/>
        <w:t>Zhotovitel v plné míře zodpovídá za bezpečnost a ochranu zdraví všech pracovníků v prostoru staveniště při provádění díla a zabezpečí jejich vybavení ochrannými pracovními pomůckami. Dále se zhotovitel zavazuje dodržovat hygienické předpisy a podmínky ochrany životního prostředí.</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III.14.</w:t>
      </w:r>
      <w:r w:rsidRPr="00BF798A">
        <w:rPr>
          <w:rFonts w:cs="Arial"/>
          <w:sz w:val="22"/>
          <w:szCs w:val="22"/>
        </w:rPr>
        <w:tab/>
        <w:t>Zhotovitel je povinen při realizaci díla dodržovat veškeré příslušné normy, bezpečnostní, hygienické a požární předpisy, veškeré zákony a jejich prováděcí vyhlášky, které se týkají jeho činnosti. Pokud porušením těchto předpisů vznikne jakákoliv škoda, nese veškeré vzniklé náklady zhotovitel.</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III.15.</w:t>
      </w:r>
      <w:r w:rsidRPr="00BF798A">
        <w:rPr>
          <w:rFonts w:cs="Arial"/>
          <w:sz w:val="22"/>
          <w:szCs w:val="22"/>
        </w:rPr>
        <w:tab/>
        <w:t>Podle zákona č. 185/2001 Sb. o odpadech ve znění pozdějších předpisů (dále jen zákon o odpadech) jsou stanoveny základní povinnosti fyzických a právnických osob při nakládání s odpady. S odpady lze nakládat pouze způsobem stanoveným zákonem a prováděcími předpisy. Zhotovitel, který je původcem odpadů dle § 4 odst. 1 písm. x) zákona o odpadech, je povinen při předání a převzetí díla předložit doklady prokazující způsob, jakým naložil s</w:t>
      </w:r>
      <w:r w:rsidRPr="00BF798A">
        <w:rPr>
          <w:rFonts w:cs="Arial"/>
          <w:sz w:val="22"/>
          <w:szCs w:val="22"/>
          <w:lang w:val="cs-CZ"/>
        </w:rPr>
        <w:t> </w:t>
      </w:r>
      <w:r w:rsidRPr="00BF798A">
        <w:rPr>
          <w:rFonts w:cs="Arial"/>
          <w:sz w:val="22"/>
          <w:szCs w:val="22"/>
        </w:rPr>
        <w:t>jednotlivými druhy stavebního odpadu na dané zakázce  v souladu se zákonem o odpadech.</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lastRenderedPageBreak/>
        <w:t>III.16.</w:t>
      </w:r>
      <w:r w:rsidRPr="00BF798A">
        <w:rPr>
          <w:rFonts w:cs="Arial"/>
          <w:sz w:val="22"/>
          <w:szCs w:val="22"/>
        </w:rPr>
        <w:tab/>
        <w:t>Zhotovitel je povinen na vlastní náklady neprodleně odstranit veškerá znečištění a poškození stávajících komunikací, ke kterým dojde při provádění díla provozem zhotovitele či jakýchkoliv třetích osob, které k provádění díla zhotovitel zmocní. V případě, že tak neučiní ani po písemném upozornění objednatele nebo jeho zástupce nejpozději do 24 hodin od oznámení, zaplatí zhotovitel objednateli smluvní pokutu ve výši 5.000,- Kč za každý den prodlení. Pokud v této souvislosti vznikne jakákoliv škoda, je zhotovitel povinen ji nahradit.</w:t>
      </w:r>
    </w:p>
    <w:p w:rsidR="00BF798A" w:rsidRPr="00BF798A" w:rsidRDefault="00BF798A" w:rsidP="00BF798A">
      <w:pPr>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III.17.</w:t>
      </w:r>
      <w:r w:rsidRPr="00BF798A">
        <w:rPr>
          <w:rFonts w:cs="Arial"/>
          <w:sz w:val="22"/>
          <w:szCs w:val="22"/>
        </w:rPr>
        <w:tab/>
        <w:t>Objednatel se zavazuje dokončené dílo v souladu s touto smlouvou převzít a zaplatit za něj cenu uvedenou v čl. IV. této smlouvy. Jestliže zhotovitel připraví dílo nebo jeho dohodnutou část k odevzdání před dohodnutým termínem, zavazuje se objednatel toto dílo převzít i v dříve nabízeném termínu.</w:t>
      </w:r>
    </w:p>
    <w:p w:rsidR="00BF798A" w:rsidRPr="00BF798A" w:rsidRDefault="00BF798A" w:rsidP="00BF798A">
      <w:pPr>
        <w:rPr>
          <w:rFonts w:ascii="Arial" w:hAnsi="Arial" w:cs="Arial"/>
        </w:rPr>
      </w:pPr>
    </w:p>
    <w:p w:rsidR="00BF798A" w:rsidRPr="00BF798A" w:rsidRDefault="00BF798A" w:rsidP="00BF798A">
      <w:pPr>
        <w:spacing w:after="0" w:line="240" w:lineRule="auto"/>
        <w:ind w:left="1412" w:hanging="987"/>
        <w:jc w:val="both"/>
        <w:rPr>
          <w:rFonts w:ascii="Arial" w:hAnsi="Arial" w:cs="Arial"/>
        </w:rPr>
      </w:pPr>
      <w:r w:rsidRPr="00BF798A">
        <w:rPr>
          <w:rFonts w:ascii="Arial" w:hAnsi="Arial" w:cs="Arial"/>
        </w:rPr>
        <w:t>III.18.</w:t>
      </w:r>
      <w:r w:rsidRPr="00BF798A">
        <w:rPr>
          <w:rFonts w:ascii="Arial" w:hAnsi="Arial" w:cs="Arial"/>
        </w:rPr>
        <w:tab/>
        <w:t>Zhotovitel nesmí provádět dílo v době nepříznivých klimatických podmínek, kdy není možné dodržet technologické postupy pro kvalitní provedení díla. Lhůta pro dokončení stavebních prací je sjednána s vědomím toho, že zahrnuje nebo může zahrnovat období ztížených klimatických podmínek pro realizaci díla.</w:t>
      </w:r>
    </w:p>
    <w:p w:rsidR="00BF798A" w:rsidRPr="00BF798A" w:rsidRDefault="00BF798A" w:rsidP="00BF798A">
      <w:pPr>
        <w:pStyle w:val="Nadpis1"/>
        <w:numPr>
          <w:ilvl w:val="0"/>
          <w:numId w:val="1"/>
        </w:numPr>
        <w:spacing w:line="240" w:lineRule="auto"/>
        <w:ind w:left="426" w:hanging="426"/>
        <w:rPr>
          <w:rFonts w:cs="Arial"/>
          <w:b w:val="0"/>
          <w:sz w:val="22"/>
          <w:szCs w:val="22"/>
        </w:rPr>
      </w:pPr>
      <w:r w:rsidRPr="00BF798A">
        <w:rPr>
          <w:rFonts w:cs="Arial"/>
          <w:b w:val="0"/>
          <w:sz w:val="22"/>
          <w:szCs w:val="22"/>
        </w:rPr>
        <w:t>CENA ZA DÍLO</w:t>
      </w:r>
    </w:p>
    <w:p w:rsidR="00BF798A" w:rsidRPr="00BF798A" w:rsidRDefault="00BF798A" w:rsidP="00BF798A">
      <w:pPr>
        <w:pStyle w:val="Nadpis2"/>
        <w:ind w:left="1418" w:hanging="1019"/>
        <w:jc w:val="both"/>
        <w:rPr>
          <w:rFonts w:cs="Arial"/>
          <w:sz w:val="22"/>
          <w:szCs w:val="22"/>
        </w:rPr>
      </w:pPr>
    </w:p>
    <w:p w:rsidR="00BF798A" w:rsidRPr="00BF798A" w:rsidRDefault="00BF798A" w:rsidP="00BF798A">
      <w:pPr>
        <w:pStyle w:val="Nadpis2"/>
        <w:ind w:left="1418" w:hanging="1019"/>
        <w:jc w:val="both"/>
        <w:rPr>
          <w:rFonts w:cs="Arial"/>
          <w:sz w:val="22"/>
          <w:szCs w:val="22"/>
        </w:rPr>
      </w:pPr>
      <w:r w:rsidRPr="00BF798A">
        <w:rPr>
          <w:rFonts w:cs="Arial"/>
          <w:sz w:val="22"/>
          <w:szCs w:val="22"/>
        </w:rPr>
        <w:t>IV.1.</w:t>
      </w:r>
      <w:r w:rsidRPr="00BF798A">
        <w:rPr>
          <w:rFonts w:cs="Arial"/>
          <w:sz w:val="22"/>
          <w:szCs w:val="22"/>
        </w:rPr>
        <w:tab/>
        <w:t xml:space="preserve">Cena díla je sjednaná na rozsah daný touto smlouvou, </w:t>
      </w:r>
      <w:r w:rsidRPr="00BF798A">
        <w:rPr>
          <w:rFonts w:cs="Arial"/>
          <w:sz w:val="22"/>
          <w:szCs w:val="22"/>
          <w:lang w:val="cs-CZ"/>
        </w:rPr>
        <w:t>zadávací</w:t>
      </w:r>
      <w:r w:rsidRPr="00BF798A">
        <w:rPr>
          <w:rFonts w:cs="Arial"/>
          <w:sz w:val="22"/>
          <w:szCs w:val="22"/>
        </w:rPr>
        <w:t xml:space="preserve">  dokumentací a výkazem výměr, vše uvedené v této smlouvě, a to jako cena nejvýše přípustná, platná po celou dobu provádění díla a to včetně DPH s výjimkou případů stanovených v této smlouvě o dílo. Je vyjádřena oceněním technických jednotek jednotkovými cenami v členění dle výkazů výměr.</w:t>
      </w:r>
    </w:p>
    <w:p w:rsidR="00BF798A" w:rsidRPr="00BF798A" w:rsidRDefault="00BF798A" w:rsidP="00BF798A">
      <w:pPr>
        <w:pStyle w:val="Nadpis2"/>
        <w:ind w:left="1418"/>
        <w:jc w:val="both"/>
        <w:rPr>
          <w:rFonts w:cs="Arial"/>
          <w:sz w:val="22"/>
          <w:szCs w:val="22"/>
        </w:rPr>
      </w:pPr>
      <w:r w:rsidRPr="00BF798A">
        <w:rPr>
          <w:rFonts w:cs="Arial"/>
          <w:sz w:val="22"/>
          <w:szCs w:val="22"/>
        </w:rPr>
        <w:t>Položkové rozpočty předložil zhotovitel současně s nabídkou na plnění akce v této smlouvě uvedené. Nabídnutá cena díla je považovaná za cenu díla na celý rozsah provádění díla dle této smlouvy v rozsahu výkazu výměr.</w:t>
      </w:r>
    </w:p>
    <w:p w:rsidR="00BF798A" w:rsidRPr="00BF798A" w:rsidRDefault="00BF798A" w:rsidP="00BF798A">
      <w:pPr>
        <w:spacing w:line="240" w:lineRule="auto"/>
        <w:ind w:left="708" w:firstLine="708"/>
        <w:rPr>
          <w:rFonts w:ascii="Arial" w:hAnsi="Arial" w:cs="Arial"/>
        </w:rPr>
      </w:pPr>
    </w:p>
    <w:p w:rsidR="00BF798A" w:rsidRPr="00BF798A" w:rsidRDefault="00BF798A" w:rsidP="00BF798A">
      <w:pPr>
        <w:spacing w:line="240" w:lineRule="auto"/>
        <w:ind w:left="708" w:firstLine="708"/>
        <w:rPr>
          <w:rFonts w:ascii="Arial" w:hAnsi="Arial" w:cs="Arial"/>
          <w:bCs/>
        </w:rPr>
      </w:pPr>
      <w:r w:rsidRPr="00BF798A">
        <w:rPr>
          <w:rFonts w:ascii="Arial" w:hAnsi="Arial" w:cs="Arial"/>
          <w:bCs/>
        </w:rPr>
        <w:t>SO 01 sanace pravé pobřežní stěny</w:t>
      </w:r>
      <w:r w:rsidRPr="00BF798A">
        <w:rPr>
          <w:rFonts w:ascii="Arial" w:hAnsi="Arial" w:cs="Arial"/>
          <w:bCs/>
        </w:rPr>
        <w:tab/>
      </w:r>
      <w:r w:rsidRPr="00BF798A">
        <w:rPr>
          <w:rFonts w:ascii="Arial" w:hAnsi="Arial" w:cs="Arial"/>
          <w:bCs/>
        </w:rPr>
        <w:tab/>
      </w:r>
      <w:r w:rsidRPr="00BF798A">
        <w:rPr>
          <w:rStyle w:val="Nadpis2Char"/>
          <w:rFonts w:eastAsia="Calibri" w:cs="Arial"/>
          <w:sz w:val="22"/>
          <w:szCs w:val="22"/>
        </w:rPr>
        <w:t xml:space="preserve"> </w:t>
      </w:r>
      <w:r w:rsidRPr="00BF798A">
        <w:rPr>
          <w:rFonts w:ascii="Arial" w:hAnsi="Arial" w:cs="Arial"/>
        </w:rPr>
        <w:t>352 570,66</w:t>
      </w:r>
      <w:r w:rsidRPr="00BF798A">
        <w:rPr>
          <w:rStyle w:val="Nadpis2Char"/>
          <w:rFonts w:eastAsia="Calibri" w:cs="Arial"/>
          <w:sz w:val="22"/>
          <w:szCs w:val="22"/>
        </w:rPr>
        <w:t xml:space="preserve"> </w:t>
      </w:r>
      <w:r w:rsidRPr="00BF798A">
        <w:rPr>
          <w:rFonts w:ascii="Arial" w:hAnsi="Arial" w:cs="Arial"/>
          <w:bCs/>
        </w:rPr>
        <w:t xml:space="preserve"> Kč</w:t>
      </w:r>
    </w:p>
    <w:p w:rsidR="00BF798A" w:rsidRPr="00BF798A" w:rsidRDefault="00BF798A" w:rsidP="00BF798A">
      <w:pPr>
        <w:rPr>
          <w:rFonts w:ascii="Arial" w:hAnsi="Arial" w:cs="Arial"/>
          <w:bCs/>
        </w:rPr>
      </w:pPr>
      <w:r w:rsidRPr="00BF798A">
        <w:rPr>
          <w:rFonts w:ascii="Arial" w:hAnsi="Arial" w:cs="Arial"/>
        </w:rPr>
        <w:tab/>
      </w:r>
      <w:r w:rsidRPr="00BF798A">
        <w:rPr>
          <w:rFonts w:ascii="Arial" w:hAnsi="Arial" w:cs="Arial"/>
        </w:rPr>
        <w:tab/>
      </w:r>
      <w:r w:rsidRPr="00BF798A">
        <w:rPr>
          <w:rFonts w:ascii="Arial" w:hAnsi="Arial" w:cs="Arial"/>
          <w:bCs/>
        </w:rPr>
        <w:t>SO 02 revitalizace levého břehu</w:t>
      </w:r>
      <w:r w:rsidRPr="00BF798A">
        <w:rPr>
          <w:rFonts w:ascii="Arial" w:hAnsi="Arial" w:cs="Arial"/>
          <w:bCs/>
        </w:rPr>
        <w:tab/>
      </w:r>
      <w:r w:rsidRPr="00BF798A">
        <w:rPr>
          <w:rFonts w:ascii="Arial" w:hAnsi="Arial" w:cs="Arial"/>
          <w:bCs/>
        </w:rPr>
        <w:tab/>
      </w:r>
      <w:r w:rsidRPr="00BF798A">
        <w:rPr>
          <w:rStyle w:val="Nadpis2Char"/>
          <w:rFonts w:eastAsia="Calibri" w:cs="Arial"/>
          <w:sz w:val="22"/>
          <w:szCs w:val="22"/>
        </w:rPr>
        <w:t xml:space="preserve"> </w:t>
      </w:r>
      <w:r w:rsidRPr="00BF798A">
        <w:rPr>
          <w:rFonts w:ascii="Arial" w:hAnsi="Arial" w:cs="Arial"/>
        </w:rPr>
        <w:t>1 731 693,46</w:t>
      </w:r>
      <w:r w:rsidRPr="00BF798A">
        <w:rPr>
          <w:rStyle w:val="Nadpis2Char"/>
          <w:rFonts w:eastAsia="Calibri" w:cs="Arial"/>
          <w:sz w:val="22"/>
          <w:szCs w:val="22"/>
        </w:rPr>
        <w:t xml:space="preserve"> </w:t>
      </w:r>
      <w:r w:rsidRPr="00BF798A">
        <w:rPr>
          <w:rFonts w:ascii="Arial" w:hAnsi="Arial" w:cs="Arial"/>
          <w:bCs/>
        </w:rPr>
        <w:t xml:space="preserve"> Kč</w:t>
      </w:r>
    </w:p>
    <w:p w:rsidR="00BF798A" w:rsidRPr="00BF798A" w:rsidRDefault="00BF798A" w:rsidP="00BF798A">
      <w:pPr>
        <w:rPr>
          <w:rFonts w:ascii="Arial" w:hAnsi="Arial" w:cs="Arial"/>
          <w:bCs/>
        </w:rPr>
      </w:pPr>
      <w:r w:rsidRPr="00BF798A">
        <w:rPr>
          <w:rFonts w:ascii="Arial" w:hAnsi="Arial" w:cs="Arial"/>
          <w:bCs/>
        </w:rPr>
        <w:tab/>
      </w:r>
      <w:r w:rsidRPr="00BF798A">
        <w:rPr>
          <w:rFonts w:ascii="Arial" w:hAnsi="Arial" w:cs="Arial"/>
          <w:bCs/>
        </w:rPr>
        <w:tab/>
        <w:t>So 03 přeložka veřejné kanalizace</w:t>
      </w:r>
      <w:r w:rsidRPr="00BF798A">
        <w:rPr>
          <w:rFonts w:ascii="Arial" w:hAnsi="Arial" w:cs="Arial"/>
          <w:bCs/>
        </w:rPr>
        <w:tab/>
      </w:r>
      <w:r w:rsidRPr="00BF798A">
        <w:rPr>
          <w:rFonts w:ascii="Arial" w:hAnsi="Arial" w:cs="Arial"/>
          <w:bCs/>
        </w:rPr>
        <w:tab/>
      </w:r>
      <w:r w:rsidRPr="00BF798A">
        <w:rPr>
          <w:rStyle w:val="Nadpis2Char"/>
          <w:rFonts w:eastAsia="Calibri" w:cs="Arial"/>
          <w:sz w:val="22"/>
          <w:szCs w:val="22"/>
        </w:rPr>
        <w:t xml:space="preserve"> </w:t>
      </w:r>
      <w:r w:rsidRPr="00BF798A">
        <w:rPr>
          <w:rFonts w:ascii="Arial" w:hAnsi="Arial" w:cs="Arial"/>
        </w:rPr>
        <w:t>238 118,66</w:t>
      </w:r>
      <w:r w:rsidRPr="00BF798A">
        <w:rPr>
          <w:rStyle w:val="Nadpis2Char"/>
          <w:rFonts w:eastAsia="Calibri" w:cs="Arial"/>
          <w:sz w:val="22"/>
          <w:szCs w:val="22"/>
        </w:rPr>
        <w:t xml:space="preserve">  </w:t>
      </w:r>
      <w:r w:rsidRPr="00BF798A">
        <w:rPr>
          <w:rFonts w:ascii="Arial" w:hAnsi="Arial" w:cs="Arial"/>
          <w:bCs/>
        </w:rPr>
        <w:t xml:space="preserve"> Kč</w:t>
      </w:r>
    </w:p>
    <w:p w:rsidR="00BF798A" w:rsidRPr="00BF798A" w:rsidRDefault="00BF798A" w:rsidP="00BF798A">
      <w:pPr>
        <w:rPr>
          <w:rFonts w:ascii="Arial" w:hAnsi="Arial" w:cs="Arial"/>
          <w:bCs/>
        </w:rPr>
      </w:pPr>
      <w:r w:rsidRPr="00BF798A">
        <w:rPr>
          <w:rFonts w:ascii="Arial" w:hAnsi="Arial" w:cs="Arial"/>
          <w:bCs/>
        </w:rPr>
        <w:tab/>
      </w:r>
      <w:r w:rsidRPr="00BF798A">
        <w:rPr>
          <w:rFonts w:ascii="Arial" w:hAnsi="Arial" w:cs="Arial"/>
          <w:bCs/>
        </w:rPr>
        <w:tab/>
        <w:t>So 04 lávka</w:t>
      </w:r>
      <w:r w:rsidRPr="00BF798A">
        <w:rPr>
          <w:rFonts w:ascii="Arial" w:hAnsi="Arial" w:cs="Arial"/>
          <w:bCs/>
        </w:rPr>
        <w:tab/>
      </w:r>
      <w:r w:rsidRPr="00BF798A">
        <w:rPr>
          <w:rFonts w:ascii="Arial" w:hAnsi="Arial" w:cs="Arial"/>
          <w:bCs/>
        </w:rPr>
        <w:tab/>
      </w:r>
      <w:r w:rsidRPr="00BF798A">
        <w:rPr>
          <w:rFonts w:ascii="Arial" w:hAnsi="Arial" w:cs="Arial"/>
          <w:bCs/>
        </w:rPr>
        <w:tab/>
      </w:r>
      <w:r w:rsidRPr="00BF798A">
        <w:rPr>
          <w:rFonts w:ascii="Arial" w:hAnsi="Arial" w:cs="Arial"/>
          <w:bCs/>
        </w:rPr>
        <w:tab/>
      </w:r>
      <w:r w:rsidRPr="00BF798A">
        <w:rPr>
          <w:rFonts w:ascii="Arial" w:hAnsi="Arial" w:cs="Arial"/>
          <w:bCs/>
        </w:rPr>
        <w:tab/>
      </w:r>
      <w:r w:rsidRPr="00BF798A">
        <w:rPr>
          <w:rStyle w:val="Nadpis2Char"/>
          <w:rFonts w:eastAsia="Calibri" w:cs="Arial"/>
          <w:sz w:val="22"/>
          <w:szCs w:val="22"/>
        </w:rPr>
        <w:t xml:space="preserve"> </w:t>
      </w:r>
      <w:r w:rsidRPr="00BF798A">
        <w:rPr>
          <w:rFonts w:ascii="Arial" w:hAnsi="Arial" w:cs="Arial"/>
        </w:rPr>
        <w:t>395 474,42</w:t>
      </w:r>
      <w:r w:rsidRPr="00BF798A">
        <w:rPr>
          <w:rStyle w:val="Nadpis2Char"/>
          <w:rFonts w:eastAsia="Calibri" w:cs="Arial"/>
          <w:sz w:val="22"/>
          <w:szCs w:val="22"/>
        </w:rPr>
        <w:t xml:space="preserve">  </w:t>
      </w:r>
      <w:r w:rsidRPr="00BF798A">
        <w:rPr>
          <w:rFonts w:ascii="Arial" w:hAnsi="Arial" w:cs="Arial"/>
          <w:bCs/>
        </w:rPr>
        <w:t xml:space="preserve"> Kč</w:t>
      </w:r>
    </w:p>
    <w:p w:rsidR="00BF798A" w:rsidRPr="00BF798A" w:rsidRDefault="00BF798A" w:rsidP="00BF798A">
      <w:pPr>
        <w:spacing w:line="240" w:lineRule="auto"/>
        <w:rPr>
          <w:rFonts w:ascii="Arial" w:hAnsi="Arial" w:cs="Arial"/>
        </w:rPr>
      </w:pPr>
      <w:r w:rsidRPr="00BF798A">
        <w:rPr>
          <w:rFonts w:ascii="Arial" w:hAnsi="Arial" w:cs="Arial"/>
        </w:rPr>
        <w:tab/>
      </w:r>
      <w:r w:rsidRPr="00BF798A">
        <w:rPr>
          <w:rFonts w:ascii="Arial" w:hAnsi="Arial" w:cs="Arial"/>
        </w:rPr>
        <w:tab/>
        <w:t xml:space="preserve">Cena celkem bez DPH činí: </w:t>
      </w:r>
      <w:r w:rsidRPr="00BF798A">
        <w:rPr>
          <w:rFonts w:ascii="Arial" w:hAnsi="Arial" w:cs="Arial"/>
        </w:rPr>
        <w:tab/>
      </w:r>
      <w:r w:rsidRPr="00BF798A">
        <w:rPr>
          <w:rFonts w:ascii="Arial" w:hAnsi="Arial" w:cs="Arial"/>
        </w:rPr>
        <w:tab/>
      </w:r>
      <w:r w:rsidRPr="00BF798A">
        <w:rPr>
          <w:rStyle w:val="Nadpis2Char"/>
          <w:rFonts w:eastAsia="Calibri" w:cs="Arial"/>
          <w:sz w:val="22"/>
          <w:szCs w:val="22"/>
        </w:rPr>
        <w:t xml:space="preserve">  </w:t>
      </w:r>
      <w:r w:rsidRPr="00BF798A">
        <w:rPr>
          <w:rFonts w:ascii="Arial" w:hAnsi="Arial" w:cs="Arial"/>
        </w:rPr>
        <w:t>2 836 607,20</w:t>
      </w:r>
      <w:r w:rsidRPr="00BF798A">
        <w:rPr>
          <w:rStyle w:val="Nadpis2Char"/>
          <w:rFonts w:eastAsia="Calibri" w:cs="Arial"/>
          <w:sz w:val="22"/>
          <w:szCs w:val="22"/>
        </w:rPr>
        <w:t xml:space="preserve"> </w:t>
      </w:r>
      <w:r w:rsidRPr="00BF798A">
        <w:rPr>
          <w:rFonts w:ascii="Arial" w:hAnsi="Arial" w:cs="Arial"/>
        </w:rPr>
        <w:t xml:space="preserve"> Kč</w:t>
      </w:r>
    </w:p>
    <w:p w:rsidR="00BF798A" w:rsidRPr="00BF798A" w:rsidRDefault="00BF798A" w:rsidP="00BF798A">
      <w:pPr>
        <w:pStyle w:val="Zkladntext"/>
        <w:spacing w:line="240" w:lineRule="auto"/>
        <w:ind w:left="1412"/>
        <w:jc w:val="both"/>
        <w:rPr>
          <w:rFonts w:ascii="Arial" w:hAnsi="Arial" w:cs="Arial"/>
          <w:sz w:val="22"/>
          <w:szCs w:val="22"/>
        </w:rPr>
      </w:pPr>
      <w:r w:rsidRPr="00BF798A">
        <w:rPr>
          <w:rFonts w:ascii="Arial" w:hAnsi="Arial" w:cs="Arial"/>
          <w:sz w:val="22"/>
          <w:szCs w:val="22"/>
        </w:rPr>
        <w:t>+ příslušná sazba DPH dle zákona č. 235/2004 Sb., ve znění platném ke dni zdanitelného plnění.</w:t>
      </w:r>
    </w:p>
    <w:p w:rsidR="00BF798A" w:rsidRPr="00BF798A" w:rsidRDefault="00BF798A" w:rsidP="00BF798A">
      <w:pPr>
        <w:spacing w:after="0" w:line="240" w:lineRule="auto"/>
        <w:ind w:left="1412"/>
        <w:jc w:val="both"/>
        <w:rPr>
          <w:rFonts w:ascii="Arial" w:hAnsi="Arial" w:cs="Arial"/>
          <w:u w:val="single"/>
        </w:rPr>
      </w:pPr>
      <w:r w:rsidRPr="00BF798A">
        <w:rPr>
          <w:rFonts w:ascii="Arial" w:hAnsi="Arial" w:cs="Arial"/>
        </w:rPr>
        <w:t>Statutární město Jihlava jako objednatel prohlašuje, že v případě realizace projektu „</w:t>
      </w:r>
      <w:r w:rsidRPr="00BF798A">
        <w:rPr>
          <w:rStyle w:val="Siln"/>
          <w:rFonts w:ascii="Arial" w:hAnsi="Arial" w:cs="Arial"/>
          <w:b w:val="0"/>
        </w:rPr>
        <w:t>Revitalizace Koželužského potoka</w:t>
      </w:r>
      <w:r w:rsidRPr="00BF798A">
        <w:rPr>
          <w:rFonts w:ascii="Arial" w:hAnsi="Arial" w:cs="Arial"/>
        </w:rPr>
        <w:t xml:space="preserve">“ se dle § 5, odst. 3 zákona č. 235/2004 Sb., o dani z přidané hodnoty (dále jen zákon o DPH) nepovažuje za osobu povinnou k dani. </w:t>
      </w:r>
    </w:p>
    <w:p w:rsidR="00BF798A" w:rsidRPr="00BF798A" w:rsidRDefault="00BF798A" w:rsidP="00BF798A">
      <w:pPr>
        <w:spacing w:after="0" w:line="240" w:lineRule="auto"/>
        <w:ind w:left="1412" w:firstLine="5"/>
        <w:jc w:val="both"/>
        <w:rPr>
          <w:rFonts w:ascii="Arial" w:hAnsi="Arial" w:cs="Arial"/>
        </w:rPr>
      </w:pPr>
      <w:r w:rsidRPr="00BF798A">
        <w:rPr>
          <w:rFonts w:ascii="Arial" w:hAnsi="Arial" w:cs="Arial"/>
        </w:rPr>
        <w:t>V případě poskytnutí plnění dle § 92e zákona o DPH se neuplatní režim přenesení daňové povinnosti dle § 92a zákona o DPH.</w:t>
      </w:r>
    </w:p>
    <w:p w:rsidR="00BF798A" w:rsidRPr="00BF798A" w:rsidRDefault="00BF798A" w:rsidP="00BF798A">
      <w:pPr>
        <w:spacing w:after="0" w:line="240" w:lineRule="auto"/>
        <w:ind w:left="1412" w:firstLine="5"/>
        <w:jc w:val="both"/>
        <w:rPr>
          <w:rFonts w:ascii="Arial" w:hAnsi="Arial" w:cs="Arial"/>
        </w:rPr>
      </w:pPr>
    </w:p>
    <w:p w:rsidR="00BF798A" w:rsidRPr="00BF798A" w:rsidRDefault="00BF798A" w:rsidP="00BF798A">
      <w:pPr>
        <w:spacing w:after="0" w:line="240" w:lineRule="auto"/>
        <w:ind w:left="1412" w:firstLine="5"/>
        <w:jc w:val="both"/>
        <w:rPr>
          <w:rFonts w:ascii="Arial" w:hAnsi="Arial" w:cs="Arial"/>
        </w:rPr>
      </w:pPr>
      <w:r w:rsidRPr="00BF798A">
        <w:rPr>
          <w:rFonts w:ascii="Arial" w:hAnsi="Arial" w:cs="Arial"/>
        </w:rPr>
        <w:t xml:space="preserve">K vyloučení pochybností se za dohodnutý předmět plnění díla považují všechny práce, dodávky, služby a výkony, které jsou nezbytné k realizaci díla </w:t>
      </w:r>
      <w:r w:rsidRPr="00BF798A">
        <w:rPr>
          <w:rFonts w:ascii="Arial" w:hAnsi="Arial" w:cs="Arial"/>
        </w:rPr>
        <w:lastRenderedPageBreak/>
        <w:t>v souladu s touto smlouvou, jejími přílohami s příslušnými právními a technickými předpisy vztahujícími se k dílu a technologickými postupy.</w:t>
      </w:r>
    </w:p>
    <w:p w:rsidR="00BF798A" w:rsidRPr="00BF798A" w:rsidRDefault="00BF798A" w:rsidP="00BF798A">
      <w:pPr>
        <w:spacing w:after="0" w:line="240" w:lineRule="auto"/>
        <w:ind w:left="1412" w:firstLine="5"/>
        <w:jc w:val="both"/>
        <w:rPr>
          <w:rFonts w:ascii="Arial" w:hAnsi="Arial" w:cs="Arial"/>
        </w:rPr>
      </w:pPr>
    </w:p>
    <w:p w:rsidR="00BF798A" w:rsidRPr="00BF798A" w:rsidRDefault="00BF798A" w:rsidP="00BF798A">
      <w:pPr>
        <w:spacing w:after="0" w:line="240" w:lineRule="auto"/>
        <w:ind w:left="1412" w:firstLine="5"/>
        <w:jc w:val="both"/>
        <w:rPr>
          <w:rFonts w:ascii="Arial" w:hAnsi="Arial" w:cs="Arial"/>
        </w:rPr>
      </w:pPr>
      <w:r w:rsidRPr="00BF798A">
        <w:rPr>
          <w:rFonts w:ascii="Arial" w:hAnsi="Arial" w:cs="Arial"/>
        </w:rPr>
        <w:t>Cena uvedená v této smlouvě je platná a účinná po celou dobu trvání smluvního závazkového vztahu založeného touto smlouvou.</w:t>
      </w:r>
    </w:p>
    <w:p w:rsidR="00BF798A" w:rsidRPr="00BF798A" w:rsidRDefault="00BF798A" w:rsidP="00BF798A">
      <w:pPr>
        <w:spacing w:after="0" w:line="240" w:lineRule="auto"/>
        <w:ind w:left="1412" w:firstLine="6"/>
        <w:rPr>
          <w:rFonts w:ascii="Arial" w:hAnsi="Arial" w:cs="Arial"/>
        </w:rPr>
      </w:pPr>
    </w:p>
    <w:p w:rsidR="00BF798A" w:rsidRPr="00BF798A" w:rsidRDefault="00BF798A" w:rsidP="00BF798A">
      <w:pPr>
        <w:pStyle w:val="Nadpis2"/>
        <w:ind w:left="1560" w:hanging="993"/>
        <w:jc w:val="both"/>
        <w:rPr>
          <w:rFonts w:cs="Arial"/>
          <w:sz w:val="22"/>
          <w:szCs w:val="22"/>
        </w:rPr>
      </w:pPr>
      <w:r w:rsidRPr="00BF798A">
        <w:rPr>
          <w:rFonts w:cs="Arial"/>
          <w:sz w:val="22"/>
          <w:szCs w:val="22"/>
        </w:rPr>
        <w:t>IV.2.</w:t>
      </w:r>
      <w:r w:rsidRPr="00BF798A">
        <w:rPr>
          <w:rFonts w:cs="Arial"/>
          <w:sz w:val="22"/>
          <w:szCs w:val="22"/>
        </w:rPr>
        <w:tab/>
        <w:t>a) Veškeré  změny, doplňky nebo rozšíření předmětu díla, které nebyly uvedeny v této smlouvě a dokumentech v ní uvedených, budou oceněny položkově s použitím stejných jednotkových cen jako nabídkový rozpočet pro předmět díla.</w:t>
      </w:r>
    </w:p>
    <w:p w:rsidR="00BF798A" w:rsidRPr="00BF798A" w:rsidRDefault="00BF798A" w:rsidP="00BF798A">
      <w:pPr>
        <w:spacing w:after="0"/>
        <w:rPr>
          <w:rFonts w:ascii="Arial" w:hAnsi="Arial" w:cs="Arial"/>
        </w:rPr>
      </w:pPr>
    </w:p>
    <w:p w:rsidR="00BF798A" w:rsidRPr="00BF798A" w:rsidRDefault="00BF798A" w:rsidP="00BF798A">
      <w:pPr>
        <w:tabs>
          <w:tab w:val="left" w:pos="1701"/>
          <w:tab w:val="left" w:pos="1843"/>
        </w:tabs>
        <w:spacing w:after="0" w:line="240" w:lineRule="auto"/>
        <w:ind w:left="1701" w:hanging="283"/>
        <w:jc w:val="both"/>
        <w:rPr>
          <w:rFonts w:ascii="Arial" w:hAnsi="Arial" w:cs="Arial"/>
        </w:rPr>
      </w:pPr>
      <w:r w:rsidRPr="00BF798A">
        <w:rPr>
          <w:rFonts w:ascii="Arial" w:hAnsi="Arial" w:cs="Arial"/>
          <w:bCs/>
        </w:rPr>
        <w:t xml:space="preserve">b) </w:t>
      </w:r>
      <w:r w:rsidRPr="00BF798A">
        <w:rPr>
          <w:rFonts w:ascii="Arial" w:hAnsi="Arial" w:cs="Arial"/>
        </w:rPr>
        <w:t>Položky neobsažené v nabídkovém rozpočtu budou oceněny do výše maximálně směrných cen vydaných ÚRS Praha nebo RTS Brno, aktuálně platných, které budou snížené o 15 %.</w:t>
      </w:r>
    </w:p>
    <w:p w:rsidR="00BF798A" w:rsidRPr="00BF798A" w:rsidRDefault="00BF798A" w:rsidP="00BF798A">
      <w:pPr>
        <w:tabs>
          <w:tab w:val="left" w:pos="1701"/>
          <w:tab w:val="left" w:pos="1843"/>
        </w:tabs>
        <w:spacing w:after="0" w:line="240" w:lineRule="auto"/>
        <w:ind w:left="1701" w:hanging="283"/>
        <w:jc w:val="both"/>
        <w:rPr>
          <w:rFonts w:ascii="Arial" w:hAnsi="Arial" w:cs="Arial"/>
        </w:rPr>
      </w:pPr>
    </w:p>
    <w:p w:rsidR="00BF798A" w:rsidRPr="00BF798A" w:rsidRDefault="00BF798A" w:rsidP="00BF798A">
      <w:pPr>
        <w:tabs>
          <w:tab w:val="left" w:pos="1701"/>
          <w:tab w:val="left" w:pos="1843"/>
        </w:tabs>
        <w:spacing w:line="240" w:lineRule="auto"/>
        <w:ind w:left="1701" w:hanging="283"/>
        <w:jc w:val="both"/>
        <w:rPr>
          <w:rFonts w:ascii="Arial" w:hAnsi="Arial" w:cs="Arial"/>
        </w:rPr>
      </w:pPr>
      <w:r w:rsidRPr="00BF798A">
        <w:rPr>
          <w:rFonts w:ascii="Arial" w:hAnsi="Arial" w:cs="Arial"/>
        </w:rPr>
        <w:t>c)</w:t>
      </w:r>
      <w:r w:rsidRPr="00BF798A">
        <w:rPr>
          <w:rFonts w:ascii="Arial" w:hAnsi="Arial" w:cs="Arial"/>
        </w:rPr>
        <w:tab/>
        <w:t>Položky, které nejsou obsaženy v nabídce ani v ÚRS Praha nebo RTS Brno, budou oceněny na základě dohody všech smluvních stran - obvyklá cena.</w:t>
      </w:r>
    </w:p>
    <w:p w:rsidR="00BF798A" w:rsidRPr="00BF798A" w:rsidRDefault="00BF798A" w:rsidP="00BF798A">
      <w:pPr>
        <w:tabs>
          <w:tab w:val="left" w:pos="1701"/>
          <w:tab w:val="left" w:pos="1843"/>
        </w:tabs>
        <w:spacing w:line="240" w:lineRule="auto"/>
        <w:ind w:left="1701" w:hanging="283"/>
        <w:jc w:val="both"/>
        <w:rPr>
          <w:rFonts w:ascii="Arial" w:hAnsi="Arial" w:cs="Arial"/>
        </w:rPr>
      </w:pPr>
      <w:r w:rsidRPr="00BF798A">
        <w:rPr>
          <w:rFonts w:ascii="Arial" w:hAnsi="Arial" w:cs="Arial"/>
        </w:rPr>
        <w:t>d)</w:t>
      </w:r>
      <w:r w:rsidRPr="00BF798A">
        <w:rPr>
          <w:rFonts w:ascii="Arial" w:hAnsi="Arial" w:cs="Arial"/>
        </w:rPr>
        <w:tab/>
        <w:t>Specifikace materiálů neuvedených v nabídce zhotovitele, ani v ÚRS Praha nebo RTS Brno, budou oceněny dle skutečných cen jednotlivých dodavatelů doložené nabídkami min. 2 dodavatelů (příp. jiným dokladem dodavatele, který objednatel uzná). Tato cena bude navýšena o pořizovací přirážku ve výši do 5%.</w:t>
      </w:r>
    </w:p>
    <w:p w:rsidR="00BF798A" w:rsidRPr="00BF798A" w:rsidRDefault="00BF798A" w:rsidP="00BF798A">
      <w:pPr>
        <w:tabs>
          <w:tab w:val="left" w:pos="1701"/>
          <w:tab w:val="left" w:pos="1843"/>
        </w:tabs>
        <w:spacing w:line="240" w:lineRule="auto"/>
        <w:ind w:left="1702" w:hanging="284"/>
        <w:jc w:val="both"/>
        <w:rPr>
          <w:rFonts w:ascii="Arial" w:hAnsi="Arial" w:cs="Arial"/>
        </w:rPr>
      </w:pPr>
      <w:r w:rsidRPr="00BF798A">
        <w:rPr>
          <w:rFonts w:ascii="Arial" w:hAnsi="Arial" w:cs="Arial"/>
        </w:rPr>
        <w:t>e)</w:t>
      </w:r>
      <w:r w:rsidRPr="00BF798A">
        <w:rPr>
          <w:rFonts w:ascii="Arial" w:hAnsi="Arial" w:cs="Arial"/>
        </w:rPr>
        <w:tab/>
        <w:t>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rsidR="00BF798A" w:rsidRPr="00BF798A" w:rsidRDefault="00BF798A" w:rsidP="00BF798A">
      <w:pPr>
        <w:pStyle w:val="Nadpis2"/>
        <w:ind w:left="1416" w:hanging="1019"/>
        <w:jc w:val="both"/>
        <w:rPr>
          <w:rFonts w:cs="Arial"/>
          <w:sz w:val="22"/>
          <w:szCs w:val="22"/>
        </w:rPr>
      </w:pPr>
      <w:r w:rsidRPr="00BF798A">
        <w:rPr>
          <w:rFonts w:cs="Arial"/>
          <w:sz w:val="22"/>
          <w:szCs w:val="22"/>
        </w:rPr>
        <w:t>IV.3.</w:t>
      </w:r>
      <w:r w:rsidRPr="00BF798A">
        <w:rPr>
          <w:rFonts w:cs="Arial"/>
          <w:sz w:val="22"/>
          <w:szCs w:val="22"/>
        </w:rPr>
        <w:tab/>
        <w:t>Práce, které nebudou oproti této smlouvě a dokumentech v ní uvedených</w:t>
      </w:r>
      <w:r w:rsidRPr="00BF798A">
        <w:rPr>
          <w:rFonts w:cs="Arial"/>
          <w:sz w:val="22"/>
          <w:szCs w:val="22"/>
          <w:lang w:val="cs-CZ"/>
        </w:rPr>
        <w:t xml:space="preserve"> provedeny</w:t>
      </w:r>
      <w:r w:rsidRPr="00BF798A">
        <w:rPr>
          <w:rFonts w:cs="Arial"/>
          <w:sz w:val="22"/>
          <w:szCs w:val="22"/>
        </w:rPr>
        <w:t>, budou oceněny položkově s použitím stejných jednotkových cen jako rozpočet pro předmět díla a budou odečteny z ceny díla vč. specifikací a přirážek.</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IV.4.</w:t>
      </w:r>
      <w:r w:rsidRPr="00BF798A">
        <w:rPr>
          <w:rFonts w:cs="Arial"/>
          <w:sz w:val="22"/>
          <w:szCs w:val="22"/>
        </w:rPr>
        <w:tab/>
        <w:t xml:space="preserve">V případě, že zhotovitel </w:t>
      </w:r>
      <w:r w:rsidRPr="00BF798A">
        <w:rPr>
          <w:rFonts w:cs="Arial"/>
          <w:sz w:val="22"/>
          <w:szCs w:val="22"/>
          <w:lang w:val="cs-CZ"/>
        </w:rPr>
        <w:t>vynaložil</w:t>
      </w:r>
      <w:r w:rsidRPr="00BF798A">
        <w:rPr>
          <w:rFonts w:cs="Arial"/>
          <w:sz w:val="22"/>
          <w:szCs w:val="22"/>
        </w:rPr>
        <w:t xml:space="preserve"> na práce na díle, které objednatel zruší, omezí nebo jinak změní (např. změna kvality a množství) v průběhu realizace díla finanční náklady (tj. až po podpisu této smlouvy), uhradí objednatel zhotoviteli finanční náklady spojené se zrušením, omezením či jinou provedenou změnou pouze v případě, že výše těchto nákladů bude ze strany zhotovitele jednoznačně prokazatelná.</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IV.5.</w:t>
      </w:r>
      <w:r w:rsidRPr="00BF798A">
        <w:rPr>
          <w:rFonts w:cs="Arial"/>
          <w:sz w:val="22"/>
          <w:szCs w:val="22"/>
        </w:rPr>
        <w:tab/>
        <w:t>Budou-li skutečně provedené objemy a množství u jednotlivých položek v souvislosti s prováděním díla rozdílné oproti předloženému výkazu výměr, bude fakturováno dle skutečnosti, v jednotlivých cenách uvedených v dílčích rozpočtech.</w:t>
      </w:r>
    </w:p>
    <w:p w:rsidR="00BF798A" w:rsidRPr="00BF798A" w:rsidRDefault="00BF798A" w:rsidP="00BF798A">
      <w:pPr>
        <w:pStyle w:val="Nadpis1"/>
        <w:numPr>
          <w:ilvl w:val="0"/>
          <w:numId w:val="1"/>
        </w:numPr>
        <w:spacing w:line="240" w:lineRule="auto"/>
        <w:ind w:left="426" w:hanging="426"/>
        <w:rPr>
          <w:rFonts w:cs="Arial"/>
          <w:b w:val="0"/>
          <w:sz w:val="22"/>
          <w:szCs w:val="22"/>
        </w:rPr>
      </w:pPr>
      <w:r w:rsidRPr="00BF798A">
        <w:rPr>
          <w:rFonts w:cs="Arial"/>
          <w:b w:val="0"/>
          <w:sz w:val="22"/>
          <w:szCs w:val="22"/>
        </w:rPr>
        <w:t>FINANCOVÁNÍ</w:t>
      </w:r>
    </w:p>
    <w:p w:rsidR="00BF798A" w:rsidRPr="00BF798A" w:rsidRDefault="00BF798A" w:rsidP="00BF798A">
      <w:pPr>
        <w:pStyle w:val="Nadpis2"/>
        <w:ind w:left="1416" w:hanging="1019"/>
        <w:jc w:val="both"/>
        <w:rPr>
          <w:rFonts w:cs="Arial"/>
          <w:sz w:val="22"/>
          <w:szCs w:val="22"/>
        </w:rPr>
      </w:pPr>
    </w:p>
    <w:p w:rsidR="00BF798A" w:rsidRPr="00BF798A" w:rsidRDefault="00BF798A" w:rsidP="00BF798A">
      <w:pPr>
        <w:pStyle w:val="Nadpis2"/>
        <w:ind w:left="1418" w:hanging="1021"/>
        <w:jc w:val="both"/>
        <w:rPr>
          <w:rFonts w:cs="Arial"/>
          <w:sz w:val="22"/>
          <w:szCs w:val="22"/>
        </w:rPr>
      </w:pPr>
      <w:r w:rsidRPr="00BF798A">
        <w:rPr>
          <w:rFonts w:cs="Arial"/>
          <w:sz w:val="22"/>
          <w:szCs w:val="22"/>
        </w:rPr>
        <w:t>V.1.</w:t>
      </w:r>
      <w:r w:rsidRPr="00BF798A">
        <w:rPr>
          <w:rFonts w:cs="Arial"/>
          <w:sz w:val="22"/>
          <w:szCs w:val="22"/>
        </w:rPr>
        <w:tab/>
        <w:t>Provedené práce na díle budou jako dílčí plnění, dle § 21 odst. 9 zákona č.</w:t>
      </w:r>
      <w:r w:rsidRPr="00BF798A">
        <w:rPr>
          <w:rFonts w:cs="Arial"/>
          <w:sz w:val="22"/>
          <w:szCs w:val="22"/>
          <w:lang w:val="cs-CZ"/>
        </w:rPr>
        <w:t> </w:t>
      </w:r>
      <w:r w:rsidRPr="00BF798A">
        <w:rPr>
          <w:rFonts w:cs="Arial"/>
          <w:sz w:val="22"/>
          <w:szCs w:val="22"/>
        </w:rPr>
        <w:t>235/2004 Sb., o dani z přidané hodnoty, fakturovány jedenkrát za měsíc včetně daně z přidané hodnoty, přičemž za den zdanitelného plnění se považuje poslední den měsíce.</w:t>
      </w:r>
    </w:p>
    <w:p w:rsidR="00BF798A" w:rsidRPr="00BF798A" w:rsidRDefault="00BF798A" w:rsidP="00BF798A">
      <w:pPr>
        <w:spacing w:after="0" w:line="240" w:lineRule="auto"/>
        <w:ind w:left="1412"/>
        <w:jc w:val="both"/>
        <w:rPr>
          <w:rFonts w:ascii="Arial" w:hAnsi="Arial" w:cs="Arial"/>
        </w:rPr>
      </w:pPr>
      <w:r w:rsidRPr="00BF798A">
        <w:rPr>
          <w:rFonts w:ascii="Arial" w:hAnsi="Arial" w:cs="Arial"/>
        </w:rPr>
        <w:t xml:space="preserve">Fakturace budou probíhat dle zhotovitelem zpracovaného harmonogramu provádění prací díla, finančního harmonogramu a dle rozpočtu předloženého </w:t>
      </w:r>
      <w:r w:rsidRPr="00BF798A">
        <w:rPr>
          <w:rFonts w:ascii="Arial" w:hAnsi="Arial" w:cs="Arial"/>
        </w:rPr>
        <w:lastRenderedPageBreak/>
        <w:t xml:space="preserve">zhotovitelem a to na základě objednatelem (nebo jeho zástupcem) potvrzených soupisů skutečně provedených prací. </w:t>
      </w:r>
    </w:p>
    <w:p w:rsidR="00BF798A" w:rsidRPr="00BF798A" w:rsidRDefault="00BF798A" w:rsidP="00BF798A">
      <w:pPr>
        <w:spacing w:after="0" w:line="240" w:lineRule="auto"/>
        <w:ind w:left="1412"/>
        <w:jc w:val="both"/>
        <w:rPr>
          <w:rFonts w:ascii="Arial" w:hAnsi="Arial" w:cs="Arial"/>
        </w:rPr>
      </w:pPr>
      <w:r w:rsidRPr="00BF798A">
        <w:rPr>
          <w:rFonts w:ascii="Arial" w:hAnsi="Arial" w:cs="Arial"/>
        </w:rPr>
        <w:t>Nedílnou součástí faktury bude kromě oběma stranami odsouhlaseného soupisu skutečně provedených prací i zjišťovací protokol a rekapitulace. Soupis skutečně provedených prací bude současně předkládán i v elektronické podobě ve formátu.xls nebo .</w:t>
      </w:r>
      <w:proofErr w:type="spellStart"/>
      <w:r w:rsidRPr="00BF798A">
        <w:rPr>
          <w:rFonts w:ascii="Arial" w:hAnsi="Arial" w:cs="Arial"/>
        </w:rPr>
        <w:t>xlsx</w:t>
      </w:r>
      <w:proofErr w:type="spellEnd"/>
      <w:r w:rsidRPr="00BF798A">
        <w:rPr>
          <w:rFonts w:ascii="Arial" w:hAnsi="Arial" w:cs="Arial"/>
        </w:rPr>
        <w:t xml:space="preserve"> na CD.</w:t>
      </w:r>
    </w:p>
    <w:p w:rsidR="00BF798A" w:rsidRPr="00BF798A" w:rsidRDefault="00BF798A" w:rsidP="00BF798A">
      <w:pPr>
        <w:pStyle w:val="Nadpis2"/>
        <w:keepNext w:val="0"/>
        <w:keepLines w:val="0"/>
        <w:ind w:left="1418"/>
        <w:jc w:val="both"/>
        <w:rPr>
          <w:rFonts w:cs="Arial"/>
          <w:sz w:val="22"/>
          <w:szCs w:val="22"/>
        </w:rPr>
      </w:pPr>
    </w:p>
    <w:p w:rsidR="00BF798A" w:rsidRPr="00BF798A" w:rsidRDefault="00BF798A" w:rsidP="00BF798A">
      <w:pPr>
        <w:pStyle w:val="Nadpis2"/>
        <w:keepNext w:val="0"/>
        <w:keepLines w:val="0"/>
        <w:ind w:left="1418"/>
        <w:jc w:val="both"/>
        <w:rPr>
          <w:rFonts w:cs="Arial"/>
          <w:sz w:val="22"/>
          <w:szCs w:val="22"/>
        </w:rPr>
      </w:pPr>
      <w:r w:rsidRPr="00BF798A">
        <w:rPr>
          <w:rFonts w:cs="Arial"/>
          <w:sz w:val="22"/>
          <w:szCs w:val="22"/>
        </w:rPr>
        <w:t>Případné změny díla budou finančně vyjádřeny formou přípočtů a odpočtů a budou průběžně vedeny a odsouhlasovány zástupci obou smluvních stran. Finanční vypořádání těchto prací bude provedeno nejpozději v konečné faktuře na základě písemného dodatku ke smlouvě.</w:t>
      </w:r>
    </w:p>
    <w:p w:rsidR="00BF798A" w:rsidRPr="00BF798A" w:rsidRDefault="00BF798A" w:rsidP="00BF798A">
      <w:pPr>
        <w:pStyle w:val="Nadpis2"/>
        <w:keepNext w:val="0"/>
        <w:keepLines w:val="0"/>
        <w:ind w:left="1418" w:hanging="1021"/>
        <w:jc w:val="both"/>
        <w:rPr>
          <w:rFonts w:cs="Arial"/>
          <w:sz w:val="22"/>
          <w:szCs w:val="22"/>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V.2.</w:t>
      </w:r>
      <w:r w:rsidRPr="00BF798A">
        <w:rPr>
          <w:rFonts w:cs="Arial"/>
          <w:sz w:val="22"/>
          <w:szCs w:val="22"/>
        </w:rPr>
        <w:tab/>
        <w:t>Jednotlivé faktury a účetní doklady musí splňovat náležitosti zákona č. 235/2004 Sb. o dani z přidané hodnoty a zákona č. 563/1991 o účetnictví,</w:t>
      </w:r>
      <w:r w:rsidRPr="00BF798A">
        <w:rPr>
          <w:rFonts w:cs="Arial"/>
          <w:sz w:val="22"/>
          <w:szCs w:val="22"/>
          <w:lang w:val="cs-CZ"/>
        </w:rPr>
        <w:t xml:space="preserve"> </w:t>
      </w:r>
      <w:r w:rsidRPr="00BF798A">
        <w:rPr>
          <w:rFonts w:cs="Arial"/>
          <w:sz w:val="22"/>
          <w:szCs w:val="22"/>
        </w:rPr>
        <w:t>vše v platném znění. V případě, že faktura nebude obsahovat jakékoliv náležitosti daňového dokladu nebo bude obsahovat práce, které nebyly objednatelem odsouhlaseny, je objednatel oprávněný vrátit ji zhotoviteli k přepracování. Objednatel není zároveň povinen tuto fakturu zaplatit, přičemž zhotovitel nemůže</w:t>
      </w:r>
      <w:r w:rsidRPr="00BF798A">
        <w:rPr>
          <w:rFonts w:cs="Arial"/>
          <w:sz w:val="22"/>
          <w:szCs w:val="22"/>
          <w:lang w:val="cs-CZ"/>
        </w:rPr>
        <w:t xml:space="preserve"> vůči</w:t>
      </w:r>
      <w:r w:rsidRPr="00BF798A">
        <w:rPr>
          <w:rFonts w:cs="Arial"/>
          <w:sz w:val="22"/>
          <w:szCs w:val="22"/>
        </w:rPr>
        <w:t xml:space="preserve"> objednateli uplatňovat žádné majetkové sankce vyplývající z nezaplacené faktury. V případě vrácení faktury zhotoviteli </w:t>
      </w:r>
      <w:r w:rsidRPr="00BF798A">
        <w:rPr>
          <w:rFonts w:cs="Arial"/>
          <w:sz w:val="22"/>
          <w:szCs w:val="22"/>
          <w:lang w:val="cs-CZ"/>
        </w:rPr>
        <w:t xml:space="preserve">k </w:t>
      </w:r>
      <w:r w:rsidRPr="00BF798A">
        <w:rPr>
          <w:rFonts w:cs="Arial"/>
          <w:sz w:val="22"/>
          <w:szCs w:val="22"/>
        </w:rPr>
        <w:t>přepracování se přeruší plynutí lhůty splatnosti a nová lhůta splatnosti začne plynout doručením opravené faktury objednateli. Faktury zároveň budou obsahovat název akce a evidenční číslo smlouvy.</w:t>
      </w:r>
    </w:p>
    <w:p w:rsidR="00BF798A" w:rsidRPr="00BF798A" w:rsidRDefault="00BF798A" w:rsidP="00BF798A">
      <w:pPr>
        <w:pStyle w:val="Nadpis2"/>
        <w:keepNext w:val="0"/>
        <w:keepLines w:val="0"/>
        <w:ind w:left="1418" w:hanging="1021"/>
        <w:jc w:val="both"/>
        <w:rPr>
          <w:rFonts w:cs="Arial"/>
          <w:sz w:val="22"/>
          <w:szCs w:val="22"/>
        </w:rPr>
      </w:pPr>
    </w:p>
    <w:p w:rsidR="00BF798A" w:rsidRPr="00BF798A" w:rsidRDefault="00BF798A" w:rsidP="00BF798A">
      <w:pPr>
        <w:pStyle w:val="Nadpis2"/>
        <w:ind w:left="1416" w:hanging="1019"/>
        <w:jc w:val="both"/>
        <w:rPr>
          <w:rFonts w:cs="Arial"/>
          <w:sz w:val="22"/>
          <w:szCs w:val="22"/>
          <w:lang w:val="cs-CZ"/>
        </w:rPr>
      </w:pPr>
      <w:r w:rsidRPr="00BF798A">
        <w:rPr>
          <w:rFonts w:cs="Arial"/>
          <w:sz w:val="22"/>
          <w:szCs w:val="22"/>
        </w:rPr>
        <w:t>V.3.</w:t>
      </w:r>
      <w:r w:rsidRPr="00BF798A">
        <w:rPr>
          <w:rFonts w:cs="Arial"/>
          <w:sz w:val="22"/>
          <w:szCs w:val="22"/>
        </w:rPr>
        <w:tab/>
        <w:t>Nedojde-li mezi oběma stranami k dohodě při odsouhlasení množství nebo druhu provedených prací, je zhotovitel oprávněn fakturovat pouze práce, u kterých nedošlo k rozporu.</w:t>
      </w:r>
      <w:r w:rsidRPr="00BF798A">
        <w:rPr>
          <w:rFonts w:cs="Arial"/>
          <w:sz w:val="22"/>
          <w:szCs w:val="22"/>
          <w:lang w:val="cs-CZ"/>
        </w:rPr>
        <w:t xml:space="preserve"> Faktury lze posílat buď datovou schránkou nebo emailem na adresu. </w:t>
      </w:r>
      <w:hyperlink r:id="rId7" w:history="1">
        <w:r w:rsidRPr="00BF798A">
          <w:rPr>
            <w:rStyle w:val="Hypertextovodkaz"/>
            <w:rFonts w:cs="Arial"/>
            <w:color w:val="auto"/>
            <w:sz w:val="22"/>
            <w:szCs w:val="22"/>
          </w:rPr>
          <w:t>epodatelna@jihlava-city.cz</w:t>
        </w:r>
      </w:hyperlink>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V.4.</w:t>
      </w:r>
      <w:r w:rsidRPr="00BF798A">
        <w:rPr>
          <w:rFonts w:cs="Arial"/>
          <w:sz w:val="22"/>
          <w:szCs w:val="22"/>
        </w:rPr>
        <w:tab/>
        <w:t>Dílo bude proplaceno do výše 90% ceny díla. Zbývající platba ve výši 10% ceny díla bude proplacena po předání a převzetí díla bez vad a nedodělků. V případě, že bude dílo převzato s vadami a nedodělky, bude tato zbývající část proplacena nejpozději do čtrnácti dnů po sepsání zápisu o odstranění vad a nedodělků.</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lang w:val="cs-CZ"/>
        </w:rPr>
      </w:pPr>
      <w:r w:rsidRPr="00BF798A">
        <w:rPr>
          <w:rFonts w:cs="Arial"/>
          <w:sz w:val="22"/>
          <w:szCs w:val="22"/>
        </w:rPr>
        <w:t>V.5.</w:t>
      </w:r>
      <w:r w:rsidRPr="00BF798A">
        <w:rPr>
          <w:rFonts w:cs="Arial"/>
          <w:sz w:val="22"/>
          <w:szCs w:val="22"/>
        </w:rPr>
        <w:tab/>
        <w:t>Závěrečná (konečná) faktura bude vystavena nejpozději do 15 kalendářních dnů po podpisu zápisu o předání a převzetí díla bez vad a nedodělků.</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V.6.</w:t>
      </w:r>
      <w:r w:rsidRPr="00BF798A">
        <w:rPr>
          <w:rFonts w:cs="Arial"/>
          <w:sz w:val="22"/>
          <w:szCs w:val="22"/>
        </w:rPr>
        <w:tab/>
        <w:t>Lhůta splatnosti faktury se vzájemnou dohodou sjednává na 21 kalendářních dnů od jejího prokazatelného doručení objednateli.</w:t>
      </w:r>
    </w:p>
    <w:p w:rsidR="00BF798A" w:rsidRPr="00BF798A" w:rsidRDefault="00BF798A" w:rsidP="00BF798A">
      <w:pPr>
        <w:spacing w:line="240" w:lineRule="auto"/>
        <w:ind w:left="1410"/>
        <w:jc w:val="both"/>
        <w:rPr>
          <w:rFonts w:ascii="Arial" w:hAnsi="Arial" w:cs="Arial"/>
        </w:rPr>
      </w:pPr>
      <w:r w:rsidRPr="00BF798A">
        <w:rPr>
          <w:rFonts w:ascii="Arial" w:hAnsi="Arial" w:cs="Arial"/>
        </w:rPr>
        <w:t>Povinnost uhradit konkrétní doručenou fakturu objednateli je splněna dnem odepsání fakturované částky z účtu objednatele.</w:t>
      </w:r>
    </w:p>
    <w:p w:rsidR="00BF798A" w:rsidRPr="00BF798A" w:rsidRDefault="00BF798A" w:rsidP="00BF798A">
      <w:pPr>
        <w:pStyle w:val="Nadpis2"/>
        <w:ind w:left="1416" w:hanging="1019"/>
        <w:jc w:val="both"/>
        <w:rPr>
          <w:rFonts w:cs="Arial"/>
          <w:sz w:val="22"/>
          <w:szCs w:val="22"/>
        </w:rPr>
      </w:pPr>
      <w:r w:rsidRPr="00BF798A">
        <w:rPr>
          <w:rFonts w:cs="Arial"/>
          <w:sz w:val="22"/>
          <w:szCs w:val="22"/>
        </w:rPr>
        <w:t>V.7.</w:t>
      </w:r>
      <w:r w:rsidRPr="00BF798A">
        <w:rPr>
          <w:rFonts w:cs="Arial"/>
          <w:sz w:val="22"/>
          <w:szCs w:val="22"/>
        </w:rPr>
        <w:tab/>
        <w:t>V případě, že objednateli vznikne z ujednání dle této smlouvy nárok na</w:t>
      </w:r>
      <w:r w:rsidRPr="00BF798A">
        <w:rPr>
          <w:rFonts w:cs="Arial"/>
          <w:sz w:val="22"/>
          <w:szCs w:val="22"/>
          <w:lang w:val="cs-CZ"/>
        </w:rPr>
        <w:t> </w:t>
      </w:r>
      <w:r w:rsidRPr="00BF798A">
        <w:rPr>
          <w:rFonts w:cs="Arial"/>
          <w:sz w:val="22"/>
          <w:szCs w:val="22"/>
        </w:rPr>
        <w:t>smluvní pokutu, náhradu škody nebo jinou majetkovou sankci vůči zhotoviteli je objednatel oprávněn započíst tuto částku vůči kterékoliv faktuře resp. více fakturám zhotovitele (na podkladě objednatelem vystaveného vyúčtování smluvní pokuty).</w:t>
      </w:r>
    </w:p>
    <w:p w:rsidR="00BF798A" w:rsidRPr="00BF798A" w:rsidRDefault="00BF798A" w:rsidP="00BF798A">
      <w:pPr>
        <w:spacing w:after="0" w:line="240" w:lineRule="auto"/>
        <w:rPr>
          <w:rFonts w:ascii="Arial" w:hAnsi="Arial" w:cs="Arial"/>
        </w:rPr>
      </w:pPr>
    </w:p>
    <w:p w:rsidR="00BF798A" w:rsidRPr="00BF798A" w:rsidRDefault="00BF798A" w:rsidP="00BF798A">
      <w:pPr>
        <w:spacing w:after="0" w:line="240" w:lineRule="auto"/>
        <w:ind w:left="1418" w:hanging="1021"/>
        <w:jc w:val="both"/>
        <w:rPr>
          <w:rFonts w:ascii="Arial" w:hAnsi="Arial" w:cs="Arial"/>
        </w:rPr>
      </w:pPr>
      <w:r w:rsidRPr="00BF798A">
        <w:rPr>
          <w:rFonts w:ascii="Arial" w:hAnsi="Arial" w:cs="Arial"/>
        </w:rPr>
        <w:t>V.8</w:t>
      </w:r>
      <w:r w:rsidRPr="00BF798A">
        <w:rPr>
          <w:rFonts w:ascii="Arial" w:hAnsi="Arial" w:cs="Arial"/>
        </w:rPr>
        <w:tab/>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a přiměřeně se prodlužuje termín plnění díla, který bude upraven písemným dodatkem k této smlouvě. Pokud nedojde k dohodě, platí, že termín plnění díla se prodlužuje o stejnou dobu, po kterou trvalo zastavení prací na díle. </w:t>
      </w:r>
    </w:p>
    <w:p w:rsidR="00BF798A" w:rsidRPr="00BF798A" w:rsidRDefault="00BF798A" w:rsidP="00BF798A">
      <w:pPr>
        <w:pStyle w:val="Nadpis1"/>
        <w:numPr>
          <w:ilvl w:val="0"/>
          <w:numId w:val="1"/>
        </w:numPr>
        <w:spacing w:line="240" w:lineRule="auto"/>
        <w:ind w:left="426" w:hanging="426"/>
        <w:rPr>
          <w:rFonts w:cs="Arial"/>
          <w:b w:val="0"/>
          <w:sz w:val="22"/>
          <w:szCs w:val="22"/>
        </w:rPr>
      </w:pPr>
      <w:r w:rsidRPr="00BF798A">
        <w:rPr>
          <w:rFonts w:cs="Arial"/>
          <w:b w:val="0"/>
          <w:sz w:val="22"/>
          <w:szCs w:val="22"/>
        </w:rPr>
        <w:lastRenderedPageBreak/>
        <w:t xml:space="preserve"> PŘEVZETÍ  PŘEDMĚTU  DÍLA</w:t>
      </w:r>
    </w:p>
    <w:p w:rsidR="00BF798A" w:rsidRPr="00BF798A" w:rsidRDefault="00BF798A" w:rsidP="00BF798A">
      <w:pPr>
        <w:pStyle w:val="Nadpis2"/>
        <w:ind w:left="1416" w:hanging="1019"/>
        <w:jc w:val="both"/>
        <w:rPr>
          <w:rFonts w:cs="Arial"/>
          <w:sz w:val="22"/>
          <w:szCs w:val="22"/>
        </w:rPr>
      </w:pPr>
    </w:p>
    <w:p w:rsidR="00BF798A" w:rsidRPr="00BF798A" w:rsidRDefault="00BF798A" w:rsidP="00BF798A">
      <w:pPr>
        <w:pStyle w:val="Nadpis2"/>
        <w:tabs>
          <w:tab w:val="left" w:pos="426"/>
        </w:tabs>
        <w:ind w:left="1416" w:hanging="1019"/>
        <w:jc w:val="both"/>
        <w:rPr>
          <w:rFonts w:cs="Arial"/>
          <w:sz w:val="22"/>
          <w:szCs w:val="22"/>
          <w:lang w:val="cs-CZ"/>
        </w:rPr>
      </w:pPr>
      <w:r w:rsidRPr="00BF798A">
        <w:rPr>
          <w:rFonts w:cs="Arial"/>
          <w:sz w:val="22"/>
          <w:szCs w:val="22"/>
        </w:rPr>
        <w:t>VI.1.</w:t>
      </w:r>
      <w:r w:rsidRPr="00BF798A">
        <w:rPr>
          <w:rFonts w:cs="Arial"/>
          <w:sz w:val="22"/>
          <w:szCs w:val="22"/>
        </w:rPr>
        <w:tab/>
        <w:t>Provedení a převzetí předmětu díla nebo jeho dokončené části bude konáno v</w:t>
      </w:r>
      <w:r w:rsidRPr="00BF798A">
        <w:rPr>
          <w:rFonts w:cs="Arial"/>
          <w:sz w:val="22"/>
          <w:szCs w:val="22"/>
          <w:lang w:val="cs-CZ"/>
        </w:rPr>
        <w:t> </w:t>
      </w:r>
      <w:r w:rsidRPr="00BF798A">
        <w:rPr>
          <w:rFonts w:cs="Arial"/>
          <w:sz w:val="22"/>
          <w:szCs w:val="22"/>
        </w:rPr>
        <w:t>rozsahu a způsobem stanoveným § 2604 a násl.,</w:t>
      </w:r>
      <w:r w:rsidRPr="00BF798A">
        <w:rPr>
          <w:rFonts w:cs="Arial"/>
          <w:sz w:val="22"/>
          <w:szCs w:val="22"/>
          <w:lang w:val="cs-CZ"/>
        </w:rPr>
        <w:t xml:space="preserve"> zejména pak</w:t>
      </w:r>
      <w:r w:rsidRPr="00BF798A">
        <w:rPr>
          <w:rFonts w:cs="Arial"/>
          <w:sz w:val="22"/>
          <w:szCs w:val="22"/>
        </w:rPr>
        <w:t xml:space="preserve"> § 2628 občanského zákoníku</w:t>
      </w:r>
      <w:r w:rsidRPr="00BF798A">
        <w:rPr>
          <w:rFonts w:cs="Arial"/>
          <w:sz w:val="22"/>
          <w:szCs w:val="22"/>
          <w:lang w:val="cs-CZ"/>
        </w:rPr>
        <w:t>,</w:t>
      </w:r>
      <w:r w:rsidRPr="00BF798A">
        <w:rPr>
          <w:rFonts w:cs="Arial"/>
          <w:sz w:val="22"/>
          <w:szCs w:val="22"/>
        </w:rPr>
        <w:t xml:space="preserve"> a touto smlouvou. Zhotovitel je povinen zajistit pro účely přejímky předložení veškerých atestů, revizních knih, zpráv a protokolů o zkouškách stanovených příslušnými předpisy,  prohlášení o shodě podle zák. č. 22/1997 Sb. o technických požadavcích na výrobky ve znění pozdějších předpisů a </w:t>
      </w:r>
      <w:proofErr w:type="spellStart"/>
      <w:r w:rsidRPr="00BF798A">
        <w:rPr>
          <w:rFonts w:cs="Arial"/>
          <w:sz w:val="22"/>
          <w:szCs w:val="22"/>
        </w:rPr>
        <w:t>nař</w:t>
      </w:r>
      <w:proofErr w:type="spellEnd"/>
      <w:r w:rsidRPr="00BF798A">
        <w:rPr>
          <w:rFonts w:cs="Arial"/>
          <w:sz w:val="22"/>
          <w:szCs w:val="22"/>
        </w:rPr>
        <w:t>. vlády č. 163/2002 Sb. o technických požadavcích na vybrané stavební výrobky ve znění pozdějších předpisů, provozní předpisy k obsluze díla a podmínky užívání  a údržby nutné po dobu záruční doby. Dále zhotovitel předá objednateli kompletní vyhotovení projektové dokumentace skutečného provedení stavu předmětu díla ve </w:t>
      </w:r>
      <w:r w:rsidRPr="00BF798A">
        <w:rPr>
          <w:rFonts w:cs="Arial"/>
          <w:sz w:val="22"/>
          <w:szCs w:val="22"/>
          <w:lang w:val="cs-CZ"/>
        </w:rPr>
        <w:t>2</w:t>
      </w:r>
      <w:r w:rsidRPr="00BF798A">
        <w:rPr>
          <w:rFonts w:cs="Arial"/>
          <w:sz w:val="22"/>
          <w:szCs w:val="22"/>
        </w:rPr>
        <w:t> vyhotoveních v listinné podobě</w:t>
      </w:r>
      <w:r w:rsidRPr="00BF798A">
        <w:rPr>
          <w:rFonts w:cs="Arial"/>
          <w:sz w:val="22"/>
          <w:szCs w:val="22"/>
          <w:lang w:val="cs-CZ"/>
        </w:rPr>
        <w:t xml:space="preserve"> </w:t>
      </w:r>
      <w:r w:rsidRPr="00BF798A">
        <w:rPr>
          <w:rFonts w:cs="Arial"/>
          <w:sz w:val="22"/>
          <w:szCs w:val="22"/>
        </w:rPr>
        <w:t>a v 1 vyhotovení v elektronické podobě a to ve formátu .</w:t>
      </w:r>
      <w:proofErr w:type="spellStart"/>
      <w:r w:rsidRPr="00BF798A">
        <w:rPr>
          <w:rFonts w:cs="Arial"/>
          <w:sz w:val="22"/>
          <w:szCs w:val="22"/>
        </w:rPr>
        <w:t>dwg</w:t>
      </w:r>
      <w:proofErr w:type="spellEnd"/>
      <w:r w:rsidRPr="00BF798A">
        <w:rPr>
          <w:rFonts w:cs="Arial"/>
          <w:sz w:val="22"/>
          <w:szCs w:val="22"/>
        </w:rPr>
        <w:t xml:space="preserve"> i .</w:t>
      </w:r>
      <w:proofErr w:type="spellStart"/>
      <w:r w:rsidRPr="00BF798A">
        <w:rPr>
          <w:rFonts w:cs="Arial"/>
          <w:sz w:val="22"/>
          <w:szCs w:val="22"/>
        </w:rPr>
        <w:t>pdf</w:t>
      </w:r>
      <w:proofErr w:type="spellEnd"/>
      <w:r w:rsidRPr="00BF798A">
        <w:rPr>
          <w:rFonts w:cs="Arial"/>
          <w:sz w:val="22"/>
          <w:szCs w:val="22"/>
        </w:rPr>
        <w:t xml:space="preserve"> se zakreslením všech odchylek</w:t>
      </w:r>
      <w:r w:rsidRPr="00BF798A">
        <w:rPr>
          <w:rFonts w:cs="Arial"/>
          <w:sz w:val="22"/>
          <w:szCs w:val="22"/>
          <w:lang w:val="cs-CZ"/>
        </w:rPr>
        <w:t xml:space="preserve"> včetně </w:t>
      </w:r>
      <w:r w:rsidRPr="00BF798A">
        <w:rPr>
          <w:rFonts w:cs="Arial"/>
          <w:sz w:val="22"/>
          <w:szCs w:val="22"/>
        </w:rPr>
        <w:t>geodetické</w:t>
      </w:r>
      <w:r w:rsidRPr="00BF798A">
        <w:rPr>
          <w:rFonts w:cs="Arial"/>
          <w:sz w:val="22"/>
          <w:szCs w:val="22"/>
          <w:lang w:val="cs-CZ"/>
        </w:rPr>
        <w:t>ho</w:t>
      </w:r>
      <w:r w:rsidRPr="00BF798A">
        <w:rPr>
          <w:rFonts w:cs="Arial"/>
          <w:sz w:val="22"/>
          <w:szCs w:val="22"/>
        </w:rPr>
        <w:t xml:space="preserve"> zaměření skutečného stavu vč. povrchových znaků inženýrských sítí v okolí stavby (situace) na</w:t>
      </w:r>
      <w:r w:rsidRPr="00BF798A">
        <w:rPr>
          <w:rFonts w:cs="Arial"/>
          <w:sz w:val="22"/>
          <w:szCs w:val="22"/>
          <w:lang w:val="cs-CZ"/>
        </w:rPr>
        <w:t> </w:t>
      </w:r>
      <w:r w:rsidRPr="00BF798A">
        <w:rPr>
          <w:rFonts w:cs="Arial"/>
          <w:sz w:val="22"/>
          <w:szCs w:val="22"/>
        </w:rPr>
        <w:t>základě dat získaných z digitální technické mapy města (DTMM), kterou zhotovitel obdrží od města a kterou zaktualizuje na základě nového stavu. To vše ve III. třídě přesnosti, ve formátu *.</w:t>
      </w:r>
      <w:proofErr w:type="spellStart"/>
      <w:r w:rsidRPr="00BF798A">
        <w:rPr>
          <w:rFonts w:cs="Arial"/>
          <w:sz w:val="22"/>
          <w:szCs w:val="22"/>
        </w:rPr>
        <w:t>dgn</w:t>
      </w:r>
      <w:proofErr w:type="spellEnd"/>
      <w:r w:rsidRPr="00BF798A">
        <w:rPr>
          <w:rFonts w:cs="Arial"/>
          <w:sz w:val="22"/>
          <w:szCs w:val="22"/>
        </w:rPr>
        <w:t xml:space="preserve"> V7 (</w:t>
      </w:r>
      <w:proofErr w:type="spellStart"/>
      <w:r w:rsidRPr="00BF798A">
        <w:rPr>
          <w:rFonts w:cs="Arial"/>
          <w:sz w:val="22"/>
          <w:szCs w:val="22"/>
        </w:rPr>
        <w:t>Microstation</w:t>
      </w:r>
      <w:proofErr w:type="spellEnd"/>
      <w:r w:rsidRPr="00BF798A">
        <w:rPr>
          <w:rFonts w:cs="Arial"/>
          <w:sz w:val="22"/>
          <w:szCs w:val="22"/>
        </w:rPr>
        <w:t>). Data DTMM ve</w:t>
      </w:r>
      <w:r w:rsidRPr="00BF798A">
        <w:rPr>
          <w:rFonts w:cs="Arial"/>
          <w:sz w:val="22"/>
          <w:szCs w:val="22"/>
          <w:lang w:val="cs-CZ"/>
        </w:rPr>
        <w:t> </w:t>
      </w:r>
      <w:r w:rsidRPr="00BF798A">
        <w:rPr>
          <w:rFonts w:cs="Arial"/>
          <w:sz w:val="22"/>
          <w:szCs w:val="22"/>
        </w:rPr>
        <w:t>formátu *.</w:t>
      </w:r>
      <w:proofErr w:type="spellStart"/>
      <w:r w:rsidRPr="00BF798A">
        <w:rPr>
          <w:rFonts w:cs="Arial"/>
          <w:sz w:val="22"/>
          <w:szCs w:val="22"/>
        </w:rPr>
        <w:t>dgn</w:t>
      </w:r>
      <w:proofErr w:type="spellEnd"/>
      <w:r w:rsidRPr="00BF798A">
        <w:rPr>
          <w:rFonts w:cs="Arial"/>
          <w:sz w:val="22"/>
          <w:szCs w:val="22"/>
        </w:rPr>
        <w:t xml:space="preserve"> poskytne město na žádost zhotovitele. Žádost musí definovat požadovaný rozsah předávaných dat.</w:t>
      </w:r>
      <w:r w:rsidRPr="00BF798A">
        <w:rPr>
          <w:rFonts w:cs="Arial"/>
          <w:sz w:val="22"/>
          <w:szCs w:val="22"/>
          <w:lang w:val="cs-CZ"/>
        </w:rPr>
        <w:t xml:space="preserve"> </w:t>
      </w:r>
      <w:r w:rsidRPr="00BF798A">
        <w:rPr>
          <w:rFonts w:cs="Arial"/>
          <w:sz w:val="22"/>
          <w:szCs w:val="22"/>
        </w:rPr>
        <w:t>Pro zákres v souborech DGN se připouštějí následující typy entit: plošné - útvar (</w:t>
      </w:r>
      <w:proofErr w:type="spellStart"/>
      <w:r w:rsidRPr="00BF798A">
        <w:rPr>
          <w:rFonts w:cs="Arial"/>
          <w:sz w:val="22"/>
          <w:szCs w:val="22"/>
        </w:rPr>
        <w:t>Shape</w:t>
      </w:r>
      <w:proofErr w:type="spellEnd"/>
      <w:r w:rsidRPr="00BF798A">
        <w:rPr>
          <w:rFonts w:cs="Arial"/>
          <w:sz w:val="22"/>
          <w:szCs w:val="22"/>
        </w:rPr>
        <w:t>), složený útvar (</w:t>
      </w:r>
      <w:proofErr w:type="spellStart"/>
      <w:r w:rsidRPr="00BF798A">
        <w:rPr>
          <w:rFonts w:cs="Arial"/>
          <w:sz w:val="22"/>
          <w:szCs w:val="22"/>
        </w:rPr>
        <w:t>Complex</w:t>
      </w:r>
      <w:proofErr w:type="spellEnd"/>
      <w:r w:rsidRPr="00BF798A">
        <w:rPr>
          <w:rFonts w:cs="Arial"/>
          <w:sz w:val="22"/>
          <w:szCs w:val="22"/>
        </w:rPr>
        <w:t xml:space="preserve"> </w:t>
      </w:r>
      <w:proofErr w:type="spellStart"/>
      <w:r w:rsidRPr="00BF798A">
        <w:rPr>
          <w:rFonts w:cs="Arial"/>
          <w:sz w:val="22"/>
          <w:szCs w:val="22"/>
        </w:rPr>
        <w:t>Shape</w:t>
      </w:r>
      <w:proofErr w:type="spellEnd"/>
      <w:r w:rsidRPr="00BF798A">
        <w:rPr>
          <w:rFonts w:cs="Arial"/>
          <w:sz w:val="22"/>
          <w:szCs w:val="22"/>
        </w:rPr>
        <w:t>); bodové - buňka (Cell), ne sdílená buňka (</w:t>
      </w:r>
      <w:proofErr w:type="spellStart"/>
      <w:r w:rsidRPr="00BF798A">
        <w:rPr>
          <w:rFonts w:cs="Arial"/>
          <w:sz w:val="22"/>
          <w:szCs w:val="22"/>
        </w:rPr>
        <w:t>Shared</w:t>
      </w:r>
      <w:proofErr w:type="spellEnd"/>
      <w:r w:rsidRPr="00BF798A">
        <w:rPr>
          <w:rFonts w:cs="Arial"/>
          <w:sz w:val="22"/>
          <w:szCs w:val="22"/>
        </w:rPr>
        <w:t xml:space="preserve"> Cell); liniové - s výjimkou křivek (B-</w:t>
      </w:r>
      <w:proofErr w:type="spellStart"/>
      <w:r w:rsidRPr="00BF798A">
        <w:rPr>
          <w:rFonts w:cs="Arial"/>
          <w:sz w:val="22"/>
          <w:szCs w:val="22"/>
        </w:rPr>
        <w:t>Spline</w:t>
      </w:r>
      <w:proofErr w:type="spellEnd"/>
      <w:r w:rsidRPr="00BF798A">
        <w:rPr>
          <w:rFonts w:cs="Arial"/>
          <w:sz w:val="22"/>
          <w:szCs w:val="22"/>
        </w:rPr>
        <w:t xml:space="preserve">) a </w:t>
      </w:r>
      <w:proofErr w:type="spellStart"/>
      <w:r w:rsidRPr="00BF798A">
        <w:rPr>
          <w:rFonts w:cs="Arial"/>
          <w:sz w:val="22"/>
          <w:szCs w:val="22"/>
        </w:rPr>
        <w:t>multičar</w:t>
      </w:r>
      <w:proofErr w:type="spellEnd"/>
      <w:r w:rsidRPr="00BF798A">
        <w:rPr>
          <w:rFonts w:cs="Arial"/>
          <w:sz w:val="22"/>
          <w:szCs w:val="22"/>
        </w:rPr>
        <w:t xml:space="preserve"> (</w:t>
      </w:r>
      <w:proofErr w:type="spellStart"/>
      <w:r w:rsidRPr="00BF798A">
        <w:rPr>
          <w:rFonts w:cs="Arial"/>
          <w:sz w:val="22"/>
          <w:szCs w:val="22"/>
        </w:rPr>
        <w:t>Multiline</w:t>
      </w:r>
      <w:proofErr w:type="spellEnd"/>
      <w:r w:rsidRPr="00BF798A">
        <w:rPr>
          <w:rFonts w:cs="Arial"/>
          <w:sz w:val="22"/>
          <w:szCs w:val="22"/>
        </w:rPr>
        <w:t xml:space="preserve">) bez omezení; textové - text (Text), ne textový uzel (Text Node), v </w:t>
      </w:r>
      <w:r w:rsidRPr="00BF798A">
        <w:rPr>
          <w:rFonts w:cs="Arial"/>
          <w:sz w:val="22"/>
          <w:szCs w:val="22"/>
          <w:lang w:val="cs-CZ"/>
        </w:rPr>
        <w:t>2</w:t>
      </w:r>
      <w:r w:rsidRPr="00BF798A">
        <w:rPr>
          <w:rFonts w:cs="Arial"/>
          <w:sz w:val="22"/>
          <w:szCs w:val="22"/>
        </w:rPr>
        <w:t> tiskových vyhotoveních + 1x na CD nosiči.</w:t>
      </w:r>
      <w:r w:rsidRPr="00BF798A">
        <w:rPr>
          <w:rFonts w:cs="Arial"/>
          <w:sz w:val="22"/>
          <w:szCs w:val="22"/>
          <w:lang w:val="cs-CZ"/>
        </w:rPr>
        <w:t xml:space="preserve"> </w:t>
      </w:r>
      <w:r w:rsidRPr="00BF798A">
        <w:rPr>
          <w:rFonts w:cs="Arial"/>
          <w:sz w:val="22"/>
          <w:szCs w:val="22"/>
        </w:rPr>
        <w:t>Případné nepředání této dokumentace a dokladů bude považováno za vadu díla.</w:t>
      </w:r>
    </w:p>
    <w:p w:rsidR="00BF798A" w:rsidRPr="00BF798A" w:rsidRDefault="00BF798A" w:rsidP="00BF798A">
      <w:pPr>
        <w:pStyle w:val="Nadpis2"/>
        <w:tabs>
          <w:tab w:val="left" w:pos="1418"/>
        </w:tabs>
        <w:ind w:left="1701" w:hanging="1304"/>
        <w:jc w:val="both"/>
        <w:rPr>
          <w:rFonts w:cs="Arial"/>
          <w:sz w:val="22"/>
          <w:szCs w:val="22"/>
        </w:rPr>
      </w:pPr>
    </w:p>
    <w:p w:rsidR="00BF798A" w:rsidRPr="00BF798A" w:rsidRDefault="00BF798A" w:rsidP="00BF798A">
      <w:pPr>
        <w:pStyle w:val="Nadpis2"/>
        <w:tabs>
          <w:tab w:val="left" w:pos="1418"/>
        </w:tabs>
        <w:ind w:left="1701" w:hanging="1304"/>
        <w:jc w:val="both"/>
        <w:rPr>
          <w:rFonts w:cs="Arial"/>
          <w:sz w:val="22"/>
          <w:szCs w:val="22"/>
        </w:rPr>
      </w:pPr>
      <w:r w:rsidRPr="00BF798A">
        <w:rPr>
          <w:rFonts w:cs="Arial"/>
          <w:sz w:val="22"/>
          <w:szCs w:val="22"/>
        </w:rPr>
        <w:t>VI.2.</w:t>
      </w:r>
      <w:r w:rsidRPr="00BF798A">
        <w:rPr>
          <w:rFonts w:cs="Arial"/>
          <w:sz w:val="22"/>
          <w:szCs w:val="22"/>
        </w:rPr>
        <w:tab/>
        <w:t>a) Zhotovitel je  povinen  vyzvat objednatele písemně (zápisem do stavebního deníku nebo jinak) nejméně 7 kalendářních dnů předem k převzetí kompletně dokončených částí předmětu díla.</w:t>
      </w:r>
    </w:p>
    <w:p w:rsidR="00BF798A" w:rsidRPr="00BF798A" w:rsidRDefault="00BF798A" w:rsidP="00BF798A">
      <w:pPr>
        <w:spacing w:after="0" w:line="240" w:lineRule="auto"/>
        <w:ind w:left="1702" w:hanging="284"/>
        <w:jc w:val="both"/>
        <w:rPr>
          <w:rFonts w:ascii="Arial" w:hAnsi="Arial" w:cs="Arial"/>
          <w:bCs/>
        </w:rPr>
      </w:pPr>
    </w:p>
    <w:p w:rsidR="00BF798A" w:rsidRPr="00BF798A" w:rsidRDefault="00BF798A" w:rsidP="00BF798A">
      <w:pPr>
        <w:spacing w:line="240" w:lineRule="auto"/>
        <w:ind w:left="1701" w:hanging="283"/>
        <w:jc w:val="both"/>
        <w:rPr>
          <w:rFonts w:ascii="Arial" w:hAnsi="Arial" w:cs="Arial"/>
        </w:rPr>
      </w:pPr>
      <w:r w:rsidRPr="00BF798A">
        <w:rPr>
          <w:rFonts w:ascii="Arial" w:hAnsi="Arial" w:cs="Arial"/>
          <w:bCs/>
        </w:rPr>
        <w:t xml:space="preserve">b) </w:t>
      </w:r>
      <w:r w:rsidRPr="00BF798A">
        <w:rPr>
          <w:rFonts w:ascii="Arial" w:hAnsi="Arial" w:cs="Arial"/>
        </w:rPr>
        <w:t>Objednatel převezme předmět díla nebo jeho dokončenou část, bude-li provedení objemu a jakost dodávky v souladu s touto smlouvou a předá-li mu zhotovitel veškerou dokumentaci s doklady podle podmínek této smlouvy.</w:t>
      </w:r>
    </w:p>
    <w:p w:rsidR="00BF798A" w:rsidRPr="00BF798A" w:rsidRDefault="00BF798A" w:rsidP="00BF798A">
      <w:pPr>
        <w:spacing w:line="240" w:lineRule="auto"/>
        <w:ind w:left="1701" w:hanging="283"/>
        <w:jc w:val="both"/>
        <w:rPr>
          <w:rFonts w:ascii="Arial" w:hAnsi="Arial" w:cs="Arial"/>
        </w:rPr>
      </w:pPr>
      <w:r w:rsidRPr="00BF798A">
        <w:rPr>
          <w:rFonts w:ascii="Arial" w:hAnsi="Arial" w:cs="Arial"/>
        </w:rPr>
        <w:t xml:space="preserve">c) Objednatel může převzít předmět díla i v případě, že při přejímce bude mít předmět díla takové vady a nedodělky, které dle objednatele nebrání řádnému užívání předmětu díla a poskytne-li zhotovitel </w:t>
      </w:r>
      <w:bookmarkStart w:id="0" w:name="_GoBack"/>
      <w:bookmarkEnd w:id="0"/>
      <w:r w:rsidRPr="00BF798A">
        <w:rPr>
          <w:rFonts w:ascii="Arial" w:hAnsi="Arial" w:cs="Arial"/>
        </w:rPr>
        <w:t>dostatečné záruky, že vady odstraní v termínu společně dohodnutém.</w:t>
      </w:r>
    </w:p>
    <w:p w:rsidR="00BF798A" w:rsidRPr="00BF798A" w:rsidRDefault="00BF798A" w:rsidP="00BF798A">
      <w:pPr>
        <w:spacing w:line="240" w:lineRule="auto"/>
        <w:ind w:left="1701" w:hanging="283"/>
        <w:jc w:val="both"/>
        <w:rPr>
          <w:rFonts w:ascii="Arial" w:hAnsi="Arial" w:cs="Arial"/>
        </w:rPr>
      </w:pPr>
      <w:r w:rsidRPr="00BF798A">
        <w:rPr>
          <w:rFonts w:ascii="Arial" w:hAnsi="Arial" w:cs="Arial"/>
        </w:rPr>
        <w:t>d) O průběhu a výsledku přejímky bude sepsán oběma smluvními stranami zápis, v němž budou určeny lhůty k odstranění vad a nedodělků.</w:t>
      </w:r>
    </w:p>
    <w:p w:rsidR="00BF798A" w:rsidRPr="00BF798A" w:rsidRDefault="00BF798A" w:rsidP="00BF798A">
      <w:pPr>
        <w:spacing w:line="240" w:lineRule="auto"/>
        <w:ind w:left="1701" w:hanging="283"/>
        <w:jc w:val="both"/>
        <w:rPr>
          <w:rFonts w:ascii="Arial" w:hAnsi="Arial" w:cs="Arial"/>
        </w:rPr>
      </w:pPr>
      <w:r w:rsidRPr="00BF798A">
        <w:rPr>
          <w:rFonts w:ascii="Arial" w:hAnsi="Arial" w:cs="Arial"/>
        </w:rPr>
        <w:t>e) Dnem podpisu zápisu o předání a převzetí přechází nebezpečí škody k předmětu díla na objednatele a začíná běžet záruční doba.</w:t>
      </w:r>
    </w:p>
    <w:p w:rsidR="00BF798A" w:rsidRPr="00BF798A" w:rsidRDefault="00BF798A" w:rsidP="00BF798A">
      <w:pPr>
        <w:tabs>
          <w:tab w:val="left" w:pos="2040"/>
        </w:tabs>
        <w:ind w:left="1418" w:hanging="992"/>
        <w:jc w:val="both"/>
        <w:rPr>
          <w:rFonts w:ascii="Arial" w:hAnsi="Arial" w:cs="Arial"/>
        </w:rPr>
      </w:pPr>
      <w:r w:rsidRPr="00BF798A">
        <w:rPr>
          <w:rFonts w:ascii="Arial" w:hAnsi="Arial" w:cs="Arial"/>
        </w:rPr>
        <w:t xml:space="preserve">VI.3. </w:t>
      </w:r>
      <w:r w:rsidRPr="00BF798A">
        <w:rPr>
          <w:rFonts w:ascii="Arial" w:hAnsi="Arial" w:cs="Arial"/>
        </w:rPr>
        <w:tab/>
        <w:t xml:space="preserve">Jestliže zhotovitel nedodrží jednotlivé lhůty stanovené objednatelem v zápisu o předání a převzetí díla, či konkrétní části díla, pro odstranění vad a nedodělků, je povinen zaplatit objednateli smluvní pokutu ve výši 1.000,- Kč za každý den prodlení a každou jednotlivou vadu či nedodělek do doby jejich odstranění s tím, že zaplacením smluvní pokuty zůstává právo na náhradu škody nedotčeno. Veškeré v tomto ustanovení uvedené smluvní pokuty je objednatel oprávněn jednostranně započíst vůči jakékoliv platbě zhotoviteli za provádění díla dle této smlouvy. </w:t>
      </w:r>
    </w:p>
    <w:p w:rsidR="00BF798A" w:rsidRPr="00BF798A" w:rsidRDefault="00BF798A" w:rsidP="00BF798A">
      <w:pPr>
        <w:tabs>
          <w:tab w:val="left" w:pos="2040"/>
        </w:tabs>
        <w:ind w:left="1418" w:hanging="992"/>
        <w:jc w:val="both"/>
        <w:rPr>
          <w:rFonts w:ascii="Arial" w:hAnsi="Arial" w:cs="Arial"/>
        </w:rPr>
      </w:pPr>
    </w:p>
    <w:p w:rsidR="00BF798A" w:rsidRPr="00BF798A" w:rsidRDefault="00BF798A" w:rsidP="00BF798A">
      <w:pPr>
        <w:tabs>
          <w:tab w:val="left" w:pos="2040"/>
        </w:tabs>
        <w:ind w:left="1418" w:hanging="992"/>
        <w:jc w:val="both"/>
        <w:rPr>
          <w:rFonts w:ascii="Arial" w:hAnsi="Arial" w:cs="Arial"/>
        </w:rPr>
      </w:pPr>
      <w:r w:rsidRPr="00BF798A">
        <w:rPr>
          <w:rFonts w:ascii="Arial" w:hAnsi="Arial" w:cs="Arial"/>
        </w:rPr>
        <w:t>VI.4.</w:t>
      </w:r>
      <w:r w:rsidRPr="00BF798A">
        <w:rPr>
          <w:rFonts w:ascii="Arial" w:hAnsi="Arial" w:cs="Arial"/>
        </w:rPr>
        <w:tab/>
        <w:t>Předmět díla bude dokončen včetně konečného úklidu a řádného vyčištění staveniště.</w:t>
      </w:r>
    </w:p>
    <w:p w:rsidR="00BF798A" w:rsidRPr="00BF798A" w:rsidRDefault="00BF798A" w:rsidP="00BF798A">
      <w:pPr>
        <w:pStyle w:val="Nadpis1"/>
        <w:numPr>
          <w:ilvl w:val="0"/>
          <w:numId w:val="1"/>
        </w:numPr>
        <w:spacing w:line="240" w:lineRule="auto"/>
        <w:ind w:left="426" w:hanging="426"/>
        <w:rPr>
          <w:rFonts w:cs="Arial"/>
          <w:b w:val="0"/>
          <w:sz w:val="22"/>
          <w:szCs w:val="22"/>
        </w:rPr>
      </w:pPr>
      <w:r w:rsidRPr="00BF798A">
        <w:rPr>
          <w:rFonts w:cs="Arial"/>
          <w:b w:val="0"/>
          <w:sz w:val="22"/>
          <w:szCs w:val="22"/>
        </w:rPr>
        <w:t>OSTATNÍ PODMÍNKY SMLOUVY</w:t>
      </w:r>
    </w:p>
    <w:p w:rsidR="00BF798A" w:rsidRPr="00BF798A" w:rsidRDefault="00BF798A" w:rsidP="00BF798A">
      <w:pPr>
        <w:pStyle w:val="Nadpis2"/>
        <w:ind w:left="0"/>
        <w:jc w:val="both"/>
        <w:rPr>
          <w:rFonts w:cs="Arial"/>
          <w:sz w:val="22"/>
          <w:szCs w:val="22"/>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VII.1.</w:t>
      </w:r>
      <w:r w:rsidRPr="00BF798A">
        <w:rPr>
          <w:rFonts w:cs="Arial"/>
          <w:sz w:val="22"/>
          <w:szCs w:val="22"/>
        </w:rPr>
        <w:tab/>
        <w:t>Objednatel nebo jeho pověřený zástupce je oprávněn kontrolovat provádění díla. Technický dozor objednatele je oprávněn:</w:t>
      </w:r>
    </w:p>
    <w:p w:rsidR="00BF798A" w:rsidRPr="00BF798A" w:rsidRDefault="00BF798A" w:rsidP="00BF798A">
      <w:pPr>
        <w:pStyle w:val="Odstavecseseznamem"/>
        <w:numPr>
          <w:ilvl w:val="0"/>
          <w:numId w:val="3"/>
        </w:numPr>
        <w:spacing w:line="240" w:lineRule="auto"/>
        <w:ind w:left="1843" w:hanging="425"/>
        <w:jc w:val="both"/>
        <w:rPr>
          <w:rFonts w:cs="Arial"/>
        </w:rPr>
      </w:pPr>
      <w:r w:rsidRPr="00BF798A">
        <w:rPr>
          <w:rFonts w:cs="Arial"/>
        </w:rPr>
        <w:t>kontrolovat, zda práce jsou prováděny v souladu se smluvními podmínkami, projektovou dokumentací, přísl. normami, rozhodnutími veřejnosprávních orgánů a obecně závaznými právními předpisy;</w:t>
      </w:r>
    </w:p>
    <w:p w:rsidR="00BF798A" w:rsidRPr="00BF798A" w:rsidRDefault="00BF798A" w:rsidP="00BF798A">
      <w:pPr>
        <w:pStyle w:val="Odstavecseseznamem"/>
        <w:numPr>
          <w:ilvl w:val="0"/>
          <w:numId w:val="3"/>
        </w:numPr>
        <w:spacing w:line="240" w:lineRule="auto"/>
        <w:ind w:left="1843" w:hanging="425"/>
        <w:jc w:val="both"/>
        <w:rPr>
          <w:rFonts w:cs="Arial"/>
        </w:rPr>
      </w:pPr>
      <w:r w:rsidRPr="00BF798A">
        <w:rPr>
          <w:rFonts w:cs="Arial"/>
        </w:rPr>
        <w:t>upozorňovat zápisem do stavebního deníku na zjištěné nedostatky a kontrolovat termín a způsob jejich odstranění;</w:t>
      </w:r>
    </w:p>
    <w:p w:rsidR="00BF798A" w:rsidRPr="00BF798A" w:rsidRDefault="00BF798A" w:rsidP="00BF798A">
      <w:pPr>
        <w:pStyle w:val="Odstavecseseznamem"/>
        <w:numPr>
          <w:ilvl w:val="0"/>
          <w:numId w:val="3"/>
        </w:numPr>
        <w:spacing w:after="0" w:line="240" w:lineRule="auto"/>
        <w:ind w:left="1843" w:hanging="425"/>
        <w:jc w:val="both"/>
        <w:rPr>
          <w:rFonts w:cs="Arial"/>
        </w:rPr>
      </w:pPr>
      <w:r w:rsidRPr="00BF798A">
        <w:rPr>
          <w:rFonts w:cs="Arial"/>
        </w:rPr>
        <w:t>kontrolovat zakrývané konstrukce, přejímat dokončené práce a uzavřít dohodu o opatřeních a termínech odstranění zjištěných vad a nedodělků.</w:t>
      </w:r>
    </w:p>
    <w:p w:rsidR="00BF798A" w:rsidRPr="00BF798A" w:rsidRDefault="00BF798A" w:rsidP="00BF798A">
      <w:pPr>
        <w:pStyle w:val="Odstavecseseznamem"/>
        <w:numPr>
          <w:ilvl w:val="0"/>
          <w:numId w:val="3"/>
        </w:numPr>
        <w:spacing w:after="0" w:line="240" w:lineRule="auto"/>
        <w:ind w:left="1843" w:hanging="425"/>
        <w:jc w:val="both"/>
        <w:rPr>
          <w:rFonts w:cs="Arial"/>
        </w:rPr>
      </w:pPr>
      <w:r w:rsidRPr="00BF798A">
        <w:rPr>
          <w:rFonts w:cs="Arial"/>
        </w:rPr>
        <w:t>technický dozor a koordinátor BOZP bude mít pro výkon své funkce přístup na všechna pracoviště zhotovitele, kde je zpracováván a realizován předmět díla.</w:t>
      </w:r>
    </w:p>
    <w:p w:rsidR="00BF798A" w:rsidRPr="00BF798A" w:rsidRDefault="00BF798A" w:rsidP="00BF798A">
      <w:pPr>
        <w:spacing w:line="240" w:lineRule="auto"/>
        <w:ind w:left="1416"/>
        <w:jc w:val="both"/>
        <w:rPr>
          <w:rFonts w:ascii="Arial" w:hAnsi="Arial" w:cs="Arial"/>
        </w:rPr>
      </w:pPr>
      <w:r w:rsidRPr="00BF798A">
        <w:rPr>
          <w:rFonts w:ascii="Arial" w:hAnsi="Arial" w:cs="Arial"/>
        </w:rPr>
        <w:t>Nerespektování požadavků technického dozoru objednatele ze strany zhotovitele opravňuje objednatele k zastavení provádění díla až do doby zjednání nápravy. Zastavení díla musí být učiněno písemně zápisem ve stavebním deníku, příp. doporučeným dopisem na adresu zhotovitele s uvedením důvodu, který vedl k zastavení provádění díla.</w:t>
      </w:r>
    </w:p>
    <w:p w:rsidR="00BF798A" w:rsidRPr="00BF798A" w:rsidRDefault="00BF798A" w:rsidP="00BF798A">
      <w:pPr>
        <w:spacing w:line="240" w:lineRule="auto"/>
        <w:ind w:left="1416"/>
        <w:jc w:val="both"/>
        <w:rPr>
          <w:rFonts w:ascii="Arial" w:hAnsi="Arial" w:cs="Arial"/>
        </w:rPr>
      </w:pPr>
      <w:r w:rsidRPr="00BF798A">
        <w:rPr>
          <w:rFonts w:ascii="Arial" w:hAnsi="Arial" w:cs="Arial"/>
        </w:rPr>
        <w:t>V případě příkazu k zastavení stavby je objednatel oprávněn od smlouvy jednostranně odstoupit. Podmínky odstoupení od této smlouvy jsou uvedeny v čl. VII. odst.VII.15. a  VII.16. této smlouvy.</w:t>
      </w:r>
    </w:p>
    <w:p w:rsidR="00BF798A" w:rsidRPr="00BF798A" w:rsidRDefault="00BF798A" w:rsidP="00BF798A">
      <w:pPr>
        <w:pStyle w:val="Nadpis2"/>
        <w:ind w:left="1416" w:hanging="1019"/>
        <w:jc w:val="both"/>
        <w:rPr>
          <w:rFonts w:cs="Arial"/>
          <w:sz w:val="22"/>
          <w:szCs w:val="22"/>
        </w:rPr>
      </w:pPr>
      <w:r w:rsidRPr="00BF798A">
        <w:rPr>
          <w:rFonts w:cs="Arial"/>
          <w:sz w:val="22"/>
          <w:szCs w:val="22"/>
        </w:rPr>
        <w:t>VII.2.</w:t>
      </w:r>
      <w:r w:rsidRPr="00BF798A">
        <w:rPr>
          <w:rFonts w:cs="Arial"/>
          <w:sz w:val="22"/>
          <w:szCs w:val="22"/>
        </w:rPr>
        <w:tab/>
        <w:t>Zhotovitel je povinen zabezpečit účast pověřených pracovníků při kontrole prováděných prací, kterou provádí technický dozor objednatele a činit neprodleně opatření k odstranění zjištěných vad. Výkon tohoto dozoru nezbavuje zhotovitele odpovědnosti za řádné a včasné plnění díla dle této smlouvy.</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VII.3.</w:t>
      </w:r>
      <w:r w:rsidRPr="00BF798A">
        <w:rPr>
          <w:rFonts w:cs="Arial"/>
          <w:sz w:val="22"/>
          <w:szCs w:val="22"/>
        </w:rPr>
        <w:tab/>
        <w:t>Zhotovitel bude informovat objednatele o stavu rozpracovaného díla na pravidelných poradách (kontrolních dnech), které bude objednatel organizovat prostřednictvím  technického dozoru popř. jakýchkoliv svých pověřených pracovníků, a to podle vlastní potřeby.</w:t>
      </w:r>
    </w:p>
    <w:p w:rsidR="00BF798A" w:rsidRPr="00BF798A" w:rsidRDefault="00BF798A" w:rsidP="00BF798A">
      <w:pPr>
        <w:tabs>
          <w:tab w:val="left" w:pos="2344"/>
        </w:tabs>
        <w:spacing w:after="0" w:line="240" w:lineRule="auto"/>
        <w:ind w:left="1702" w:hanging="284"/>
        <w:jc w:val="both"/>
        <w:rPr>
          <w:rFonts w:ascii="Arial" w:hAnsi="Arial" w:cs="Arial"/>
        </w:rPr>
      </w:pPr>
      <w:r w:rsidRPr="00BF798A">
        <w:rPr>
          <w:rFonts w:ascii="Arial" w:hAnsi="Arial" w:cs="Arial"/>
        </w:rPr>
        <w:tab/>
      </w:r>
      <w:r w:rsidRPr="00BF798A">
        <w:rPr>
          <w:rFonts w:ascii="Arial" w:hAnsi="Arial" w:cs="Arial"/>
        </w:rPr>
        <w:tab/>
      </w:r>
    </w:p>
    <w:p w:rsidR="00BF798A" w:rsidRPr="00BF798A" w:rsidRDefault="00BF798A" w:rsidP="00BF798A">
      <w:pPr>
        <w:pStyle w:val="Nadpis2"/>
        <w:ind w:left="1416" w:hanging="1019"/>
        <w:jc w:val="both"/>
        <w:rPr>
          <w:rFonts w:cs="Arial"/>
          <w:sz w:val="22"/>
          <w:szCs w:val="22"/>
        </w:rPr>
      </w:pPr>
      <w:r w:rsidRPr="00BF798A">
        <w:rPr>
          <w:rFonts w:cs="Arial"/>
          <w:sz w:val="22"/>
          <w:szCs w:val="22"/>
        </w:rPr>
        <w:t>VII.4.</w:t>
      </w:r>
      <w:r w:rsidRPr="00BF798A">
        <w:rPr>
          <w:rFonts w:cs="Arial"/>
          <w:sz w:val="22"/>
          <w:szCs w:val="22"/>
        </w:rPr>
        <w:tab/>
        <w:t>Zhotovitel je povinen průběžně zvát objednatele ke kontrole všech prací na</w:t>
      </w:r>
      <w:r w:rsidRPr="00BF798A">
        <w:rPr>
          <w:rFonts w:cs="Arial"/>
          <w:sz w:val="22"/>
          <w:szCs w:val="22"/>
          <w:lang w:val="cs-CZ"/>
        </w:rPr>
        <w:t> </w:t>
      </w:r>
      <w:r w:rsidRPr="00BF798A">
        <w:rPr>
          <w:rFonts w:cs="Arial"/>
          <w:sz w:val="22"/>
          <w:szCs w:val="22"/>
        </w:rPr>
        <w:t>díle, které mají být zakryty nebo se stanou nepřístupnými a to ve lhůtě 2 pracovních dnů před jejich započetím. Jestliže se objednatel nedostaví a neprovede kontrolu těchto prací na díle, bude zhotovitel pokračovat v pracích na díle. Jestliže objednatel bude dodatečně požadovat odkrytí těchto prací na díle, je zhotovitel povinen toto odkrytí provést na náklady objednatele. V případě, že se při dodatečné kontrole zjistí, že práce na díle  nebyly řádně provedeny, hradí jejich odkrytí zhotovitel.</w:t>
      </w:r>
    </w:p>
    <w:p w:rsidR="00BF798A" w:rsidRPr="00BF798A" w:rsidRDefault="00BF798A" w:rsidP="00BF798A">
      <w:pPr>
        <w:spacing w:line="240" w:lineRule="auto"/>
        <w:ind w:left="1410"/>
        <w:jc w:val="both"/>
        <w:rPr>
          <w:rFonts w:ascii="Arial" w:hAnsi="Arial" w:cs="Arial"/>
        </w:rPr>
      </w:pPr>
      <w:r w:rsidRPr="00BF798A">
        <w:rPr>
          <w:rFonts w:ascii="Arial" w:hAnsi="Arial" w:cs="Arial"/>
        </w:rPr>
        <w:t>Účast objednatele na řízení o zakrytí prací na díle nezbavuje zhotovitele odpovědnosti za řádné provedení předmětu díla.  Pozvání objednatele na kontrolu dle tohoto ustanovení bude učiněno telefonicky a zápisem do stavebního deníku.</w:t>
      </w:r>
    </w:p>
    <w:p w:rsidR="00BF798A" w:rsidRPr="00BF798A" w:rsidRDefault="00BF798A" w:rsidP="00BF798A">
      <w:pPr>
        <w:pStyle w:val="Nadpis2"/>
        <w:ind w:left="1410" w:hanging="1013"/>
        <w:jc w:val="both"/>
        <w:rPr>
          <w:rFonts w:cs="Arial"/>
          <w:sz w:val="22"/>
          <w:szCs w:val="22"/>
        </w:rPr>
      </w:pPr>
      <w:r w:rsidRPr="00BF798A">
        <w:rPr>
          <w:rFonts w:cs="Arial"/>
          <w:sz w:val="22"/>
          <w:szCs w:val="22"/>
        </w:rPr>
        <w:lastRenderedPageBreak/>
        <w:t>VII.5.</w:t>
      </w:r>
      <w:r w:rsidRPr="00BF798A">
        <w:rPr>
          <w:rFonts w:cs="Arial"/>
          <w:sz w:val="22"/>
          <w:szCs w:val="22"/>
        </w:rPr>
        <w:tab/>
        <w:t>Zhotovitel nese do předání a převzetí dokončeného předmětu díla objednateli veškerou odpovědnost za škodu na realizovaném díle, materiálu, zařízení</w:t>
      </w:r>
      <w:r w:rsidRPr="00BF798A">
        <w:rPr>
          <w:rFonts w:cs="Arial"/>
          <w:sz w:val="22"/>
          <w:szCs w:val="22"/>
          <w:lang w:val="cs-CZ"/>
        </w:rPr>
        <w:t xml:space="preserve"> </w:t>
      </w:r>
      <w:r w:rsidRPr="00BF798A">
        <w:rPr>
          <w:rFonts w:cs="Arial"/>
          <w:sz w:val="22"/>
          <w:szCs w:val="22"/>
        </w:rPr>
        <w:t>a jiných věcech určených k jeho výstavbě zajišťovaných zhotovitelem, jakož i za škody způsobené v důsledku zavinění třetích osob, které  zhotovitel při</w:t>
      </w:r>
      <w:r w:rsidRPr="00BF798A">
        <w:rPr>
          <w:rFonts w:cs="Arial"/>
          <w:sz w:val="22"/>
          <w:szCs w:val="22"/>
          <w:lang w:val="cs-CZ"/>
        </w:rPr>
        <w:t> </w:t>
      </w:r>
      <w:r w:rsidRPr="00BF798A">
        <w:rPr>
          <w:rFonts w:cs="Arial"/>
          <w:sz w:val="22"/>
          <w:szCs w:val="22"/>
        </w:rPr>
        <w:t>provádění díla jakýmkoliv způsobem použil či využil.</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VII.6.</w:t>
      </w:r>
      <w:r w:rsidRPr="00BF798A">
        <w:rPr>
          <w:rFonts w:cs="Arial"/>
          <w:sz w:val="22"/>
          <w:szCs w:val="22"/>
        </w:rPr>
        <w:tab/>
        <w:t>Pokud činností zhotovitele dojde ke způsobení škody objednateli nebo jakýmkoliv jiným subjektům, je zhotovitel povinen bez zbytečného odkladu tuto škodu nahradit uvedením do řádného stavu a není-li to možné, tak finančně uhradit podle obecných ustanovení o náhradě škody. Veškeré náklady s tím spojené nese zhotovitel.</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lang w:val="cs-CZ"/>
        </w:rPr>
      </w:pPr>
      <w:r w:rsidRPr="00BF798A">
        <w:rPr>
          <w:rFonts w:cs="Arial"/>
          <w:sz w:val="22"/>
          <w:szCs w:val="22"/>
        </w:rPr>
        <w:t>VII.7.</w:t>
      </w:r>
      <w:r w:rsidRPr="00BF798A">
        <w:rPr>
          <w:rFonts w:cs="Arial"/>
          <w:sz w:val="22"/>
          <w:szCs w:val="22"/>
        </w:rPr>
        <w:tab/>
        <w:t xml:space="preserve">Zhotovitel je povinen být pojištěn proti škodám způsobeným jeho činností, včetně možných škod způsobených pracovníky zhotovitele v minimální výši </w:t>
      </w:r>
      <w:r w:rsidRPr="00BF798A">
        <w:rPr>
          <w:rFonts w:cs="Arial"/>
          <w:sz w:val="22"/>
          <w:szCs w:val="22"/>
          <w:lang w:val="cs-CZ"/>
        </w:rPr>
        <w:t>2</w:t>
      </w:r>
      <w:r w:rsidRPr="00BF798A">
        <w:rPr>
          <w:rFonts w:cs="Arial"/>
          <w:sz w:val="22"/>
          <w:szCs w:val="22"/>
        </w:rPr>
        <w:t> 000</w:t>
      </w:r>
      <w:r w:rsidRPr="00BF798A">
        <w:rPr>
          <w:rFonts w:cs="Arial"/>
          <w:sz w:val="22"/>
          <w:szCs w:val="22"/>
          <w:lang w:val="cs-CZ"/>
        </w:rPr>
        <w:t xml:space="preserve"> </w:t>
      </w:r>
      <w:r w:rsidRPr="00BF798A">
        <w:rPr>
          <w:rFonts w:cs="Arial"/>
          <w:sz w:val="22"/>
          <w:szCs w:val="22"/>
        </w:rPr>
        <w:t>000,- Kč. Stejné podmínky je zhotovitel povinen zajistit u svých poddodavatelů. Doklady o pojištění je povinen na požádání předložit objednateli.</w:t>
      </w:r>
      <w:r w:rsidRPr="00BF798A">
        <w:rPr>
          <w:rFonts w:cs="Arial"/>
          <w:sz w:val="22"/>
          <w:szCs w:val="22"/>
          <w:lang w:val="cs-CZ"/>
        </w:rPr>
        <w:t xml:space="preserve"> </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0" w:hanging="1013"/>
        <w:jc w:val="both"/>
        <w:rPr>
          <w:rFonts w:cs="Arial"/>
          <w:sz w:val="22"/>
          <w:szCs w:val="22"/>
        </w:rPr>
      </w:pPr>
      <w:r w:rsidRPr="00BF798A">
        <w:rPr>
          <w:rFonts w:cs="Arial"/>
          <w:sz w:val="22"/>
          <w:szCs w:val="22"/>
        </w:rPr>
        <w:t>VII.8.</w:t>
      </w:r>
      <w:r w:rsidRPr="00BF798A">
        <w:rPr>
          <w:rFonts w:cs="Arial"/>
          <w:sz w:val="22"/>
          <w:szCs w:val="22"/>
        </w:rPr>
        <w:tab/>
        <w:t>Smluvní pokuty sjednané touto smlouvou hradí povinná strana nezávisle na</w:t>
      </w:r>
      <w:r w:rsidRPr="00BF798A">
        <w:rPr>
          <w:rFonts w:cs="Arial"/>
          <w:sz w:val="22"/>
          <w:szCs w:val="22"/>
          <w:lang w:val="cs-CZ"/>
        </w:rPr>
        <w:t> </w:t>
      </w:r>
      <w:r w:rsidRPr="00BF798A">
        <w:rPr>
          <w:rFonts w:cs="Arial"/>
          <w:sz w:val="22"/>
          <w:szCs w:val="22"/>
        </w:rPr>
        <w:t>tom, zda a v jaké výši vznikne druhé straně v této souvislosti škoda, kterou lze vymáhat samostatně.</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rPr>
          <w:rFonts w:cs="Arial"/>
          <w:sz w:val="22"/>
          <w:szCs w:val="22"/>
        </w:rPr>
      </w:pPr>
      <w:r w:rsidRPr="00BF798A">
        <w:rPr>
          <w:rFonts w:cs="Arial"/>
          <w:sz w:val="22"/>
          <w:szCs w:val="22"/>
        </w:rPr>
        <w:t>VII.9.</w:t>
      </w:r>
      <w:r w:rsidRPr="00BF798A">
        <w:rPr>
          <w:rFonts w:cs="Arial"/>
          <w:sz w:val="22"/>
          <w:szCs w:val="22"/>
        </w:rPr>
        <w:tab/>
        <w:t>Záruky:</w:t>
      </w:r>
    </w:p>
    <w:p w:rsidR="00BF798A" w:rsidRPr="00BF798A" w:rsidRDefault="00BF798A" w:rsidP="00BF798A">
      <w:pPr>
        <w:spacing w:line="240" w:lineRule="auto"/>
        <w:ind w:left="1410"/>
        <w:jc w:val="both"/>
        <w:rPr>
          <w:rFonts w:ascii="Arial" w:hAnsi="Arial" w:cs="Arial"/>
        </w:rPr>
      </w:pPr>
      <w:r w:rsidRPr="00BF798A">
        <w:rPr>
          <w:rFonts w:ascii="Arial" w:hAnsi="Arial" w:cs="Arial"/>
        </w:rPr>
        <w:t>Zhotovitel poskytuje záruku za to, že dílo bude způsobilé pro použití k účelu specifikovaném v předmětu díla a že si zachová smluvené vlastnosti, stanovené touto smlouvou, po záruční dobu.</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 xml:space="preserve">Vzájemnou dohodou se stanoví záruční doba na toto dílo v délce 60 měsíců. </w:t>
      </w:r>
    </w:p>
    <w:p w:rsidR="00BF798A" w:rsidRPr="00BF798A" w:rsidRDefault="00BF798A" w:rsidP="00BF798A">
      <w:pPr>
        <w:pStyle w:val="Odstavecseseznamem"/>
        <w:spacing w:line="240" w:lineRule="auto"/>
        <w:ind w:left="1770"/>
        <w:jc w:val="both"/>
        <w:rPr>
          <w:rFonts w:cs="Arial"/>
        </w:rPr>
      </w:pPr>
      <w:r w:rsidRPr="00BF798A">
        <w:rPr>
          <w:rFonts w:cs="Arial"/>
        </w:rPr>
        <w:t>Záruční doba počíná běžet podpisem zápisu o předání a převzetí díla bez vad a nedodělků.</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Smluvní strany se dohodly pro případ vady díla, že po dobu záruční doby má objednatel právo požadovat a zhotovitel povinnost bezplatně odstranit vady. Jestliže se ukáže, že vada předmětu díla je neopravitelná, avšak nebrání užívání díla, má objednatel právo na přiměřenou slevu z ceny díla. Podmínky slevy včetně její výše budou vzájemně dohodnuty smluvními stranami a v případě, že se smluvní strany na výši slevy neshodnou, nechají vypracovat příslušný znalecký posudek soudním znalcem.</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Reklamace vad vzniklých v záruční době uplatní objednatel písemně u zhotovitele, který je povinen nastoupit na odstranění reklamované vady neprodleně, nejpozději však do 10 kalendářních dnů od uplatnění reklamace objednatelem a vady odstranit v co nejkratším technicky možném termínu a na základě dohody smluvních stran učiněné písemnou formou. V případě, že se smluvní strany na termínu odstranění vad nedohodnou, platí, že lhůta k odstranění vady je 30 kalendářních dnů ode dne uplatnění oprávněné reklamace.</w:t>
      </w:r>
    </w:p>
    <w:p w:rsidR="00BF798A" w:rsidRPr="00BF798A" w:rsidRDefault="00BF798A" w:rsidP="00BF798A">
      <w:pPr>
        <w:pStyle w:val="Odstavecseseznamem"/>
        <w:spacing w:line="240" w:lineRule="auto"/>
        <w:ind w:left="1770"/>
        <w:jc w:val="both"/>
        <w:rPr>
          <w:rFonts w:cs="Arial"/>
        </w:rPr>
      </w:pPr>
      <w:r w:rsidRPr="00BF798A">
        <w:rPr>
          <w:rFonts w:cs="Arial"/>
        </w:rPr>
        <w:t>Pokud zhotovitel nenastoupí nebo neodstraní vady v dohodnutém termínu, je povinen uhradit objednateli smluvní pokutu ve výši 1 000,- Kč za každý započatý den prodlení s odstraněním vad. Smluvní pokuta se vztahuje samostatně na každou jednotlivou vadu s tím, že zaplacením smluvní pokuty zůstává právo na náhradu škody nedotčeno.</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 xml:space="preserve">Jestliže zhotovitel nenastoupí nebo neodstraní závady v dohodnutých termínech, nebo pokud v těchto termínech nesdělí objednateli, že neuznává nárok objednatele vyplývající ze  záruky za jakost z důvodu jeho neoprávněnosti, je  objednatel oprávněn, kromě uplatnění smluvní pokuty, podle vlastního uvážení tyto práce provést sám, pověřit jejich provedením </w:t>
      </w:r>
      <w:r w:rsidRPr="00BF798A">
        <w:rPr>
          <w:rFonts w:cs="Arial"/>
        </w:rPr>
        <w:lastRenderedPageBreak/>
        <w:t>jiného zhotovitele, nebo jejím prostřednictvím zakoupit, vyměnit vadnou či neúplnou funkční část předmětu díla. Takto vzniklé řádně doložené náklady se zhotovitel zavazuje zaplatit objednateli do 10 kalendářních dnů od doručení faktury.</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Záruční doby na reklamované části předmětu díla se prodlužují o dobu počínající datem uplatnění reklamace a končí dnem protokolárního odstranění vady.</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Reklamace vad je uplatněna včas, pokud ji objednatel uplatní písemně u zhotovitele nejpozději do 30 kalendářních dnů po uplynutí záruční doby a prokáže, že k výskytu vady došlo ještě v průběhu záruční doby.</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 v souvislosti s odstraněním vady vzniklé náklady.</w:t>
      </w:r>
    </w:p>
    <w:p w:rsidR="00BF798A" w:rsidRPr="00BF798A" w:rsidRDefault="00BF798A" w:rsidP="00BF798A">
      <w:pPr>
        <w:pStyle w:val="Odstavecseseznamem"/>
        <w:numPr>
          <w:ilvl w:val="0"/>
          <w:numId w:val="4"/>
        </w:numPr>
        <w:spacing w:line="240" w:lineRule="auto"/>
        <w:jc w:val="both"/>
        <w:rPr>
          <w:rFonts w:cs="Arial"/>
        </w:rPr>
      </w:pPr>
      <w:r w:rsidRPr="00BF798A">
        <w:rPr>
          <w:rFonts w:cs="Arial"/>
        </w:rPr>
        <w:t>Obě smluvní strany se dohodly na vyloučení solidární odpovědnosti dle  </w:t>
      </w:r>
      <w:proofErr w:type="spellStart"/>
      <w:r w:rsidRPr="00BF798A">
        <w:rPr>
          <w:rFonts w:cs="Arial"/>
        </w:rPr>
        <w:t>ust</w:t>
      </w:r>
      <w:proofErr w:type="spellEnd"/>
      <w:r w:rsidRPr="00BF798A">
        <w:rPr>
          <w:rFonts w:cs="Arial"/>
        </w:rPr>
        <w:t>. § 2630 občanského zákoníku.</w:t>
      </w:r>
    </w:p>
    <w:p w:rsidR="00BF798A" w:rsidRPr="00BF798A" w:rsidRDefault="00BF798A" w:rsidP="00BF798A">
      <w:pPr>
        <w:pStyle w:val="Odstavecseseznamem"/>
        <w:spacing w:after="0" w:line="240" w:lineRule="auto"/>
        <w:ind w:left="1769"/>
        <w:jc w:val="both"/>
        <w:rPr>
          <w:rFonts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VII.10.</w:t>
      </w:r>
      <w:r w:rsidRPr="00BF798A">
        <w:rPr>
          <w:rFonts w:cs="Arial"/>
          <w:sz w:val="22"/>
          <w:szCs w:val="22"/>
        </w:rPr>
        <w:tab/>
        <w:t>Objednatel je povinen zhotoviteli umožnit přístup na místo provedeného díla, pokud je to potřebné pro  řádné odstranění vad nebo nedodělků.</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VII.11.</w:t>
      </w:r>
      <w:r w:rsidRPr="00BF798A">
        <w:rPr>
          <w:rFonts w:cs="Arial"/>
          <w:sz w:val="22"/>
          <w:szCs w:val="22"/>
        </w:rPr>
        <w:tab/>
        <w:t>Zhotovitel provede všechny práce na díle stanovené v této smlouvě kompletně, kvalitně a včasně dle této smlouvy, podle platných norem a předpisů a v souladu s požadavky orgánů veřejné moci  a objednatele.</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VII.12</w:t>
      </w:r>
      <w:r w:rsidRPr="00BF798A">
        <w:rPr>
          <w:rFonts w:cs="Arial"/>
          <w:sz w:val="22"/>
          <w:szCs w:val="22"/>
        </w:rPr>
        <w:tab/>
        <w:t>Zhotovitel prohlašuje, že se seznámil s projektovou dokumentací specifikovanou v čl. II odst. II.2. písm. a)  této smlouvy a že je schopen předmět díla provést dle této dokumentace v plném rozsahu a předat jej objednateli ve stavu schopném bezvadného užívání a bez technických vad. Dále prohlašuje, že cena díla obsahuje veškeré práce, dodávky a jakékoliv další činnosti nutné pro realizaci předmětu díla specifikovaného v této smlouvě.</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VII.13.</w:t>
      </w:r>
      <w:r w:rsidRPr="00BF798A">
        <w:rPr>
          <w:rFonts w:cs="Arial"/>
          <w:sz w:val="22"/>
          <w:szCs w:val="22"/>
        </w:rPr>
        <w:tab/>
        <w:t>Zhotovitel a objednatel se dohodli, že drobné odchylky od projektové dokumentace, které nemění celkové řešení díla, ani nezvyšují cenu díla, nejsou vadami, jestliže je o tom učiněn souhlasný zápis do stavebního deníku. Tyto odchylky zhotovitel vyznačí v dokumentaci skutečného provedení díla podle čl. VI. odst. VI.1. této smlouvy.</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VII.14.</w:t>
      </w:r>
      <w:r w:rsidRPr="00BF798A">
        <w:rPr>
          <w:rFonts w:cs="Arial"/>
          <w:sz w:val="22"/>
          <w:szCs w:val="22"/>
        </w:rPr>
        <w:tab/>
        <w:t xml:space="preserve">Pro náhradu škody platí ustanovení § 2913  a násl. občanského  zákoníku s tím, že smluvní strany se dohodly na vyloučení možnosti uplatňovat ušlý zisk. Náhradu škody je poškozená strana oprávněna vždy uplatnit, bez ohledu na smluvní pokuty uplatněné nebo uplatnitelné z téhož titulu. Smluvní strany v této souvislosti vylučují aplikaci </w:t>
      </w:r>
      <w:proofErr w:type="spellStart"/>
      <w:r w:rsidRPr="00BF798A">
        <w:rPr>
          <w:rFonts w:cs="Arial"/>
          <w:sz w:val="22"/>
          <w:szCs w:val="22"/>
        </w:rPr>
        <w:t>ust</w:t>
      </w:r>
      <w:proofErr w:type="spellEnd"/>
      <w:r w:rsidRPr="00BF798A">
        <w:rPr>
          <w:rFonts w:cs="Arial"/>
          <w:sz w:val="22"/>
          <w:szCs w:val="22"/>
        </w:rPr>
        <w:t>. § 2050 občanského zákoníku.</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VII.15.</w:t>
      </w:r>
      <w:r w:rsidRPr="00BF798A">
        <w:rPr>
          <w:rFonts w:cs="Arial"/>
          <w:sz w:val="22"/>
          <w:szCs w:val="22"/>
        </w:rPr>
        <w:tab/>
        <w:t>Objednatel je oprávněn odstoupit od této smlouvy z důvodů stanovených občanským zákoníkem a dále pokud:</w:t>
      </w:r>
    </w:p>
    <w:p w:rsidR="00BF798A" w:rsidRPr="00BF798A" w:rsidRDefault="00BF798A" w:rsidP="00BF798A">
      <w:pPr>
        <w:pStyle w:val="Odstavecseseznamem"/>
        <w:numPr>
          <w:ilvl w:val="0"/>
          <w:numId w:val="5"/>
        </w:numPr>
        <w:spacing w:line="240" w:lineRule="auto"/>
        <w:jc w:val="both"/>
        <w:rPr>
          <w:rFonts w:cs="Arial"/>
        </w:rPr>
      </w:pPr>
      <w:r w:rsidRPr="00BF798A">
        <w:rPr>
          <w:rFonts w:cs="Arial"/>
        </w:rPr>
        <w:t>probíhá vůči majetku zhotovitele insolvenční řízení, v němž bylo vydáno rozhodnutí o úpadku nebo je-li insolvenční návrh zamítnut pro nedostatek majetku.</w:t>
      </w:r>
    </w:p>
    <w:p w:rsidR="00BF798A" w:rsidRPr="00BF798A" w:rsidRDefault="00BF798A" w:rsidP="00BF798A">
      <w:pPr>
        <w:pStyle w:val="Odstavecseseznamem"/>
        <w:numPr>
          <w:ilvl w:val="0"/>
          <w:numId w:val="5"/>
        </w:numPr>
        <w:spacing w:line="240" w:lineRule="auto"/>
        <w:jc w:val="both"/>
        <w:rPr>
          <w:rFonts w:cs="Arial"/>
        </w:rPr>
      </w:pPr>
      <w:r w:rsidRPr="00BF798A">
        <w:rPr>
          <w:rFonts w:cs="Arial"/>
        </w:rPr>
        <w:t>zhotovitel neprovádí práce v odpovídající kvalitě a neodstraní vady vzniklé vadným prováděním díla do 14 dnů po písemném upozornění objednatele nebo po jeho upozornění zápisem ve stavebním deníku</w:t>
      </w:r>
    </w:p>
    <w:p w:rsidR="00BF798A" w:rsidRPr="00BF798A" w:rsidRDefault="00BF798A" w:rsidP="00BF798A">
      <w:pPr>
        <w:pStyle w:val="Odstavecseseznamem"/>
        <w:numPr>
          <w:ilvl w:val="0"/>
          <w:numId w:val="5"/>
        </w:numPr>
        <w:spacing w:line="240" w:lineRule="auto"/>
        <w:jc w:val="both"/>
        <w:rPr>
          <w:rFonts w:cs="Arial"/>
        </w:rPr>
      </w:pPr>
      <w:r w:rsidRPr="00BF798A">
        <w:rPr>
          <w:rFonts w:cs="Arial"/>
        </w:rPr>
        <w:t xml:space="preserve">zhotovitel nezahájí, přeruší nebo zastaví práce na díle ze své viny, nebo bude zřejmé, že z důvodu neplnění postupu prací dle harmonogramu </w:t>
      </w:r>
      <w:r w:rsidRPr="00BF798A">
        <w:rPr>
          <w:rFonts w:cs="Arial"/>
        </w:rPr>
        <w:lastRenderedPageBreak/>
        <w:t>po dobu delší než 14 dnů, nedodrží termín dokončení a předání předmětu díla.</w:t>
      </w:r>
    </w:p>
    <w:p w:rsidR="00BF798A" w:rsidRPr="00BF798A" w:rsidRDefault="00BF798A" w:rsidP="00BF798A">
      <w:pPr>
        <w:pStyle w:val="Odstavecseseznamem"/>
        <w:numPr>
          <w:ilvl w:val="0"/>
          <w:numId w:val="5"/>
        </w:numPr>
        <w:spacing w:line="240" w:lineRule="auto"/>
        <w:jc w:val="both"/>
        <w:rPr>
          <w:rFonts w:cs="Arial"/>
        </w:rPr>
      </w:pPr>
      <w:r w:rsidRPr="00BF798A">
        <w:rPr>
          <w:rFonts w:cs="Arial"/>
          <w:u w:val="single"/>
        </w:rPr>
        <w:t>v případě, že na realizaci předmětu díla nebudou schváleny finanční prostředky v rozpočtu objednatele. Zhotovitel bere tuto skutečnost na vědomí.</w:t>
      </w:r>
    </w:p>
    <w:p w:rsidR="00BF798A" w:rsidRPr="00BF798A" w:rsidRDefault="00BF798A" w:rsidP="00BF798A">
      <w:pPr>
        <w:pStyle w:val="Odstavecseseznamem"/>
        <w:numPr>
          <w:ilvl w:val="0"/>
          <w:numId w:val="5"/>
        </w:numPr>
        <w:spacing w:line="240" w:lineRule="auto"/>
        <w:jc w:val="both"/>
        <w:rPr>
          <w:rFonts w:cs="Arial"/>
        </w:rPr>
      </w:pPr>
      <w:r w:rsidRPr="00BF798A">
        <w:rPr>
          <w:rFonts w:cs="Arial"/>
        </w:rPr>
        <w:t>pokud zhotovitel nepřevezme staveniště ve lhůtě do 14 kalendářních dnů od zaslání výzvy k převzetí staveniště dle čl. III. této smlouvy.</w:t>
      </w:r>
    </w:p>
    <w:p w:rsidR="00BF798A" w:rsidRPr="00BF798A" w:rsidRDefault="00BF798A" w:rsidP="00BF798A">
      <w:pPr>
        <w:pStyle w:val="Odstavecseseznamem"/>
        <w:numPr>
          <w:ilvl w:val="0"/>
          <w:numId w:val="5"/>
        </w:numPr>
        <w:spacing w:line="240" w:lineRule="auto"/>
        <w:jc w:val="both"/>
        <w:rPr>
          <w:rFonts w:cs="Arial"/>
        </w:rPr>
      </w:pPr>
      <w:r w:rsidRPr="00BF798A">
        <w:rPr>
          <w:rFonts w:cs="Arial"/>
        </w:rPr>
        <w:t>dojde-li na základě příkazu objednatele k zastavení provádění díla dle čl. VII. odst.VII.1. této smlouvy</w:t>
      </w:r>
    </w:p>
    <w:p w:rsidR="00BF798A" w:rsidRPr="00BF798A" w:rsidRDefault="00BF798A" w:rsidP="00BF798A">
      <w:pPr>
        <w:pStyle w:val="Odstavecseseznamem"/>
        <w:numPr>
          <w:ilvl w:val="0"/>
          <w:numId w:val="5"/>
        </w:numPr>
        <w:spacing w:line="240" w:lineRule="auto"/>
        <w:jc w:val="both"/>
        <w:rPr>
          <w:rFonts w:cs="Arial"/>
        </w:rPr>
      </w:pPr>
      <w:r w:rsidRPr="00BF798A">
        <w:rPr>
          <w:rFonts w:cs="Arial"/>
        </w:rPr>
        <w:t>dojde-li k provedení některých prací nad rámec či mimo rámec díla dle této smlouvy bez uzavření dodatku k této smlouvě dle čl. II.8. této smlouvy.</w:t>
      </w:r>
    </w:p>
    <w:p w:rsidR="00BF798A" w:rsidRPr="00BF798A" w:rsidRDefault="00BF798A" w:rsidP="00BF798A">
      <w:pPr>
        <w:pStyle w:val="Bezmezer"/>
        <w:ind w:left="1770"/>
        <w:jc w:val="both"/>
        <w:rPr>
          <w:rFonts w:ascii="Arial" w:hAnsi="Arial" w:cs="Arial"/>
        </w:rPr>
      </w:pPr>
      <w:r w:rsidRPr="00BF798A">
        <w:rPr>
          <w:rFonts w:ascii="Arial" w:hAnsi="Arial" w:cs="Arial"/>
        </w:rPr>
        <w:t xml:space="preserve">Odstoupení od smlouvy musí být učiněno písemně, doručeno druhé straně, přičemž účinky odstoupení nastávají dnem doručení písemného oznámení dotčené smluvní straně. Strany výslovně sjednávají, že v případě, kdy strana nepřevezme zásilku doručovanou poštou do vlastních rukou, má se za den doručení třetí den uložení zásilky u pošty. </w:t>
      </w:r>
    </w:p>
    <w:p w:rsidR="00BF798A" w:rsidRPr="00BF798A" w:rsidRDefault="00BF798A" w:rsidP="00BF798A">
      <w:pPr>
        <w:pStyle w:val="Bezmezer"/>
        <w:ind w:left="1769"/>
        <w:jc w:val="both"/>
        <w:rPr>
          <w:rFonts w:ascii="Arial" w:hAnsi="Arial" w:cs="Arial"/>
        </w:rPr>
      </w:pPr>
      <w:r w:rsidRPr="00BF798A">
        <w:rPr>
          <w:rFonts w:ascii="Arial" w:hAnsi="Arial" w:cs="Arial"/>
        </w:rPr>
        <w:t>V případě odstoupení od smlouvy je zhotovitel povinen do 10 kalendářních dnů vyklidit staveniště, kde je dílo prováděno a předat rozestavěné dílo jinému zhotoviteli určenému objednatelem či napřímo objednateli a to včetně poskytnutí nezbytně nutných činností pro plynulé pokračování zhotovení díla.</w:t>
      </w:r>
      <w:r w:rsidRPr="00BF798A">
        <w:rPr>
          <w:rFonts w:ascii="Arial" w:hAnsi="Arial" w:cs="Arial"/>
        </w:rPr>
        <w:tab/>
      </w:r>
    </w:p>
    <w:p w:rsidR="00BF798A" w:rsidRPr="00BF798A" w:rsidRDefault="00BF798A" w:rsidP="00BF798A">
      <w:pPr>
        <w:pStyle w:val="Odstavecseseznamem"/>
        <w:spacing w:line="240" w:lineRule="auto"/>
        <w:ind w:left="1770"/>
        <w:jc w:val="both"/>
        <w:rPr>
          <w:rFonts w:cs="Arial"/>
        </w:rPr>
      </w:pPr>
      <w:r w:rsidRPr="00BF798A">
        <w:rPr>
          <w:rFonts w:cs="Arial"/>
        </w:rPr>
        <w:t>V případě nesplnění této povinnosti se zhotovitel zavazuje uhradit objednateli veškeré náklady a škody, které mu v souvislosti s porušením této povinnosti vznikly.</w:t>
      </w:r>
    </w:p>
    <w:p w:rsidR="00BF798A" w:rsidRPr="00BF798A" w:rsidRDefault="00BF798A" w:rsidP="00BF798A">
      <w:pPr>
        <w:pStyle w:val="Odstavecseseznamem"/>
        <w:spacing w:after="0" w:line="240" w:lineRule="auto"/>
        <w:ind w:left="1769"/>
        <w:jc w:val="both"/>
        <w:rPr>
          <w:rFonts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VII.16.</w:t>
      </w:r>
      <w:r w:rsidRPr="00BF798A">
        <w:rPr>
          <w:rFonts w:cs="Arial"/>
          <w:sz w:val="22"/>
          <w:szCs w:val="22"/>
        </w:rPr>
        <w:tab/>
        <w:t>V případě zastavení provádění díla či zániku této smlouvy způsobeném odstoupením   od smlouvy zaplatí objednatel zhotoviteli pouze práce na díle provedené v souladu s touto smlouvou na základě inventarizace stavby díla (skutečně zabudovaného materiálu a provedených prací na díle). V tomto případě se vztahuje záruka za provedení díla, uvedená v této smlouvě, na</w:t>
      </w:r>
      <w:r w:rsidRPr="00BF798A">
        <w:rPr>
          <w:rFonts w:cs="Arial"/>
          <w:sz w:val="22"/>
          <w:szCs w:val="22"/>
          <w:lang w:val="cs-CZ"/>
        </w:rPr>
        <w:t> </w:t>
      </w:r>
      <w:r w:rsidRPr="00BF798A">
        <w:rPr>
          <w:rFonts w:cs="Arial"/>
          <w:sz w:val="22"/>
          <w:szCs w:val="22"/>
        </w:rPr>
        <w:t>takto zaplacené práce včetně zabudovaného materiálu.</w:t>
      </w:r>
    </w:p>
    <w:p w:rsidR="00BF798A" w:rsidRPr="00BF798A" w:rsidRDefault="00BF798A" w:rsidP="00BF798A">
      <w:pPr>
        <w:spacing w:after="0" w:line="240" w:lineRule="auto"/>
        <w:rPr>
          <w:rFonts w:ascii="Arial" w:hAnsi="Arial" w:cs="Arial"/>
        </w:rPr>
      </w:pPr>
    </w:p>
    <w:p w:rsidR="00BF798A" w:rsidRPr="00BF798A" w:rsidRDefault="00BF798A" w:rsidP="00BF798A">
      <w:pPr>
        <w:spacing w:after="0" w:line="240" w:lineRule="auto"/>
        <w:rPr>
          <w:rFonts w:ascii="Arial" w:eastAsia="Times New Roman" w:hAnsi="Arial" w:cs="Arial"/>
          <w:bCs/>
        </w:rPr>
      </w:pPr>
    </w:p>
    <w:p w:rsidR="00BF798A" w:rsidRPr="00BF798A" w:rsidRDefault="00BF798A" w:rsidP="00BF798A">
      <w:pPr>
        <w:spacing w:after="0" w:line="240" w:lineRule="auto"/>
        <w:ind w:left="1417" w:hanging="992"/>
        <w:jc w:val="both"/>
        <w:rPr>
          <w:rFonts w:ascii="Arial" w:hAnsi="Arial" w:cs="Arial"/>
        </w:rPr>
      </w:pPr>
      <w:r w:rsidRPr="00BF798A">
        <w:rPr>
          <w:rFonts w:ascii="Arial" w:eastAsia="Times New Roman" w:hAnsi="Arial" w:cs="Arial"/>
          <w:bCs/>
        </w:rPr>
        <w:t>VII.17.</w:t>
      </w:r>
      <w:r w:rsidRPr="00BF798A">
        <w:rPr>
          <w:rFonts w:ascii="Arial" w:eastAsia="Times New Roman" w:hAnsi="Arial" w:cs="Arial"/>
          <w:bCs/>
        </w:rPr>
        <w:tab/>
      </w:r>
      <w:r w:rsidRPr="00BF798A">
        <w:rPr>
          <w:rFonts w:ascii="Arial" w:hAnsi="Arial" w:cs="Arial"/>
        </w:rPr>
        <w:t>Změna poddodavatele, prostřednictvím kterého zhotovitel prokazoval v zadávacím řízení splnění kvalifikačních předpokladů, je možná pouze po předložení a posouzení dokladů nového poddodavatele, prokazujících splnění kvalifikačních předpokladů tak, jak byly požadovány v zadávací dokumentaci.</w:t>
      </w:r>
    </w:p>
    <w:p w:rsidR="00BF798A" w:rsidRPr="00BF798A" w:rsidRDefault="00BF798A" w:rsidP="00BF798A">
      <w:pPr>
        <w:spacing w:after="0" w:line="240" w:lineRule="auto"/>
        <w:ind w:left="1417" w:hanging="992"/>
        <w:jc w:val="both"/>
        <w:rPr>
          <w:rFonts w:ascii="Arial" w:hAnsi="Arial" w:cs="Arial"/>
        </w:rPr>
      </w:pPr>
    </w:p>
    <w:p w:rsidR="00BF798A" w:rsidRPr="00BF798A" w:rsidRDefault="00BF798A" w:rsidP="00BF798A">
      <w:pPr>
        <w:spacing w:after="0" w:line="240" w:lineRule="auto"/>
        <w:ind w:left="1417" w:hanging="992"/>
        <w:jc w:val="both"/>
        <w:rPr>
          <w:rFonts w:ascii="Arial" w:hAnsi="Arial" w:cs="Arial"/>
        </w:rPr>
      </w:pPr>
      <w:r w:rsidRPr="00BF798A">
        <w:rPr>
          <w:rFonts w:ascii="Arial" w:hAnsi="Arial" w:cs="Arial"/>
        </w:rPr>
        <w:t>VII.18.</w:t>
      </w:r>
      <w:r w:rsidRPr="00BF798A">
        <w:rPr>
          <w:rFonts w:ascii="Arial" w:hAnsi="Arial" w:cs="Arial"/>
        </w:rPr>
        <w:tab/>
        <w:t>Zhotovitel souhlasí dle § 2e) zákona č. 320/2001 Sb. o finanční kontrole s výkonem kontroly na předmět zakázky.</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1"/>
        <w:numPr>
          <w:ilvl w:val="0"/>
          <w:numId w:val="1"/>
        </w:numPr>
        <w:spacing w:line="240" w:lineRule="auto"/>
        <w:ind w:left="426" w:hanging="426"/>
        <w:rPr>
          <w:rFonts w:cs="Arial"/>
          <w:b w:val="0"/>
          <w:sz w:val="22"/>
          <w:szCs w:val="22"/>
          <w:lang w:val="cs-CZ"/>
        </w:rPr>
      </w:pPr>
      <w:r w:rsidRPr="00BF798A">
        <w:rPr>
          <w:rFonts w:cs="Arial"/>
          <w:b w:val="0"/>
          <w:sz w:val="22"/>
          <w:szCs w:val="22"/>
          <w:u w:val="none"/>
          <w:lang w:val="cs-CZ"/>
        </w:rPr>
        <w:t xml:space="preserve"> </w:t>
      </w:r>
      <w:r w:rsidRPr="00BF798A">
        <w:rPr>
          <w:rFonts w:cs="Arial"/>
          <w:b w:val="0"/>
          <w:sz w:val="22"/>
          <w:szCs w:val="22"/>
        </w:rPr>
        <w:t>ZÁVĚREČNÉ USTANOVENÍ</w:t>
      </w:r>
    </w:p>
    <w:p w:rsidR="00BF798A" w:rsidRPr="00BF798A" w:rsidRDefault="00BF798A" w:rsidP="00BF798A">
      <w:pPr>
        <w:rPr>
          <w:rFonts w:ascii="Arial" w:hAnsi="Arial" w:cs="Arial"/>
          <w:lang/>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VIII.1.</w:t>
      </w:r>
      <w:r w:rsidRPr="00BF798A">
        <w:rPr>
          <w:rFonts w:cs="Arial"/>
          <w:sz w:val="22"/>
          <w:szCs w:val="22"/>
        </w:rPr>
        <w:tab/>
        <w:t>Smlouvu lze změnit nebo zrušit jen písemnou formou - číslovaným dodatkem, který bude dohodnut a potvrzen podpisy oprávněných zástupců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 této smlouvě.</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lastRenderedPageBreak/>
        <w:t>VIII.2.</w:t>
      </w:r>
      <w:r w:rsidRPr="00BF798A">
        <w:rPr>
          <w:rFonts w:cs="Arial"/>
          <w:sz w:val="22"/>
          <w:szCs w:val="22"/>
        </w:rPr>
        <w:tab/>
        <w:t>Smlouva je uzavřena podle příslušných ustanovení občanského zákoníku. Právní vztahy zhotovitele a objednatele, které nejsou touto smlouvou výslovně dohodnuty, se řídí zákonnou úpravou občanského zákoníku.</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VIII.3.</w:t>
      </w:r>
      <w:r w:rsidRPr="00BF798A">
        <w:rPr>
          <w:rFonts w:cs="Arial"/>
          <w:sz w:val="22"/>
          <w:szCs w:val="22"/>
        </w:rPr>
        <w:tab/>
        <w:t>Smlouva je vyhotovena ve čtyřech stejnopisech, dva stejnopisy jsou určeny pro objednatele a dva pro zhotovitele.</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VIII.4.</w:t>
      </w:r>
      <w:r w:rsidRPr="00BF798A">
        <w:rPr>
          <w:rFonts w:cs="Arial"/>
          <w:sz w:val="22"/>
          <w:szCs w:val="22"/>
        </w:rPr>
        <w:tab/>
        <w:t>Zhotovitel není oprávněn postoupit práva, povinnosti, závazky a pohledávky z uzavřené smlouvy o dílo třetím osobám bez předchozího souhlasu objednatele.</w:t>
      </w:r>
    </w:p>
    <w:p w:rsidR="00BF798A" w:rsidRPr="00BF798A" w:rsidRDefault="00BF798A" w:rsidP="00BF798A">
      <w:pPr>
        <w:spacing w:after="0" w:line="240" w:lineRule="auto"/>
        <w:rPr>
          <w:rFonts w:ascii="Arial" w:hAnsi="Arial" w:cs="Arial"/>
        </w:rPr>
      </w:pPr>
    </w:p>
    <w:p w:rsidR="00BF798A" w:rsidRPr="00BF798A" w:rsidRDefault="00BF798A" w:rsidP="00BF798A">
      <w:pPr>
        <w:pStyle w:val="Nadpis2"/>
        <w:ind w:left="1416" w:hanging="1019"/>
        <w:jc w:val="both"/>
        <w:rPr>
          <w:rFonts w:cs="Arial"/>
          <w:sz w:val="22"/>
          <w:szCs w:val="22"/>
        </w:rPr>
      </w:pPr>
      <w:r w:rsidRPr="00BF798A">
        <w:rPr>
          <w:rFonts w:cs="Arial"/>
          <w:sz w:val="22"/>
          <w:szCs w:val="22"/>
        </w:rPr>
        <w:t>VIII.5.</w:t>
      </w:r>
      <w:r w:rsidRPr="00BF798A">
        <w:rPr>
          <w:rFonts w:cs="Arial"/>
          <w:sz w:val="22"/>
          <w:szCs w:val="22"/>
        </w:rPr>
        <w:tab/>
        <w:t>Veškeré písemnosti zasílané podle této smlouvy a nebo v souvislosti s plněním této smlouvy budou vyhotoveny písemně v českém jazyce a budou doručeny osobně nebo prostřednictvím poštovní přepravy či obdobné služby. Za 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w:t>
      </w:r>
    </w:p>
    <w:p w:rsidR="00BF798A" w:rsidRPr="00BF798A" w:rsidRDefault="00BF798A" w:rsidP="00BF798A">
      <w:pPr>
        <w:spacing w:after="0" w:line="240" w:lineRule="auto"/>
        <w:rPr>
          <w:rFonts w:ascii="Arial" w:hAnsi="Arial" w:cs="Arial"/>
        </w:rPr>
      </w:pPr>
    </w:p>
    <w:p w:rsidR="00BF798A" w:rsidRPr="00BF798A" w:rsidRDefault="00BF798A" w:rsidP="00BF798A">
      <w:pPr>
        <w:spacing w:after="0" w:line="240" w:lineRule="auto"/>
        <w:ind w:left="1418" w:hanging="992"/>
        <w:jc w:val="both"/>
        <w:rPr>
          <w:rFonts w:ascii="Arial" w:hAnsi="Arial" w:cs="Arial"/>
        </w:rPr>
      </w:pPr>
      <w:r w:rsidRPr="00BF798A">
        <w:rPr>
          <w:rFonts w:ascii="Arial" w:hAnsi="Arial" w:cs="Arial"/>
        </w:rPr>
        <w:t>VIII.6.</w:t>
      </w:r>
      <w:r w:rsidRPr="00BF798A">
        <w:rPr>
          <w:rFonts w:ascii="Arial" w:hAnsi="Arial" w:cs="Arial"/>
        </w:rPr>
        <w:tab/>
        <w:t>Smluvní strany prohlašují, že tato smlouva neobsahuje žádné údaje, které by byly smluvními stranami považovány za obchodní tajemství, stejně tak jako údaje, jejichž uveřejnění by bránily jiné právní předpisy.</w:t>
      </w:r>
    </w:p>
    <w:p w:rsidR="00BF798A" w:rsidRPr="00BF798A" w:rsidRDefault="00BF798A" w:rsidP="00BF798A">
      <w:pPr>
        <w:spacing w:after="0" w:line="240" w:lineRule="auto"/>
        <w:ind w:left="1418" w:hanging="992"/>
        <w:jc w:val="both"/>
        <w:rPr>
          <w:rFonts w:ascii="Arial" w:hAnsi="Arial" w:cs="Arial"/>
        </w:rPr>
      </w:pPr>
    </w:p>
    <w:p w:rsidR="00BF798A" w:rsidRPr="00BF798A" w:rsidRDefault="00BF798A" w:rsidP="00BF798A">
      <w:pPr>
        <w:spacing w:after="0" w:line="240" w:lineRule="auto"/>
        <w:ind w:left="1418" w:hanging="992"/>
        <w:jc w:val="both"/>
        <w:rPr>
          <w:rFonts w:ascii="Arial" w:hAnsi="Arial" w:cs="Arial"/>
        </w:rPr>
      </w:pPr>
      <w:r w:rsidRPr="00BF798A">
        <w:rPr>
          <w:rFonts w:ascii="Arial" w:hAnsi="Arial" w:cs="Arial"/>
        </w:rPr>
        <w:t>VIII.7.</w:t>
      </w:r>
      <w:r w:rsidRPr="00BF798A">
        <w:rPr>
          <w:rFonts w:ascii="Arial" w:hAnsi="Arial" w:cs="Arial"/>
        </w:rPr>
        <w:tab/>
        <w:t xml:space="preserve">Objednatel zajistí uveřejnění této smlouvy v registru smluv v souladu s právními předpisy. Nedílnou přílohu č.1. této smlouvy tvoří cenová nabídka ze dne </w:t>
      </w:r>
      <w:r>
        <w:rPr>
          <w:rFonts w:ascii="Arial" w:hAnsi="Arial" w:cs="Arial"/>
        </w:rPr>
        <w:t>30.10.2020</w:t>
      </w:r>
    </w:p>
    <w:p w:rsidR="00BF798A" w:rsidRPr="00BF798A" w:rsidRDefault="00BF798A" w:rsidP="00BF798A">
      <w:pPr>
        <w:spacing w:after="0" w:line="240" w:lineRule="auto"/>
        <w:ind w:left="1418" w:hanging="992"/>
        <w:jc w:val="both"/>
        <w:rPr>
          <w:rFonts w:ascii="Arial" w:hAnsi="Arial" w:cs="Arial"/>
        </w:rPr>
      </w:pPr>
      <w:r w:rsidRPr="00BF798A">
        <w:rPr>
          <w:rFonts w:ascii="Arial" w:hAnsi="Arial" w:cs="Arial"/>
        </w:rPr>
        <w:tab/>
      </w:r>
    </w:p>
    <w:p w:rsidR="00BF798A" w:rsidRPr="00BF798A" w:rsidRDefault="00BF798A" w:rsidP="00BF798A">
      <w:pPr>
        <w:pStyle w:val="Nadpis2"/>
        <w:ind w:left="1416" w:hanging="1019"/>
        <w:jc w:val="both"/>
        <w:rPr>
          <w:rFonts w:cs="Arial"/>
          <w:sz w:val="22"/>
          <w:szCs w:val="22"/>
        </w:rPr>
      </w:pPr>
      <w:r w:rsidRPr="00BF798A">
        <w:rPr>
          <w:rFonts w:cs="Arial"/>
          <w:sz w:val="22"/>
          <w:szCs w:val="22"/>
        </w:rPr>
        <w:t>VIII.8.</w:t>
      </w:r>
      <w:r w:rsidRPr="00BF798A">
        <w:rPr>
          <w:rFonts w:cs="Arial"/>
          <w:sz w:val="22"/>
          <w:szCs w:val="22"/>
        </w:rPr>
        <w:tab/>
        <w:t>Smluvní strany této  smlouvy o dílo prohlašují, že jsou zcela způsobilí k právnímu jednání a že se řádně seznámili s textem a obsahem smlouvy, který je projevem jejich pravé a svobodné vůle, učiněné vážně a nikoliv za nápadně nevýhodných podmínek a na důkaz toho smlouvu podepisují. Tato smlouva o dílo nabývá platnosti podpisem obou smluvních stran a účinnosti dnem zveřejnění v registru smluv.</w:t>
      </w:r>
    </w:p>
    <w:p w:rsidR="00BF798A" w:rsidRPr="00BF798A" w:rsidRDefault="00BF798A" w:rsidP="00BF798A">
      <w:pPr>
        <w:jc w:val="both"/>
      </w:pPr>
    </w:p>
    <w:p w:rsidR="00BF798A" w:rsidRPr="00BF798A" w:rsidRDefault="00BF798A" w:rsidP="00BF798A">
      <w:pPr>
        <w:pStyle w:val="Nadpis2"/>
        <w:keepNext w:val="0"/>
        <w:keepLines w:val="0"/>
        <w:ind w:left="0"/>
        <w:rPr>
          <w:sz w:val="22"/>
          <w:szCs w:val="22"/>
        </w:rPr>
      </w:pPr>
    </w:p>
    <w:p w:rsidR="00BF798A" w:rsidRPr="00BF798A" w:rsidRDefault="00BF798A" w:rsidP="00BF798A">
      <w:pPr>
        <w:tabs>
          <w:tab w:val="center" w:pos="1701"/>
          <w:tab w:val="center" w:pos="6521"/>
        </w:tabs>
        <w:jc w:val="both"/>
        <w:outlineLvl w:val="0"/>
      </w:pPr>
      <w:r w:rsidRPr="00BF798A">
        <w:tab/>
        <w:t>V Jihlavě dne: 21.12.2020</w:t>
      </w:r>
      <w:r w:rsidRPr="00BF798A">
        <w:tab/>
        <w:t xml:space="preserve">V  Třeboni dne:  </w:t>
      </w:r>
      <w:r w:rsidR="0048550C">
        <w:t>18.12.2020</w:t>
      </w:r>
    </w:p>
    <w:p w:rsidR="00BF798A" w:rsidRPr="00BF798A" w:rsidRDefault="00BF798A" w:rsidP="00BF798A">
      <w:pPr>
        <w:tabs>
          <w:tab w:val="center" w:pos="1701"/>
          <w:tab w:val="center" w:pos="6521"/>
        </w:tabs>
        <w:jc w:val="both"/>
      </w:pPr>
    </w:p>
    <w:p w:rsidR="00BF798A" w:rsidRPr="00BF798A" w:rsidRDefault="00BF798A" w:rsidP="00BF798A">
      <w:pPr>
        <w:tabs>
          <w:tab w:val="center" w:pos="1701"/>
          <w:tab w:val="center" w:pos="6521"/>
        </w:tabs>
        <w:jc w:val="both"/>
      </w:pPr>
    </w:p>
    <w:p w:rsidR="00BF798A" w:rsidRPr="00BF798A" w:rsidRDefault="00BF798A" w:rsidP="00BF798A">
      <w:pPr>
        <w:tabs>
          <w:tab w:val="center" w:pos="1701"/>
          <w:tab w:val="center" w:pos="6521"/>
        </w:tabs>
        <w:spacing w:after="0" w:line="240" w:lineRule="auto"/>
        <w:jc w:val="both"/>
      </w:pPr>
      <w:r w:rsidRPr="00BF798A">
        <w:tab/>
        <w:t>……………………………….</w:t>
      </w:r>
      <w:r w:rsidRPr="00BF798A">
        <w:tab/>
        <w:t xml:space="preserve"> …………………………</w:t>
      </w:r>
    </w:p>
    <w:p w:rsidR="00BF798A" w:rsidRPr="00BF798A" w:rsidRDefault="00BF798A" w:rsidP="00BF798A">
      <w:pPr>
        <w:tabs>
          <w:tab w:val="center" w:pos="1701"/>
          <w:tab w:val="center" w:pos="6521"/>
        </w:tabs>
        <w:spacing w:after="0" w:line="240" w:lineRule="auto"/>
        <w:jc w:val="both"/>
      </w:pPr>
      <w:r w:rsidRPr="00BF798A">
        <w:tab/>
        <w:t xml:space="preserve">Za objednatele </w:t>
      </w:r>
      <w:r w:rsidRPr="00BF798A">
        <w:tab/>
        <w:t>Za zhotovitele</w:t>
      </w:r>
    </w:p>
    <w:p w:rsidR="00BF798A" w:rsidRPr="00BF798A" w:rsidRDefault="00BF798A" w:rsidP="00BF798A">
      <w:pPr>
        <w:tabs>
          <w:tab w:val="center" w:pos="1701"/>
          <w:tab w:val="center" w:pos="6521"/>
        </w:tabs>
        <w:spacing w:after="0" w:line="240" w:lineRule="auto"/>
        <w:jc w:val="both"/>
      </w:pPr>
      <w:r w:rsidRPr="00BF798A">
        <w:tab/>
        <w:t>Statutární město Jihlava</w:t>
      </w:r>
      <w:r w:rsidRPr="00BF798A">
        <w:tab/>
        <w:t xml:space="preserve"> Za </w:t>
      </w:r>
      <w:proofErr w:type="spellStart"/>
      <w:r w:rsidRPr="00BF798A">
        <w:t>Lesostavby</w:t>
      </w:r>
      <w:proofErr w:type="spellEnd"/>
      <w:r w:rsidRPr="00BF798A">
        <w:t xml:space="preserve"> Třeboň a.s.</w:t>
      </w:r>
    </w:p>
    <w:p w:rsidR="00BF798A" w:rsidRPr="00BF798A" w:rsidRDefault="00BF798A" w:rsidP="00BF798A">
      <w:pPr>
        <w:tabs>
          <w:tab w:val="center" w:pos="1701"/>
          <w:tab w:val="center" w:pos="6521"/>
        </w:tabs>
        <w:spacing w:after="0" w:line="240" w:lineRule="auto"/>
        <w:jc w:val="both"/>
      </w:pPr>
      <w:r w:rsidRPr="00BF798A">
        <w:tab/>
        <w:t xml:space="preserve">Ing. arch. Martin Laštovička </w:t>
      </w:r>
      <w:r w:rsidRPr="00BF798A">
        <w:tab/>
        <w:t xml:space="preserve"> Jaroslav Švec </w:t>
      </w:r>
    </w:p>
    <w:p w:rsidR="00BF798A" w:rsidRPr="00BF798A" w:rsidRDefault="00BF798A" w:rsidP="00BF798A">
      <w:pPr>
        <w:tabs>
          <w:tab w:val="center" w:pos="1701"/>
          <w:tab w:val="center" w:pos="6521"/>
        </w:tabs>
        <w:spacing w:after="0" w:line="240" w:lineRule="auto"/>
        <w:jc w:val="both"/>
        <w:rPr>
          <w:rFonts w:cs="Arial"/>
        </w:rPr>
      </w:pPr>
      <w:r w:rsidRPr="00BF798A">
        <w:tab/>
        <w:t xml:space="preserve">náměstek primátorky </w:t>
      </w:r>
      <w:r w:rsidRPr="00BF798A">
        <w:tab/>
        <w:t xml:space="preserve"> Bc. Karel Kolman </w:t>
      </w:r>
    </w:p>
    <w:p w:rsidR="00B84B02" w:rsidRPr="00BF798A" w:rsidRDefault="00B84B02"/>
    <w:sectPr w:rsidR="00B84B02" w:rsidRPr="00BF798A" w:rsidSect="00050950">
      <w:footerReference w:type="default" r:id="rId8"/>
      <w:headerReference w:type="first" r:id="rId9"/>
      <w:pgSz w:w="11906" w:h="16838"/>
      <w:pgMar w:top="1134"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4FD" w:rsidRDefault="002054FD">
      <w:pPr>
        <w:spacing w:after="0" w:line="240" w:lineRule="auto"/>
      </w:pPr>
      <w:r>
        <w:separator/>
      </w:r>
    </w:p>
  </w:endnote>
  <w:endnote w:type="continuationSeparator" w:id="0">
    <w:p w:rsidR="002054FD" w:rsidRDefault="00205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950" w:rsidRDefault="00050950">
    <w:pPr>
      <w:pStyle w:val="Zpat"/>
      <w:jc w:val="center"/>
    </w:pPr>
    <w:fldSimple w:instr="PAGE   \* MERGEFORMAT">
      <w:r w:rsidR="0048550C">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4FD" w:rsidRDefault="002054FD">
      <w:pPr>
        <w:spacing w:after="0" w:line="240" w:lineRule="auto"/>
      </w:pPr>
      <w:r>
        <w:separator/>
      </w:r>
    </w:p>
  </w:footnote>
  <w:footnote w:type="continuationSeparator" w:id="0">
    <w:p w:rsidR="002054FD" w:rsidRDefault="00205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950" w:rsidRDefault="00050950" w:rsidP="00050950">
    <w:pPr>
      <w:spacing w:after="0" w:line="240" w:lineRule="auto"/>
      <w:rPr>
        <w:rFonts w:cs="Arial"/>
      </w:rPr>
    </w:pPr>
    <w:r>
      <w:t>MMJ/MO/199564/2020</w:t>
    </w:r>
  </w:p>
  <w:p w:rsidR="00050950" w:rsidRPr="00A77E28" w:rsidRDefault="00050950" w:rsidP="00050950">
    <w:pPr>
      <w:rPr>
        <w:rFonts w:cs="Arial"/>
        <w:spacing w:val="60"/>
      </w:rPr>
    </w:pPr>
    <w:r>
      <w:rPr>
        <w:rFonts w:cs="Arial"/>
      </w:rPr>
      <w:t>Příloha č. 3 Výzvy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07D"/>
    <w:multiLevelType w:val="hybridMultilevel"/>
    <w:tmpl w:val="AD948DA8"/>
    <w:lvl w:ilvl="0" w:tplc="1D26B93C">
      <w:start w:val="1"/>
      <w:numFmt w:val="lowerLetter"/>
      <w:lvlText w:val="%1)"/>
      <w:lvlJc w:val="left"/>
      <w:pPr>
        <w:ind w:left="1770" w:hanging="360"/>
      </w:pPr>
      <w:rPr>
        <w:rFonts w:cs="Arial" w:hint="default"/>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1">
    <w:nsid w:val="29974E6D"/>
    <w:multiLevelType w:val="hybridMultilevel"/>
    <w:tmpl w:val="CD802CAA"/>
    <w:lvl w:ilvl="0" w:tplc="3C60799C">
      <w:start w:val="1"/>
      <w:numFmt w:val="lowerLetter"/>
      <w:lvlText w:val="%1)"/>
      <w:lvlJc w:val="left"/>
      <w:pPr>
        <w:ind w:left="1770" w:hanging="360"/>
      </w:pPr>
      <w:rPr>
        <w:rFonts w:eastAsia="Times New Roman" w:cs="Times New Roman" w:hint="default"/>
        <w:sz w:val="24"/>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
    <w:nsid w:val="64DB7B53"/>
    <w:multiLevelType w:val="hybridMultilevel"/>
    <w:tmpl w:val="F7E6F95E"/>
    <w:lvl w:ilvl="0" w:tplc="A736727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6E6A2338"/>
    <w:multiLevelType w:val="hybridMultilevel"/>
    <w:tmpl w:val="68C4C776"/>
    <w:lvl w:ilvl="0" w:tplc="D9203018">
      <w:start w:val="1"/>
      <w:numFmt w:val="lowerLetter"/>
      <w:lvlText w:val="%1)"/>
      <w:lvlJc w:val="left"/>
      <w:pPr>
        <w:ind w:left="1776" w:hanging="360"/>
      </w:pPr>
      <w:rPr>
        <w:rFonts w:eastAsia="Times New Roman"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4">
    <w:nsid w:val="7A100A95"/>
    <w:multiLevelType w:val="hybridMultilevel"/>
    <w:tmpl w:val="5470D0A0"/>
    <w:lvl w:ilvl="0" w:tplc="6D56E3A0">
      <w:start w:val="7"/>
      <w:numFmt w:val="bullet"/>
      <w:lvlText w:val="-"/>
      <w:lvlJc w:val="left"/>
      <w:pPr>
        <w:ind w:left="2143" w:hanging="360"/>
      </w:pPr>
      <w:rPr>
        <w:rFonts w:ascii="Arial" w:eastAsia="Times New Roman" w:hAnsi="Arial" w:hint="default"/>
        <w:sz w:val="24"/>
      </w:rPr>
    </w:lvl>
    <w:lvl w:ilvl="1" w:tplc="04050003" w:tentative="1">
      <w:start w:val="1"/>
      <w:numFmt w:val="bullet"/>
      <w:lvlText w:val="o"/>
      <w:lvlJc w:val="left"/>
      <w:pPr>
        <w:ind w:left="2863" w:hanging="360"/>
      </w:pPr>
      <w:rPr>
        <w:rFonts w:ascii="Courier New" w:hAnsi="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hint="default"/>
      </w:rPr>
    </w:lvl>
    <w:lvl w:ilvl="8" w:tplc="04050005" w:tentative="1">
      <w:start w:val="1"/>
      <w:numFmt w:val="bullet"/>
      <w:lvlText w:val=""/>
      <w:lvlJc w:val="left"/>
      <w:pPr>
        <w:ind w:left="7903"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BF798A"/>
    <w:rsid w:val="00050950"/>
    <w:rsid w:val="002054FD"/>
    <w:rsid w:val="0048550C"/>
    <w:rsid w:val="00B50341"/>
    <w:rsid w:val="00B84B02"/>
    <w:rsid w:val="00BF79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9"/>
    <w:qFormat/>
    <w:rsid w:val="00BF798A"/>
    <w:pPr>
      <w:keepNext/>
      <w:keepLines/>
      <w:spacing w:before="480" w:after="0"/>
      <w:outlineLvl w:val="0"/>
    </w:pPr>
    <w:rPr>
      <w:rFonts w:ascii="Arial" w:eastAsia="Times New Roman" w:hAnsi="Arial"/>
      <w:b/>
      <w:bCs/>
      <w:sz w:val="24"/>
      <w:szCs w:val="28"/>
      <w:u w:val="single"/>
      <w:lang/>
    </w:rPr>
  </w:style>
  <w:style w:type="paragraph" w:styleId="Nadpis2">
    <w:name w:val="heading 2"/>
    <w:basedOn w:val="Normln"/>
    <w:next w:val="Normln"/>
    <w:link w:val="Nadpis2Char"/>
    <w:uiPriority w:val="99"/>
    <w:qFormat/>
    <w:rsid w:val="00BF798A"/>
    <w:pPr>
      <w:keepNext/>
      <w:keepLines/>
      <w:spacing w:after="0" w:line="240" w:lineRule="auto"/>
      <w:ind w:left="397"/>
      <w:outlineLvl w:val="1"/>
    </w:pPr>
    <w:rPr>
      <w:rFonts w:ascii="Arial" w:eastAsia="Times New Roman" w:hAnsi="Arial"/>
      <w:bCs/>
      <w:sz w:val="24"/>
      <w:szCs w:val="26"/>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BF798A"/>
    <w:rPr>
      <w:rFonts w:ascii="Arial" w:eastAsia="Times New Roman" w:hAnsi="Arial"/>
      <w:b/>
      <w:bCs/>
      <w:sz w:val="24"/>
      <w:szCs w:val="28"/>
      <w:u w:val="single"/>
      <w:lang/>
    </w:rPr>
  </w:style>
  <w:style w:type="character" w:customStyle="1" w:styleId="Nadpis2Char">
    <w:name w:val="Nadpis 2 Char"/>
    <w:link w:val="Nadpis2"/>
    <w:uiPriority w:val="99"/>
    <w:rsid w:val="00BF798A"/>
    <w:rPr>
      <w:rFonts w:ascii="Arial" w:eastAsia="Times New Roman" w:hAnsi="Arial"/>
      <w:bCs/>
      <w:sz w:val="24"/>
      <w:szCs w:val="26"/>
      <w:lang/>
    </w:rPr>
  </w:style>
  <w:style w:type="paragraph" w:customStyle="1" w:styleId="a">
    <w:basedOn w:val="Normln"/>
    <w:next w:val="Podtitul"/>
    <w:uiPriority w:val="99"/>
    <w:rsid w:val="00BF798A"/>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34"/>
    <w:qFormat/>
    <w:rsid w:val="00BF798A"/>
    <w:pPr>
      <w:ind w:left="720"/>
      <w:contextualSpacing/>
    </w:pPr>
    <w:rPr>
      <w:rFonts w:ascii="Arial" w:hAnsi="Arial"/>
    </w:rPr>
  </w:style>
  <w:style w:type="paragraph" w:customStyle="1" w:styleId="Odstavecodsazen">
    <w:name w:val="Odstavec odsazený"/>
    <w:basedOn w:val="Normln"/>
    <w:uiPriority w:val="99"/>
    <w:rsid w:val="00BF798A"/>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BF798A"/>
    <w:pPr>
      <w:widowControl w:val="0"/>
      <w:suppressAutoHyphens/>
      <w:spacing w:after="120" w:line="100" w:lineRule="atLeast"/>
    </w:pPr>
    <w:rPr>
      <w:rFonts w:ascii="Times New Roman" w:hAnsi="Times New Roman"/>
      <w:sz w:val="20"/>
      <w:szCs w:val="24"/>
      <w:lang/>
    </w:rPr>
  </w:style>
  <w:style w:type="character" w:customStyle="1" w:styleId="ZkladntextChar">
    <w:name w:val="Základní text Char"/>
    <w:link w:val="Zkladntext"/>
    <w:uiPriority w:val="99"/>
    <w:rsid w:val="00BF798A"/>
    <w:rPr>
      <w:rFonts w:ascii="Times New Roman" w:hAnsi="Times New Roman"/>
      <w:szCs w:val="24"/>
      <w:lang/>
    </w:rPr>
  </w:style>
  <w:style w:type="paragraph" w:styleId="Bezmezer">
    <w:name w:val="No Spacing"/>
    <w:uiPriority w:val="1"/>
    <w:qFormat/>
    <w:rsid w:val="00BF798A"/>
    <w:rPr>
      <w:sz w:val="22"/>
      <w:szCs w:val="22"/>
      <w:lang w:eastAsia="en-US"/>
    </w:rPr>
  </w:style>
  <w:style w:type="paragraph" w:styleId="Zpat">
    <w:name w:val="footer"/>
    <w:basedOn w:val="Normln"/>
    <w:link w:val="ZpatChar"/>
    <w:uiPriority w:val="99"/>
    <w:unhideWhenUsed/>
    <w:rsid w:val="00BF798A"/>
    <w:pPr>
      <w:tabs>
        <w:tab w:val="center" w:pos="4536"/>
        <w:tab w:val="right" w:pos="9072"/>
      </w:tabs>
    </w:pPr>
    <w:rPr>
      <w:rFonts w:ascii="Arial" w:hAnsi="Arial"/>
      <w:sz w:val="20"/>
      <w:szCs w:val="20"/>
      <w:lang/>
    </w:rPr>
  </w:style>
  <w:style w:type="character" w:customStyle="1" w:styleId="ZpatChar">
    <w:name w:val="Zápatí Char"/>
    <w:link w:val="Zpat"/>
    <w:uiPriority w:val="99"/>
    <w:rsid w:val="00BF798A"/>
    <w:rPr>
      <w:rFonts w:ascii="Arial" w:hAnsi="Arial"/>
      <w:lang/>
    </w:rPr>
  </w:style>
  <w:style w:type="character" w:styleId="Hypertextovodkaz">
    <w:name w:val="Hyperlink"/>
    <w:uiPriority w:val="99"/>
    <w:unhideWhenUsed/>
    <w:rsid w:val="00BF798A"/>
    <w:rPr>
      <w:color w:val="0000FF"/>
      <w:u w:val="single"/>
    </w:rPr>
  </w:style>
  <w:style w:type="character" w:styleId="Siln">
    <w:name w:val="Strong"/>
    <w:qFormat/>
    <w:rsid w:val="00BF798A"/>
    <w:rPr>
      <w:b/>
      <w:bCs/>
    </w:rPr>
  </w:style>
  <w:style w:type="paragraph" w:customStyle="1" w:styleId="Default">
    <w:name w:val="Default"/>
    <w:rsid w:val="00BF798A"/>
    <w:pPr>
      <w:autoSpaceDE w:val="0"/>
      <w:autoSpaceDN w:val="0"/>
      <w:adjustRightInd w:val="0"/>
    </w:pPr>
    <w:rPr>
      <w:rFonts w:ascii="Arial" w:hAnsi="Arial" w:cs="Arial"/>
      <w:color w:val="000000"/>
      <w:sz w:val="24"/>
      <w:szCs w:val="24"/>
    </w:rPr>
  </w:style>
  <w:style w:type="paragraph" w:styleId="Zhlav">
    <w:name w:val="header"/>
    <w:basedOn w:val="Normln"/>
    <w:link w:val="ZhlavChar"/>
    <w:unhideWhenUsed/>
    <w:rsid w:val="00BF798A"/>
    <w:pPr>
      <w:tabs>
        <w:tab w:val="center" w:pos="4536"/>
        <w:tab w:val="right" w:pos="9072"/>
      </w:tabs>
    </w:pPr>
    <w:rPr>
      <w:rFonts w:ascii="Arial" w:hAnsi="Arial"/>
    </w:rPr>
  </w:style>
  <w:style w:type="character" w:customStyle="1" w:styleId="ZhlavChar">
    <w:name w:val="Záhlaví Char"/>
    <w:link w:val="Zhlav"/>
    <w:rsid w:val="00BF798A"/>
    <w:rPr>
      <w:rFonts w:ascii="Arial" w:hAnsi="Arial"/>
      <w:sz w:val="22"/>
      <w:szCs w:val="22"/>
      <w:lang w:eastAsia="en-US"/>
    </w:rPr>
  </w:style>
  <w:style w:type="paragraph" w:styleId="Podtitul">
    <w:name w:val="Subtitle"/>
    <w:basedOn w:val="Normln"/>
    <w:next w:val="Normln"/>
    <w:link w:val="PodtitulChar"/>
    <w:uiPriority w:val="11"/>
    <w:qFormat/>
    <w:rsid w:val="00BF798A"/>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BF798A"/>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jihlava-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6001</Words>
  <Characters>35409</Characters>
  <Application>Microsoft Office Word</Application>
  <DocSecurity>0</DocSecurity>
  <Lines>295</Lines>
  <Paragraphs>82</Paragraphs>
  <ScaleCrop>false</ScaleCrop>
  <Company/>
  <LinksUpToDate>false</LinksUpToDate>
  <CharactersWithSpaces>41328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KRUŽÍKOVÁ Ladislava Ing.</dc:creator>
  <cp:lastModifiedBy>uzivatel</cp:lastModifiedBy>
  <cp:revision>2</cp:revision>
  <dcterms:created xsi:type="dcterms:W3CDTF">2020-12-30T12:57:00Z</dcterms:created>
  <dcterms:modified xsi:type="dcterms:W3CDTF">2020-12-30T12:57:00Z</dcterms:modified>
</cp:coreProperties>
</file>