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19" w:lineRule="exact"/>
        <w:rPr>
          <w:sz w:val="10"/>
          <w:szCs w:val="10"/>
        </w:rPr>
      </w:pPr>
    </w:p>
    <w:p>
      <w:pPr>
        <w:widowControl w:val="0"/>
        <w:spacing w:line="1" w:lineRule="exact"/>
        <w:sectPr>
          <w:footerReference w:type="default" r:id="rId5"/>
          <w:footnotePr>
            <w:pos w:val="pageBottom"/>
            <w:numFmt w:val="decimal"/>
            <w:numRestart w:val="continuous"/>
          </w:footnotePr>
          <w:pgSz w:w="11900" w:h="16840"/>
          <w:pgMar w:top="1518" w:left="1416" w:right="1256" w:bottom="1223" w:header="0" w:footer="3" w:gutter="0"/>
          <w:pgNumType w:start="1"/>
          <w:cols w:space="720"/>
          <w:noEndnote/>
          <w:rtlGutter w:val="0"/>
          <w:docGrid w:linePitch="360"/>
        </w:sectPr>
      </w:pP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1097280</wp:posOffset>
                </wp:positionH>
                <wp:positionV relativeFrom="paragraph">
                  <wp:posOffset>274320</wp:posOffset>
                </wp:positionV>
                <wp:extent cx="4019550" cy="175260"/>
                <wp:wrapSquare wrapText="bothSides"/>
                <wp:docPr id="4" name="Shape 4"/>
                <a:graphic xmlns:a="http://schemas.openxmlformats.org/drawingml/2006/main">
                  <a:graphicData uri="http://schemas.microsoft.com/office/word/2010/wordprocessingShape">
                    <wps:wsp>
                      <wps:cNvSpPr txBox="1"/>
                      <wps:spPr>
                        <a:xfrm>
                          <a:ext cx="4019550" cy="17526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Nákup hydraulického bouracího kladiva</w:t>
                            </w:r>
                          </w:p>
                        </w:txbxContent>
                      </wps:txbx>
                      <wps:bodyPr wrap="none" lIns="0" tIns="0" rIns="0" bIns="0">
                        <a:noAutoFit/>
                      </wps:bodyPr>
                    </wps:wsp>
                  </a:graphicData>
                </a:graphic>
              </wp:anchor>
            </w:drawing>
          </mc:Choice>
          <mc:Fallback>
            <w:pict>
              <v:shape id="_x0000_s1030" type="#_x0000_t202" style="position:absolute;margin-left:86.400000000000006pt;margin-top:21.600000000000001pt;width:316.5pt;height:13.800000000000001pt;z-index:-125829375;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Nákup hydraulického bouracího kladiva</w:t>
                      </w:r>
                    </w:p>
                  </w:txbxContent>
                </v:textbox>
                <w10:wrap type="square" anchorx="page"/>
              </v:shape>
            </w:pict>
          </mc:Fallback>
        </mc:AlternateContent>
      </w:r>
    </w:p>
    <w:tbl>
      <w:tblPr>
        <w:tblOverlap w:val="never"/>
        <w:jc w:val="left"/>
        <w:tblLayout w:type="fixed"/>
      </w:tblPr>
      <w:tblGrid>
        <w:gridCol w:w="1896"/>
        <w:gridCol w:w="4722"/>
      </w:tblGrid>
      <w:tr>
        <w:trPr>
          <w:trHeight w:val="288" w:hRule="exact"/>
        </w:trPr>
        <w:tc>
          <w:tcPr>
            <w:tcBorders/>
            <w:shd w:val="clear" w:color="auto" w:fill="FFFFFF"/>
            <w:vAlign w:val="top"/>
          </w:tcPr>
          <w:p>
            <w:pPr>
              <w:framePr w:w="6618" w:h="288" w:vSpace="900" w:wrap="notBeside" w:vAnchor="text" w:hAnchor="text" w:y="1"/>
              <w:widowControl w:val="0"/>
              <w:rPr>
                <w:sz w:val="10"/>
                <w:szCs w:val="10"/>
              </w:rPr>
            </w:pPr>
          </w:p>
        </w:tc>
        <w:tc>
          <w:tcPr>
            <w:tcBorders/>
            <w:shd w:val="clear" w:color="auto" w:fill="FFFFFF"/>
            <w:vAlign w:val="bottom"/>
          </w:tcPr>
          <w:p>
            <w:pPr>
              <w:pStyle w:val="Style8"/>
              <w:keepNext w:val="0"/>
              <w:keepLines w:val="0"/>
              <w:framePr w:w="6618" w:h="288" w:vSpace="900" w:wrap="notBeside" w:vAnchor="text" w:hAnchor="text" w:y="1"/>
              <w:widowControl w:val="0"/>
              <w:shd w:val="clear" w:color="auto" w:fill="auto"/>
              <w:bidi w:val="0"/>
              <w:spacing w:before="0" w:after="0" w:line="240" w:lineRule="auto"/>
              <w:ind w:left="0" w:right="0" w:firstLine="0"/>
              <w:jc w:val="center"/>
              <w:rPr>
                <w:sz w:val="24"/>
                <w:szCs w:val="24"/>
              </w:rPr>
            </w:pPr>
            <w:r>
              <w:rPr>
                <w:rFonts w:ascii="Arial" w:eastAsia="Arial" w:hAnsi="Arial" w:cs="Arial"/>
                <w:b/>
                <w:bCs/>
                <w:color w:val="000000"/>
                <w:spacing w:val="0"/>
                <w:w w:val="100"/>
                <w:position w:val="0"/>
                <w:sz w:val="24"/>
                <w:szCs w:val="24"/>
                <w:shd w:val="clear" w:color="auto" w:fill="auto"/>
                <w:lang w:val="cs-CZ" w:eastAsia="cs-CZ" w:bidi="cs-CZ"/>
              </w:rPr>
              <w:t>KUPNÍ SMLOUVA</w:t>
            </w:r>
          </w:p>
        </w:tc>
      </w:tr>
    </w:tbl>
    <w:p>
      <w:pPr>
        <w:pStyle w:val="Style11"/>
        <w:keepNext w:val="0"/>
        <w:keepLines w:val="0"/>
        <w:framePr w:w="6330" w:h="426" w:hSpace="2898" w:wrap="notBeside" w:vAnchor="text" w:hAnchor="text" w:x="46" w:y="763"/>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Číslo smlouvy prodávajícího:</w:t>
      </w:r>
    </w:p>
    <w:p>
      <w:pPr>
        <w:pStyle w:val="Style11"/>
        <w:keepNext w:val="0"/>
        <w:keepLines w:val="0"/>
        <w:framePr w:w="6330" w:h="426" w:hSpace="2898" w:wrap="notBeside" w:vAnchor="text" w:hAnchor="text" w:x="46" w:y="763"/>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Číslo smlouvy kupujícího:</w:t>
      </w:r>
    </w:p>
    <w:p>
      <w:pPr>
        <w:widowControl w:val="0"/>
        <w:spacing w:line="1" w:lineRule="exact"/>
      </w:pPr>
    </w:p>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w:t>
      </w:r>
    </w:p>
    <w:p>
      <w:pPr>
        <w:pStyle w:val="Style5"/>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Smluvní strany</w:t>
      </w:r>
    </w:p>
    <w:p>
      <w:pPr>
        <w:pStyle w:val="Style11"/>
        <w:keepNext w:val="0"/>
        <w:keepLines w:val="0"/>
        <w:widowControl w:val="0"/>
        <w:shd w:val="clear" w:color="auto" w:fill="auto"/>
        <w:bidi w:val="0"/>
        <w:spacing w:before="0" w:after="0" w:line="240" w:lineRule="auto"/>
        <w:ind w:left="45" w:right="0" w:firstLine="0"/>
        <w:jc w:val="left"/>
      </w:pPr>
      <w:r>
        <w:rPr>
          <w:b/>
          <w:bCs/>
          <w:color w:val="000000"/>
          <w:spacing w:val="0"/>
          <w:w w:val="100"/>
          <w:position w:val="0"/>
          <w:shd w:val="clear" w:color="auto" w:fill="auto"/>
          <w:lang w:val="cs-CZ" w:eastAsia="cs-CZ" w:bidi="cs-CZ"/>
        </w:rPr>
        <w:t>Kupující:</w:t>
      </w:r>
    </w:p>
    <w:p>
      <w:pPr>
        <w:pStyle w:val="Style11"/>
        <w:keepNext w:val="0"/>
        <w:keepLines w:val="0"/>
        <w:widowControl w:val="0"/>
        <w:shd w:val="clear" w:color="auto" w:fill="auto"/>
        <w:bidi w:val="0"/>
        <w:spacing w:before="0" w:after="0" w:line="240" w:lineRule="auto"/>
        <w:ind w:left="45" w:right="0" w:firstLine="0"/>
        <w:jc w:val="left"/>
      </w:pPr>
      <w:r>
        <w:rPr>
          <w:b/>
          <w:bCs/>
          <w:color w:val="000000"/>
          <w:spacing w:val="0"/>
          <w:w w:val="100"/>
          <w:position w:val="0"/>
          <w:shd w:val="clear" w:color="auto" w:fill="auto"/>
          <w:lang w:val="cs-CZ" w:eastAsia="cs-CZ" w:bidi="cs-CZ"/>
        </w:rPr>
        <w:t>Krajská správa a údržba silnic Vysočiny, příspěvková organizace</w:t>
      </w:r>
    </w:p>
    <w:tbl>
      <w:tblPr>
        <w:tblOverlap w:val="never"/>
        <w:jc w:val="left"/>
        <w:tblLayout w:type="fixed"/>
      </w:tblPr>
      <w:tblGrid>
        <w:gridCol w:w="1896"/>
        <w:gridCol w:w="4728"/>
      </w:tblGrid>
      <w:tr>
        <w:trPr>
          <w:trHeight w:val="594" w:hRule="exact"/>
        </w:trPr>
        <w:tc>
          <w:tcPr>
            <w:tcBorders/>
            <w:shd w:val="clear" w:color="auto" w:fill="FFFFFF"/>
            <w:vAlign w:val="bottom"/>
          </w:tcPr>
          <w:p>
            <w:pPr>
              <w:pStyle w:val="Style8"/>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se sídlem:</w:t>
            </w: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8"/>
              <w:keepNext w:val="0"/>
              <w:keepLines w:val="0"/>
              <w:widowControl w:val="0"/>
              <w:shd w:val="clear" w:color="auto" w:fill="auto"/>
              <w:bidi w:val="0"/>
              <w:spacing w:before="0" w:after="40" w:line="240" w:lineRule="auto"/>
              <w:ind w:left="0" w:right="0" w:firstLine="220"/>
              <w:jc w:val="left"/>
            </w:pPr>
            <w:r>
              <w:rPr>
                <w:color w:val="000000"/>
                <w:spacing w:val="0"/>
                <w:w w:val="100"/>
                <w:position w:val="0"/>
                <w:shd w:val="clear" w:color="auto" w:fill="auto"/>
                <w:lang w:val="cs-CZ" w:eastAsia="cs-CZ" w:bidi="cs-CZ"/>
              </w:rPr>
              <w:t>Kosovská 1122/16, 586 01 Jihlava</w:t>
            </w:r>
          </w:p>
          <w:p>
            <w:pPr>
              <w:pStyle w:val="Style8"/>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Ing. Radovanem Necidem, ředitelem organizace</w:t>
            </w:r>
          </w:p>
        </w:tc>
      </w:tr>
    </w:tbl>
    <w:p>
      <w:pPr>
        <w:widowControl w:val="0"/>
        <w:spacing w:line="1" w:lineRule="exact"/>
      </w:pPr>
    </w:p>
    <w:p>
      <w:pPr>
        <w:pStyle w:val="Style11"/>
        <w:keepNext w:val="0"/>
        <w:keepLines w:val="0"/>
        <w:widowControl w:val="0"/>
        <w:shd w:val="clear" w:color="auto" w:fill="auto"/>
        <w:bidi w:val="0"/>
        <w:spacing w:before="0" w:after="0" w:line="240" w:lineRule="auto"/>
        <w:ind w:left="30" w:right="0" w:firstLine="0"/>
        <w:jc w:val="left"/>
      </w:pPr>
      <w:r>
        <w:rPr>
          <w:color w:val="000000"/>
          <w:spacing w:val="0"/>
          <w:w w:val="100"/>
          <w:position w:val="0"/>
          <w:shd w:val="clear" w:color="auto" w:fill="auto"/>
          <w:lang w:val="cs-CZ" w:eastAsia="cs-CZ" w:bidi="cs-CZ"/>
        </w:rPr>
        <w:t>Osoba jednat jménem objednatele ve věcech plnění:</w:t>
      </w:r>
    </w:p>
    <w:tbl>
      <w:tblPr>
        <w:tblOverlap w:val="never"/>
        <w:jc w:val="left"/>
        <w:tblLayout w:type="fixed"/>
      </w:tblPr>
      <w:tblGrid>
        <w:gridCol w:w="1896"/>
        <w:gridCol w:w="4722"/>
      </w:tblGrid>
      <w:tr>
        <w:trPr>
          <w:trHeight w:val="630"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top"/>
          </w:tcPr>
          <w:p>
            <w:pPr>
              <w:pStyle w:val="Style8"/>
              <w:keepNext w:val="0"/>
              <w:keepLines w:val="0"/>
              <w:widowControl w:val="0"/>
              <w:shd w:val="clear" w:color="auto" w:fill="auto"/>
              <w:tabs>
                <w:tab w:pos="3391" w:val="left"/>
              </w:tabs>
              <w:bidi w:val="0"/>
              <w:spacing w:before="0" w:after="40" w:line="240" w:lineRule="auto"/>
              <w:ind w:left="1900" w:right="0" w:firstLine="0"/>
              <w:jc w:val="left"/>
            </w:pPr>
            <w:r>
              <w:rPr>
                <w:color w:val="000000"/>
                <w:spacing w:val="0"/>
                <w:w w:val="100"/>
                <w:position w:val="0"/>
                <w:shd w:val="clear" w:color="auto" w:fill="auto"/>
                <w:lang w:val="cs-CZ" w:eastAsia="cs-CZ" w:bidi="cs-CZ"/>
              </w:rPr>
              <w:t>tel.:</w:t>
              <w:tab/>
              <w:t>, mob.:</w:t>
            </w:r>
          </w:p>
          <w:p>
            <w:pPr>
              <w:pStyle w:val="Style8"/>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Komerční banka, a.s. - pobočka Jihlava</w:t>
            </w:r>
          </w:p>
        </w:tc>
      </w:tr>
    </w:tbl>
    <w:p>
      <w:pPr>
        <w:pStyle w:val="Style11"/>
        <w:keepNext w:val="0"/>
        <w:keepLines w:val="0"/>
        <w:widowControl w:val="0"/>
        <w:shd w:val="clear" w:color="auto" w:fill="auto"/>
        <w:bidi w:val="0"/>
        <w:spacing w:before="0" w:after="0" w:line="240" w:lineRule="auto"/>
        <w:ind w:left="27" w:right="0" w:firstLine="0"/>
        <w:jc w:val="left"/>
      </w:pPr>
      <w:r>
        <w:rPr>
          <w:color w:val="000000"/>
          <w:spacing w:val="0"/>
          <w:w w:val="100"/>
          <w:position w:val="0"/>
          <w:shd w:val="clear" w:color="auto" w:fill="auto"/>
          <w:lang w:val="cs-CZ" w:eastAsia="cs-CZ" w:bidi="cs-CZ"/>
        </w:rPr>
        <w:t>Číslo účtu:</w:t>
      </w:r>
    </w:p>
    <w:p>
      <w:pPr>
        <w:widowControl w:val="0"/>
        <w:spacing w:line="1" w:lineRule="exact"/>
      </w:pPr>
    </w:p>
    <w:tbl>
      <w:tblPr>
        <w:tblOverlap w:val="never"/>
        <w:jc w:val="left"/>
        <w:tblLayout w:type="fixed"/>
      </w:tblPr>
      <w:tblGrid>
        <w:gridCol w:w="1896"/>
        <w:gridCol w:w="4722"/>
      </w:tblGrid>
      <w:tr>
        <w:trPr>
          <w:trHeight w:val="34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00090450</w:t>
            </w:r>
          </w:p>
        </w:tc>
      </w:tr>
      <w:tr>
        <w:trPr>
          <w:trHeight w:val="348" w:hRule="exact"/>
        </w:trPr>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CZ00090450</w:t>
            </w:r>
          </w:p>
        </w:tc>
      </w:tr>
    </w:tbl>
    <w:p>
      <w:pPr>
        <w:pStyle w:val="Style11"/>
        <w:keepNext w:val="0"/>
        <w:keepLines w:val="0"/>
        <w:widowControl w:val="0"/>
        <w:shd w:val="clear" w:color="auto" w:fill="auto"/>
        <w:bidi w:val="0"/>
        <w:spacing w:before="0" w:after="40" w:line="240" w:lineRule="auto"/>
        <w:ind w:left="6" w:right="0" w:firstLine="0"/>
        <w:jc w:val="left"/>
      </w:pPr>
      <w:r>
        <w:rPr>
          <w:color w:val="000000"/>
          <w:spacing w:val="0"/>
          <w:w w:val="100"/>
          <w:position w:val="0"/>
          <w:shd w:val="clear" w:color="auto" w:fill="auto"/>
          <w:lang w:val="cs-CZ" w:eastAsia="cs-CZ" w:bidi="cs-CZ"/>
        </w:rPr>
        <w:t>Telefon:</w:t>
      </w:r>
    </w:p>
    <w:p>
      <w:pPr>
        <w:pStyle w:val="Style11"/>
        <w:keepNext w:val="0"/>
        <w:keepLines w:val="0"/>
        <w:widowControl w:val="0"/>
        <w:shd w:val="clear" w:color="auto" w:fill="auto"/>
        <w:bidi w:val="0"/>
        <w:spacing w:before="0" w:after="40" w:line="240" w:lineRule="auto"/>
        <w:ind w:left="6" w:right="0" w:firstLine="0"/>
        <w:jc w:val="left"/>
      </w:pPr>
      <w:r>
        <w:rPr>
          <w:color w:val="000000"/>
          <w:spacing w:val="0"/>
          <w:w w:val="100"/>
          <w:position w:val="0"/>
          <w:shd w:val="clear" w:color="auto" w:fill="auto"/>
          <w:lang w:val="cs-CZ" w:eastAsia="cs-CZ" w:bidi="cs-CZ"/>
        </w:rPr>
        <w:t>Fax:</w:t>
      </w:r>
    </w:p>
    <w:p>
      <w:pPr>
        <w:pStyle w:val="Style11"/>
        <w:keepNext w:val="0"/>
        <w:keepLines w:val="0"/>
        <w:widowControl w:val="0"/>
        <w:shd w:val="clear" w:color="auto" w:fill="auto"/>
        <w:bidi w:val="0"/>
        <w:spacing w:before="0" w:after="40" w:line="240" w:lineRule="auto"/>
        <w:ind w:left="6" w:right="0" w:firstLine="0"/>
        <w:jc w:val="left"/>
      </w:pPr>
      <w:r>
        <w:rPr>
          <w:color w:val="000000"/>
          <w:spacing w:val="0"/>
          <w:w w:val="100"/>
          <w:position w:val="0"/>
          <w:shd w:val="clear" w:color="auto" w:fill="auto"/>
          <w:lang w:val="cs-CZ" w:eastAsia="cs-CZ" w:bidi="cs-CZ"/>
        </w:rPr>
        <w:t>E-mail:</w:t>
      </w:r>
    </w:p>
    <w:p>
      <w:pPr>
        <w:widowControl w:val="0"/>
        <w:spacing w:line="1" w:lineRule="exact"/>
      </w:pPr>
    </w:p>
    <w:tbl>
      <w:tblPr>
        <w:tblOverlap w:val="never"/>
        <w:jc w:val="left"/>
        <w:tblLayout w:type="fixed"/>
      </w:tblPr>
      <w:tblGrid>
        <w:gridCol w:w="1896"/>
        <w:gridCol w:w="4722"/>
      </w:tblGrid>
      <w:tr>
        <w:trPr>
          <w:trHeight w:val="61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kupující)</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Kraj Vysočina</w:t>
            </w:r>
          </w:p>
        </w:tc>
      </w:tr>
    </w:tbl>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a</w:t>
      </w:r>
    </w:p>
    <w:p>
      <w:pPr>
        <w:widowControl w:val="0"/>
        <w:spacing w:after="239" w:line="1" w:lineRule="exact"/>
      </w:pPr>
    </w:p>
    <w:p>
      <w:pPr>
        <w:widowControl w:val="0"/>
        <w:spacing w:line="1" w:lineRule="exact"/>
      </w:pPr>
    </w:p>
    <w:p>
      <w:pPr>
        <w:pStyle w:val="Style11"/>
        <w:keepNext w:val="0"/>
        <w:keepLines w:val="0"/>
        <w:widowControl w:val="0"/>
        <w:shd w:val="clear" w:color="auto" w:fill="auto"/>
        <w:bidi w:val="0"/>
        <w:spacing w:before="0" w:after="0" w:line="240" w:lineRule="auto"/>
        <w:ind w:left="24" w:right="0" w:firstLine="0"/>
        <w:jc w:val="left"/>
      </w:pPr>
      <w:r>
        <w:rPr>
          <w:b/>
          <w:bCs/>
          <w:color w:val="000000"/>
          <w:spacing w:val="0"/>
          <w:w w:val="100"/>
          <w:position w:val="0"/>
          <w:shd w:val="clear" w:color="auto" w:fill="auto"/>
          <w:lang w:val="cs-CZ" w:eastAsia="cs-CZ" w:bidi="cs-CZ"/>
        </w:rPr>
        <w:t>Prodávající:</w:t>
      </w:r>
    </w:p>
    <w:tbl>
      <w:tblPr>
        <w:tblOverlap w:val="never"/>
        <w:jc w:val="center"/>
        <w:tblLayout w:type="fixed"/>
      </w:tblPr>
      <w:tblGrid>
        <w:gridCol w:w="1836"/>
        <w:gridCol w:w="6906"/>
      </w:tblGrid>
      <w:tr>
        <w:trPr>
          <w:trHeight w:val="306" w:hRule="exact"/>
        </w:trPr>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Obchodní firma:</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20"/>
              <w:jc w:val="left"/>
            </w:pPr>
            <w:r>
              <w:rPr>
                <w:b/>
                <w:bCs/>
                <w:color w:val="000000"/>
                <w:spacing w:val="0"/>
                <w:w w:val="100"/>
                <w:position w:val="0"/>
                <w:shd w:val="clear" w:color="auto" w:fill="auto"/>
                <w:lang w:val="cs-CZ" w:eastAsia="cs-CZ" w:bidi="cs-CZ"/>
              </w:rPr>
              <w:t>STA VES s.r.o.</w:t>
            </w:r>
          </w:p>
        </w:tc>
      </w:tr>
      <w:tr>
        <w:trPr>
          <w:trHeight w:val="324" w:hRule="exact"/>
        </w:trPr>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Olomouc - Holice, Stará Přerovská 765/4, PSČ 779 00</w:t>
            </w:r>
          </w:p>
        </w:tc>
      </w:tr>
      <w:tr>
        <w:trPr>
          <w:trHeight w:val="312"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20"/>
              <w:jc w:val="left"/>
            </w:pPr>
            <w:r>
              <w:rPr>
                <w:b/>
                <w:bCs/>
                <w:color w:val="000000"/>
                <w:spacing w:val="0"/>
                <w:w w:val="100"/>
                <w:position w:val="0"/>
                <w:shd w:val="clear" w:color="auto" w:fill="auto"/>
                <w:lang w:val="cs-CZ" w:eastAsia="cs-CZ" w:bidi="cs-CZ"/>
              </w:rPr>
              <w:t>Ing. Milanem Vepřekem, jednatelem</w:t>
            </w:r>
          </w:p>
        </w:tc>
      </w:tr>
    </w:tbl>
    <w:p>
      <w:pPr>
        <w:widowControl w:val="0"/>
        <w:spacing w:line="1" w:lineRule="exact"/>
      </w:pPr>
    </w:p>
    <w:p>
      <w:pPr>
        <w:pStyle w:val="Style11"/>
        <w:keepNext w:val="0"/>
        <w:keepLines w:val="0"/>
        <w:widowControl w:val="0"/>
        <w:shd w:val="clear" w:color="auto" w:fill="auto"/>
        <w:bidi w:val="0"/>
        <w:spacing w:before="0" w:after="0" w:line="286" w:lineRule="auto"/>
        <w:ind w:left="9" w:right="0" w:firstLine="0"/>
        <w:jc w:val="left"/>
      </w:pPr>
      <w:r>
        <w:rPr>
          <w:color w:val="000000"/>
          <w:spacing w:val="0"/>
          <w:w w:val="100"/>
          <w:position w:val="0"/>
          <w:shd w:val="clear" w:color="auto" w:fill="auto"/>
          <w:lang w:val="cs-CZ" w:eastAsia="cs-CZ" w:bidi="cs-CZ"/>
        </w:rPr>
        <w:t>zapsán v obchodním rejstříku vedeného u Krajského soudu v Ostravě oddíl C, vložka 2950 bankovní spojení: Komerční banka, a.s.</w:t>
      </w:r>
    </w:p>
    <w:p>
      <w:pPr>
        <w:pStyle w:val="Style11"/>
        <w:keepNext w:val="0"/>
        <w:keepLines w:val="0"/>
        <w:widowControl w:val="0"/>
        <w:shd w:val="clear" w:color="auto" w:fill="auto"/>
        <w:bidi w:val="0"/>
        <w:spacing w:before="0" w:after="0" w:line="286" w:lineRule="auto"/>
        <w:ind w:left="9" w:right="0" w:firstLine="0"/>
        <w:jc w:val="left"/>
      </w:pPr>
      <w:r>
        <w:rPr>
          <w:color w:val="000000"/>
          <w:spacing w:val="0"/>
          <w:w w:val="100"/>
          <w:position w:val="0"/>
          <w:shd w:val="clear" w:color="auto" w:fill="auto"/>
          <w:lang w:val="cs-CZ" w:eastAsia="cs-CZ" w:bidi="cs-CZ"/>
        </w:rPr>
        <w:t>č. účtu :</w:t>
      </w:r>
    </w:p>
    <w:tbl>
      <w:tblPr>
        <w:tblOverlap w:val="never"/>
        <w:jc w:val="center"/>
        <w:tblLayout w:type="fixed"/>
      </w:tblPr>
      <w:tblGrid>
        <w:gridCol w:w="1836"/>
        <w:gridCol w:w="6906"/>
      </w:tblGrid>
      <w:tr>
        <w:trPr>
          <w:trHeight w:val="348" w:hRule="exact"/>
        </w:trPr>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45194629</w:t>
            </w:r>
          </w:p>
        </w:tc>
      </w:tr>
      <w:tr>
        <w:trPr>
          <w:trHeight w:val="342" w:hRule="exact"/>
        </w:trPr>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CZ45194629</w:t>
            </w:r>
          </w:p>
        </w:tc>
      </w:tr>
    </w:tbl>
    <w:p>
      <w:pPr>
        <w:pStyle w:val="Style5"/>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Telefon:</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Email:</w:t>
      </w:r>
    </w:p>
    <w:p>
      <w:pPr>
        <w:pStyle w:val="Style5"/>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(dále jen prodávající)</w:t>
      </w:r>
    </w:p>
    <w:p>
      <w:pPr>
        <w:pStyle w:val="Style5"/>
        <w:keepNext w:val="0"/>
        <w:keepLines w:val="0"/>
        <w:widowControl w:val="0"/>
        <w:shd w:val="clear" w:color="auto" w:fill="auto"/>
        <w:bidi w:val="0"/>
        <w:spacing w:before="0" w:line="240" w:lineRule="auto"/>
        <w:ind w:left="0" w:right="0" w:firstLine="700"/>
        <w:jc w:val="both"/>
      </w:pPr>
      <w:r>
        <w:rPr>
          <w:color w:val="000000"/>
          <w:spacing w:val="0"/>
          <w:w w:val="100"/>
          <w:position w:val="0"/>
          <w:shd w:val="clear" w:color="auto" w:fill="auto"/>
          <w:lang w:val="cs-CZ" w:eastAsia="cs-CZ" w:bidi="cs-CZ"/>
        </w:rPr>
        <w:t xml:space="preserve">Smluvní strany se dohodly, že jejich závazkový vztah se řídí § </w:t>
      </w:r>
      <w:r>
        <w:rPr>
          <w:b/>
          <w:bCs/>
          <w:color w:val="000000"/>
          <w:spacing w:val="0"/>
          <w:w w:val="100"/>
          <w:position w:val="0"/>
          <w:shd w:val="clear" w:color="auto" w:fill="auto"/>
          <w:lang w:val="cs-CZ" w:eastAsia="cs-CZ" w:bidi="cs-CZ"/>
        </w:rPr>
        <w:t xml:space="preserve">2079 a násl. zákona č. 89/2012 Sb., občanského zákoníku, v platném znění (dále jen „NOZ") </w:t>
      </w:r>
      <w:r>
        <w:rPr>
          <w:color w:val="000000"/>
          <w:spacing w:val="0"/>
          <w:w w:val="100"/>
          <w:position w:val="0"/>
          <w:shd w:val="clear" w:color="auto" w:fill="auto"/>
          <w:lang w:val="cs-CZ" w:eastAsia="cs-CZ" w:bidi="cs-CZ"/>
        </w:rPr>
        <w:t>se řídí tímto zákonem a na shora uvedenou dodávku uzavírají dnešního dne, měsíce a roku tuto</w:t>
      </w:r>
    </w:p>
    <w:p>
      <w:pPr>
        <w:pStyle w:val="Style16"/>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Kupní smlouvu (dále Jen „smlouva")/</w:t>
      </w:r>
      <w:bookmarkEnd w:id="0"/>
      <w:bookmarkEnd w:id="1"/>
    </w:p>
    <w:p>
      <w:pPr>
        <w:pStyle w:val="Style5"/>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kterou se prodávající za úplatu zavazuje odevzdat kupujícímu věc a převést na něj vlastnické právo k prodávané věci a kupující se zavazuje zaplatit prodávajícímu kupní cenu.</w:t>
      </w:r>
      <w:r>
        <w:br w:type="page"/>
      </w:r>
    </w:p>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2</w:t>
      </w:r>
    </w:p>
    <w:p>
      <w:pPr>
        <w:pStyle w:val="Style16"/>
        <w:keepNext/>
        <w:keepLines/>
        <w:widowControl w:val="0"/>
        <w:shd w:val="clear" w:color="auto" w:fill="auto"/>
        <w:bidi w:val="0"/>
        <w:spacing w:before="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Předmět plnění</w:t>
      </w:r>
      <w:bookmarkEnd w:id="2"/>
      <w:bookmarkEnd w:id="3"/>
    </w:p>
    <w:p>
      <w:pPr>
        <w:pStyle w:val="Style5"/>
        <w:keepNext w:val="0"/>
        <w:keepLines w:val="0"/>
        <w:widowControl w:val="0"/>
        <w:numPr>
          <w:ilvl w:val="0"/>
          <w:numId w:val="1"/>
        </w:numPr>
        <w:shd w:val="clear" w:color="auto" w:fill="auto"/>
        <w:tabs>
          <w:tab w:pos="955" w:val="left"/>
        </w:tabs>
        <w:bidi w:val="0"/>
        <w:spacing w:before="0" w:line="240" w:lineRule="auto"/>
        <w:ind w:left="900" w:right="0" w:hanging="620"/>
        <w:jc w:val="left"/>
      </w:pPr>
      <w:r>
        <w:rPr>
          <w:color w:val="000000"/>
          <w:spacing w:val="0"/>
          <w:w w:val="100"/>
          <w:position w:val="0"/>
          <w:shd w:val="clear" w:color="auto" w:fill="auto"/>
          <w:lang w:val="cs-CZ" w:eastAsia="cs-CZ" w:bidi="cs-CZ"/>
        </w:rPr>
        <w:t xml:space="preserve">Předmětem této smlouvy je závazek prodávajícího odevzdat kupujícímu 1 kus hydraulického bouracího kladiva </w:t>
      </w:r>
      <w:r>
        <w:rPr>
          <w:b/>
          <w:bCs/>
          <w:color w:val="000000"/>
          <w:spacing w:val="0"/>
          <w:w w:val="100"/>
          <w:position w:val="0"/>
          <w:shd w:val="clear" w:color="auto" w:fill="auto"/>
          <w:lang w:val="cs-CZ" w:eastAsia="cs-CZ" w:bidi="cs-CZ"/>
        </w:rPr>
        <w:t xml:space="preserve">Montabert SC36 </w:t>
      </w:r>
      <w:r>
        <w:rPr>
          <w:color w:val="000000"/>
          <w:spacing w:val="0"/>
          <w:w w:val="100"/>
          <w:position w:val="0"/>
          <w:shd w:val="clear" w:color="auto" w:fill="auto"/>
          <w:lang w:val="cs-CZ" w:eastAsia="cs-CZ" w:bidi="cs-CZ"/>
        </w:rPr>
        <w:t xml:space="preserve">podle specifikace uvedené v </w:t>
      </w:r>
      <w:r>
        <w:rPr>
          <w:b/>
          <w:bCs/>
          <w:color w:val="000000"/>
          <w:spacing w:val="0"/>
          <w:w w:val="100"/>
          <w:position w:val="0"/>
          <w:shd w:val="clear" w:color="auto" w:fill="auto"/>
          <w:lang w:val="cs-CZ" w:eastAsia="cs-CZ" w:bidi="cs-CZ"/>
        </w:rPr>
        <w:t xml:space="preserve">příloze č. 1 </w:t>
      </w:r>
      <w:r>
        <w:rPr>
          <w:color w:val="000000"/>
          <w:spacing w:val="0"/>
          <w:w w:val="100"/>
          <w:position w:val="0"/>
          <w:shd w:val="clear" w:color="auto" w:fill="auto"/>
          <w:lang w:val="cs-CZ" w:eastAsia="cs-CZ" w:bidi="cs-CZ"/>
        </w:rPr>
        <w:t>této smlouvy (dále jen „zboží") a umožnit kupujícímu nabýt vlastnické právo k tomuto zboží, k čemuž je prodávající oprávněn.</w:t>
      </w:r>
    </w:p>
    <w:p>
      <w:pPr>
        <w:pStyle w:val="Style5"/>
        <w:keepNext w:val="0"/>
        <w:keepLines w:val="0"/>
        <w:widowControl w:val="0"/>
        <w:numPr>
          <w:ilvl w:val="0"/>
          <w:numId w:val="1"/>
        </w:numPr>
        <w:shd w:val="clear" w:color="auto" w:fill="auto"/>
        <w:tabs>
          <w:tab w:pos="955" w:val="left"/>
        </w:tabs>
        <w:bidi w:val="0"/>
        <w:spacing w:before="0"/>
        <w:ind w:left="900" w:right="0" w:hanging="620"/>
        <w:jc w:val="left"/>
      </w:pPr>
      <w:r>
        <w:rPr>
          <w:color w:val="000000"/>
          <w:spacing w:val="0"/>
          <w:w w:val="100"/>
          <w:position w:val="0"/>
          <w:shd w:val="clear" w:color="auto" w:fill="auto"/>
          <w:lang w:val="cs-CZ" w:eastAsia="cs-CZ" w:bidi="cs-CZ"/>
        </w:rPr>
        <w:t xml:space="preserve">Prodávající je povinen odevzdat zboží v množství, provedení, jakosti podle výrobce a v souladu s </w:t>
      </w:r>
      <w:r>
        <w:rPr>
          <w:b/>
          <w:bCs/>
          <w:color w:val="000000"/>
          <w:spacing w:val="0"/>
          <w:w w:val="100"/>
          <w:position w:val="0"/>
          <w:shd w:val="clear" w:color="auto" w:fill="auto"/>
          <w:lang w:val="cs-CZ" w:eastAsia="cs-CZ" w:bidi="cs-CZ"/>
        </w:rPr>
        <w:t>přílohou č. 1.</w:t>
      </w:r>
    </w:p>
    <w:p>
      <w:pPr>
        <w:pStyle w:val="Style5"/>
        <w:keepNext w:val="0"/>
        <w:keepLines w:val="0"/>
        <w:widowControl w:val="0"/>
        <w:numPr>
          <w:ilvl w:val="0"/>
          <w:numId w:val="1"/>
        </w:numPr>
        <w:shd w:val="clear" w:color="auto" w:fill="auto"/>
        <w:tabs>
          <w:tab w:pos="955" w:val="left"/>
        </w:tabs>
        <w:bidi w:val="0"/>
        <w:spacing w:before="0" w:after="220" w:line="240" w:lineRule="auto"/>
        <w:ind w:left="900" w:right="0" w:hanging="620"/>
        <w:jc w:val="left"/>
      </w:pPr>
      <w:r>
        <w:rPr>
          <w:color w:val="000000"/>
          <w:spacing w:val="0"/>
          <w:w w:val="100"/>
          <w:position w:val="0"/>
          <w:shd w:val="clear" w:color="auto" w:fill="auto"/>
          <w:lang w:val="cs-CZ" w:eastAsia="cs-CZ" w:bidi="cs-CZ"/>
        </w:rPr>
        <w:t xml:space="preserve">Prodávající je povinen při odevzdání zboží předat kupujícímu doklady, nezbytné k převzetí a užívání zboží dle § </w:t>
      </w:r>
      <w:r>
        <w:rPr>
          <w:b/>
          <w:bCs/>
          <w:color w:val="000000"/>
          <w:spacing w:val="0"/>
          <w:w w:val="100"/>
          <w:position w:val="0"/>
          <w:shd w:val="clear" w:color="auto" w:fill="auto"/>
          <w:lang w:val="cs-CZ" w:eastAsia="cs-CZ" w:bidi="cs-CZ"/>
        </w:rPr>
        <w:t xml:space="preserve">2094 NOZ, </w:t>
      </w:r>
      <w:r>
        <w:rPr>
          <w:color w:val="000000"/>
          <w:spacing w:val="0"/>
          <w:w w:val="100"/>
          <w:position w:val="0"/>
          <w:shd w:val="clear" w:color="auto" w:fill="auto"/>
          <w:lang w:val="cs-CZ" w:eastAsia="cs-CZ" w:bidi="cs-CZ"/>
        </w:rPr>
        <w:t>a to v českém jazyce.</w:t>
      </w:r>
    </w:p>
    <w:p>
      <w:pPr>
        <w:pStyle w:val="Style5"/>
        <w:keepNext w:val="0"/>
        <w:keepLines w:val="0"/>
        <w:widowControl w:val="0"/>
        <w:numPr>
          <w:ilvl w:val="0"/>
          <w:numId w:val="1"/>
        </w:numPr>
        <w:shd w:val="clear" w:color="auto" w:fill="auto"/>
        <w:tabs>
          <w:tab w:pos="955" w:val="left"/>
        </w:tabs>
        <w:bidi w:val="0"/>
        <w:spacing w:before="0" w:after="220" w:line="240" w:lineRule="auto"/>
        <w:ind w:left="900" w:right="0" w:hanging="620"/>
        <w:jc w:val="left"/>
      </w:pPr>
      <w:r>
        <w:rPr>
          <w:color w:val="000000"/>
          <w:spacing w:val="0"/>
          <w:w w:val="100"/>
          <w:position w:val="0"/>
          <w:shd w:val="clear" w:color="auto" w:fill="auto"/>
          <w:lang w:val="cs-CZ" w:eastAsia="cs-CZ" w:bidi="cs-CZ"/>
        </w:rPr>
        <w:t>Prodávající prohlašuje, že dodané zboží je nové a nepoužívané, odpovídá platným technickým normám a předpisům výrobce. Kvalita zboží je potvrzena osvědčením o jakosti zboží od dodavatele (případně od výrobce).</w:t>
      </w:r>
    </w:p>
    <w:p>
      <w:pPr>
        <w:pStyle w:val="Style5"/>
        <w:keepNext w:val="0"/>
        <w:keepLines w:val="0"/>
        <w:widowControl w:val="0"/>
        <w:numPr>
          <w:ilvl w:val="0"/>
          <w:numId w:val="1"/>
        </w:numPr>
        <w:shd w:val="clear" w:color="auto" w:fill="auto"/>
        <w:tabs>
          <w:tab w:pos="955" w:val="left"/>
        </w:tabs>
        <w:bidi w:val="0"/>
        <w:spacing w:before="0" w:after="500" w:line="240" w:lineRule="auto"/>
        <w:ind w:left="900" w:right="0" w:hanging="620"/>
        <w:jc w:val="left"/>
      </w:pPr>
      <w:r>
        <w:rPr>
          <w:color w:val="000000"/>
          <w:spacing w:val="0"/>
          <w:w w:val="100"/>
          <w:position w:val="0"/>
          <w:shd w:val="clear" w:color="auto" w:fill="auto"/>
          <w:lang w:val="cs-CZ" w:eastAsia="cs-CZ" w:bidi="cs-CZ"/>
        </w:rPr>
        <w:t>Předmětem této smlouvy je též závazek prodávajícího bezplatně zaškolit obsluhu kupujícího a závazek kupujícího zaplatit za zboží cenu dle čl. 3 této smlouvy.</w:t>
      </w:r>
    </w:p>
    <w:p>
      <w:pPr>
        <w:pStyle w:val="Style16"/>
        <w:keepNext/>
        <w:keepLines/>
        <w:widowControl w:val="0"/>
        <w:shd w:val="clear" w:color="auto" w:fill="auto"/>
        <w:bidi w:val="0"/>
        <w:spacing w:before="0" w:line="254"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Článek 3</w:t>
        <w:br/>
        <w:t>Kupní cena</w:t>
      </w:r>
      <w:bookmarkEnd w:id="4"/>
      <w:bookmarkEnd w:id="5"/>
    </w:p>
    <w:p>
      <w:pPr>
        <w:pStyle w:val="Style5"/>
        <w:keepNext w:val="0"/>
        <w:keepLines w:val="0"/>
        <w:widowControl w:val="0"/>
        <w:numPr>
          <w:ilvl w:val="0"/>
          <w:numId w:val="3"/>
        </w:numPr>
        <w:shd w:val="clear" w:color="auto" w:fill="auto"/>
        <w:tabs>
          <w:tab w:pos="955" w:val="left"/>
        </w:tabs>
        <w:bidi w:val="0"/>
        <w:spacing w:before="0" w:line="240" w:lineRule="auto"/>
        <w:ind w:left="0" w:right="0" w:firstLine="240"/>
        <w:jc w:val="left"/>
      </w:pPr>
      <w:r>
        <w:rPr>
          <w:color w:val="000000"/>
          <w:spacing w:val="0"/>
          <w:w w:val="100"/>
          <w:position w:val="0"/>
          <w:shd w:val="clear" w:color="auto" w:fill="auto"/>
          <w:lang w:val="cs-CZ" w:eastAsia="cs-CZ" w:bidi="cs-CZ"/>
        </w:rPr>
        <w:t xml:space="preserve">Celkový finanční objem plnění podle </w:t>
      </w:r>
      <w:r>
        <w:rPr>
          <w:b/>
          <w:bCs/>
          <w:color w:val="000000"/>
          <w:spacing w:val="0"/>
          <w:w w:val="100"/>
          <w:position w:val="0"/>
          <w:shd w:val="clear" w:color="auto" w:fill="auto"/>
          <w:lang w:val="cs-CZ" w:eastAsia="cs-CZ" w:bidi="cs-CZ"/>
        </w:rPr>
        <w:t xml:space="preserve">čl. 2 </w:t>
      </w:r>
      <w:r>
        <w:rPr>
          <w:color w:val="000000"/>
          <w:spacing w:val="0"/>
          <w:w w:val="100"/>
          <w:position w:val="0"/>
          <w:shd w:val="clear" w:color="auto" w:fill="auto"/>
          <w:lang w:val="cs-CZ" w:eastAsia="cs-CZ" w:bidi="cs-CZ"/>
        </w:rPr>
        <w:t>této smlouvy činí:</w:t>
      </w:r>
    </w:p>
    <w:p>
      <w:pPr>
        <w:pStyle w:val="Style5"/>
        <w:keepNext w:val="0"/>
        <w:keepLines w:val="0"/>
        <w:widowControl w:val="0"/>
        <w:shd w:val="clear" w:color="auto" w:fill="auto"/>
        <w:bidi w:val="0"/>
        <w:spacing w:before="0" w:line="240" w:lineRule="auto"/>
        <w:ind w:left="1620" w:right="0" w:firstLine="0"/>
        <w:jc w:val="left"/>
      </w:pPr>
      <w:r>
        <mc:AlternateContent>
          <mc:Choice Requires="wps">
            <w:drawing>
              <wp:anchor distT="0" distB="0" distL="114300" distR="114300" simplePos="0" relativeHeight="125829380" behindDoc="0" locked="0" layoutInCell="1" allowOverlap="1">
                <wp:simplePos x="0" y="0"/>
                <wp:positionH relativeFrom="page">
                  <wp:posOffset>3644900</wp:posOffset>
                </wp:positionH>
                <wp:positionV relativeFrom="paragraph">
                  <wp:posOffset>12700</wp:posOffset>
                </wp:positionV>
                <wp:extent cx="876300" cy="704850"/>
                <wp:wrapSquare wrapText="left"/>
                <wp:docPr id="6" name="Shape 6"/>
                <a:graphic xmlns:a="http://schemas.openxmlformats.org/drawingml/2006/main">
                  <a:graphicData uri="http://schemas.microsoft.com/office/word/2010/wordprocessingShape">
                    <wps:wsp>
                      <wps:cNvSpPr txBox="1"/>
                      <wps:spPr>
                        <a:xfrm>
                          <a:ext cx="876300" cy="704850"/>
                        </a:xfrm>
                        <a:prstGeom prst="rect"/>
                        <a:noFill/>
                      </wps:spPr>
                      <wps:txbx>
                        <w:txbxContent>
                          <w:p>
                            <w:pPr>
                              <w:pStyle w:val="Style5"/>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198 300,00 Kč</w:t>
                            </w:r>
                          </w:p>
                          <w:p>
                            <w:pPr>
                              <w:pStyle w:val="Style5"/>
                              <w:keepNext w:val="0"/>
                              <w:keepLines w:val="0"/>
                              <w:widowControl w:val="0"/>
                              <w:shd w:val="clear" w:color="auto" w:fill="auto"/>
                              <w:bidi w:val="0"/>
                              <w:spacing w:before="0" w:after="120" w:line="240" w:lineRule="auto"/>
                              <w:ind w:left="0" w:right="0" w:firstLine="0"/>
                              <w:jc w:val="right"/>
                            </w:pPr>
                            <w:r>
                              <w:rPr>
                                <w:color w:val="000000"/>
                                <w:spacing w:val="0"/>
                                <w:w w:val="100"/>
                                <w:position w:val="0"/>
                                <w:shd w:val="clear" w:color="auto" w:fill="auto"/>
                                <w:lang w:val="cs-CZ" w:eastAsia="cs-CZ" w:bidi="cs-CZ"/>
                              </w:rPr>
                              <w:t>41 643,00 Kč</w:t>
                            </w:r>
                          </w:p>
                          <w:p>
                            <w:pPr>
                              <w:pStyle w:val="Style5"/>
                              <w:keepNext w:val="0"/>
                              <w:keepLines w:val="0"/>
                              <w:widowControl w:val="0"/>
                              <w:shd w:val="clear" w:color="auto" w:fill="auto"/>
                              <w:bidi w:val="0"/>
                              <w:spacing w:before="0" w:after="120" w:line="240" w:lineRule="auto"/>
                              <w:ind w:left="0" w:right="0" w:firstLine="0"/>
                              <w:jc w:val="right"/>
                            </w:pPr>
                            <w:r>
                              <w:rPr>
                                <w:b/>
                                <w:bCs/>
                                <w:color w:val="000000"/>
                                <w:spacing w:val="0"/>
                                <w:w w:val="100"/>
                                <w:position w:val="0"/>
                                <w:shd w:val="clear" w:color="auto" w:fill="auto"/>
                                <w:lang w:val="cs-CZ" w:eastAsia="cs-CZ" w:bidi="cs-CZ"/>
                              </w:rPr>
                              <w:t>239 943,00 Kč</w:t>
                            </w:r>
                          </w:p>
                        </w:txbxContent>
                      </wps:txbx>
                      <wps:bodyPr lIns="0" tIns="0" rIns="0" bIns="0">
                        <a:noAutoFit/>
                      </wps:bodyPr>
                    </wps:wsp>
                  </a:graphicData>
                </a:graphic>
              </wp:anchor>
            </w:drawing>
          </mc:Choice>
          <mc:Fallback>
            <w:pict>
              <v:shape id="_x0000_s1032" type="#_x0000_t202" style="position:absolute;margin-left:287.pt;margin-top:1.pt;width:69.pt;height:55.5pt;z-index:-125829373;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198 300,00 Kč</w:t>
                      </w:r>
                    </w:p>
                    <w:p>
                      <w:pPr>
                        <w:pStyle w:val="Style5"/>
                        <w:keepNext w:val="0"/>
                        <w:keepLines w:val="0"/>
                        <w:widowControl w:val="0"/>
                        <w:shd w:val="clear" w:color="auto" w:fill="auto"/>
                        <w:bidi w:val="0"/>
                        <w:spacing w:before="0" w:after="120" w:line="240" w:lineRule="auto"/>
                        <w:ind w:left="0" w:right="0" w:firstLine="0"/>
                        <w:jc w:val="right"/>
                      </w:pPr>
                      <w:r>
                        <w:rPr>
                          <w:color w:val="000000"/>
                          <w:spacing w:val="0"/>
                          <w:w w:val="100"/>
                          <w:position w:val="0"/>
                          <w:shd w:val="clear" w:color="auto" w:fill="auto"/>
                          <w:lang w:val="cs-CZ" w:eastAsia="cs-CZ" w:bidi="cs-CZ"/>
                        </w:rPr>
                        <w:t>41 643,00 Kč</w:t>
                      </w:r>
                    </w:p>
                    <w:p>
                      <w:pPr>
                        <w:pStyle w:val="Style5"/>
                        <w:keepNext w:val="0"/>
                        <w:keepLines w:val="0"/>
                        <w:widowControl w:val="0"/>
                        <w:shd w:val="clear" w:color="auto" w:fill="auto"/>
                        <w:bidi w:val="0"/>
                        <w:spacing w:before="0" w:after="120" w:line="240" w:lineRule="auto"/>
                        <w:ind w:left="0" w:right="0" w:firstLine="0"/>
                        <w:jc w:val="right"/>
                      </w:pPr>
                      <w:r>
                        <w:rPr>
                          <w:b/>
                          <w:bCs/>
                          <w:color w:val="000000"/>
                          <w:spacing w:val="0"/>
                          <w:w w:val="100"/>
                          <w:position w:val="0"/>
                          <w:shd w:val="clear" w:color="auto" w:fill="auto"/>
                          <w:lang w:val="cs-CZ" w:eastAsia="cs-CZ" w:bidi="cs-CZ"/>
                        </w:rPr>
                        <w:t>239 943,00 Kč</w:t>
                      </w:r>
                    </w:p>
                  </w:txbxContent>
                </v:textbox>
                <w10:wrap type="square" side="left" anchorx="page"/>
              </v:shape>
            </w:pict>
          </mc:Fallback>
        </mc:AlternateContent>
      </w:r>
      <w:r>
        <w:rPr>
          <w:color w:val="000000"/>
          <w:spacing w:val="0"/>
          <w:w w:val="100"/>
          <w:position w:val="0"/>
          <w:shd w:val="clear" w:color="auto" w:fill="auto"/>
          <w:lang w:val="cs-CZ" w:eastAsia="cs-CZ" w:bidi="cs-CZ"/>
        </w:rPr>
        <w:t>Cena bez DPH</w:t>
      </w:r>
    </w:p>
    <w:p>
      <w:pPr>
        <w:pStyle w:val="Style5"/>
        <w:keepNext w:val="0"/>
        <w:keepLines w:val="0"/>
        <w:widowControl w:val="0"/>
        <w:shd w:val="clear" w:color="auto" w:fill="auto"/>
        <w:bidi w:val="0"/>
        <w:spacing w:before="0" w:line="240" w:lineRule="auto"/>
        <w:ind w:left="1620" w:right="0" w:firstLine="0"/>
        <w:jc w:val="left"/>
      </w:pPr>
      <w:r>
        <w:rPr>
          <w:color w:val="000000"/>
          <w:spacing w:val="0"/>
          <w:w w:val="100"/>
          <w:position w:val="0"/>
          <w:shd w:val="clear" w:color="auto" w:fill="auto"/>
          <w:lang w:val="cs-CZ" w:eastAsia="cs-CZ" w:bidi="cs-CZ"/>
        </w:rPr>
        <w:t>DPH (21%)</w:t>
      </w:r>
    </w:p>
    <w:p>
      <w:pPr>
        <w:pStyle w:val="Style16"/>
        <w:keepNext/>
        <w:keepLines/>
        <w:widowControl w:val="0"/>
        <w:shd w:val="clear" w:color="auto" w:fill="auto"/>
        <w:bidi w:val="0"/>
        <w:spacing w:before="0" w:line="240" w:lineRule="auto"/>
        <w:ind w:left="1620" w:right="0" w:firstLine="0"/>
        <w:jc w:val="left"/>
      </w:pPr>
      <w:bookmarkStart w:id="6" w:name="bookmark6"/>
      <w:bookmarkStart w:id="7" w:name="bookmark7"/>
      <w:r>
        <w:rPr>
          <w:color w:val="000000"/>
          <w:spacing w:val="0"/>
          <w:w w:val="100"/>
          <w:position w:val="0"/>
          <w:shd w:val="clear" w:color="auto" w:fill="auto"/>
          <w:lang w:val="cs-CZ" w:eastAsia="cs-CZ" w:bidi="cs-CZ"/>
        </w:rPr>
        <w:t>Celková cena s DPH</w:t>
      </w:r>
      <w:bookmarkEnd w:id="6"/>
      <w:bookmarkEnd w:id="7"/>
    </w:p>
    <w:p>
      <w:pPr>
        <w:pStyle w:val="Style5"/>
        <w:keepNext w:val="0"/>
        <w:keepLines w:val="0"/>
        <w:widowControl w:val="0"/>
        <w:numPr>
          <w:ilvl w:val="0"/>
          <w:numId w:val="3"/>
        </w:numPr>
        <w:shd w:val="clear" w:color="auto" w:fill="auto"/>
        <w:tabs>
          <w:tab w:pos="955" w:val="left"/>
        </w:tabs>
        <w:bidi w:val="0"/>
        <w:spacing w:before="0" w:line="254" w:lineRule="auto"/>
        <w:ind w:left="900" w:right="0" w:hanging="620"/>
        <w:jc w:val="left"/>
      </w:pPr>
      <w:r>
        <w:rPr>
          <w:color w:val="000000"/>
          <w:spacing w:val="0"/>
          <w:w w:val="100"/>
          <w:position w:val="0"/>
          <w:shd w:val="clear" w:color="auto" w:fill="auto"/>
          <w:lang w:val="cs-CZ" w:eastAsia="cs-CZ" w:bidi="cs-CZ"/>
        </w:rPr>
        <w:t>Tato cena zahrnuje veškeré náklady spojené s předmětem smlouvy, tj. cenu zboží včetně dopravného do místa plnění, dokumentace, zaškolení obsluhy a dalších souvisejících nákladů. Tato cena je konečná, nepřekročitelná pro daný předmět smlouvy.</w:t>
      </w:r>
    </w:p>
    <w:p>
      <w:pPr>
        <w:pStyle w:val="Style5"/>
        <w:keepNext w:val="0"/>
        <w:keepLines w:val="0"/>
        <w:widowControl w:val="0"/>
        <w:numPr>
          <w:ilvl w:val="0"/>
          <w:numId w:val="3"/>
        </w:numPr>
        <w:shd w:val="clear" w:color="auto" w:fill="auto"/>
        <w:tabs>
          <w:tab w:pos="955" w:val="left"/>
        </w:tabs>
        <w:bidi w:val="0"/>
        <w:spacing w:before="0"/>
        <w:ind w:left="900" w:right="0" w:hanging="620"/>
        <w:jc w:val="left"/>
      </w:pPr>
      <w:r>
        <w:rPr>
          <w:color w:val="000000"/>
          <w:spacing w:val="0"/>
          <w:w w:val="100"/>
          <w:position w:val="0"/>
          <w:shd w:val="clear" w:color="auto" w:fill="auto"/>
          <w:lang w:val="cs-CZ" w:eastAsia="cs-CZ" w:bidi="cs-CZ"/>
        </w:rPr>
        <w:t>Cena obsahuje veškeré náklady související s dodávkou, včetně těch, které nebyly v době zpracování nabídky známy a nutnost jejich úhrady nastala až v době plnění, bez vlivu na kupní cenu.</w:t>
      </w:r>
    </w:p>
    <w:p>
      <w:pPr>
        <w:pStyle w:val="Style5"/>
        <w:keepNext w:val="0"/>
        <w:keepLines w:val="0"/>
        <w:widowControl w:val="0"/>
        <w:numPr>
          <w:ilvl w:val="0"/>
          <w:numId w:val="3"/>
        </w:numPr>
        <w:shd w:val="clear" w:color="auto" w:fill="auto"/>
        <w:tabs>
          <w:tab w:pos="955" w:val="left"/>
        </w:tabs>
        <w:bidi w:val="0"/>
        <w:spacing w:before="0"/>
        <w:ind w:left="0" w:right="0" w:firstLine="240"/>
        <w:jc w:val="left"/>
      </w:pPr>
      <w:r>
        <w:rPr>
          <w:color w:val="000000"/>
          <w:spacing w:val="0"/>
          <w:w w:val="100"/>
          <w:position w:val="0"/>
          <w:shd w:val="clear" w:color="auto" w:fill="auto"/>
          <w:lang w:val="cs-CZ" w:eastAsia="cs-CZ" w:bidi="cs-CZ"/>
        </w:rPr>
        <w:t>Cena zahrnuje daně, cla, poplatky, případně další náklady spojené s realizací dodávky.</w:t>
      </w:r>
    </w:p>
    <w:p>
      <w:pPr>
        <w:pStyle w:val="Style5"/>
        <w:keepNext w:val="0"/>
        <w:keepLines w:val="0"/>
        <w:widowControl w:val="0"/>
        <w:numPr>
          <w:ilvl w:val="0"/>
          <w:numId w:val="3"/>
        </w:numPr>
        <w:shd w:val="clear" w:color="auto" w:fill="auto"/>
        <w:tabs>
          <w:tab w:pos="955" w:val="left"/>
        </w:tabs>
        <w:bidi w:val="0"/>
        <w:spacing w:before="0" w:line="240" w:lineRule="auto"/>
        <w:ind w:left="900" w:right="0" w:hanging="620"/>
        <w:jc w:val="left"/>
      </w:pPr>
      <w:r>
        <w:rPr>
          <w:color w:val="000000"/>
          <w:spacing w:val="0"/>
          <w:w w:val="100"/>
          <w:position w:val="0"/>
          <w:shd w:val="clear" w:color="auto" w:fill="auto"/>
          <w:lang w:val="cs-CZ" w:eastAsia="cs-CZ" w:bidi="cs-CZ"/>
        </w:rPr>
        <w:t>Cena obsahuje předpokládané změny ceny v závislosti na čase a předpokládaném vývoji cen vstupních nákladů. Změna ceny na základě inflačních vlivů se nepřipouští.</w:t>
      </w:r>
    </w:p>
    <w:p>
      <w:pPr>
        <w:pStyle w:val="Style5"/>
        <w:keepNext w:val="0"/>
        <w:keepLines w:val="0"/>
        <w:widowControl w:val="0"/>
        <w:numPr>
          <w:ilvl w:val="0"/>
          <w:numId w:val="3"/>
        </w:numPr>
        <w:shd w:val="clear" w:color="auto" w:fill="auto"/>
        <w:tabs>
          <w:tab w:pos="955" w:val="left"/>
        </w:tabs>
        <w:bidi w:val="0"/>
        <w:spacing w:before="0"/>
        <w:ind w:left="900" w:right="0" w:hanging="620"/>
        <w:jc w:val="left"/>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prodávajícímu platnou sazbu DPH. O této skutečnosti není nutné uzavírat dodatek k této smlouvě.</w:t>
      </w:r>
      <w:r>
        <w:br w:type="page"/>
      </w:r>
    </w:p>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4</w:t>
      </w:r>
    </w:p>
    <w:p>
      <w:pPr>
        <w:pStyle w:val="Style16"/>
        <w:keepNext/>
        <w:keepLines/>
        <w:widowControl w:val="0"/>
        <w:shd w:val="clear" w:color="auto" w:fill="auto"/>
        <w:bidi w:val="0"/>
        <w:spacing w:before="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Místo plnění, odevzdání a převzetí zboží</w:t>
      </w:r>
      <w:bookmarkEnd w:id="8"/>
      <w:bookmarkEnd w:id="9"/>
    </w:p>
    <w:p>
      <w:pPr>
        <w:pStyle w:val="Style5"/>
        <w:keepNext w:val="0"/>
        <w:keepLines w:val="0"/>
        <w:widowControl w:val="0"/>
        <w:numPr>
          <w:ilvl w:val="0"/>
          <w:numId w:val="5"/>
        </w:numPr>
        <w:shd w:val="clear" w:color="auto" w:fill="auto"/>
        <w:tabs>
          <w:tab w:pos="720" w:val="left"/>
        </w:tabs>
        <w:bidi w:val="0"/>
        <w:spacing w:before="0" w:line="266" w:lineRule="auto"/>
        <w:ind w:left="720" w:right="0" w:hanging="720"/>
        <w:jc w:val="both"/>
      </w:pPr>
      <w:r>
        <mc:AlternateContent>
          <mc:Choice Requires="wps">
            <w:drawing>
              <wp:anchor distT="0" distB="0" distL="114300" distR="114300" simplePos="0" relativeHeight="125829382" behindDoc="0" locked="0" layoutInCell="1" allowOverlap="1">
                <wp:simplePos x="0" y="0"/>
                <wp:positionH relativeFrom="page">
                  <wp:posOffset>928370</wp:posOffset>
                </wp:positionH>
                <wp:positionV relativeFrom="paragraph">
                  <wp:posOffset>457200</wp:posOffset>
                </wp:positionV>
                <wp:extent cx="270510" cy="200025"/>
                <wp:wrapSquare wrapText="right"/>
                <wp:docPr id="8" name="Shape 8"/>
                <a:graphic xmlns:a="http://schemas.openxmlformats.org/drawingml/2006/main">
                  <a:graphicData uri="http://schemas.microsoft.com/office/word/2010/wordprocessingShape">
                    <wps:wsp>
                      <wps:cNvSpPr txBox="1"/>
                      <wps:spPr>
                        <a:xfrm>
                          <a:ext cx="270510" cy="20002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4.2.</w:t>
                            </w:r>
                          </w:p>
                        </w:txbxContent>
                      </wps:txbx>
                      <wps:bodyPr wrap="none" lIns="0" tIns="0" rIns="0" bIns="0">
                        <a:noAutoFit/>
                      </wps:bodyPr>
                    </wps:wsp>
                  </a:graphicData>
                </a:graphic>
              </wp:anchor>
            </w:drawing>
          </mc:Choice>
          <mc:Fallback>
            <w:pict>
              <v:shape id="_x0000_s1034" type="#_x0000_t202" style="position:absolute;margin-left:73.099999999999994pt;margin-top:36.pt;width:21.300000000000001pt;height:15.75pt;z-index:-125829371;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4.2.</w:t>
                      </w:r>
                    </w:p>
                  </w:txbxContent>
                </v:textbox>
                <w10:wrap type="square" side="right" anchorx="page"/>
              </v:shape>
            </w:pict>
          </mc:Fallback>
        </mc:AlternateContent>
      </w:r>
      <w:r>
        <w:rPr>
          <w:color w:val="000000"/>
          <w:spacing w:val="0"/>
          <w:w w:val="100"/>
          <w:position w:val="0"/>
          <w:shd w:val="clear" w:color="auto" w:fill="auto"/>
          <w:lang w:val="cs-CZ" w:eastAsia="cs-CZ" w:bidi="cs-CZ"/>
        </w:rPr>
        <w:t>Místo plnění: Krajská správa a údržba silnic Vysočiny, příspěvková organizace, CM Ledeč nad Sázavou</w:t>
      </w:r>
    </w:p>
    <w:p>
      <w:pPr>
        <w:pStyle w:val="Style5"/>
        <w:keepNext w:val="0"/>
        <w:keepLines w:val="0"/>
        <w:widowControl w:val="0"/>
        <w:shd w:val="clear" w:color="auto" w:fill="auto"/>
        <w:bidi w:val="0"/>
        <w:spacing w:before="0" w:line="262" w:lineRule="auto"/>
        <w:ind w:left="0" w:right="0" w:firstLine="0"/>
        <w:jc w:val="both"/>
      </w:pPr>
      <w:r>
        <w:rPr>
          <w:color w:val="000000"/>
          <w:spacing w:val="0"/>
          <w:w w:val="100"/>
          <w:position w:val="0"/>
          <w:shd w:val="clear" w:color="auto" w:fill="auto"/>
          <w:lang w:val="cs-CZ" w:eastAsia="cs-CZ" w:bidi="cs-CZ"/>
        </w:rPr>
        <w:t>Prodávající je povinen v místě plnění, předat zboží osobě pověřené převzetím zboží s „Dodacím listem" ve dvojím vyhotovení řádně vyplněným a označený číslem smlouvy, který podepíše osoba pověřená převzetím zboží. Jedno vyhotovení zůstává kupujícímu, druhé vyhotovení prodávajícímu.</w:t>
      </w:r>
    </w:p>
    <w:p>
      <w:pPr>
        <w:pStyle w:val="Style5"/>
        <w:keepNext w:val="0"/>
        <w:keepLines w:val="0"/>
        <w:widowControl w:val="0"/>
        <w:numPr>
          <w:ilvl w:val="0"/>
          <w:numId w:val="7"/>
        </w:numPr>
        <w:shd w:val="clear" w:color="auto" w:fill="auto"/>
        <w:tabs>
          <w:tab w:pos="720" w:val="left"/>
        </w:tabs>
        <w:bidi w:val="0"/>
        <w:spacing w:before="0" w:after="420" w:line="259" w:lineRule="auto"/>
        <w:ind w:left="720" w:right="0" w:hanging="720"/>
        <w:jc w:val="both"/>
      </w:pPr>
      <w:r>
        <w:rPr>
          <w:color w:val="000000"/>
          <w:spacing w:val="0"/>
          <w:w w:val="100"/>
          <w:position w:val="0"/>
          <w:shd w:val="clear" w:color="auto" w:fill="auto"/>
          <w:lang w:val="cs-CZ" w:eastAsia="cs-CZ" w:bidi="cs-CZ"/>
        </w:rPr>
        <w:t>Osoby oprávněné k předání a převzetí zboží (oprávněné jednat ve věcech plnění) jsou uvedeny včl. 1. Smluvní strany se vzájemně dohodly, že změna uvedených osob oprávněných jednat ve věcech plnění bude oznamována jednostranným písemným sdělením a není potřeba na jejich změnu uzavřít dodatek ve smlouvě.</w:t>
      </w:r>
    </w:p>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5</w:t>
      </w:r>
    </w:p>
    <w:p>
      <w:pPr>
        <w:pStyle w:val="Style5"/>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Doba plnění</w:t>
      </w:r>
    </w:p>
    <w:p>
      <w:pPr>
        <w:pStyle w:val="Style5"/>
        <w:keepNext w:val="0"/>
        <w:keepLines w:val="0"/>
        <w:widowControl w:val="0"/>
        <w:shd w:val="clear" w:color="auto" w:fill="auto"/>
        <w:bidi w:val="0"/>
        <w:spacing w:before="0" w:after="420" w:line="240" w:lineRule="auto"/>
        <w:ind w:left="0" w:right="0" w:firstLine="0"/>
        <w:jc w:val="both"/>
      </w:pPr>
      <w:r>
        <w:rPr>
          <w:color w:val="000000"/>
          <w:spacing w:val="0"/>
          <w:w w:val="100"/>
          <w:position w:val="0"/>
          <w:shd w:val="clear" w:color="auto" w:fill="auto"/>
          <w:lang w:val="cs-CZ" w:eastAsia="cs-CZ" w:bidi="cs-CZ"/>
        </w:rPr>
        <w:t xml:space="preserve">Prodávající je povinen odevzdat zboží do </w:t>
      </w:r>
      <w:r>
        <w:rPr>
          <w:b/>
          <w:bCs/>
          <w:color w:val="000000"/>
          <w:spacing w:val="0"/>
          <w:w w:val="100"/>
          <w:position w:val="0"/>
          <w:shd w:val="clear" w:color="auto" w:fill="auto"/>
          <w:lang w:val="cs-CZ" w:eastAsia="cs-CZ" w:bidi="cs-CZ"/>
        </w:rPr>
        <w:t>8 týdnů ode dne účinnosti této smlouvy.</w:t>
      </w:r>
    </w:p>
    <w:p>
      <w:pPr>
        <w:pStyle w:val="Style16"/>
        <w:keepNext/>
        <w:keepLines/>
        <w:widowControl w:val="0"/>
        <w:shd w:val="clear" w:color="auto" w:fill="auto"/>
        <w:bidi w:val="0"/>
        <w:spacing w:before="0" w:line="262" w:lineRule="auto"/>
        <w:ind w:left="0" w:right="0" w:firstLine="0"/>
        <w:jc w:val="center"/>
      </w:pPr>
      <w:r>
        <mc:AlternateContent>
          <mc:Choice Requires="wps">
            <w:drawing>
              <wp:anchor distT="0" distB="0" distL="114300" distR="114300" simplePos="0" relativeHeight="125829384" behindDoc="0" locked="0" layoutInCell="1" allowOverlap="1">
                <wp:simplePos x="0" y="0"/>
                <wp:positionH relativeFrom="page">
                  <wp:posOffset>920750</wp:posOffset>
                </wp:positionH>
                <wp:positionV relativeFrom="paragraph">
                  <wp:posOffset>444500</wp:posOffset>
                </wp:positionV>
                <wp:extent cx="266700" cy="200025"/>
                <wp:wrapSquare wrapText="right"/>
                <wp:docPr id="10" name="Shape 10"/>
                <a:graphic xmlns:a="http://schemas.openxmlformats.org/drawingml/2006/main">
                  <a:graphicData uri="http://schemas.microsoft.com/office/word/2010/wordprocessingShape">
                    <wps:wsp>
                      <wps:cNvSpPr txBox="1"/>
                      <wps:spPr>
                        <a:xfrm>
                          <a:ext cx="266700" cy="20002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6.1.</w:t>
                            </w:r>
                          </w:p>
                        </w:txbxContent>
                      </wps:txbx>
                      <wps:bodyPr wrap="none" lIns="0" tIns="0" rIns="0" bIns="0">
                        <a:noAutoFit/>
                      </wps:bodyPr>
                    </wps:wsp>
                  </a:graphicData>
                </a:graphic>
              </wp:anchor>
            </w:drawing>
          </mc:Choice>
          <mc:Fallback>
            <w:pict>
              <v:shape id="_x0000_s1036" type="#_x0000_t202" style="position:absolute;margin-left:72.5pt;margin-top:35.pt;width:21.pt;height:15.75pt;z-index:-125829369;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6.1.</w:t>
                      </w:r>
                    </w:p>
                  </w:txbxContent>
                </v:textbox>
                <w10:wrap type="square" side="right" anchorx="page"/>
              </v:shape>
            </w:pict>
          </mc:Fallback>
        </mc:AlternateContent>
      </w:r>
      <w:bookmarkStart w:id="10" w:name="bookmark10"/>
      <w:bookmarkStart w:id="11" w:name="bookmark11"/>
      <w:r>
        <w:rPr>
          <w:color w:val="000000"/>
          <w:spacing w:val="0"/>
          <w:w w:val="100"/>
          <w:position w:val="0"/>
          <w:shd w:val="clear" w:color="auto" w:fill="auto"/>
          <w:lang w:val="cs-CZ" w:eastAsia="cs-CZ" w:bidi="cs-CZ"/>
        </w:rPr>
        <w:t>Článek 6</w:t>
        <w:br/>
        <w:t>Platební podmínky</w:t>
      </w:r>
      <w:bookmarkEnd w:id="10"/>
      <w:bookmarkEnd w:id="11"/>
    </w:p>
    <w:p>
      <w:pPr>
        <w:pStyle w:val="Style5"/>
        <w:keepNext w:val="0"/>
        <w:keepLines w:val="0"/>
        <w:widowControl w:val="0"/>
        <w:shd w:val="clear" w:color="auto" w:fill="auto"/>
        <w:bidi w:val="0"/>
        <w:spacing w:before="0" w:line="259" w:lineRule="auto"/>
        <w:ind w:left="0" w:right="0" w:firstLine="0"/>
        <w:jc w:val="both"/>
      </w:pPr>
      <w:r>
        <w:rPr>
          <w:color w:val="000000"/>
          <w:spacing w:val="0"/>
          <w:w w:val="100"/>
          <w:position w:val="0"/>
          <w:shd w:val="clear" w:color="auto" w:fill="auto"/>
          <w:lang w:val="cs-CZ" w:eastAsia="cs-CZ" w:bidi="cs-CZ"/>
        </w:rPr>
        <w:t xml:space="preserve">Prodávající po předání zboží v souladu s touto kupní smlouvou je povinen vystavit fakturu a do 5 kalendářních dnů doporučeně kupujícímu odeslat za dodané zboží ve dvojím vyhotovení. Tato faktura je splatná do 30 kalendářních dnů ode dne jejího doručení a povinně, v souladu se </w:t>
      </w:r>
      <w:r>
        <w:rPr>
          <w:b/>
          <w:bCs/>
          <w:color w:val="000000"/>
          <w:spacing w:val="0"/>
          <w:w w:val="100"/>
          <w:position w:val="0"/>
          <w:shd w:val="clear" w:color="auto" w:fill="auto"/>
          <w:lang w:val="cs-CZ" w:eastAsia="cs-CZ" w:bidi="cs-CZ"/>
        </w:rPr>
        <w:t xml:space="preserve">zákonem č. 235/2004 Sb. o dani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 xml:space="preserve">přidané hodnoty, </w:t>
      </w:r>
      <w:r>
        <w:rPr>
          <w:color w:val="000000"/>
          <w:spacing w:val="0"/>
          <w:w w:val="100"/>
          <w:position w:val="0"/>
          <w:shd w:val="clear" w:color="auto" w:fill="auto"/>
          <w:lang w:val="cs-CZ" w:eastAsia="cs-CZ" w:bidi="cs-CZ"/>
        </w:rPr>
        <w:t xml:space="preserve">ve znění pozdějších předpisů (dále zákon o DPH), a </w:t>
      </w:r>
      <w:r>
        <w:rPr>
          <w:b/>
          <w:bCs/>
          <w:color w:val="000000"/>
          <w:spacing w:val="0"/>
          <w:w w:val="100"/>
          <w:position w:val="0"/>
          <w:shd w:val="clear" w:color="auto" w:fill="auto"/>
          <w:lang w:val="cs-CZ" w:eastAsia="cs-CZ" w:bidi="cs-CZ"/>
        </w:rPr>
        <w:t xml:space="preserve">zákonem č. 563/1991 Sb. o účetnictví, </w:t>
      </w:r>
      <w:r>
        <w:rPr>
          <w:color w:val="000000"/>
          <w:spacing w:val="0"/>
          <w:w w:val="100"/>
          <w:position w:val="0"/>
          <w:shd w:val="clear" w:color="auto" w:fill="auto"/>
          <w:lang w:val="cs-CZ" w:eastAsia="cs-CZ" w:bidi="cs-CZ"/>
        </w:rPr>
        <w:t>ve znění pozdějších předpisů, obsahuje označení faktura a její číslo, název a sídlo prodávajícího a kupujícího s jejich dalšími identifikačními údaji, označení smlouvy a částku k fakturaci a další údaje povinné podle uvedených právních předpisů.</w:t>
      </w:r>
    </w:p>
    <w:p>
      <w:pPr>
        <w:pStyle w:val="Style5"/>
        <w:keepNext w:val="0"/>
        <w:keepLines w:val="0"/>
        <w:widowControl w:val="0"/>
        <w:numPr>
          <w:ilvl w:val="0"/>
          <w:numId w:val="9"/>
        </w:numPr>
        <w:shd w:val="clear" w:color="auto" w:fill="auto"/>
        <w:tabs>
          <w:tab w:pos="720" w:val="left"/>
        </w:tabs>
        <w:bidi w:val="0"/>
        <w:spacing w:before="0" w:line="259" w:lineRule="auto"/>
        <w:ind w:left="720" w:right="0" w:hanging="720"/>
        <w:jc w:val="both"/>
      </w:pPr>
      <w:r>
        <w:rPr>
          <w:color w:val="000000"/>
          <w:spacing w:val="0"/>
          <w:w w:val="100"/>
          <w:position w:val="0"/>
          <w:shd w:val="clear" w:color="auto" w:fill="auto"/>
          <w:lang w:val="cs-CZ" w:eastAsia="cs-CZ" w:bidi="cs-CZ"/>
        </w:rPr>
        <w:t>Prodávající je povinen fakturu a doklady - „Dodací list" apod. - označit číslem smlouvy kupujícího. Kupující může fakturu vrátit v případě, kdy obsahuje nesprávné nebo neúplné údaje nebo obsahuje nesprávné cenové údaje. Toto vrácení se musí stát do konce lhůty splatnosti faktury. V takovém případě vystaví prodávající novou fakturu s novou lhůtou splatnosti, kterou je povinen doručit kupujícímu do 5 pracovních dnů ode dne doručení oprávněně vrácené faktury.</w:t>
      </w:r>
    </w:p>
    <w:p>
      <w:pPr>
        <w:pStyle w:val="Style5"/>
        <w:keepNext w:val="0"/>
        <w:keepLines w:val="0"/>
        <w:widowControl w:val="0"/>
        <w:numPr>
          <w:ilvl w:val="0"/>
          <w:numId w:val="9"/>
        </w:numPr>
        <w:shd w:val="clear" w:color="auto" w:fill="auto"/>
        <w:tabs>
          <w:tab w:pos="720" w:val="left"/>
        </w:tabs>
        <w:bidi w:val="0"/>
        <w:spacing w:before="0" w:line="257" w:lineRule="auto"/>
        <w:ind w:left="720" w:right="0" w:hanging="720"/>
        <w:jc w:val="both"/>
      </w:pPr>
      <w:r>
        <w:rPr>
          <w:color w:val="000000"/>
          <w:spacing w:val="0"/>
          <w:w w:val="100"/>
          <w:position w:val="0"/>
          <w:shd w:val="clear" w:color="auto" w:fill="auto"/>
          <w:lang w:val="cs-CZ" w:eastAsia="cs-CZ" w:bidi="cs-CZ"/>
        </w:rPr>
        <w:t xml:space="preserve">Úhrada kupní ceny bude realizována bezhotovostním převodem na účet prodávajícího, který je správcem daně (finančním úřadem) zveřejněn způsobem umožňujícím dálkový přístup ve smyslu § </w:t>
      </w:r>
      <w:r>
        <w:rPr>
          <w:b/>
          <w:bCs/>
          <w:color w:val="000000"/>
          <w:spacing w:val="0"/>
          <w:w w:val="100"/>
          <w:position w:val="0"/>
          <w:shd w:val="clear" w:color="auto" w:fill="auto"/>
          <w:lang w:val="cs-CZ" w:eastAsia="cs-CZ" w:bidi="cs-CZ"/>
        </w:rPr>
        <w:t>98 zákona o DPH.</w:t>
      </w:r>
    </w:p>
    <w:p>
      <w:pPr>
        <w:pStyle w:val="Style5"/>
        <w:keepNext w:val="0"/>
        <w:keepLines w:val="0"/>
        <w:widowControl w:val="0"/>
        <w:numPr>
          <w:ilvl w:val="0"/>
          <w:numId w:val="9"/>
        </w:numPr>
        <w:shd w:val="clear" w:color="auto" w:fill="auto"/>
        <w:tabs>
          <w:tab w:pos="720" w:val="left"/>
        </w:tabs>
        <w:bidi w:val="0"/>
        <w:spacing w:before="0" w:line="257" w:lineRule="auto"/>
        <w:ind w:left="720" w:right="0" w:hanging="720"/>
        <w:jc w:val="both"/>
      </w:pPr>
      <w:r>
        <w:rPr>
          <w:color w:val="000000"/>
          <w:spacing w:val="0"/>
          <w:w w:val="100"/>
          <w:position w:val="0"/>
          <w:shd w:val="clear" w:color="auto" w:fill="auto"/>
          <w:lang w:val="cs-CZ" w:eastAsia="cs-CZ" w:bidi="cs-CZ"/>
        </w:rPr>
        <w:t xml:space="preserve">Pokud se po dobu účinnosti této smlouvy prodávající stane nespolehlivým plátcem ve smyslu ustanovení § </w:t>
      </w:r>
      <w:r>
        <w:rPr>
          <w:b/>
          <w:bCs/>
          <w:color w:val="000000"/>
          <w:spacing w:val="0"/>
          <w:w w:val="100"/>
          <w:position w:val="0"/>
          <w:shd w:val="clear" w:color="auto" w:fill="auto"/>
          <w:lang w:val="cs-CZ" w:eastAsia="cs-CZ" w:bidi="cs-CZ"/>
        </w:rPr>
        <w:t xml:space="preserve">106 zákona o DPH, </w:t>
      </w:r>
      <w:r>
        <w:rPr>
          <w:color w:val="000000"/>
          <w:spacing w:val="0"/>
          <w:w w:val="100"/>
          <w:position w:val="0"/>
          <w:shd w:val="clear" w:color="auto" w:fill="auto"/>
          <w:lang w:val="cs-CZ" w:eastAsia="cs-CZ" w:bidi="cs-CZ"/>
        </w:rPr>
        <w:t>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r>
        <w:br w:type="page"/>
      </w:r>
    </w:p>
    <w:p>
      <w:pPr>
        <w:pStyle w:val="Style16"/>
        <w:keepNext/>
        <w:keepLines/>
        <w:widowControl w:val="0"/>
        <w:shd w:val="clear" w:color="auto" w:fill="auto"/>
        <w:bidi w:val="0"/>
        <w:spacing w:before="0" w:after="120" w:line="262"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Článek 7</w:t>
        <w:br/>
        <w:t>Záruční lhůta</w:t>
      </w:r>
      <w:bookmarkEnd w:id="12"/>
      <w:bookmarkEnd w:id="13"/>
    </w:p>
    <w:p>
      <w:pPr>
        <w:pStyle w:val="Style5"/>
        <w:keepNext w:val="0"/>
        <w:keepLines w:val="0"/>
        <w:widowControl w:val="0"/>
        <w:numPr>
          <w:ilvl w:val="0"/>
          <w:numId w:val="11"/>
        </w:numPr>
        <w:shd w:val="clear" w:color="auto" w:fill="auto"/>
        <w:tabs>
          <w:tab w:pos="713" w:val="left"/>
          <w:tab w:pos="6037" w:val="left"/>
          <w:tab w:pos="7987" w:val="center"/>
        </w:tabs>
        <w:bidi w:val="0"/>
        <w:spacing w:before="0" w:after="0" w:line="262" w:lineRule="auto"/>
        <w:ind w:left="0" w:right="0" w:firstLine="0"/>
        <w:jc w:val="both"/>
      </w:pPr>
      <w:r>
        <w:rPr>
          <w:color w:val="000000"/>
          <w:spacing w:val="0"/>
          <w:w w:val="100"/>
          <w:position w:val="0"/>
          <w:shd w:val="clear" w:color="auto" w:fill="auto"/>
          <w:lang w:val="cs-CZ" w:eastAsia="cs-CZ" w:bidi="cs-CZ"/>
        </w:rPr>
        <w:t xml:space="preserve">Záruka na předmět plnění dle čl. 2 je </w:t>
      </w:r>
      <w:r>
        <w:rPr>
          <w:b/>
          <w:bCs/>
          <w:color w:val="000000"/>
          <w:spacing w:val="0"/>
          <w:w w:val="100"/>
          <w:position w:val="0"/>
          <w:shd w:val="clear" w:color="auto" w:fill="auto"/>
          <w:lang w:val="cs-CZ" w:eastAsia="cs-CZ" w:bidi="cs-CZ"/>
        </w:rPr>
        <w:t>24 měsíců,</w:t>
        <w:tab/>
      </w:r>
      <w:r>
        <w:rPr>
          <w:color w:val="000000"/>
          <w:spacing w:val="0"/>
          <w:w w:val="100"/>
          <w:position w:val="0"/>
          <w:shd w:val="clear" w:color="auto" w:fill="auto"/>
          <w:lang w:val="cs-CZ" w:eastAsia="cs-CZ" w:bidi="cs-CZ"/>
        </w:rPr>
        <w:t>a to za podmínky</w:t>
        <w:tab/>
        <w:t>absolvování</w:t>
      </w:r>
    </w:p>
    <w:p>
      <w:pPr>
        <w:pStyle w:val="Style5"/>
        <w:keepNext w:val="0"/>
        <w:keepLines w:val="0"/>
        <w:widowControl w:val="0"/>
        <w:shd w:val="clear" w:color="auto" w:fill="auto"/>
        <w:tabs>
          <w:tab w:pos="6043" w:val="left"/>
          <w:tab w:pos="7039" w:val="left"/>
          <w:tab w:pos="8041" w:val="center"/>
        </w:tabs>
        <w:bidi w:val="0"/>
        <w:spacing w:before="0" w:after="0" w:line="262" w:lineRule="auto"/>
        <w:ind w:left="0" w:right="0" w:firstLine="720"/>
        <w:jc w:val="both"/>
      </w:pPr>
      <w:r>
        <w:rPr>
          <w:color w:val="000000"/>
          <w:spacing w:val="0"/>
          <w:w w:val="100"/>
          <w:position w:val="0"/>
          <w:shd w:val="clear" w:color="auto" w:fill="auto"/>
          <w:lang w:val="cs-CZ" w:eastAsia="cs-CZ" w:bidi="cs-CZ"/>
        </w:rPr>
        <w:t>inspekční prohlídky hydraulického kladiva po 12</w:t>
        <w:tab/>
        <w:t>měsících</w:t>
        <w:tab/>
        <w:t>od data</w:t>
        <w:tab/>
        <w:t>převzetí a</w:t>
      </w:r>
    </w:p>
    <w:p>
      <w:pPr>
        <w:pStyle w:val="Style5"/>
        <w:keepNext w:val="0"/>
        <w:keepLines w:val="0"/>
        <w:widowControl w:val="0"/>
        <w:shd w:val="clear" w:color="auto" w:fill="auto"/>
        <w:bidi w:val="0"/>
        <w:spacing w:before="0" w:after="120" w:line="262" w:lineRule="auto"/>
        <w:ind w:left="0" w:right="0" w:firstLine="720"/>
        <w:jc w:val="both"/>
      </w:pPr>
      <w:r>
        <w:rPr>
          <w:color w:val="000000"/>
          <w:spacing w:val="0"/>
          <w:w w:val="100"/>
          <w:position w:val="0"/>
          <w:shd w:val="clear" w:color="auto" w:fill="auto"/>
          <w:lang w:val="cs-CZ" w:eastAsia="cs-CZ" w:bidi="cs-CZ"/>
        </w:rPr>
        <w:t>dodržování návodu k obsluze.</w:t>
      </w:r>
    </w:p>
    <w:p>
      <w:pPr>
        <w:pStyle w:val="Style5"/>
        <w:keepNext w:val="0"/>
        <w:keepLines w:val="0"/>
        <w:widowControl w:val="0"/>
        <w:numPr>
          <w:ilvl w:val="0"/>
          <w:numId w:val="11"/>
        </w:numPr>
        <w:shd w:val="clear" w:color="auto" w:fill="auto"/>
        <w:tabs>
          <w:tab w:pos="713" w:val="left"/>
        </w:tabs>
        <w:bidi w:val="0"/>
        <w:spacing w:before="0" w:after="220" w:line="262" w:lineRule="auto"/>
        <w:ind w:left="0" w:right="0" w:firstLine="0"/>
        <w:jc w:val="both"/>
      </w:pPr>
      <w:r>
        <w:rPr>
          <w:color w:val="000000"/>
          <w:spacing w:val="0"/>
          <w:w w:val="100"/>
          <w:position w:val="0"/>
          <w:shd w:val="clear" w:color="auto" w:fill="auto"/>
          <w:lang w:val="cs-CZ" w:eastAsia="cs-CZ" w:bidi="cs-CZ"/>
        </w:rPr>
        <w:t>Reklamace a záruky uplatňuje kupující přímo u prodávajícího.</w:t>
      </w:r>
    </w:p>
    <w:p>
      <w:pPr>
        <w:pStyle w:val="Style5"/>
        <w:keepNext w:val="0"/>
        <w:keepLines w:val="0"/>
        <w:widowControl w:val="0"/>
        <w:numPr>
          <w:ilvl w:val="0"/>
          <w:numId w:val="11"/>
        </w:numPr>
        <w:shd w:val="clear" w:color="auto" w:fill="auto"/>
        <w:tabs>
          <w:tab w:pos="713" w:val="left"/>
          <w:tab w:pos="6085" w:val="left"/>
          <w:tab w:pos="7099" w:val="left"/>
          <w:tab w:pos="9048" w:val="right"/>
        </w:tabs>
        <w:bidi w:val="0"/>
        <w:spacing w:before="0" w:after="0" w:line="262" w:lineRule="auto"/>
        <w:ind w:left="0" w:right="0" w:firstLine="0"/>
        <w:jc w:val="both"/>
      </w:pPr>
      <w:r>
        <w:rPr>
          <w:color w:val="000000"/>
          <w:spacing w:val="0"/>
          <w:w w:val="100"/>
          <w:position w:val="0"/>
          <w:shd w:val="clear" w:color="auto" w:fill="auto"/>
          <w:lang w:val="cs-CZ" w:eastAsia="cs-CZ" w:bidi="cs-CZ"/>
        </w:rPr>
        <w:t xml:space="preserve">Nepřetržitý servis s lhůtou servisního zásahu do </w:t>
      </w:r>
      <w:r>
        <w:rPr>
          <w:b/>
          <w:bCs/>
          <w:color w:val="000000"/>
          <w:spacing w:val="0"/>
          <w:w w:val="100"/>
          <w:position w:val="0"/>
          <w:shd w:val="clear" w:color="auto" w:fill="auto"/>
          <w:lang w:val="cs-CZ" w:eastAsia="cs-CZ" w:bidi="cs-CZ"/>
        </w:rPr>
        <w:t>48</w:t>
        <w:tab/>
        <w:t xml:space="preserve">hodin </w:t>
      </w:r>
      <w:r>
        <w:rPr>
          <w:color w:val="000000"/>
          <w:spacing w:val="0"/>
          <w:w w:val="100"/>
          <w:position w:val="0"/>
          <w:shd w:val="clear" w:color="auto" w:fill="auto"/>
          <w:lang w:val="cs-CZ" w:eastAsia="cs-CZ" w:bidi="cs-CZ"/>
        </w:rPr>
        <w:t>od</w:t>
        <w:tab/>
        <w:t>nahlášení</w:t>
        <w:tab/>
        <w:t>závady na</w:t>
      </w:r>
    </w:p>
    <w:p>
      <w:pPr>
        <w:pStyle w:val="Style5"/>
        <w:keepNext w:val="0"/>
        <w:keepLines w:val="0"/>
        <w:widowControl w:val="0"/>
        <w:shd w:val="clear" w:color="auto" w:fill="auto"/>
        <w:bidi w:val="0"/>
        <w:spacing w:before="0" w:after="520" w:line="262" w:lineRule="auto"/>
        <w:ind w:left="0" w:right="0" w:firstLine="720"/>
        <w:jc w:val="both"/>
      </w:pPr>
      <w:r>
        <w:rPr>
          <w:color w:val="000000"/>
          <w:spacing w:val="0"/>
          <w:w w:val="100"/>
          <w:position w:val="0"/>
          <w:shd w:val="clear" w:color="auto" w:fill="auto"/>
          <w:lang w:val="cs-CZ" w:eastAsia="cs-CZ" w:bidi="cs-CZ"/>
        </w:rPr>
        <w:t>telefonním čísle 602 724 635.</w:t>
      </w:r>
    </w:p>
    <w:p>
      <w:pPr>
        <w:pStyle w:val="Style5"/>
        <w:keepNext w:val="0"/>
        <w:keepLines w:val="0"/>
        <w:widowControl w:val="0"/>
        <w:shd w:val="clear" w:color="auto" w:fill="auto"/>
        <w:bidi w:val="0"/>
        <w:spacing w:before="0" w:after="0" w:line="259" w:lineRule="auto"/>
        <w:ind w:left="0" w:right="0" w:firstLine="0"/>
        <w:jc w:val="center"/>
      </w:pPr>
      <w:r>
        <w:rPr>
          <w:b/>
          <w:bCs/>
          <w:color w:val="000000"/>
          <w:spacing w:val="0"/>
          <w:w w:val="100"/>
          <w:position w:val="0"/>
          <w:shd w:val="clear" w:color="auto" w:fill="auto"/>
          <w:lang w:val="cs-CZ" w:eastAsia="cs-CZ" w:bidi="cs-CZ"/>
        </w:rPr>
        <w:t>Článek 8</w:t>
      </w:r>
    </w:p>
    <w:p>
      <w:pPr>
        <w:pStyle w:val="Style16"/>
        <w:keepNext/>
        <w:keepLines/>
        <w:widowControl w:val="0"/>
        <w:shd w:val="clear" w:color="auto" w:fill="auto"/>
        <w:bidi w:val="0"/>
        <w:spacing w:before="0" w:after="120" w:line="259"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Nabytí vlastnického práva</w:t>
      </w:r>
      <w:bookmarkEnd w:id="14"/>
      <w:bookmarkEnd w:id="15"/>
    </w:p>
    <w:p>
      <w:pPr>
        <w:pStyle w:val="Style5"/>
        <w:keepNext w:val="0"/>
        <w:keepLines w:val="0"/>
        <w:widowControl w:val="0"/>
        <w:shd w:val="clear" w:color="auto" w:fill="auto"/>
        <w:bidi w:val="0"/>
        <w:spacing w:before="0" w:after="480" w:line="259" w:lineRule="auto"/>
        <w:ind w:left="0" w:right="0" w:firstLine="0"/>
        <w:jc w:val="both"/>
      </w:pPr>
      <w:r>
        <w:rPr>
          <w:color w:val="000000"/>
          <w:spacing w:val="0"/>
          <w:w w:val="100"/>
          <w:position w:val="0"/>
          <w:shd w:val="clear" w:color="auto" w:fill="auto"/>
          <w:lang w:val="cs-CZ" w:eastAsia="cs-CZ" w:bidi="cs-CZ"/>
        </w:rPr>
        <w:t xml:space="preserve">Kupující nabývá vlastnické právo ke zboží jeho převzetím pověřenou osobou podle </w:t>
      </w:r>
      <w:r>
        <w:rPr>
          <w:b/>
          <w:bCs/>
          <w:color w:val="000000"/>
          <w:spacing w:val="0"/>
          <w:w w:val="100"/>
          <w:position w:val="0"/>
          <w:shd w:val="clear" w:color="auto" w:fill="auto"/>
          <w:lang w:val="cs-CZ" w:eastAsia="cs-CZ" w:bidi="cs-CZ"/>
        </w:rPr>
        <w:t xml:space="preserve">čl. 4 </w:t>
      </w:r>
      <w:r>
        <w:rPr>
          <w:color w:val="000000"/>
          <w:spacing w:val="0"/>
          <w:w w:val="100"/>
          <w:position w:val="0"/>
          <w:shd w:val="clear" w:color="auto" w:fill="auto"/>
          <w:lang w:val="cs-CZ" w:eastAsia="cs-CZ" w:bidi="cs-CZ"/>
        </w:rPr>
        <w:t>této smlouvy. Totéž platí pro přechod nebezpečí vzniku škody na zboží.</w:t>
      </w:r>
    </w:p>
    <w:p>
      <w:pPr>
        <w:pStyle w:val="Style5"/>
        <w:keepNext w:val="0"/>
        <w:keepLines w:val="0"/>
        <w:widowControl w:val="0"/>
        <w:shd w:val="clear" w:color="auto" w:fill="auto"/>
        <w:bidi w:val="0"/>
        <w:spacing w:before="0" w:after="0" w:line="259" w:lineRule="auto"/>
        <w:ind w:left="0" w:right="0" w:firstLine="0"/>
        <w:jc w:val="center"/>
      </w:pPr>
      <w:r>
        <w:rPr>
          <w:b/>
          <w:bCs/>
          <w:color w:val="000000"/>
          <w:spacing w:val="0"/>
          <w:w w:val="100"/>
          <w:position w:val="0"/>
          <w:shd w:val="clear" w:color="auto" w:fill="auto"/>
          <w:lang w:val="cs-CZ" w:eastAsia="cs-CZ" w:bidi="cs-CZ"/>
        </w:rPr>
        <w:t>Článek 9</w:t>
      </w:r>
    </w:p>
    <w:p>
      <w:pPr>
        <w:pStyle w:val="Style16"/>
        <w:keepNext/>
        <w:keepLines/>
        <w:widowControl w:val="0"/>
        <w:shd w:val="clear" w:color="auto" w:fill="auto"/>
        <w:bidi w:val="0"/>
        <w:spacing w:before="0" w:after="120" w:line="259"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Smluvní pokuty</w:t>
      </w:r>
      <w:bookmarkEnd w:id="16"/>
      <w:bookmarkEnd w:id="17"/>
    </w:p>
    <w:p>
      <w:pPr>
        <w:pStyle w:val="Style5"/>
        <w:keepNext w:val="0"/>
        <w:keepLines w:val="0"/>
        <w:widowControl w:val="0"/>
        <w:numPr>
          <w:ilvl w:val="0"/>
          <w:numId w:val="13"/>
        </w:numPr>
        <w:shd w:val="clear" w:color="auto" w:fill="auto"/>
        <w:tabs>
          <w:tab w:pos="713" w:val="left"/>
        </w:tabs>
        <w:bidi w:val="0"/>
        <w:spacing w:before="0" w:after="120" w:line="254" w:lineRule="auto"/>
        <w:ind w:left="720" w:right="0" w:hanging="720"/>
        <w:jc w:val="both"/>
      </w:pPr>
      <w:r>
        <w:rPr>
          <w:color w:val="000000"/>
          <w:spacing w:val="0"/>
          <w:w w:val="100"/>
          <w:position w:val="0"/>
          <w:shd w:val="clear" w:color="auto" w:fill="auto"/>
          <w:lang w:val="cs-CZ" w:eastAsia="cs-CZ" w:bidi="cs-CZ"/>
        </w:rPr>
        <w:t xml:space="preserve">V případě, že prodávající bude v prodlení s odevzdáním zboží v termínu stanoveném v </w:t>
      </w:r>
      <w:r>
        <w:rPr>
          <w:b/>
          <w:bCs/>
          <w:color w:val="000000"/>
          <w:spacing w:val="0"/>
          <w:w w:val="100"/>
          <w:position w:val="0"/>
          <w:shd w:val="clear" w:color="auto" w:fill="auto"/>
          <w:lang w:val="cs-CZ" w:eastAsia="cs-CZ" w:bidi="cs-CZ"/>
        </w:rPr>
        <w:t xml:space="preserve">čl. 5 </w:t>
      </w:r>
      <w:r>
        <w:rPr>
          <w:color w:val="000000"/>
          <w:spacing w:val="0"/>
          <w:w w:val="100"/>
          <w:position w:val="0"/>
          <w:shd w:val="clear" w:color="auto" w:fill="auto"/>
          <w:lang w:val="cs-CZ" w:eastAsia="cs-CZ" w:bidi="cs-CZ"/>
        </w:rPr>
        <w:t xml:space="preserve">této smlouvy je povinen zaplatit kupujícímu smluvní pokutu ve výši </w:t>
      </w:r>
      <w:r>
        <w:rPr>
          <w:b/>
          <w:bCs/>
          <w:color w:val="000000"/>
          <w:spacing w:val="0"/>
          <w:w w:val="100"/>
          <w:position w:val="0"/>
          <w:shd w:val="clear" w:color="auto" w:fill="auto"/>
          <w:lang w:val="cs-CZ" w:eastAsia="cs-CZ" w:bidi="cs-CZ"/>
        </w:rPr>
        <w:t xml:space="preserve">0,2 % z kupní ceny bez DPH </w:t>
      </w:r>
      <w:r>
        <w:rPr>
          <w:color w:val="000000"/>
          <w:spacing w:val="0"/>
          <w:w w:val="100"/>
          <w:position w:val="0"/>
          <w:shd w:val="clear" w:color="auto" w:fill="auto"/>
          <w:lang w:val="cs-CZ" w:eastAsia="cs-CZ" w:bidi="cs-CZ"/>
        </w:rPr>
        <w:t>za každý započatý den prodlení.</w:t>
      </w:r>
    </w:p>
    <w:p>
      <w:pPr>
        <w:pStyle w:val="Style5"/>
        <w:keepNext w:val="0"/>
        <w:keepLines w:val="0"/>
        <w:widowControl w:val="0"/>
        <w:numPr>
          <w:ilvl w:val="0"/>
          <w:numId w:val="13"/>
        </w:numPr>
        <w:shd w:val="clear" w:color="auto" w:fill="auto"/>
        <w:tabs>
          <w:tab w:pos="713" w:val="left"/>
        </w:tabs>
        <w:bidi w:val="0"/>
        <w:spacing w:before="0" w:after="120" w:line="259" w:lineRule="auto"/>
        <w:ind w:left="720" w:right="0" w:hanging="720"/>
        <w:jc w:val="both"/>
      </w:pPr>
      <w:r>
        <w:rPr>
          <w:color w:val="000000"/>
          <w:spacing w:val="0"/>
          <w:w w:val="100"/>
          <w:position w:val="0"/>
          <w:shd w:val="clear" w:color="auto" w:fill="auto"/>
          <w:lang w:val="cs-CZ" w:eastAsia="cs-CZ" w:bidi="cs-CZ"/>
        </w:rPr>
        <w:t xml:space="preserve">V případě, že kupující bude v prodlení s úhradou řádně vystavené faktury, je povinen zaplatit prodávajícímu smluvní pokutu ve výši </w:t>
      </w:r>
      <w:r>
        <w:rPr>
          <w:b/>
          <w:bCs/>
          <w:color w:val="000000"/>
          <w:spacing w:val="0"/>
          <w:w w:val="100"/>
          <w:position w:val="0"/>
          <w:shd w:val="clear" w:color="auto" w:fill="auto"/>
          <w:lang w:val="cs-CZ" w:eastAsia="cs-CZ" w:bidi="cs-CZ"/>
        </w:rPr>
        <w:t xml:space="preserve">0,2% z dlužné částky </w:t>
      </w:r>
      <w:r>
        <w:rPr>
          <w:color w:val="000000"/>
          <w:spacing w:val="0"/>
          <w:w w:val="100"/>
          <w:position w:val="0"/>
          <w:shd w:val="clear" w:color="auto" w:fill="auto"/>
          <w:lang w:val="cs-CZ" w:eastAsia="cs-CZ" w:bidi="cs-CZ"/>
        </w:rPr>
        <w:t>za každý započatý den prodlení.</w:t>
      </w:r>
    </w:p>
    <w:p>
      <w:pPr>
        <w:pStyle w:val="Style5"/>
        <w:keepNext w:val="0"/>
        <w:keepLines w:val="0"/>
        <w:widowControl w:val="0"/>
        <w:numPr>
          <w:ilvl w:val="0"/>
          <w:numId w:val="13"/>
        </w:numPr>
        <w:shd w:val="clear" w:color="auto" w:fill="auto"/>
        <w:tabs>
          <w:tab w:pos="713" w:val="left"/>
        </w:tabs>
        <w:bidi w:val="0"/>
        <w:spacing w:before="0" w:after="120" w:line="259" w:lineRule="auto"/>
        <w:ind w:left="720" w:right="0" w:hanging="720"/>
        <w:jc w:val="both"/>
      </w:pPr>
      <w:r>
        <w:rPr>
          <w:color w:val="000000"/>
          <w:spacing w:val="0"/>
          <w:w w:val="100"/>
          <w:position w:val="0"/>
          <w:shd w:val="clear" w:color="auto" w:fill="auto"/>
          <w:lang w:val="cs-CZ" w:eastAsia="cs-CZ" w:bidi="cs-CZ"/>
        </w:rPr>
        <w:t xml:space="preserve">Pro případ porušení uvedených smluvních povinností jsou mezi smluvními stranami sjednány dle § </w:t>
      </w:r>
      <w:r>
        <w:rPr>
          <w:b/>
          <w:bCs/>
          <w:color w:val="000000"/>
          <w:spacing w:val="0"/>
          <w:w w:val="100"/>
          <w:position w:val="0"/>
          <w:shd w:val="clear" w:color="auto" w:fill="auto"/>
          <w:lang w:val="cs-CZ" w:eastAsia="cs-CZ" w:bidi="cs-CZ"/>
        </w:rPr>
        <w:t xml:space="preserve">2048 a násl. NOZ </w:t>
      </w:r>
      <w:r>
        <w:rPr>
          <w:color w:val="000000"/>
          <w:spacing w:val="0"/>
          <w:w w:val="100"/>
          <w:position w:val="0"/>
          <w:shd w:val="clear" w:color="auto" w:fill="auto"/>
          <w:lang w:val="cs-CZ" w:eastAsia="cs-CZ" w:bidi="cs-CZ"/>
        </w:rPr>
        <w:t xml:space="preserve">tyto výše uvedené </w:t>
      </w:r>
      <w:r>
        <w:rPr>
          <w:b/>
          <w:bCs/>
          <w:color w:val="000000"/>
          <w:spacing w:val="0"/>
          <w:w w:val="100"/>
          <w:position w:val="0"/>
          <w:shd w:val="clear" w:color="auto" w:fill="auto"/>
          <w:lang w:val="cs-CZ" w:eastAsia="cs-CZ" w:bidi="cs-CZ"/>
        </w:rPr>
        <w:t xml:space="preserve">smluvní pokuty, </w:t>
      </w:r>
      <w:r>
        <w:rPr>
          <w:color w:val="000000"/>
          <w:spacing w:val="0"/>
          <w:w w:val="100"/>
          <w:position w:val="0"/>
          <w:shd w:val="clear" w:color="auto" w:fill="auto"/>
          <w:lang w:val="cs-CZ" w:eastAsia="cs-CZ" w:bidi="cs-CZ"/>
        </w:rPr>
        <w:t xml:space="preserve">jejichž sjednáním není dle § </w:t>
      </w:r>
      <w:r>
        <w:rPr>
          <w:b/>
          <w:bCs/>
          <w:color w:val="000000"/>
          <w:spacing w:val="0"/>
          <w:w w:val="100"/>
          <w:position w:val="0"/>
          <w:shd w:val="clear" w:color="auto" w:fill="auto"/>
          <w:lang w:val="cs-CZ" w:eastAsia="cs-CZ" w:bidi="cs-CZ"/>
        </w:rPr>
        <w:t xml:space="preserve">2050 NOZ </w:t>
      </w:r>
      <w:r>
        <w:rPr>
          <w:color w:val="000000"/>
          <w:spacing w:val="0"/>
          <w:w w:val="100"/>
          <w:position w:val="0"/>
          <w:shd w:val="clear" w:color="auto" w:fill="auto"/>
          <w:lang w:val="cs-CZ" w:eastAsia="cs-CZ" w:bidi="cs-CZ"/>
        </w:rPr>
        <w:t>dotčen nárok kupujícího na náhradu škody způsobené porušením povinnosti, zajištěné smluvní pokutou.</w:t>
      </w:r>
    </w:p>
    <w:p>
      <w:pPr>
        <w:pStyle w:val="Style5"/>
        <w:keepNext w:val="0"/>
        <w:keepLines w:val="0"/>
        <w:widowControl w:val="0"/>
        <w:numPr>
          <w:ilvl w:val="0"/>
          <w:numId w:val="13"/>
        </w:numPr>
        <w:shd w:val="clear" w:color="auto" w:fill="auto"/>
        <w:tabs>
          <w:tab w:pos="713" w:val="left"/>
        </w:tabs>
        <w:bidi w:val="0"/>
        <w:spacing w:before="0" w:after="120" w:line="254" w:lineRule="auto"/>
        <w:ind w:left="720" w:right="0" w:hanging="720"/>
        <w:jc w:val="both"/>
      </w:pPr>
      <w:r>
        <w:rPr>
          <w:color w:val="000000"/>
          <w:spacing w:val="0"/>
          <w:w w:val="100"/>
          <w:position w:val="0"/>
          <w:shd w:val="clear" w:color="auto" w:fill="auto"/>
          <w:lang w:val="cs-CZ" w:eastAsia="cs-CZ" w:bidi="cs-CZ"/>
        </w:rPr>
        <w:t>Pohledávka kupujícího na zaplacení smluvní pokuty může být započítána s pohledávkou prodávajícího na zaplacení ceny.</w:t>
      </w:r>
    </w:p>
    <w:p>
      <w:pPr>
        <w:pStyle w:val="Style5"/>
        <w:keepNext w:val="0"/>
        <w:keepLines w:val="0"/>
        <w:widowControl w:val="0"/>
        <w:numPr>
          <w:ilvl w:val="0"/>
          <w:numId w:val="13"/>
        </w:numPr>
        <w:shd w:val="clear" w:color="auto" w:fill="auto"/>
        <w:tabs>
          <w:tab w:pos="713" w:val="left"/>
        </w:tabs>
        <w:bidi w:val="0"/>
        <w:spacing w:before="0" w:after="520" w:line="259" w:lineRule="auto"/>
        <w:ind w:left="720" w:right="0" w:hanging="720"/>
        <w:jc w:val="both"/>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16"/>
        <w:keepNext/>
        <w:keepLines/>
        <w:widowControl w:val="0"/>
        <w:shd w:val="clear" w:color="auto" w:fill="auto"/>
        <w:bidi w:val="0"/>
        <w:spacing w:before="0" w:after="120" w:line="264"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Článek 10</w:t>
        <w:br/>
        <w:t>Zvláštní ujednání</w:t>
      </w:r>
      <w:bookmarkEnd w:id="18"/>
      <w:bookmarkEnd w:id="19"/>
    </w:p>
    <w:p>
      <w:pPr>
        <w:pStyle w:val="Style5"/>
        <w:keepNext w:val="0"/>
        <w:keepLines w:val="0"/>
        <w:widowControl w:val="0"/>
        <w:numPr>
          <w:ilvl w:val="0"/>
          <w:numId w:val="15"/>
        </w:numPr>
        <w:shd w:val="clear" w:color="auto" w:fill="auto"/>
        <w:tabs>
          <w:tab w:pos="713" w:val="left"/>
        </w:tabs>
        <w:bidi w:val="0"/>
        <w:spacing w:before="0" w:after="120" w:line="262" w:lineRule="auto"/>
        <w:ind w:left="720" w:right="0" w:hanging="720"/>
        <w:jc w:val="both"/>
      </w:pPr>
      <w:r>
        <mc:AlternateContent>
          <mc:Choice Requires="wps">
            <w:drawing>
              <wp:anchor distT="0" distB="0" distL="101600" distR="101600" simplePos="0" relativeHeight="125829386" behindDoc="0" locked="0" layoutInCell="1" allowOverlap="1">
                <wp:simplePos x="0" y="0"/>
                <wp:positionH relativeFrom="page">
                  <wp:posOffset>901065</wp:posOffset>
                </wp:positionH>
                <wp:positionV relativeFrom="paragraph">
                  <wp:posOffset>635000</wp:posOffset>
                </wp:positionV>
                <wp:extent cx="339090" cy="200025"/>
                <wp:wrapSquare wrapText="right"/>
                <wp:docPr id="12" name="Shape 12"/>
                <a:graphic xmlns:a="http://schemas.openxmlformats.org/drawingml/2006/main">
                  <a:graphicData uri="http://schemas.microsoft.com/office/word/2010/wordprocessingShape">
                    <wps:wsp>
                      <wps:cNvSpPr txBox="1"/>
                      <wps:spPr>
                        <a:xfrm>
                          <a:ext cx="339090" cy="20002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10.2.</w:t>
                            </w:r>
                          </w:p>
                        </w:txbxContent>
                      </wps:txbx>
                      <wps:bodyPr wrap="none" lIns="0" tIns="0" rIns="0" bIns="0">
                        <a:noAutoFit/>
                      </wps:bodyPr>
                    </wps:wsp>
                  </a:graphicData>
                </a:graphic>
              </wp:anchor>
            </w:drawing>
          </mc:Choice>
          <mc:Fallback>
            <w:pict>
              <v:shape id="_x0000_s1038" type="#_x0000_t202" style="position:absolute;margin-left:70.950000000000003pt;margin-top:50.pt;width:26.699999999999999pt;height:15.75pt;z-index:-125829367;mso-wrap-distance-left:8.pt;mso-wrap-distance-right:8.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10.2.</w:t>
                      </w:r>
                    </w:p>
                  </w:txbxContent>
                </v:textbox>
                <w10:wrap type="square" side="right" anchorx="page"/>
              </v:shape>
            </w:pict>
          </mc:Fallback>
        </mc:AlternateContent>
      </w:r>
      <w:r>
        <w:rPr>
          <w:color w:val="000000"/>
          <w:spacing w:val="0"/>
          <w:w w:val="100"/>
          <w:position w:val="0"/>
          <w:shd w:val="clear" w:color="auto" w:fill="auto"/>
          <w:lang w:val="cs-CZ" w:eastAsia="cs-CZ" w:bidi="cs-CZ"/>
        </w:rPr>
        <w:t>Prodávající bere na vědomí a souhlasí s uveřejněním této smlouvy v plném rozsahu na internetovém profilu kupujícího v souladu se zákonem č. 134/2016 Sb. o veřejných zakázkách, v platném znění.</w:t>
      </w:r>
    </w:p>
    <w:p>
      <w:pPr>
        <w:pStyle w:val="Style5"/>
        <w:keepNext w:val="0"/>
        <w:keepLines w:val="0"/>
        <w:widowControl w:val="0"/>
        <w:shd w:val="clear" w:color="auto" w:fill="auto"/>
        <w:bidi w:val="0"/>
        <w:spacing w:before="0" w:line="259" w:lineRule="auto"/>
        <w:ind w:left="0" w:right="0" w:firstLine="0"/>
        <w:jc w:val="both"/>
      </w:pPr>
      <w:r>
        <w:rPr>
          <w:color w:val="000000"/>
          <w:spacing w:val="0"/>
          <w:w w:val="100"/>
          <w:position w:val="0"/>
          <w:shd w:val="clear" w:color="auto" w:fill="auto"/>
          <w:lang w:val="cs-CZ" w:eastAsia="cs-CZ" w:bidi="cs-CZ"/>
        </w:rPr>
        <w:t xml:space="preserve">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w:t>
      </w:r>
      <w:r>
        <w:rPr>
          <w:color w:val="000000"/>
          <w:spacing w:val="0"/>
          <w:w w:val="100"/>
          <w:position w:val="0"/>
          <w:shd w:val="clear" w:color="auto" w:fill="auto"/>
          <w:lang w:val="cs-CZ" w:eastAsia="cs-CZ" w:bidi="cs-CZ"/>
        </w:rPr>
        <w:t>s ním zadavatel uzavřel smlouvu, a že se zejména ve vztahu k ostatním uchazečům nedopustil žádného jednání narušujícího hospodářskou soutěž.</w:t>
      </w:r>
    </w:p>
    <w:p>
      <w:pPr>
        <w:pStyle w:val="Style5"/>
        <w:keepNext w:val="0"/>
        <w:keepLines w:val="0"/>
        <w:widowControl w:val="0"/>
        <w:numPr>
          <w:ilvl w:val="0"/>
          <w:numId w:val="17"/>
        </w:numPr>
        <w:shd w:val="clear" w:color="auto" w:fill="auto"/>
        <w:tabs>
          <w:tab w:pos="681" w:val="left"/>
        </w:tabs>
        <w:bidi w:val="0"/>
        <w:spacing w:before="0"/>
        <w:ind w:left="760" w:right="0" w:hanging="760"/>
        <w:jc w:val="both"/>
      </w:pPr>
      <w:r>
        <w:rPr>
          <w:color w:val="000000"/>
          <w:spacing w:val="0"/>
          <w:w w:val="100"/>
          <w:position w:val="0"/>
          <w:shd w:val="clear" w:color="auto" w:fill="auto"/>
          <w:lang w:val="cs-CZ" w:eastAsia="cs-CZ" w:bidi="cs-CZ"/>
        </w:rPr>
        <w:t>Prodávající prohlašuje, že í při plnění svého závazku bude respektovat obecně závazné předpisy a dodržovat zákaz jakékoli diskriminace zaměstnanců, zajistí rovné zacházení se zaměstnanci a neumožní výkon nelegální práce.</w:t>
      </w:r>
    </w:p>
    <w:p>
      <w:pPr>
        <w:pStyle w:val="Style5"/>
        <w:keepNext w:val="0"/>
        <w:keepLines w:val="0"/>
        <w:widowControl w:val="0"/>
        <w:numPr>
          <w:ilvl w:val="0"/>
          <w:numId w:val="17"/>
        </w:numPr>
        <w:shd w:val="clear" w:color="auto" w:fill="auto"/>
        <w:tabs>
          <w:tab w:pos="681" w:val="left"/>
        </w:tabs>
        <w:bidi w:val="0"/>
        <w:spacing w:before="0" w:line="240" w:lineRule="auto"/>
        <w:ind w:left="760" w:right="0" w:hanging="760"/>
        <w:jc w:val="both"/>
      </w:pPr>
      <w:r>
        <w:rPr>
          <w:color w:val="000000"/>
          <w:spacing w:val="0"/>
          <w:w w:val="100"/>
          <w:position w:val="0"/>
          <w:shd w:val="clear" w:color="auto" w:fill="auto"/>
          <w:lang w:val="cs-CZ" w:eastAsia="cs-CZ" w:bidi="cs-CZ"/>
        </w:rPr>
        <w:t>Kterákoli ze smluvních stran může odstoupit od této smlouvy, poruší-li druhá strana podstatným způsobem své smluvní povinnosti, přestože byla na tuto skutečnost prokazatelným způsobem (doporučeným dopisem) upozorněna.</w:t>
      </w:r>
    </w:p>
    <w:p>
      <w:pPr>
        <w:pStyle w:val="Style5"/>
        <w:keepNext w:val="0"/>
        <w:keepLines w:val="0"/>
        <w:widowControl w:val="0"/>
        <w:numPr>
          <w:ilvl w:val="0"/>
          <w:numId w:val="17"/>
        </w:numPr>
        <w:shd w:val="clear" w:color="auto" w:fill="auto"/>
        <w:tabs>
          <w:tab w:pos="681" w:val="left"/>
        </w:tabs>
        <w:bidi w:val="0"/>
        <w:spacing w:before="0" w:line="240" w:lineRule="auto"/>
        <w:ind w:left="760" w:right="0" w:hanging="760"/>
        <w:jc w:val="both"/>
      </w:pPr>
      <w:r>
        <w:rPr>
          <w:color w:val="000000"/>
          <w:spacing w:val="0"/>
          <w:w w:val="100"/>
          <w:position w:val="0"/>
          <w:shd w:val="clear" w:color="auto" w:fill="auto"/>
          <w:lang w:val="cs-CZ" w:eastAsia="cs-CZ" w:bidi="cs-CZ"/>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pPr>
        <w:pStyle w:val="Style5"/>
        <w:keepNext w:val="0"/>
        <w:keepLines w:val="0"/>
        <w:widowControl w:val="0"/>
        <w:numPr>
          <w:ilvl w:val="0"/>
          <w:numId w:val="17"/>
        </w:numPr>
        <w:shd w:val="clear" w:color="auto" w:fill="auto"/>
        <w:tabs>
          <w:tab w:pos="681" w:val="left"/>
        </w:tabs>
        <w:bidi w:val="0"/>
        <w:spacing w:before="0" w:line="254" w:lineRule="auto"/>
        <w:ind w:left="760" w:right="0" w:hanging="760"/>
        <w:jc w:val="both"/>
      </w:pPr>
      <w:r>
        <w:rPr>
          <w:color w:val="000000"/>
          <w:spacing w:val="0"/>
          <w:w w:val="100"/>
          <w:position w:val="0"/>
          <w:shd w:val="clear" w:color="auto" w:fill="auto"/>
          <w:lang w:val="cs-CZ" w:eastAsia="cs-CZ" w:bidi="cs-CZ"/>
        </w:rPr>
        <w:t>Kupující má dále právo bez předchozího písemného upozornění od smlouvy odstoupit:</w:t>
      </w:r>
    </w:p>
    <w:p>
      <w:pPr>
        <w:pStyle w:val="Style5"/>
        <w:keepNext w:val="0"/>
        <w:keepLines w:val="0"/>
        <w:widowControl w:val="0"/>
        <w:numPr>
          <w:ilvl w:val="0"/>
          <w:numId w:val="19"/>
        </w:numPr>
        <w:shd w:val="clear" w:color="auto" w:fill="auto"/>
        <w:tabs>
          <w:tab w:pos="1432" w:val="left"/>
        </w:tabs>
        <w:bidi w:val="0"/>
        <w:spacing w:before="0" w:after="220" w:line="240" w:lineRule="auto"/>
        <w:ind w:left="1420" w:right="0" w:hanging="320"/>
        <w:jc w:val="both"/>
      </w:pPr>
      <w:r>
        <w:rPr>
          <w:color w:val="000000"/>
          <w:spacing w:val="0"/>
          <w:w w:val="100"/>
          <w:position w:val="0"/>
          <w:shd w:val="clear" w:color="auto" w:fill="auto"/>
          <w:lang w:val="cs-CZ" w:eastAsia="cs-CZ" w:bidi="cs-CZ"/>
        </w:rPr>
        <w:t>při prodlení s odevzdáním zboží ze strany prodávajícího po dobu delší než 30 kalendářních dnů; a nebo</w:t>
      </w:r>
    </w:p>
    <w:p>
      <w:pPr>
        <w:pStyle w:val="Style5"/>
        <w:keepNext w:val="0"/>
        <w:keepLines w:val="0"/>
        <w:widowControl w:val="0"/>
        <w:numPr>
          <w:ilvl w:val="0"/>
          <w:numId w:val="19"/>
        </w:numPr>
        <w:shd w:val="clear" w:color="auto" w:fill="auto"/>
        <w:tabs>
          <w:tab w:pos="1432" w:val="left"/>
        </w:tabs>
        <w:bidi w:val="0"/>
        <w:spacing w:before="0" w:after="220"/>
        <w:ind w:left="1420" w:right="0" w:hanging="320"/>
        <w:jc w:val="both"/>
      </w:pPr>
      <w:r>
        <w:rPr>
          <w:color w:val="000000"/>
          <w:spacing w:val="0"/>
          <w:w w:val="100"/>
          <w:position w:val="0"/>
          <w:shd w:val="clear" w:color="auto" w:fill="auto"/>
          <w:lang w:val="cs-CZ" w:eastAsia="cs-CZ" w:bidi="cs-CZ"/>
        </w:rPr>
        <w:t>při zjištění, že technické parametry zboží neodpovídají požadavkům kupujícího stanoveným v zadávací dokumentaci; a nebo</w:t>
      </w:r>
    </w:p>
    <w:p>
      <w:pPr>
        <w:pStyle w:val="Style5"/>
        <w:keepNext w:val="0"/>
        <w:keepLines w:val="0"/>
        <w:widowControl w:val="0"/>
        <w:numPr>
          <w:ilvl w:val="0"/>
          <w:numId w:val="19"/>
        </w:numPr>
        <w:shd w:val="clear" w:color="auto" w:fill="auto"/>
        <w:tabs>
          <w:tab w:pos="1432" w:val="left"/>
        </w:tabs>
        <w:bidi w:val="0"/>
        <w:spacing w:before="0" w:after="220" w:line="240" w:lineRule="auto"/>
        <w:ind w:left="1420" w:right="0" w:hanging="320"/>
        <w:jc w:val="both"/>
      </w:pPr>
      <w:r>
        <w:rPr>
          <w:color w:val="000000"/>
          <w:spacing w:val="0"/>
          <w:w w:val="100"/>
          <w:position w:val="0"/>
          <w:shd w:val="clear" w:color="auto" w:fill="auto"/>
          <w:lang w:val="cs-CZ" w:eastAsia="cs-CZ" w:bidi="cs-CZ"/>
        </w:rPr>
        <w:t>při zjištění, že zboží, které je předmětem plnění, není nové, je použité, zastavené, zapůjčené, zatížené leasingem nebo jinými právními vadami a porušuje práva třetích osob k patentu nebo k jiné formě duševního vlastnictví; a nebo</w:t>
      </w:r>
    </w:p>
    <w:p>
      <w:pPr>
        <w:pStyle w:val="Style5"/>
        <w:keepNext w:val="0"/>
        <w:keepLines w:val="0"/>
        <w:widowControl w:val="0"/>
        <w:numPr>
          <w:ilvl w:val="0"/>
          <w:numId w:val="19"/>
        </w:numPr>
        <w:shd w:val="clear" w:color="auto" w:fill="auto"/>
        <w:tabs>
          <w:tab w:pos="1432" w:val="left"/>
        </w:tabs>
        <w:bidi w:val="0"/>
        <w:spacing w:before="0" w:after="220" w:line="240" w:lineRule="auto"/>
        <w:ind w:left="1420" w:right="0" w:hanging="320"/>
        <w:jc w:val="both"/>
      </w:pPr>
      <w:r>
        <w:rPr>
          <w:color w:val="000000"/>
          <w:spacing w:val="0"/>
          <w:w w:val="100"/>
          <w:position w:val="0"/>
          <w:shd w:val="clear" w:color="auto" w:fill="auto"/>
          <w:lang w:val="cs-CZ" w:eastAsia="cs-CZ" w:bidi="cs-CZ"/>
        </w:rPr>
        <w:t xml:space="preserve">v případě, že prodávající uvedl ve své nabídce podané v předchozím zadávacím </w:t>
      </w:r>
      <w:r>
        <w:rPr>
          <w:i/>
          <w:iCs/>
          <w:color w:val="000000"/>
          <w:spacing w:val="0"/>
          <w:w w:val="100"/>
          <w:position w:val="0"/>
          <w:shd w:val="clear" w:color="auto" w:fill="auto"/>
          <w:lang w:val="cs-CZ" w:eastAsia="cs-CZ" w:bidi="cs-CZ"/>
        </w:rPr>
        <w:t>řízení</w:t>
      </w:r>
      <w:r>
        <w:rPr>
          <w:color w:val="000000"/>
          <w:spacing w:val="0"/>
          <w:w w:val="100"/>
          <w:position w:val="0"/>
          <w:shd w:val="clear" w:color="auto" w:fill="auto"/>
          <w:lang w:val="cs-CZ" w:eastAsia="cs-CZ" w:bidi="cs-CZ"/>
        </w:rPr>
        <w:t xml:space="preserve"> informace nebo doklady, které neodpovídají skutečnosti a měly nebo mohly mít vliv na výsledek zadávacího řízení; a</w:t>
      </w:r>
    </w:p>
    <w:p>
      <w:pPr>
        <w:pStyle w:val="Style5"/>
        <w:keepNext w:val="0"/>
        <w:keepLines w:val="0"/>
        <w:widowControl w:val="0"/>
        <w:numPr>
          <w:ilvl w:val="0"/>
          <w:numId w:val="19"/>
        </w:numPr>
        <w:shd w:val="clear" w:color="auto" w:fill="auto"/>
        <w:tabs>
          <w:tab w:pos="1432" w:val="left"/>
        </w:tabs>
        <w:bidi w:val="0"/>
        <w:spacing w:before="0" w:after="460" w:line="240" w:lineRule="auto"/>
        <w:ind w:left="1420" w:right="0" w:hanging="320"/>
        <w:jc w:val="both"/>
      </w:pPr>
      <w:r>
        <w:rPr>
          <w:color w:val="000000"/>
          <w:spacing w:val="0"/>
          <w:w w:val="100"/>
          <w:position w:val="0"/>
          <w:shd w:val="clear" w:color="auto" w:fill="auto"/>
          <w:lang w:val="cs-CZ" w:eastAsia="cs-CZ" w:bidi="cs-CZ"/>
        </w:rPr>
        <w:t xml:space="preserve">bude-li zahájeno insolvenční </w:t>
      </w:r>
      <w:r>
        <w:rPr>
          <w:i/>
          <w:iCs/>
          <w:color w:val="000000"/>
          <w:spacing w:val="0"/>
          <w:w w:val="100"/>
          <w:position w:val="0"/>
          <w:shd w:val="clear" w:color="auto" w:fill="auto"/>
          <w:lang w:val="cs-CZ" w:eastAsia="cs-CZ" w:bidi="cs-CZ"/>
        </w:rPr>
        <w:t>řízení</w:t>
      </w:r>
      <w:r>
        <w:rPr>
          <w:color w:val="000000"/>
          <w:spacing w:val="0"/>
          <w:w w:val="100"/>
          <w:position w:val="0"/>
          <w:shd w:val="clear" w:color="auto" w:fill="auto"/>
          <w:lang w:val="cs-CZ" w:eastAsia="cs-CZ" w:bidi="cs-CZ"/>
        </w:rPr>
        <w:t xml:space="preserve"> dle zákona č. 182/2006 Sb., o úpadku a způsobech jeho řešení, v platném znění, jehož předmětem bude úpadek nebo hrozící úpadek prodávajícího, prodávající je povinen tuto skutečnost oznámit neprodleně kupujícímu.</w:t>
      </w:r>
    </w:p>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11</w:t>
      </w:r>
    </w:p>
    <w:p>
      <w:pPr>
        <w:pStyle w:val="Style16"/>
        <w:keepNext/>
        <w:keepLines/>
        <w:widowControl w:val="0"/>
        <w:shd w:val="clear" w:color="auto" w:fill="auto"/>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Závěrečná ustanovení</w:t>
      </w:r>
      <w:bookmarkEnd w:id="20"/>
      <w:bookmarkEnd w:id="21"/>
    </w:p>
    <w:p>
      <w:pPr>
        <w:pStyle w:val="Style5"/>
        <w:keepNext w:val="0"/>
        <w:keepLines w:val="0"/>
        <w:widowControl w:val="0"/>
        <w:numPr>
          <w:ilvl w:val="0"/>
          <w:numId w:val="21"/>
        </w:numPr>
        <w:shd w:val="clear" w:color="auto" w:fill="auto"/>
        <w:tabs>
          <w:tab w:pos="681" w:val="left"/>
        </w:tabs>
        <w:bidi w:val="0"/>
        <w:spacing w:before="0" w:line="257" w:lineRule="auto"/>
        <w:ind w:left="700" w:right="0" w:hanging="700"/>
        <w:jc w:val="both"/>
      </w:pPr>
      <w:r>
        <w:rPr>
          <w:color w:val="000000"/>
          <w:spacing w:val="0"/>
          <w:w w:val="100"/>
          <w:position w:val="0"/>
          <w:shd w:val="clear" w:color="auto" w:fill="auto"/>
          <w:lang w:val="cs-CZ" w:eastAsia="cs-CZ" w:bidi="cs-CZ"/>
        </w:rPr>
        <w:t xml:space="preserve">Plnění této smlouvy se řídí </w:t>
      </w:r>
      <w:r>
        <w:rPr>
          <w:b/>
          <w:bCs/>
          <w:color w:val="000000"/>
          <w:spacing w:val="0"/>
          <w:w w:val="100"/>
          <w:position w:val="0"/>
          <w:shd w:val="clear" w:color="auto" w:fill="auto"/>
          <w:lang w:val="cs-CZ" w:eastAsia="cs-CZ" w:bidi="cs-CZ"/>
        </w:rPr>
        <w:t xml:space="preserve">zákonem č. 89/2012 Sb., </w:t>
      </w:r>
      <w:r>
        <w:rPr>
          <w:color w:val="000000"/>
          <w:spacing w:val="0"/>
          <w:w w:val="100"/>
          <w:position w:val="0"/>
          <w:shd w:val="clear" w:color="auto" w:fill="auto"/>
          <w:lang w:val="cs-CZ" w:eastAsia="cs-CZ" w:bidi="cs-CZ"/>
        </w:rPr>
        <w:t>občanský zákoník, v platném znění.</w:t>
      </w:r>
    </w:p>
    <w:p>
      <w:pPr>
        <w:pStyle w:val="Style5"/>
        <w:keepNext w:val="0"/>
        <w:keepLines w:val="0"/>
        <w:widowControl w:val="0"/>
        <w:numPr>
          <w:ilvl w:val="0"/>
          <w:numId w:val="21"/>
        </w:numPr>
        <w:shd w:val="clear" w:color="auto" w:fill="auto"/>
        <w:tabs>
          <w:tab w:pos="681" w:val="left"/>
        </w:tabs>
        <w:bidi w:val="0"/>
        <w:spacing w:before="0" w:line="240" w:lineRule="auto"/>
        <w:ind w:left="700" w:right="0" w:hanging="700"/>
        <w:jc w:val="left"/>
      </w:pPr>
      <w:r>
        <w:rPr>
          <w:color w:val="000000"/>
          <w:spacing w:val="0"/>
          <w:w w:val="100"/>
          <w:position w:val="0"/>
          <w:shd w:val="clear" w:color="auto" w:fill="auto"/>
          <w:lang w:val="cs-CZ" w:eastAsia="cs-CZ" w:bidi="cs-CZ"/>
        </w:rPr>
        <w:t>Prodávající není oprávněn postoupit pohledávku plynoucí z této smlouvy třetí osobě bez předchozího písemného souhlasu kupujícího. V případě porušení této povinnosti se považuje takovéto postoupení pohledávky od počátku za neplatné.</w:t>
      </w:r>
    </w:p>
    <w:p>
      <w:pPr>
        <w:pStyle w:val="Style5"/>
        <w:keepNext w:val="0"/>
        <w:keepLines w:val="0"/>
        <w:widowControl w:val="0"/>
        <w:numPr>
          <w:ilvl w:val="0"/>
          <w:numId w:val="21"/>
        </w:numPr>
        <w:shd w:val="clear" w:color="auto" w:fill="auto"/>
        <w:tabs>
          <w:tab w:pos="681" w:val="left"/>
        </w:tabs>
        <w:bidi w:val="0"/>
        <w:spacing w:before="0" w:line="240" w:lineRule="auto"/>
        <w:ind w:left="700" w:right="0" w:hanging="700"/>
        <w:jc w:val="left"/>
      </w:pPr>
      <w:r>
        <w:rPr>
          <w:color w:val="000000"/>
          <w:spacing w:val="0"/>
          <w:w w:val="100"/>
          <w:position w:val="0"/>
          <w:shd w:val="clear" w:color="auto" w:fill="auto"/>
          <w:lang w:val="cs-CZ" w:eastAsia="cs-CZ" w:bidi="cs-CZ"/>
        </w:rPr>
        <w:t>Změny a doplňky této smlouvy lze provádět pouze písemnými oboustranně dohodnutými dodatky, které se stanou nedílnou součástí této smlouvy.</w:t>
      </w:r>
      <w:r>
        <w:br w:type="page"/>
      </w:r>
    </w:p>
    <w:p>
      <w:pPr>
        <w:widowControl w:val="0"/>
        <w:spacing w:line="1" w:lineRule="exact"/>
      </w:pPr>
      <w:r>
        <mc:AlternateContent>
          <mc:Choice Requires="wps">
            <w:drawing>
              <wp:anchor distT="5715" distB="1884045" distL="0" distR="0" simplePos="0" relativeHeight="125829388" behindDoc="0" locked="0" layoutInCell="1" allowOverlap="1">
                <wp:simplePos x="0" y="0"/>
                <wp:positionH relativeFrom="page">
                  <wp:posOffset>876300</wp:posOffset>
                </wp:positionH>
                <wp:positionV relativeFrom="paragraph">
                  <wp:posOffset>5715</wp:posOffset>
                </wp:positionV>
                <wp:extent cx="321945" cy="200025"/>
                <wp:wrapTopAndBottom/>
                <wp:docPr id="14" name="Shape 14"/>
                <a:graphic xmlns:a="http://schemas.openxmlformats.org/drawingml/2006/main">
                  <a:graphicData uri="http://schemas.microsoft.com/office/word/2010/wordprocessingShape">
                    <wps:wsp>
                      <wps:cNvSpPr txBox="1"/>
                      <wps:spPr>
                        <a:xfrm>
                          <a:ext cx="321945" cy="20002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11.4.</w:t>
                            </w:r>
                          </w:p>
                        </w:txbxContent>
                      </wps:txbx>
                      <wps:bodyPr wrap="none" lIns="0" tIns="0" rIns="0" bIns="0">
                        <a:noAutoFit/>
                      </wps:bodyPr>
                    </wps:wsp>
                  </a:graphicData>
                </a:graphic>
              </wp:anchor>
            </w:drawing>
          </mc:Choice>
          <mc:Fallback>
            <w:pict>
              <v:shape id="_x0000_s1040" type="#_x0000_t202" style="position:absolute;margin-left:69.pt;margin-top:0.45000000000000001pt;width:25.350000000000001pt;height:15.75pt;z-index:-125829365;mso-wrap-distance-left:0;mso-wrap-distance-top:0.45000000000000001pt;mso-wrap-distance-right:0;mso-wrap-distance-bottom:148.3499999999999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11.4.</w:t>
                      </w:r>
                    </w:p>
                  </w:txbxContent>
                </v:textbox>
                <w10:wrap type="topAndBottom" anchorx="page"/>
              </v:shape>
            </w:pict>
          </mc:Fallback>
        </mc:AlternateContent>
      </w:r>
      <w:r>
        <mc:AlternateContent>
          <mc:Choice Requires="wps">
            <w:drawing>
              <wp:anchor distT="436245" distB="1453515" distL="0" distR="0" simplePos="0" relativeHeight="125829390" behindDoc="0" locked="0" layoutInCell="1" allowOverlap="1">
                <wp:simplePos x="0" y="0"/>
                <wp:positionH relativeFrom="page">
                  <wp:posOffset>870585</wp:posOffset>
                </wp:positionH>
                <wp:positionV relativeFrom="paragraph">
                  <wp:posOffset>436245</wp:posOffset>
                </wp:positionV>
                <wp:extent cx="323850" cy="200025"/>
                <wp:wrapTopAndBottom/>
                <wp:docPr id="16" name="Shape 16"/>
                <a:graphic xmlns:a="http://schemas.openxmlformats.org/drawingml/2006/main">
                  <a:graphicData uri="http://schemas.microsoft.com/office/word/2010/wordprocessingShape">
                    <wps:wsp>
                      <wps:cNvSpPr txBox="1"/>
                      <wps:spPr>
                        <a:xfrm>
                          <a:ext cx="323850" cy="20002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11.5.</w:t>
                            </w:r>
                          </w:p>
                        </w:txbxContent>
                      </wps:txbx>
                      <wps:bodyPr wrap="none" lIns="0" tIns="0" rIns="0" bIns="0">
                        <a:noAutoFit/>
                      </wps:bodyPr>
                    </wps:wsp>
                  </a:graphicData>
                </a:graphic>
              </wp:anchor>
            </w:drawing>
          </mc:Choice>
          <mc:Fallback>
            <w:pict>
              <v:shape id="_x0000_s1042" type="#_x0000_t202" style="position:absolute;margin-left:68.549999999999997pt;margin-top:34.350000000000001pt;width:25.5pt;height:15.75pt;z-index:-125829363;mso-wrap-distance-left:0;mso-wrap-distance-top:34.350000000000001pt;mso-wrap-distance-right:0;mso-wrap-distance-bottom:114.45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11.5.</w:t>
                      </w:r>
                    </w:p>
                  </w:txbxContent>
                </v:textbox>
                <w10:wrap type="topAndBottom" anchorx="page"/>
              </v:shape>
            </w:pict>
          </mc:Fallback>
        </mc:AlternateContent>
      </w:r>
      <w:r>
        <mc:AlternateContent>
          <mc:Choice Requires="wps">
            <w:drawing>
              <wp:anchor distT="853440" distB="1036320" distL="0" distR="0" simplePos="0" relativeHeight="125829392" behindDoc="0" locked="0" layoutInCell="1" allowOverlap="1">
                <wp:simplePos x="0" y="0"/>
                <wp:positionH relativeFrom="page">
                  <wp:posOffset>866775</wp:posOffset>
                </wp:positionH>
                <wp:positionV relativeFrom="paragraph">
                  <wp:posOffset>853440</wp:posOffset>
                </wp:positionV>
                <wp:extent cx="320040" cy="200025"/>
                <wp:wrapTopAndBottom/>
                <wp:docPr id="18" name="Shape 18"/>
                <a:graphic xmlns:a="http://schemas.openxmlformats.org/drawingml/2006/main">
                  <a:graphicData uri="http://schemas.microsoft.com/office/word/2010/wordprocessingShape">
                    <wps:wsp>
                      <wps:cNvSpPr txBox="1"/>
                      <wps:spPr>
                        <a:xfrm>
                          <a:ext cx="320040" cy="20002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11.6.</w:t>
                            </w:r>
                          </w:p>
                        </w:txbxContent>
                      </wps:txbx>
                      <wps:bodyPr wrap="none" lIns="0" tIns="0" rIns="0" bIns="0">
                        <a:noAutoFit/>
                      </wps:bodyPr>
                    </wps:wsp>
                  </a:graphicData>
                </a:graphic>
              </wp:anchor>
            </w:drawing>
          </mc:Choice>
          <mc:Fallback>
            <w:pict>
              <v:shape id="_x0000_s1044" type="#_x0000_t202" style="position:absolute;margin-left:68.25pt;margin-top:67.200000000000003pt;width:25.199999999999999pt;height:15.75pt;z-index:-125829361;mso-wrap-distance-left:0;mso-wrap-distance-top:67.200000000000003pt;mso-wrap-distance-right:0;mso-wrap-distance-bottom:81.599999999999994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11.6.</w:t>
                      </w:r>
                    </w:p>
                  </w:txbxContent>
                </v:textbox>
                <w10:wrap type="topAndBottom" anchorx="page"/>
              </v:shape>
            </w:pict>
          </mc:Fallback>
        </mc:AlternateContent>
      </w:r>
      <w:r>
        <mc:AlternateContent>
          <mc:Choice Requires="wps">
            <w:drawing>
              <wp:anchor distT="1276350" distB="613410" distL="0" distR="0" simplePos="0" relativeHeight="125829394" behindDoc="0" locked="0" layoutInCell="1" allowOverlap="1">
                <wp:simplePos x="0" y="0"/>
                <wp:positionH relativeFrom="page">
                  <wp:posOffset>862965</wp:posOffset>
                </wp:positionH>
                <wp:positionV relativeFrom="paragraph">
                  <wp:posOffset>1276350</wp:posOffset>
                </wp:positionV>
                <wp:extent cx="321945" cy="200025"/>
                <wp:wrapTopAndBottom/>
                <wp:docPr id="20" name="Shape 20"/>
                <a:graphic xmlns:a="http://schemas.openxmlformats.org/drawingml/2006/main">
                  <a:graphicData uri="http://schemas.microsoft.com/office/word/2010/wordprocessingShape">
                    <wps:wsp>
                      <wps:cNvSpPr txBox="1"/>
                      <wps:spPr>
                        <a:xfrm>
                          <a:ext cx="321945" cy="20002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11.7.</w:t>
                            </w:r>
                          </w:p>
                        </w:txbxContent>
                      </wps:txbx>
                      <wps:bodyPr wrap="none" lIns="0" tIns="0" rIns="0" bIns="0">
                        <a:noAutoFit/>
                      </wps:bodyPr>
                    </wps:wsp>
                  </a:graphicData>
                </a:graphic>
              </wp:anchor>
            </w:drawing>
          </mc:Choice>
          <mc:Fallback>
            <w:pict>
              <v:shape id="_x0000_s1046" type="#_x0000_t202" style="position:absolute;margin-left:67.950000000000003pt;margin-top:100.5pt;width:25.350000000000001pt;height:15.75pt;z-index:-125829359;mso-wrap-distance-left:0;mso-wrap-distance-top:100.5pt;mso-wrap-distance-right:0;mso-wrap-distance-bottom:48.299999999999997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11.7.</w:t>
                      </w:r>
                    </w:p>
                  </w:txbxContent>
                </v:textbox>
                <w10:wrap type="topAndBottom" anchorx="page"/>
              </v:shape>
            </w:pict>
          </mc:Fallback>
        </mc:AlternateContent>
      </w:r>
      <w:r>
        <mc:AlternateContent>
          <mc:Choice Requires="wps">
            <w:drawing>
              <wp:anchor distT="1703070" distB="186690" distL="0" distR="0" simplePos="0" relativeHeight="125829396" behindDoc="0" locked="0" layoutInCell="1" allowOverlap="1">
                <wp:simplePos x="0" y="0"/>
                <wp:positionH relativeFrom="page">
                  <wp:posOffset>859155</wp:posOffset>
                </wp:positionH>
                <wp:positionV relativeFrom="paragraph">
                  <wp:posOffset>1703070</wp:posOffset>
                </wp:positionV>
                <wp:extent cx="320040" cy="200025"/>
                <wp:wrapTopAndBottom/>
                <wp:docPr id="22" name="Shape 22"/>
                <a:graphic xmlns:a="http://schemas.openxmlformats.org/drawingml/2006/main">
                  <a:graphicData uri="http://schemas.microsoft.com/office/word/2010/wordprocessingShape">
                    <wps:wsp>
                      <wps:cNvSpPr txBox="1"/>
                      <wps:spPr>
                        <a:xfrm>
                          <a:ext cx="320040" cy="20002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11.8.</w:t>
                            </w:r>
                          </w:p>
                        </w:txbxContent>
                      </wps:txbx>
                      <wps:bodyPr wrap="none" lIns="0" tIns="0" rIns="0" bIns="0">
                        <a:noAutoFit/>
                      </wps:bodyPr>
                    </wps:wsp>
                  </a:graphicData>
                </a:graphic>
              </wp:anchor>
            </w:drawing>
          </mc:Choice>
          <mc:Fallback>
            <w:pict>
              <v:shape id="_x0000_s1048" type="#_x0000_t202" style="position:absolute;margin-left:67.650000000000006pt;margin-top:134.09999999999999pt;width:25.199999999999999pt;height:15.75pt;z-index:-125829357;mso-wrap-distance-left:0;mso-wrap-distance-top:134.09999999999999pt;mso-wrap-distance-right:0;mso-wrap-distance-bottom:14.69999999999999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11.8.</w:t>
                      </w:r>
                    </w:p>
                  </w:txbxContent>
                </v:textbox>
                <w10:wrap type="topAndBottom" anchorx="page"/>
              </v:shape>
            </w:pict>
          </mc:Fallback>
        </mc:AlternateContent>
      </w:r>
      <w:r>
        <mc:AlternateContent>
          <mc:Choice Requires="wps">
            <w:drawing>
              <wp:anchor distT="0" distB="0" distL="0" distR="0" simplePos="0" relativeHeight="125829398" behindDoc="0" locked="0" layoutInCell="1" allowOverlap="1">
                <wp:simplePos x="0" y="0"/>
                <wp:positionH relativeFrom="page">
                  <wp:posOffset>1280160</wp:posOffset>
                </wp:positionH>
                <wp:positionV relativeFrom="paragraph">
                  <wp:posOffset>0</wp:posOffset>
                </wp:positionV>
                <wp:extent cx="5158740" cy="2089785"/>
                <wp:wrapTopAndBottom/>
                <wp:docPr id="24" name="Shape 24"/>
                <a:graphic xmlns:a="http://schemas.openxmlformats.org/drawingml/2006/main">
                  <a:graphicData uri="http://schemas.microsoft.com/office/word/2010/wordprocessingShape">
                    <wps:wsp>
                      <wps:cNvSpPr txBox="1"/>
                      <wps:spPr>
                        <a:xfrm>
                          <a:ext cx="5158740" cy="2089785"/>
                        </a:xfrm>
                        <a:prstGeom prst="rect"/>
                        <a:noFill/>
                      </wps:spPr>
                      <wps:txbx>
                        <w:txbxContent>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Smlouva je vyhotovena ve třech výtiscích, z nichž kupující obdrží dva a prodávající jedno vyhotovení.</w:t>
                            </w:r>
                          </w:p>
                          <w:p>
                            <w:pPr>
                              <w:pStyle w:val="Style5"/>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Prodávající výslovně souhlasí se zveřejněním celého textu této dohody včetně podpisů v informačním systému veřejné správy - Registru smluv.</w:t>
                            </w:r>
                          </w:p>
                          <w:p>
                            <w:pPr>
                              <w:pStyle w:val="Style5"/>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Tato dohoda nabývá platnosti dnem podpisu oběma smluvními stranami a účinnosti dnem uveřejnění v informačním systému veřejné správy - Registru smluv.</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Účastníci se dohodli, že zákonnou povinnost dle § 5 odst. 2 zákona č. 340/2015 Sb., v platném znění (zákon o registru smluv) splní kupující.</w:t>
                            </w:r>
                          </w:p>
                          <w:p>
                            <w:pPr>
                              <w:pStyle w:val="Style5"/>
                              <w:keepNext w:val="0"/>
                              <w:keepLines w:val="0"/>
                              <w:widowControl w:val="0"/>
                              <w:shd w:val="clear" w:color="auto" w:fill="auto"/>
                              <w:bidi w:val="0"/>
                              <w:spacing w:before="0" w:line="254" w:lineRule="auto"/>
                              <w:ind w:left="0" w:right="0" w:firstLine="0"/>
                              <w:jc w:val="left"/>
                            </w:pPr>
                            <w:r>
                              <w:rPr>
                                <w:color w:val="000000"/>
                                <w:spacing w:val="0"/>
                                <w:w w:val="100"/>
                                <w:position w:val="0"/>
                                <w:shd w:val="clear" w:color="auto" w:fill="auto"/>
                                <w:lang w:val="cs-CZ" w:eastAsia="cs-CZ" w:bidi="cs-CZ"/>
                              </w:rPr>
                              <w:t xml:space="preserve">Nedílnou součástí této smlouvy je </w:t>
                            </w:r>
                            <w:r>
                              <w:rPr>
                                <w:b/>
                                <w:bCs/>
                                <w:color w:val="000000"/>
                                <w:spacing w:val="0"/>
                                <w:w w:val="100"/>
                                <w:position w:val="0"/>
                                <w:shd w:val="clear" w:color="auto" w:fill="auto"/>
                                <w:lang w:val="cs-CZ" w:eastAsia="cs-CZ" w:bidi="cs-CZ"/>
                              </w:rPr>
                              <w:t xml:space="preserve">příloha č. 1 </w:t>
                            </w:r>
                            <w:r>
                              <w:rPr>
                                <w:color w:val="000000"/>
                                <w:spacing w:val="0"/>
                                <w:w w:val="100"/>
                                <w:position w:val="0"/>
                                <w:shd w:val="clear" w:color="auto" w:fill="auto"/>
                                <w:lang w:val="cs-CZ" w:eastAsia="cs-CZ" w:bidi="cs-CZ"/>
                              </w:rPr>
                              <w:t>„Nabídka hydraulické kladivo Montabert".</w:t>
                            </w:r>
                          </w:p>
                        </w:txbxContent>
                      </wps:txbx>
                      <wps:bodyPr lIns="0" tIns="0" rIns="0" bIns="0">
                        <a:noAutoFit/>
                      </wps:bodyPr>
                    </wps:wsp>
                  </a:graphicData>
                </a:graphic>
              </wp:anchor>
            </w:drawing>
          </mc:Choice>
          <mc:Fallback>
            <w:pict>
              <v:shape id="_x0000_s1050" type="#_x0000_t202" style="position:absolute;margin-left:100.8pt;margin-top:0;width:406.19999999999999pt;height:164.55000000000001pt;z-index:-125829355;mso-wrap-distance-left:0;mso-wrap-distance-right:0;mso-position-horizontal-relative:page" filled="f" stroked="f">
                <v:textbox inset="0,0,0,0">
                  <w:txbxContent>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Smlouva je vyhotovena ve třech výtiscích, z nichž kupující obdrží dva a prodávající jedno vyhotovení.</w:t>
                      </w:r>
                    </w:p>
                    <w:p>
                      <w:pPr>
                        <w:pStyle w:val="Style5"/>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Prodávající výslovně souhlasí se zveřejněním celého textu této dohody včetně podpisů v informačním systému veřejné správy - Registru smluv.</w:t>
                      </w:r>
                    </w:p>
                    <w:p>
                      <w:pPr>
                        <w:pStyle w:val="Style5"/>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Tato dohoda nabývá platnosti dnem podpisu oběma smluvními stranami a účinnosti dnem uveřejnění v informačním systému veřejné správy - Registru smluv.</w:t>
                      </w:r>
                    </w:p>
                    <w:p>
                      <w:pPr>
                        <w:pStyle w:val="Style5"/>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Účastníci se dohodli, že zákonnou povinnost dle § 5 odst. 2 zákona č. 340/2015 Sb., v platném znění (zákon o registru smluv) splní kupující.</w:t>
                      </w:r>
                    </w:p>
                    <w:p>
                      <w:pPr>
                        <w:pStyle w:val="Style5"/>
                        <w:keepNext w:val="0"/>
                        <w:keepLines w:val="0"/>
                        <w:widowControl w:val="0"/>
                        <w:shd w:val="clear" w:color="auto" w:fill="auto"/>
                        <w:bidi w:val="0"/>
                        <w:spacing w:before="0" w:line="254" w:lineRule="auto"/>
                        <w:ind w:left="0" w:right="0" w:firstLine="0"/>
                        <w:jc w:val="left"/>
                      </w:pPr>
                      <w:r>
                        <w:rPr>
                          <w:color w:val="000000"/>
                          <w:spacing w:val="0"/>
                          <w:w w:val="100"/>
                          <w:position w:val="0"/>
                          <w:shd w:val="clear" w:color="auto" w:fill="auto"/>
                          <w:lang w:val="cs-CZ" w:eastAsia="cs-CZ" w:bidi="cs-CZ"/>
                        </w:rPr>
                        <w:t xml:space="preserve">Nedílnou součástí této smlouvy je </w:t>
                      </w:r>
                      <w:r>
                        <w:rPr>
                          <w:b/>
                          <w:bCs/>
                          <w:color w:val="000000"/>
                          <w:spacing w:val="0"/>
                          <w:w w:val="100"/>
                          <w:position w:val="0"/>
                          <w:shd w:val="clear" w:color="auto" w:fill="auto"/>
                          <w:lang w:val="cs-CZ" w:eastAsia="cs-CZ" w:bidi="cs-CZ"/>
                        </w:rPr>
                        <w:t xml:space="preserve">příloha č. 1 </w:t>
                      </w:r>
                      <w:r>
                        <w:rPr>
                          <w:color w:val="000000"/>
                          <w:spacing w:val="0"/>
                          <w:w w:val="100"/>
                          <w:position w:val="0"/>
                          <w:shd w:val="clear" w:color="auto" w:fill="auto"/>
                          <w:lang w:val="cs-CZ" w:eastAsia="cs-CZ" w:bidi="cs-CZ"/>
                        </w:rPr>
                        <w:t>„Nabídka hydraulické kladivo Montabert".</w:t>
                      </w:r>
                    </w:p>
                  </w:txbxContent>
                </v:textbox>
                <w10:wrap type="topAndBottom" anchorx="page"/>
              </v:shape>
            </w:pict>
          </mc:Fallback>
        </mc:AlternateContent>
      </w:r>
    </w:p>
    <w:p>
      <w:pPr>
        <w:pStyle w:val="Style5"/>
        <w:keepNext w:val="0"/>
        <w:keepLines w:val="0"/>
        <w:widowControl w:val="0"/>
        <w:shd w:val="clear" w:color="auto" w:fill="auto"/>
        <w:bidi w:val="0"/>
        <w:spacing w:before="0" w:after="120" w:line="240" w:lineRule="auto"/>
        <w:ind w:left="0" w:right="0" w:firstLine="0"/>
        <w:jc w:val="both"/>
      </w:pPr>
      <w:r>
        <mc:AlternateContent>
          <mc:Choice Requires="wps">
            <w:drawing>
              <wp:anchor distT="0" distB="0" distL="0" distR="0" simplePos="0" relativeHeight="125829400" behindDoc="0" locked="0" layoutInCell="1" allowOverlap="1">
                <wp:simplePos x="0" y="0"/>
                <wp:positionH relativeFrom="page">
                  <wp:posOffset>853440</wp:posOffset>
                </wp:positionH>
                <wp:positionV relativeFrom="paragraph">
                  <wp:posOffset>0</wp:posOffset>
                </wp:positionV>
                <wp:extent cx="321945" cy="200025"/>
                <wp:wrapSquare wrapText="bothSides"/>
                <wp:docPr id="26" name="Shape 26"/>
                <a:graphic xmlns:a="http://schemas.openxmlformats.org/drawingml/2006/main">
                  <a:graphicData uri="http://schemas.microsoft.com/office/word/2010/wordprocessingShape">
                    <wps:wsp>
                      <wps:cNvSpPr txBox="1"/>
                      <wps:spPr>
                        <a:xfrm>
                          <a:ext cx="321945" cy="20002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11.9.</w:t>
                            </w:r>
                          </w:p>
                        </w:txbxContent>
                      </wps:txbx>
                      <wps:bodyPr wrap="none" lIns="0" tIns="0" rIns="0" bIns="0">
                        <a:noAutoFit/>
                      </wps:bodyPr>
                    </wps:wsp>
                  </a:graphicData>
                </a:graphic>
              </wp:anchor>
            </w:drawing>
          </mc:Choice>
          <mc:Fallback>
            <w:pict>
              <v:shape id="_x0000_s1052" type="#_x0000_t202" style="position:absolute;margin-left:67.200000000000003pt;margin-top:0;width:25.350000000000001pt;height:15.75pt;z-index:-125829353;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11.9.</w:t>
                      </w:r>
                    </w:p>
                  </w:txbxContent>
                </v:textbox>
                <w10:wrap type="square" anchorx="page"/>
              </v:shape>
            </w:pict>
          </mc:Fallback>
        </mc:AlternateContent>
      </w:r>
      <w:r>
        <mc:AlternateContent>
          <mc:Choice Requires="wps">
            <w:drawing>
              <wp:anchor distT="0" distB="0" distL="0" distR="0" simplePos="0" relativeHeight="125829402" behindDoc="0" locked="0" layoutInCell="1" allowOverlap="1">
                <wp:simplePos x="0" y="0"/>
                <wp:positionH relativeFrom="page">
                  <wp:posOffset>849630</wp:posOffset>
                </wp:positionH>
                <wp:positionV relativeFrom="paragraph">
                  <wp:posOffset>609600</wp:posOffset>
                </wp:positionV>
                <wp:extent cx="396240" cy="200025"/>
                <wp:wrapSquare wrapText="bothSides"/>
                <wp:docPr id="28" name="Shape 28"/>
                <a:graphic xmlns:a="http://schemas.openxmlformats.org/drawingml/2006/main">
                  <a:graphicData uri="http://schemas.microsoft.com/office/word/2010/wordprocessingShape">
                    <wps:wsp>
                      <wps:cNvSpPr txBox="1"/>
                      <wps:spPr>
                        <a:xfrm>
                          <a:ext cx="396240" cy="20002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11.10.</w:t>
                            </w:r>
                          </w:p>
                        </w:txbxContent>
                      </wps:txbx>
                      <wps:bodyPr wrap="none" lIns="0" tIns="0" rIns="0" bIns="0">
                        <a:noAutoFit/>
                      </wps:bodyPr>
                    </wps:wsp>
                  </a:graphicData>
                </a:graphic>
              </wp:anchor>
            </w:drawing>
          </mc:Choice>
          <mc:Fallback>
            <w:pict>
              <v:shape id="_x0000_s1054" type="#_x0000_t202" style="position:absolute;margin-left:66.900000000000006pt;margin-top:48.pt;width:31.199999999999999pt;height:15.75pt;z-index:-125829351;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11.10.</w:t>
                      </w:r>
                    </w:p>
                  </w:txbxContent>
                </v:textbox>
                <w10:wrap type="square" anchorx="page"/>
              </v:shape>
            </w:pict>
          </mc:Fallback>
        </mc:AlternateContent>
      </w:r>
      <w:r>
        <w:rPr>
          <w:color w:val="000000"/>
          <w:spacing w:val="0"/>
          <w:w w:val="100"/>
          <w:position w:val="0"/>
          <w:shd w:val="clear" w:color="auto" w:fill="auto"/>
          <w:lang w:val="cs-CZ" w:eastAsia="cs-CZ" w:bidi="cs-CZ"/>
        </w:rPr>
        <w:t>Příloha této smlouvy doplňuje a upřesňuje sjednané podmínky této smlouvy. V případě rozporu údajů mají obchodní podmínky v jednotlivých článcích smlouvy přednost před údaji uvedenými v příloze.</w:t>
      </w:r>
    </w:p>
    <w:p>
      <w:pPr>
        <w:pStyle w:val="Style5"/>
        <w:keepNext w:val="0"/>
        <w:keepLines w:val="0"/>
        <w:widowControl w:val="0"/>
        <w:shd w:val="clear" w:color="auto" w:fill="auto"/>
        <w:bidi w:val="0"/>
        <w:spacing w:before="0" w:after="0" w:line="240" w:lineRule="auto"/>
        <w:ind w:left="0" w:right="0" w:firstLine="0"/>
        <w:jc w:val="both"/>
        <w:sectPr>
          <w:footnotePr>
            <w:pos w:val="pageBottom"/>
            <w:numFmt w:val="decimal"/>
            <w:numRestart w:val="continuous"/>
          </w:footnotePr>
          <w:type w:val="continuous"/>
          <w:pgSz w:w="11900" w:h="16840"/>
          <w:pgMar w:top="1518" w:left="1416" w:right="1256" w:bottom="1223" w:header="1090" w:footer="3" w:gutter="0"/>
          <w:cols w:space="720"/>
          <w:noEndnote/>
          <w:rtlGutter w:val="0"/>
          <w:docGrid w:linePitch="360"/>
        </w:sectPr>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widowControl w:val="0"/>
        <w:spacing w:line="66" w:lineRule="exact"/>
        <w:rPr>
          <w:sz w:val="5"/>
          <w:szCs w:val="5"/>
        </w:rPr>
      </w:pPr>
    </w:p>
    <w:p>
      <w:pPr>
        <w:widowControl w:val="0"/>
        <w:spacing w:line="1" w:lineRule="exact"/>
        <w:sectPr>
          <w:footnotePr>
            <w:pos w:val="pageBottom"/>
            <w:numFmt w:val="decimal"/>
            <w:numRestart w:val="continuous"/>
          </w:footnotePr>
          <w:type w:val="continuous"/>
          <w:pgSz w:w="11900" w:h="16840"/>
          <w:pgMar w:top="1986" w:left="0" w:right="0" w:bottom="4496" w:header="0" w:footer="3" w:gutter="0"/>
          <w:cols w:space="720"/>
          <w:noEndnote/>
          <w:rtlGutter w:val="0"/>
          <w:docGrid w:linePitch="360"/>
        </w:sectPr>
      </w:pPr>
    </w:p>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 Olomouci dne: 18. 12. 2020</w:t>
      </w:r>
    </w:p>
    <w:p>
      <w:pPr>
        <w:pStyle w:val="Style5"/>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1986" w:left="2276" w:right="2333" w:bottom="4496" w:header="0" w:footer="3" w:gutter="0"/>
          <w:cols w:num="2" w:space="720" w:equalWidth="0">
            <w:col w:w="2820" w:space="1923"/>
            <w:col w:w="2547"/>
          </w:cols>
          <w:noEndnote/>
          <w:rtlGutter w:val="0"/>
          <w:docGrid w:linePitch="360"/>
        </w:sectPr>
      </w:pPr>
      <w:r>
        <w:rPr>
          <w:color w:val="000000"/>
          <w:spacing w:val="0"/>
          <w:w w:val="100"/>
          <w:position w:val="0"/>
          <w:shd w:val="clear" w:color="auto" w:fill="auto"/>
          <w:lang w:val="cs-CZ" w:eastAsia="cs-CZ" w:bidi="cs-CZ"/>
        </w:rPr>
        <w:t>V Jihlavě dne: 18. 12. 2020</w:t>
      </w:r>
    </w:p>
    <w:p>
      <w:pPr>
        <w:widowControl w:val="0"/>
        <w:spacing w:before="47" w:after="47"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986" w:left="0" w:right="0" w:bottom="1986" w:header="0" w:footer="3" w:gutter="0"/>
          <w:cols w:space="720"/>
          <w:noEndnote/>
          <w:rtlGutter w:val="0"/>
          <w:docGrid w:linePitch="360"/>
        </w:sectPr>
      </w:pPr>
    </w:p>
    <w:p>
      <w:pPr>
        <w:pStyle w:val="Style5"/>
        <w:keepNext w:val="0"/>
        <w:keepLines w:val="0"/>
        <w:widowControl w:val="0"/>
        <w:shd w:val="clear" w:color="auto" w:fill="auto"/>
        <w:bidi w:val="0"/>
        <w:spacing w:before="0" w:after="2520" w:line="240" w:lineRule="auto"/>
        <w:ind w:left="0" w:right="0" w:firstLine="0"/>
        <w:jc w:val="left"/>
      </w:pPr>
      <w:r>
        <mc:AlternateContent>
          <mc:Choice Requires="wps">
            <w:drawing>
              <wp:anchor distT="0" distB="0" distL="0" distR="0" simplePos="0" relativeHeight="125829404" behindDoc="0" locked="0" layoutInCell="1" allowOverlap="1">
                <wp:simplePos x="0" y="0"/>
                <wp:positionH relativeFrom="page">
                  <wp:posOffset>4282440</wp:posOffset>
                </wp:positionH>
                <wp:positionV relativeFrom="paragraph">
                  <wp:posOffset>0</wp:posOffset>
                </wp:positionV>
                <wp:extent cx="510540" cy="200025"/>
                <wp:wrapSquare wrapText="bothSides"/>
                <wp:docPr id="30" name="Shape 30"/>
                <a:graphic xmlns:a="http://schemas.openxmlformats.org/drawingml/2006/main">
                  <a:graphicData uri="http://schemas.microsoft.com/office/word/2010/wordprocessingShape">
                    <wps:wsp>
                      <wps:cNvSpPr txBox="1"/>
                      <wps:spPr>
                        <a:xfrm>
                          <a:ext cx="510540" cy="20002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w:t>
                            </w:r>
                          </w:p>
                        </w:txbxContent>
                      </wps:txbx>
                      <wps:bodyPr wrap="none" lIns="0" tIns="0" rIns="0" bIns="0">
                        <a:noAutoFit/>
                      </wps:bodyPr>
                    </wps:wsp>
                  </a:graphicData>
                </a:graphic>
              </wp:anchor>
            </w:drawing>
          </mc:Choice>
          <mc:Fallback>
            <w:pict>
              <v:shape id="_x0000_s1056" type="#_x0000_t202" style="position:absolute;margin-left:337.19999999999999pt;margin-top:0;width:40.200000000000003pt;height:15.75pt;z-index:-125829349;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w:t>
                      </w:r>
                    </w:p>
                  </w:txbxContent>
                </v:textbox>
                <w10:wrap type="square" anchorx="page"/>
              </v:shape>
            </w:pict>
          </mc:Fallback>
        </mc:AlternateContent>
      </w:r>
      <w:r>
        <w:rPr>
          <w:color w:val="000000"/>
          <w:spacing w:val="0"/>
          <w:w w:val="100"/>
          <w:position w:val="0"/>
          <w:shd w:val="clear" w:color="auto" w:fill="auto"/>
          <w:lang w:val="cs-CZ" w:eastAsia="cs-CZ" w:bidi="cs-CZ"/>
        </w:rPr>
        <w:t>Prodávající:</w:t>
      </w:r>
    </w:p>
    <w:p>
      <w:pPr>
        <w:pStyle w:val="Style5"/>
        <w:keepNext w:val="0"/>
        <w:keepLines w:val="0"/>
        <w:widowControl w:val="0"/>
        <w:pBdr>
          <w:top w:val="single" w:sz="4" w:space="0" w:color="auto"/>
        </w:pBdr>
        <w:shd w:val="clear" w:color="auto" w:fill="auto"/>
        <w:bidi w:val="0"/>
        <w:spacing w:before="0" w:after="0"/>
        <w:ind w:left="0" w:right="0" w:firstLine="0"/>
        <w:jc w:val="left"/>
        <w:sectPr>
          <w:footnotePr>
            <w:pos w:val="pageBottom"/>
            <w:numFmt w:val="decimal"/>
            <w:numRestart w:val="continuous"/>
          </w:footnotePr>
          <w:type w:val="continuous"/>
          <w:pgSz w:w="11900" w:h="16840"/>
          <w:pgMar w:top="1986" w:left="2222" w:right="4898" w:bottom="1986" w:header="0" w:footer="3" w:gutter="0"/>
          <w:cols w:space="720"/>
          <w:noEndnote/>
          <w:rtlGutter w:val="0"/>
          <w:docGrid w:linePitch="360"/>
        </w:sectPr>
      </w:pPr>
      <w:r>
        <mc:AlternateContent>
          <mc:Choice Requires="wps">
            <w:drawing>
              <wp:anchor distT="0" distB="0" distL="0" distR="0" simplePos="0" relativeHeight="125829406" behindDoc="0" locked="0" layoutInCell="1" allowOverlap="1">
                <wp:simplePos x="0" y="0"/>
                <wp:positionH relativeFrom="page">
                  <wp:posOffset>4263390</wp:posOffset>
                </wp:positionH>
                <wp:positionV relativeFrom="paragraph">
                  <wp:posOffset>0</wp:posOffset>
                </wp:positionV>
                <wp:extent cx="1173480" cy="396240"/>
                <wp:wrapSquare wrapText="bothSides"/>
                <wp:docPr id="32" name="Shape 32"/>
                <a:graphic xmlns:a="http://schemas.openxmlformats.org/drawingml/2006/main">
                  <a:graphicData uri="http://schemas.microsoft.com/office/word/2010/wordprocessingShape">
                    <wps:wsp>
                      <wps:cNvSpPr txBox="1"/>
                      <wps:spPr>
                        <a:xfrm>
                          <a:ext cx="1173480" cy="396240"/>
                        </a:xfrm>
                        <a:prstGeom prst="rect"/>
                        <a:noFill/>
                      </wps:spPr>
                      <wps:txbx>
                        <w:txbxContent>
                          <w:p>
                            <w:pPr>
                              <w:pStyle w:val="Style5"/>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Ing. RadAvaň Necid ředitěl organizace</w:t>
                            </w:r>
                          </w:p>
                        </w:txbxContent>
                      </wps:txbx>
                      <wps:bodyPr lIns="0" tIns="0" rIns="0" bIns="0">
                        <a:noAutoFit/>
                      </wps:bodyPr>
                    </wps:wsp>
                  </a:graphicData>
                </a:graphic>
              </wp:anchor>
            </w:drawing>
          </mc:Choice>
          <mc:Fallback>
            <w:pict>
              <v:shape id="_x0000_s1058" type="#_x0000_t202" style="position:absolute;margin-left:335.69999999999999pt;margin-top:0;width:92.400000000000006pt;height:31.199999999999999pt;z-index:-125829347;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Ing. RadAvaň Necid ředitěl organizace</w:t>
                      </w:r>
                    </w:p>
                  </w:txbxContent>
                </v:textbox>
                <w10:wrap type="square" anchorx="page"/>
              </v:shape>
            </w:pict>
          </mc:Fallback>
        </mc:AlternateContent>
      </w:r>
      <w:r>
        <w:rPr>
          <w:color w:val="000000"/>
          <w:spacing w:val="0"/>
          <w:w w:val="100"/>
          <w:position w:val="0"/>
          <w:shd w:val="clear" w:color="auto" w:fill="auto"/>
          <w:lang w:val="cs-CZ" w:eastAsia="cs-CZ" w:bidi="cs-CZ"/>
        </w:rPr>
        <w:t>Ing. Milan Vepřek jednatel společnosti</w:t>
      </w:r>
    </w:p>
    <w:p>
      <w:pPr>
        <w:widowControl w:val="0"/>
        <w:spacing w:after="82" w:line="1" w:lineRule="exact"/>
      </w:pPr>
      <w:r>
        <w:drawing>
          <wp:anchor distT="0" distB="0" distL="0" distR="0" simplePos="0" relativeHeight="62914692" behindDoc="1" locked="0" layoutInCell="1" allowOverlap="1">
            <wp:simplePos x="0" y="0"/>
            <wp:positionH relativeFrom="page">
              <wp:posOffset>450215</wp:posOffset>
            </wp:positionH>
            <wp:positionV relativeFrom="margin">
              <wp:posOffset>-415925</wp:posOffset>
            </wp:positionV>
            <wp:extent cx="1591310" cy="469265"/>
            <wp:wrapNone/>
            <wp:docPr id="34" name="Shape 34"/>
            <a:graphic xmlns:a="http://schemas.openxmlformats.org/drawingml/2006/main">
              <a:graphicData uri="http://schemas.openxmlformats.org/drawingml/2006/picture">
                <pic:pic xmlns:pic="http://schemas.openxmlformats.org/drawingml/2006/picture">
                  <pic:nvPicPr>
                    <pic:cNvPr id="35" name="Picture box 35"/>
                    <pic:cNvPicPr/>
                  </pic:nvPicPr>
                  <pic:blipFill>
                    <a:blip r:embed="rId6"/>
                    <a:stretch/>
                  </pic:blipFill>
                  <pic:spPr>
                    <a:xfrm>
                      <a:ext cx="1591310" cy="469265"/>
                    </a:xfrm>
                    <a:prstGeom prst="rect"/>
                  </pic:spPr>
                </pic:pic>
              </a:graphicData>
            </a:graphic>
          </wp:anchor>
        </w:drawing>
      </w:r>
    </w:p>
    <w:p>
      <w:pPr>
        <w:widowControl w:val="0"/>
        <w:spacing w:line="1" w:lineRule="exact"/>
        <w:sectPr>
          <w:headerReference w:type="default" r:id="rId8"/>
          <w:footerReference w:type="default" r:id="rId9"/>
          <w:headerReference w:type="first" r:id="rId10"/>
          <w:footerReference w:type="first" r:id="rId11"/>
          <w:footnotePr>
            <w:pos w:val="pageBottom"/>
            <w:numFmt w:val="decimal"/>
            <w:numRestart w:val="continuous"/>
          </w:footnotePr>
          <w:pgSz w:w="11900" w:h="16840"/>
          <w:pgMar w:top="1467" w:left="616" w:right="487" w:bottom="176" w:header="0" w:footer="3" w:gutter="0"/>
          <w:cols w:space="720"/>
          <w:noEndnote/>
          <w:titlePg/>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before="46" w:after="46"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367" w:left="0" w:right="0" w:bottom="176" w:header="0" w:footer="3" w:gutter="0"/>
          <w:cols w:space="720"/>
          <w:noEndnote/>
          <w:rtlGutter w:val="0"/>
          <w:docGrid w:linePitch="360"/>
        </w:sectPr>
      </w:pPr>
    </w:p>
    <w:p>
      <w:pPr>
        <w:pStyle w:val="Style21"/>
        <w:keepNext/>
        <w:keepLines/>
        <w:widowControl w:val="0"/>
        <w:shd w:val="clear" w:color="auto" w:fill="auto"/>
        <w:bidi w:val="0"/>
        <w:spacing w:before="0" w:after="0" w:line="262" w:lineRule="auto"/>
        <w:ind w:left="5000" w:right="0" w:firstLine="20"/>
        <w:jc w:val="left"/>
      </w:pPr>
      <w:bookmarkStart w:id="22" w:name="bookmark22"/>
      <w:bookmarkStart w:id="23" w:name="bookmark23"/>
      <w:r>
        <w:rPr>
          <w:color w:val="000000"/>
          <w:spacing w:val="0"/>
          <w:w w:val="100"/>
          <w:position w:val="0"/>
          <w:shd w:val="clear" w:color="auto" w:fill="auto"/>
          <w:lang w:val="cs-CZ" w:eastAsia="cs-CZ" w:bidi="cs-CZ"/>
        </w:rPr>
        <w:t>Krajská správa a údržba silnic Vysočiny,příspěvková oganizace Kosovská16</w:t>
      </w:r>
      <w:bookmarkEnd w:id="22"/>
      <w:bookmarkEnd w:id="23"/>
    </w:p>
    <w:p>
      <w:pPr>
        <w:pStyle w:val="Style21"/>
        <w:keepNext/>
        <w:keepLines/>
        <w:widowControl w:val="0"/>
        <w:shd w:val="clear" w:color="auto" w:fill="auto"/>
        <w:bidi w:val="0"/>
        <w:spacing w:before="0" w:after="0" w:line="262" w:lineRule="auto"/>
        <w:ind w:left="5080" w:right="0" w:firstLine="0"/>
        <w:jc w:val="left"/>
      </w:pPr>
      <w:bookmarkStart w:id="24" w:name="bookmark24"/>
      <w:bookmarkStart w:id="25" w:name="bookmark25"/>
      <w:r>
        <w:rPr>
          <w:color w:val="000000"/>
          <w:spacing w:val="0"/>
          <w:w w:val="100"/>
          <w:position w:val="0"/>
          <w:shd w:val="clear" w:color="auto" w:fill="auto"/>
          <w:lang w:val="cs-CZ" w:eastAsia="cs-CZ" w:bidi="cs-CZ"/>
        </w:rPr>
        <w:t>Jihlava</w:t>
      </w:r>
      <w:bookmarkEnd w:id="24"/>
      <w:bookmarkEnd w:id="25"/>
    </w:p>
    <w:p>
      <w:pPr>
        <w:pStyle w:val="Style21"/>
        <w:keepNext/>
        <w:keepLines/>
        <w:widowControl w:val="0"/>
        <w:shd w:val="clear" w:color="auto" w:fill="auto"/>
        <w:bidi w:val="0"/>
        <w:spacing w:before="0" w:after="600" w:line="262"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i 586 01</w:t>
      </w:r>
      <w:bookmarkEnd w:id="26"/>
      <w:bookmarkEnd w:id="27"/>
    </w:p>
    <w:p>
      <w:pPr>
        <w:pStyle w:val="Style23"/>
        <w:keepNext w:val="0"/>
        <w:keepLines w:val="0"/>
        <w:widowControl w:val="0"/>
        <w:shd w:val="clear" w:color="auto" w:fill="auto"/>
        <w:tabs>
          <w:tab w:pos="3186" w:val="left"/>
          <w:tab w:pos="7251" w:val="left"/>
        </w:tabs>
        <w:bidi w:val="0"/>
        <w:spacing w:before="0" w:line="240" w:lineRule="auto"/>
        <w:ind w:left="0" w:right="0" w:firstLine="0"/>
        <w:jc w:val="center"/>
        <w:rPr>
          <w:sz w:val="19"/>
          <w:szCs w:val="19"/>
        </w:rPr>
      </w:pPr>
      <w:r>
        <w:rPr>
          <w:color w:val="000000"/>
          <w:spacing w:val="0"/>
          <w:w w:val="100"/>
          <w:position w:val="0"/>
          <w:sz w:val="16"/>
          <w:szCs w:val="16"/>
          <w:shd w:val="clear" w:color="auto" w:fill="auto"/>
          <w:lang w:val="cs-CZ" w:eastAsia="cs-CZ" w:bidi="cs-CZ"/>
        </w:rPr>
        <w:t>NAŠE REF.</w:t>
        <w:tab/>
        <w:t>VYŘIZUJE / LINKA</w:t>
        <w:tab/>
      </w:r>
      <w:r>
        <w:rPr>
          <w:color w:val="000000"/>
          <w:spacing w:val="0"/>
          <w:w w:val="100"/>
          <w:position w:val="0"/>
          <w:sz w:val="19"/>
          <w:szCs w:val="19"/>
          <w:shd w:val="clear" w:color="auto" w:fill="auto"/>
          <w:lang w:val="cs-CZ" w:eastAsia="cs-CZ" w:bidi="cs-CZ"/>
        </w:rPr>
        <w:t>V Olomouci,</w:t>
      </w:r>
    </w:p>
    <w:p>
      <w:pPr>
        <w:pStyle w:val="Style26"/>
        <w:keepNext w:val="0"/>
        <w:keepLines w:val="0"/>
        <w:widowControl w:val="0"/>
        <w:shd w:val="clear" w:color="auto" w:fill="auto"/>
        <w:tabs>
          <w:tab w:leader="underscore" w:pos="2856" w:val="left"/>
          <w:tab w:pos="5673" w:val="left"/>
          <w:tab w:leader="underscore" w:pos="7251" w:val="left"/>
        </w:tabs>
        <w:bidi w:val="0"/>
        <w:spacing w:before="0" w:after="540" w:line="240" w:lineRule="auto"/>
        <w:ind w:left="0" w:right="0" w:firstLine="0"/>
        <w:jc w:val="center"/>
      </w:pPr>
      <w:r>
        <w:rPr>
          <w:color w:val="000000"/>
          <w:spacing w:val="0"/>
          <w:w w:val="100"/>
          <w:position w:val="0"/>
          <w:sz w:val="24"/>
          <w:szCs w:val="24"/>
          <w:u w:val="single"/>
          <w:shd w:val="clear" w:color="auto" w:fill="auto"/>
          <w:lang w:val="cs-CZ" w:eastAsia="cs-CZ" w:bidi="cs-CZ"/>
        </w:rPr>
        <w:t>PN180395</w:t>
      </w:r>
      <w:r>
        <w:rPr>
          <w:color w:val="000000"/>
          <w:spacing w:val="0"/>
          <w:w w:val="100"/>
          <w:position w:val="0"/>
          <w:sz w:val="24"/>
          <w:szCs w:val="24"/>
          <w:shd w:val="clear" w:color="auto" w:fill="auto"/>
          <w:lang w:val="cs-CZ" w:eastAsia="cs-CZ" w:bidi="cs-CZ"/>
        </w:rPr>
        <w:tab/>
      </w:r>
      <w:r>
        <w:rPr>
          <w:color w:val="000000"/>
          <w:spacing w:val="0"/>
          <w:w w:val="100"/>
          <w:position w:val="0"/>
          <w:sz w:val="24"/>
          <w:szCs w:val="24"/>
          <w:u w:val="single"/>
          <w:shd w:val="clear" w:color="auto" w:fill="auto"/>
          <w:lang w:val="cs-CZ" w:eastAsia="cs-CZ" w:bidi="cs-CZ"/>
        </w:rPr>
        <w:t>POP/</w:t>
      </w:r>
      <w:r>
        <w:rPr>
          <w:color w:val="000000"/>
          <w:spacing w:val="0"/>
          <w:w w:val="100"/>
          <w:position w:val="0"/>
          <w:sz w:val="24"/>
          <w:szCs w:val="24"/>
          <w:shd w:val="clear" w:color="auto" w:fill="auto"/>
          <w:lang w:val="cs-CZ" w:eastAsia="cs-CZ" w:bidi="cs-CZ"/>
        </w:rPr>
        <w:tab/>
        <w:tab/>
      </w:r>
      <w:r>
        <w:rPr>
          <w:color w:val="000000"/>
          <w:spacing w:val="0"/>
          <w:w w:val="100"/>
          <w:position w:val="0"/>
          <w:sz w:val="24"/>
          <w:szCs w:val="24"/>
          <w:u w:val="single"/>
          <w:shd w:val="clear" w:color="auto" w:fill="auto"/>
          <w:lang w:val="cs-CZ" w:eastAsia="cs-CZ" w:bidi="cs-CZ"/>
        </w:rPr>
        <w:t>30. 11. 2020</w:t>
      </w:r>
    </w:p>
    <w:p>
      <w:pPr>
        <w:pStyle w:val="Style29"/>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NABÍDKA</w:t>
      </w:r>
    </w:p>
    <w:p>
      <w:pPr>
        <w:pStyle w:val="Style29"/>
        <w:keepNext w:val="0"/>
        <w:keepLines w:val="0"/>
        <w:widowControl w:val="0"/>
        <w:shd w:val="clear" w:color="auto" w:fill="auto"/>
        <w:bidi w:val="0"/>
        <w:spacing w:before="0" w:after="600" w:line="240" w:lineRule="auto"/>
        <w:ind w:left="0" w:right="0" w:firstLine="0"/>
        <w:jc w:val="left"/>
      </w:pPr>
      <w:r>
        <w:rPr>
          <w:color w:val="000000"/>
          <w:spacing w:val="0"/>
          <w:w w:val="100"/>
          <w:position w:val="0"/>
          <w:shd w:val="clear" w:color="auto" w:fill="auto"/>
          <w:lang w:val="cs-CZ" w:eastAsia="cs-CZ" w:bidi="cs-CZ"/>
        </w:rPr>
        <w:t>HYDRAULICKÉ KLADIVO MONTABERT</w:t>
      </w:r>
    </w:p>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Vážený pane</w:t>
      </w:r>
    </w:p>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 xml:space="preserve">jsme potěšeni, že Vám můžeme nabídnout hydraulické kladivo značky </w:t>
      </w:r>
      <w:r>
        <w:rPr>
          <w:b/>
          <w:bCs/>
          <w:color w:val="000000"/>
          <w:spacing w:val="0"/>
          <w:w w:val="100"/>
          <w:position w:val="0"/>
          <w:sz w:val="24"/>
          <w:szCs w:val="24"/>
          <w:shd w:val="clear" w:color="auto" w:fill="auto"/>
          <w:lang w:val="cs-CZ" w:eastAsia="cs-CZ" w:bidi="cs-CZ"/>
        </w:rPr>
        <w:t>Montabert.</w:t>
      </w:r>
    </w:p>
    <w:p>
      <w:pPr>
        <w:widowControl w:val="0"/>
        <w:spacing w:line="1" w:lineRule="exact"/>
        <w:sectPr>
          <w:footnotePr>
            <w:pos w:val="pageBottom"/>
            <w:numFmt w:val="decimal"/>
            <w:numRestart w:val="continuous"/>
          </w:footnotePr>
          <w:type w:val="continuous"/>
          <w:pgSz w:w="11900" w:h="16840"/>
          <w:pgMar w:top="1367" w:left="616" w:right="697" w:bottom="176" w:header="0" w:footer="3" w:gutter="0"/>
          <w:cols w:space="720"/>
          <w:noEndnote/>
          <w:rtlGutter w:val="0"/>
          <w:docGrid w:linePitch="360"/>
        </w:sectPr>
      </w:pPr>
      <w:r>
        <w:drawing>
          <wp:anchor distT="673100" distB="0" distL="0" distR="0" simplePos="0" relativeHeight="125829408" behindDoc="0" locked="0" layoutInCell="1" allowOverlap="1">
            <wp:simplePos x="0" y="0"/>
            <wp:positionH relativeFrom="page">
              <wp:posOffset>1185545</wp:posOffset>
            </wp:positionH>
            <wp:positionV relativeFrom="paragraph">
              <wp:posOffset>673100</wp:posOffset>
            </wp:positionV>
            <wp:extent cx="640080" cy="402590"/>
            <wp:wrapTopAndBottom/>
            <wp:docPr id="40" name="Shape 40"/>
            <a:graphic xmlns:a="http://schemas.openxmlformats.org/drawingml/2006/main">
              <a:graphicData uri="http://schemas.openxmlformats.org/drawingml/2006/picture">
                <pic:pic xmlns:pic="http://schemas.openxmlformats.org/drawingml/2006/picture">
                  <pic:nvPicPr>
                    <pic:cNvPr id="41" name="Picture box 41"/>
                    <pic:cNvPicPr/>
                  </pic:nvPicPr>
                  <pic:blipFill>
                    <a:blip r:embed="rId12"/>
                    <a:stretch/>
                  </pic:blipFill>
                  <pic:spPr>
                    <a:xfrm>
                      <a:ext cx="640080" cy="402590"/>
                    </a:xfrm>
                    <a:prstGeom prst="rect"/>
                  </pic:spPr>
                </pic:pic>
              </a:graphicData>
            </a:graphic>
          </wp:anchor>
        </w:drawing>
      </w:r>
    </w:p>
    <w:p>
      <w:pPr>
        <w:widowControl w:val="0"/>
        <w:spacing w:line="154" w:lineRule="exact"/>
        <w:rPr>
          <w:sz w:val="12"/>
          <w:szCs w:val="12"/>
        </w:rPr>
      </w:pPr>
    </w:p>
    <w:p>
      <w:pPr>
        <w:widowControl w:val="0"/>
        <w:spacing w:line="1" w:lineRule="exact"/>
        <w:sectPr>
          <w:footnotePr>
            <w:pos w:val="pageBottom"/>
            <w:numFmt w:val="decimal"/>
            <w:numRestart w:val="continuous"/>
          </w:footnotePr>
          <w:type w:val="continuous"/>
          <w:pgSz w:w="11900" w:h="16840"/>
          <w:pgMar w:top="2642" w:left="0" w:right="0" w:bottom="2111"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409" behindDoc="0" locked="0" layoutInCell="1" allowOverlap="1">
                <wp:simplePos x="0" y="0"/>
                <wp:positionH relativeFrom="page">
                  <wp:posOffset>404495</wp:posOffset>
                </wp:positionH>
                <wp:positionV relativeFrom="paragraph">
                  <wp:posOffset>12700</wp:posOffset>
                </wp:positionV>
                <wp:extent cx="3509010" cy="240030"/>
                <wp:wrapSquare wrapText="right"/>
                <wp:docPr id="42" name="Shape 42"/>
                <a:graphic xmlns:a="http://schemas.openxmlformats.org/drawingml/2006/main">
                  <a:graphicData uri="http://schemas.microsoft.com/office/word/2010/wordprocessingShape">
                    <wps:wsp>
                      <wps:cNvSpPr txBox="1"/>
                      <wps:spPr>
                        <a:xfrm>
                          <a:ext cx="3509010" cy="24003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Charakteristika hydraulických kladiv Montabert:</w:t>
                            </w:r>
                          </w:p>
                        </w:txbxContent>
                      </wps:txbx>
                      <wps:bodyPr wrap="none" lIns="0" tIns="0" rIns="0" bIns="0">
                        <a:noAutoFit/>
                      </wps:bodyPr>
                    </wps:wsp>
                  </a:graphicData>
                </a:graphic>
              </wp:anchor>
            </w:drawing>
          </mc:Choice>
          <mc:Fallback>
            <w:pict>
              <v:shape id="_x0000_s1068" type="#_x0000_t202" style="position:absolute;margin-left:31.850000000000001pt;margin-top:1.pt;width:276.30000000000001pt;height:18.899999999999999pt;z-index:-125829344;mso-wrap-distance-left:0;mso-wrap-distance-right:0;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Charakteristika hydraulických kladiv Montabert:</w:t>
                      </w:r>
                    </w:p>
                  </w:txbxContent>
                </v:textbox>
                <w10:wrap type="square" side="right" anchorx="page"/>
              </v:shape>
            </w:pict>
          </mc:Fallback>
        </mc:AlternateContent>
      </w:r>
      <w:r>
        <mc:AlternateContent>
          <mc:Choice Requires="wps">
            <w:drawing>
              <wp:anchor distT="0" distB="0" distL="0" distR="0" simplePos="0" relativeHeight="125829411" behindDoc="0" locked="0" layoutInCell="1" allowOverlap="1">
                <wp:simplePos x="0" y="0"/>
                <wp:positionH relativeFrom="page">
                  <wp:posOffset>6866255</wp:posOffset>
                </wp:positionH>
                <wp:positionV relativeFrom="paragraph">
                  <wp:posOffset>720090</wp:posOffset>
                </wp:positionV>
                <wp:extent cx="243840" cy="201930"/>
                <wp:wrapSquare wrapText="left"/>
                <wp:docPr id="44" name="Shape 44"/>
                <a:graphic xmlns:a="http://schemas.openxmlformats.org/drawingml/2006/main">
                  <a:graphicData uri="http://schemas.microsoft.com/office/word/2010/wordprocessingShape">
                    <wps:wsp>
                      <wps:cNvSpPr txBox="1"/>
                      <wps:spPr>
                        <a:xfrm>
                          <a:ext cx="243840" cy="20193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ráz</w:t>
                            </w:r>
                          </w:p>
                        </w:txbxContent>
                      </wps:txbx>
                      <wps:bodyPr wrap="none" lIns="0" tIns="0" rIns="0" bIns="0">
                        <a:noAutoFit/>
                      </wps:bodyPr>
                    </wps:wsp>
                  </a:graphicData>
                </a:graphic>
              </wp:anchor>
            </w:drawing>
          </mc:Choice>
          <mc:Fallback>
            <w:pict>
              <v:shape id="_x0000_s1070" type="#_x0000_t202" style="position:absolute;margin-left:540.64999999999998pt;margin-top:56.700000000000003pt;width:19.199999999999999pt;height:15.9pt;z-index:-125829342;mso-wrap-distance-left:0;mso-wrap-distance-right:0;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ráz</w:t>
                      </w:r>
                    </w:p>
                  </w:txbxContent>
                </v:textbox>
                <w10:wrap type="square" side="left" anchorx="page"/>
              </v:shape>
            </w:pict>
          </mc:Fallback>
        </mc:AlternateContent>
      </w:r>
    </w:p>
    <w:p>
      <w:pPr>
        <w:pStyle w:val="Style26"/>
        <w:keepNext w:val="0"/>
        <w:keepLines w:val="0"/>
        <w:widowControl w:val="0"/>
        <w:shd w:val="clear" w:color="auto" w:fill="auto"/>
        <w:bidi w:val="0"/>
        <w:spacing w:before="0" w:after="0" w:line="240" w:lineRule="auto"/>
        <w:ind w:left="440" w:right="0" w:hanging="440"/>
        <w:jc w:val="both"/>
      </w:pPr>
      <w:r>
        <w:rPr>
          <w:color w:val="000000"/>
          <w:spacing w:val="0"/>
          <w:w w:val="100"/>
          <w:position w:val="0"/>
          <w:sz w:val="24"/>
          <w:szCs w:val="24"/>
          <w:shd w:val="clear" w:color="auto" w:fill="auto"/>
          <w:lang w:val="cs-CZ" w:eastAsia="cs-CZ" w:bidi="cs-CZ"/>
        </w:rPr>
        <w:t>Bezúdržbový membránový akumulátor - odpadá starost o dusíkovou náplň, s kladiverr lze pracovat v jakékoliv poloze (včetně špicí vzhůru)</w:t>
      </w:r>
    </w:p>
    <w:p>
      <w:pPr>
        <w:pStyle w:val="Style26"/>
        <w:keepNext w:val="0"/>
        <w:keepLines w:val="0"/>
        <w:widowControl w:val="0"/>
        <w:shd w:val="clear" w:color="auto" w:fill="auto"/>
        <w:bidi w:val="0"/>
        <w:spacing w:before="0" w:after="0" w:line="240" w:lineRule="auto"/>
        <w:ind w:left="440" w:right="0" w:firstLine="0"/>
        <w:jc w:val="left"/>
      </w:pPr>
      <w:r>
        <w:rPr>
          <w:color w:val="000000"/>
          <w:spacing w:val="0"/>
          <w:w w:val="100"/>
          <w:position w:val="0"/>
          <w:sz w:val="24"/>
          <w:szCs w:val="24"/>
          <w:shd w:val="clear" w:color="auto" w:fill="auto"/>
          <w:lang w:val="cs-CZ" w:eastAsia="cs-CZ" w:bidi="cs-CZ"/>
        </w:rPr>
        <w:t>Systém opětovného využití energie zpětného rázu - čím tvrdší hornina, tím vyšší výkon a nadprůměrná účinnost při stejném hydraulickém příkonu. Dále tento systém tlumí zpětný čímž šetří rameno nosiče a umožňuje komfortnější práci strojníka a prodlužuje životnost kladiva.</w:t>
      </w:r>
    </w:p>
    <w:p>
      <w:pPr>
        <w:pStyle w:val="Style26"/>
        <w:keepNext w:val="0"/>
        <w:keepLines w:val="0"/>
        <w:widowControl w:val="0"/>
        <w:shd w:val="clear" w:color="auto" w:fill="auto"/>
        <w:bidi w:val="0"/>
        <w:spacing w:before="0" w:after="0" w:line="240" w:lineRule="auto"/>
        <w:ind w:left="0" w:right="0" w:firstLine="440"/>
        <w:jc w:val="both"/>
      </w:pPr>
      <w:r>
        <w:rPr>
          <w:color w:val="000000"/>
          <w:spacing w:val="0"/>
          <w:w w:val="100"/>
          <w:position w:val="0"/>
          <w:sz w:val="24"/>
          <w:szCs w:val="24"/>
          <w:shd w:val="clear" w:color="auto" w:fill="auto"/>
          <w:lang w:val="cs-CZ" w:eastAsia="cs-CZ" w:bidi="cs-CZ"/>
        </w:rPr>
        <w:t>Ochrana proti úderům naprázdno</w:t>
      </w:r>
    </w:p>
    <w:p>
      <w:pPr>
        <w:pStyle w:val="Style26"/>
        <w:keepNext w:val="0"/>
        <w:keepLines w:val="0"/>
        <w:widowControl w:val="0"/>
        <w:shd w:val="clear" w:color="auto" w:fill="auto"/>
        <w:bidi w:val="0"/>
        <w:spacing w:before="0" w:after="0" w:line="240" w:lineRule="auto"/>
        <w:ind w:left="440" w:right="0" w:firstLine="0"/>
        <w:jc w:val="both"/>
      </w:pPr>
      <w:r>
        <w:rPr>
          <w:color w:val="000000"/>
          <w:spacing w:val="0"/>
          <w:w w:val="100"/>
          <w:position w:val="0"/>
          <w:sz w:val="24"/>
          <w:szCs w:val="24"/>
          <w:shd w:val="clear" w:color="auto" w:fill="auto"/>
          <w:lang w:val="cs-CZ" w:eastAsia="cs-CZ" w:bidi="cs-CZ"/>
        </w:rPr>
        <w:t xml:space="preserve">Kladivo je uloženo v uzavřeném ochranném pouzdru a v silentblocích, tlumících přenos </w:t>
      </w:r>
      <w:r>
        <w:rPr>
          <w:color w:val="000000"/>
          <w:spacing w:val="0"/>
          <w:w w:val="100"/>
          <w:position w:val="0"/>
          <w:sz w:val="24"/>
          <w:szCs w:val="24"/>
          <w:shd w:val="clear" w:color="auto" w:fill="auto"/>
          <w:vertAlign w:val="superscript"/>
          <w:lang w:val="cs-CZ" w:eastAsia="cs-CZ" w:bidi="cs-CZ"/>
        </w:rPr>
        <w:t>r</w:t>
      </w:r>
      <w:r>
        <w:rPr>
          <w:color w:val="000000"/>
          <w:spacing w:val="0"/>
          <w:w w:val="100"/>
          <w:position w:val="0"/>
          <w:sz w:val="24"/>
          <w:szCs w:val="24"/>
          <w:shd w:val="clear" w:color="auto" w:fill="auto"/>
          <w:lang w:val="cs-CZ" w:eastAsia="cs-CZ" w:bidi="cs-CZ"/>
        </w:rPr>
        <w:t>ázů na nosič.</w:t>
      </w:r>
    </w:p>
    <w:p>
      <w:pPr>
        <w:pStyle w:val="Style26"/>
        <w:keepNext w:val="0"/>
        <w:keepLines w:val="0"/>
        <w:widowControl w:val="0"/>
        <w:shd w:val="clear" w:color="auto" w:fill="auto"/>
        <w:bidi w:val="0"/>
        <w:spacing w:before="0" w:after="0" w:line="240" w:lineRule="auto"/>
        <w:ind w:left="440" w:right="0" w:firstLine="0"/>
        <w:jc w:val="both"/>
      </w:pPr>
      <w:r>
        <w:rPr>
          <w:color w:val="000000"/>
          <w:spacing w:val="0"/>
          <w:w w:val="100"/>
          <w:position w:val="0"/>
          <w:sz w:val="24"/>
          <w:szCs w:val="24"/>
          <w:shd w:val="clear" w:color="auto" w:fill="auto"/>
          <w:lang w:val="cs-CZ" w:eastAsia="cs-CZ" w:bidi="cs-CZ"/>
        </w:rPr>
        <w:t>Autopower - systém se stará o správný pracovní tlak v kladivu a o přizpůsobení se rozličným podmínkám. Zajišťuje maximální výkonnost v širokém rozsahu hydraulických parametrů, konstantní úder s maximální energií bez závislosti na kolísání průtoku, změně teploty r ebo typů nosiče, chrání před nadměrným průtokem, chrání před nadměrnými rázy.</w:t>
      </w:r>
    </w:p>
    <w:p>
      <w:pPr>
        <w:pStyle w:val="Style26"/>
        <w:keepNext w:val="0"/>
        <w:keepLines w:val="0"/>
        <w:widowControl w:val="0"/>
        <w:shd w:val="clear" w:color="auto" w:fill="auto"/>
        <w:bidi w:val="0"/>
        <w:spacing w:before="0" w:after="0" w:line="240" w:lineRule="auto"/>
        <w:ind w:left="0" w:right="0" w:firstLine="440"/>
        <w:jc w:val="both"/>
      </w:pPr>
      <w:r>
        <mc:AlternateContent>
          <mc:Choice Requires="wps">
            <w:drawing>
              <wp:anchor distT="985520" distB="0" distL="114300" distR="6280785" simplePos="0" relativeHeight="125829413" behindDoc="0" locked="0" layoutInCell="1" allowOverlap="1">
                <wp:simplePos x="0" y="0"/>
                <wp:positionH relativeFrom="page">
                  <wp:posOffset>391160</wp:posOffset>
                </wp:positionH>
                <wp:positionV relativeFrom="margin">
                  <wp:posOffset>8740140</wp:posOffset>
                </wp:positionV>
                <wp:extent cx="689610" cy="163830"/>
                <wp:wrapTopAndBottom/>
                <wp:docPr id="46" name="Shape 46"/>
                <a:graphic xmlns:a="http://schemas.openxmlformats.org/drawingml/2006/main">
                  <a:graphicData uri="http://schemas.microsoft.com/office/word/2010/wordprocessingShape">
                    <wps:wsp>
                      <wps:cNvSpPr txBox="1"/>
                      <wps:spPr>
                        <a:xfrm>
                          <a:ext cx="689610" cy="16383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rPr>
                                <w:sz w:val="19"/>
                                <w:szCs w:val="19"/>
                              </w:rPr>
                            </w:pPr>
                            <w:r>
                              <w:rPr>
                                <w:b w:val="0"/>
                                <w:bCs w:val="0"/>
                                <w:color w:val="000000"/>
                                <w:spacing w:val="0"/>
                                <w:w w:val="100"/>
                                <w:position w:val="0"/>
                                <w:sz w:val="19"/>
                                <w:szCs w:val="19"/>
                                <w:shd w:val="clear" w:color="auto" w:fill="auto"/>
                                <w:lang w:val="cs-CZ" w:eastAsia="cs-CZ" w:bidi="cs-CZ"/>
                              </w:rPr>
                              <w:t>strana 1 z 3</w:t>
                            </w:r>
                          </w:p>
                        </w:txbxContent>
                      </wps:txbx>
                      <wps:bodyPr wrap="none" lIns="0" tIns="0" rIns="0" bIns="0">
                        <a:noAutoFit/>
                      </wps:bodyPr>
                    </wps:wsp>
                  </a:graphicData>
                </a:graphic>
              </wp:anchor>
            </w:drawing>
          </mc:Choice>
          <mc:Fallback>
            <w:pict>
              <v:shape id="_x0000_s1072" type="#_x0000_t202" style="position:absolute;margin-left:30.800000000000001pt;margin-top:688.20000000000005pt;width:54.299999999999997pt;height:12.9pt;z-index:-125829340;mso-wrap-distance-left:9.pt;mso-wrap-distance-top:77.599999999999994pt;mso-wrap-distance-right:494.55000000000001pt;mso-position-horizontal-relative:page;mso-position-vertical-relative:margin" filled="f" stroked="f">
                <v:textbox inset="0,0,0,0">
                  <w:txbxContent>
                    <w:p>
                      <w:pPr>
                        <w:pStyle w:val="Style32"/>
                        <w:keepNext w:val="0"/>
                        <w:keepLines w:val="0"/>
                        <w:widowControl w:val="0"/>
                        <w:shd w:val="clear" w:color="auto" w:fill="auto"/>
                        <w:bidi w:val="0"/>
                        <w:spacing w:before="0" w:after="0" w:line="240" w:lineRule="auto"/>
                        <w:ind w:left="0" w:right="0" w:firstLine="0"/>
                        <w:jc w:val="left"/>
                        <w:rPr>
                          <w:sz w:val="19"/>
                          <w:szCs w:val="19"/>
                        </w:rPr>
                      </w:pPr>
                      <w:r>
                        <w:rPr>
                          <w:b w:val="0"/>
                          <w:bCs w:val="0"/>
                          <w:color w:val="000000"/>
                          <w:spacing w:val="0"/>
                          <w:w w:val="100"/>
                          <w:position w:val="0"/>
                          <w:sz w:val="19"/>
                          <w:szCs w:val="19"/>
                          <w:shd w:val="clear" w:color="auto" w:fill="auto"/>
                          <w:lang w:val="cs-CZ" w:eastAsia="cs-CZ" w:bidi="cs-CZ"/>
                        </w:rPr>
                        <w:t>strana 1 z 3</w:t>
                      </w:r>
                    </w:p>
                  </w:txbxContent>
                </v:textbox>
                <w10:wrap type="topAndBottom" anchorx="page" anchory="margin"/>
              </v:shape>
            </w:pict>
          </mc:Fallback>
        </mc:AlternateContent>
      </w:r>
      <w:r>
        <w:drawing>
          <wp:anchor distT="520700" distB="11430" distL="1925955" distR="114300" simplePos="0" relativeHeight="125829415" behindDoc="0" locked="0" layoutInCell="1" allowOverlap="1">
            <wp:simplePos x="0" y="0"/>
            <wp:positionH relativeFrom="page">
              <wp:posOffset>2202815</wp:posOffset>
            </wp:positionH>
            <wp:positionV relativeFrom="margin">
              <wp:posOffset>8275320</wp:posOffset>
            </wp:positionV>
            <wp:extent cx="5047615" cy="615950"/>
            <wp:wrapTopAndBottom/>
            <wp:docPr id="48" name="Shape 48"/>
            <a:graphic xmlns:a="http://schemas.openxmlformats.org/drawingml/2006/main">
              <a:graphicData uri="http://schemas.openxmlformats.org/drawingml/2006/picture">
                <pic:pic xmlns:pic="http://schemas.openxmlformats.org/drawingml/2006/picture">
                  <pic:nvPicPr>
                    <pic:cNvPr id="49" name="Picture box 49"/>
                    <pic:cNvPicPr/>
                  </pic:nvPicPr>
                  <pic:blipFill>
                    <a:blip r:embed="rId14"/>
                    <a:stretch/>
                  </pic:blipFill>
                  <pic:spPr>
                    <a:xfrm>
                      <a:ext cx="5047615" cy="61595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2861945</wp:posOffset>
                </wp:positionH>
                <wp:positionV relativeFrom="margin">
                  <wp:posOffset>8530590</wp:posOffset>
                </wp:positionV>
                <wp:extent cx="1040130" cy="356235"/>
                <wp:wrapNone/>
                <wp:docPr id="50" name="Shape 50"/>
                <a:graphic xmlns:a="http://schemas.openxmlformats.org/drawingml/2006/main">
                  <a:graphicData uri="http://schemas.microsoft.com/office/word/2010/wordprocessingShape">
                    <wps:wsp>
                      <wps:cNvSpPr txBox="1"/>
                      <wps:spPr>
                        <a:xfrm>
                          <a:ext cx="1040130" cy="356235"/>
                        </a:xfrm>
                        <a:prstGeom prst="rect"/>
                        <a:noFill/>
                      </wps:spPr>
                      <wps:txbx>
                        <w:txbxContent>
                          <w:p>
                            <w:pPr>
                              <w:pStyle w:val="Style35"/>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pPr>
                            <w:r>
                              <w:rPr>
                                <w:b/>
                                <w:bCs/>
                                <w:color w:val="FFFFFF"/>
                                <w:spacing w:val="0"/>
                                <w:w w:val="100"/>
                                <w:position w:val="0"/>
                                <w:shd w:val="clear" w:color="auto" w:fill="auto"/>
                                <w:lang w:val="cs-CZ" w:eastAsia="cs-CZ" w:bidi="cs-CZ"/>
                              </w:rPr>
                              <w:t>STAVES s.r.o.</w:t>
                            </w:r>
                          </w:p>
                          <w:p>
                            <w:pPr>
                              <w:pStyle w:val="Style35"/>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pPr>
                            <w:r>
                              <w:rPr>
                                <w:color w:val="FFFFFF"/>
                                <w:spacing w:val="0"/>
                                <w:w w:val="100"/>
                                <w:position w:val="0"/>
                                <w:shd w:val="clear" w:color="auto" w:fill="auto"/>
                                <w:lang w:val="cs-CZ" w:eastAsia="cs-CZ" w:bidi="cs-CZ"/>
                              </w:rPr>
                              <w:t>Stará Přerovská 765/4</w:t>
                            </w:r>
                          </w:p>
                          <w:p>
                            <w:pPr>
                              <w:pStyle w:val="Style35"/>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pPr>
                            <w:r>
                              <w:rPr>
                                <w:color w:val="FFFFFF"/>
                                <w:spacing w:val="0"/>
                                <w:w w:val="100"/>
                                <w:position w:val="0"/>
                                <w:shd w:val="clear" w:color="auto" w:fill="auto"/>
                                <w:lang w:val="cs-CZ" w:eastAsia="cs-CZ" w:bidi="cs-CZ"/>
                              </w:rPr>
                              <w:t>779 00 OLOMOUC</w:t>
                            </w:r>
                          </w:p>
                        </w:txbxContent>
                      </wps:txbx>
                      <wps:bodyPr lIns="0" tIns="0" rIns="0" bIns="0">
                        <a:noAutoFit/>
                      </wps:bodyPr>
                    </wps:wsp>
                  </a:graphicData>
                </a:graphic>
              </wp:anchor>
            </w:drawing>
          </mc:Choice>
          <mc:Fallback>
            <w:pict>
              <v:shape id="_x0000_s1076" type="#_x0000_t202" style="position:absolute;margin-left:225.34999999999999pt;margin-top:671.70000000000005pt;width:81.900000000000006pt;height:28.050000000000001pt;z-index:251657729;mso-wrap-distance-left:0;mso-wrap-distance-right:0;mso-position-horizontal-relative:page;mso-position-vertical-relative:margin" filled="f" stroked="f">
                <v:textbox inset="0,0,0,0">
                  <w:txbxContent>
                    <w:p>
                      <w:pPr>
                        <w:pStyle w:val="Style35"/>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pPr>
                      <w:r>
                        <w:rPr>
                          <w:b/>
                          <w:bCs/>
                          <w:color w:val="FFFFFF"/>
                          <w:spacing w:val="0"/>
                          <w:w w:val="100"/>
                          <w:position w:val="0"/>
                          <w:shd w:val="clear" w:color="auto" w:fill="auto"/>
                          <w:lang w:val="cs-CZ" w:eastAsia="cs-CZ" w:bidi="cs-CZ"/>
                        </w:rPr>
                        <w:t>STAVES s.r.o.</w:t>
                      </w:r>
                    </w:p>
                    <w:p>
                      <w:pPr>
                        <w:pStyle w:val="Style35"/>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pPr>
                      <w:r>
                        <w:rPr>
                          <w:color w:val="FFFFFF"/>
                          <w:spacing w:val="0"/>
                          <w:w w:val="100"/>
                          <w:position w:val="0"/>
                          <w:shd w:val="clear" w:color="auto" w:fill="auto"/>
                          <w:lang w:val="cs-CZ" w:eastAsia="cs-CZ" w:bidi="cs-CZ"/>
                        </w:rPr>
                        <w:t>Stará Přerovská 765/4</w:t>
                      </w:r>
                    </w:p>
                    <w:p>
                      <w:pPr>
                        <w:pStyle w:val="Style35"/>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pPr>
                      <w:r>
                        <w:rPr>
                          <w:color w:val="FFFFFF"/>
                          <w:spacing w:val="0"/>
                          <w:w w:val="100"/>
                          <w:position w:val="0"/>
                          <w:shd w:val="clear" w:color="auto" w:fill="auto"/>
                          <w:lang w:val="cs-CZ" w:eastAsia="cs-CZ" w:bidi="cs-CZ"/>
                        </w:rPr>
                        <w:t>779 00 OLOMOUC</w:t>
                      </w:r>
                    </w:p>
                  </w:txbxContent>
                </v:textbox>
                <w10:wrap anchorx="page" anchory="margin"/>
              </v:shape>
            </w:pict>
          </mc:Fallback>
        </mc:AlternateContent>
      </w:r>
      <w:r>
        <mc:AlternateContent>
          <mc:Choice Requires="wps">
            <w:drawing>
              <wp:anchor distT="0" distB="0" distL="0" distR="0" simplePos="0" relativeHeight="503316484" behindDoc="0" locked="0" layoutInCell="1" allowOverlap="1">
                <wp:simplePos x="0" y="0"/>
                <wp:positionH relativeFrom="page">
                  <wp:posOffset>5313680</wp:posOffset>
                </wp:positionH>
                <wp:positionV relativeFrom="margin">
                  <wp:posOffset>8524875</wp:posOffset>
                </wp:positionV>
                <wp:extent cx="819150" cy="251460"/>
                <wp:wrapNone/>
                <wp:docPr id="52" name="Shape 52"/>
                <a:graphic xmlns:a="http://schemas.openxmlformats.org/drawingml/2006/main">
                  <a:graphicData uri="http://schemas.microsoft.com/office/word/2010/wordprocessingShape">
                    <wps:wsp>
                      <wps:cNvSpPr txBox="1"/>
                      <wps:spPr>
                        <a:xfrm>
                          <a:ext cx="819150" cy="251460"/>
                        </a:xfrm>
                        <a:prstGeom prst="rect"/>
                        <a:noFill/>
                      </wps:spPr>
                      <wps:txbx>
                        <w:txbxContent>
                          <w:p>
                            <w:pPr>
                              <w:pStyle w:val="Style35"/>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pPr>
                            <w:r>
                              <w:rPr>
                                <w:color w:val="FFFFFF"/>
                                <w:spacing w:val="0"/>
                                <w:w w:val="100"/>
                                <w:position w:val="0"/>
                                <w:shd w:val="clear" w:color="auto" w:fill="auto"/>
                                <w:lang w:val="cs-CZ" w:eastAsia="cs-CZ" w:bidi="cs-CZ"/>
                              </w:rPr>
                              <w:t>IČ: 45194629</w:t>
                            </w:r>
                          </w:p>
                          <w:p>
                            <w:pPr>
                              <w:pStyle w:val="Style35"/>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pPr>
                            <w:r>
                              <w:rPr>
                                <w:color w:val="FFFFFF"/>
                                <w:spacing w:val="0"/>
                                <w:w w:val="100"/>
                                <w:position w:val="0"/>
                                <w:shd w:val="clear" w:color="auto" w:fill="auto"/>
                                <w:lang w:val="cs-CZ" w:eastAsia="cs-CZ" w:bidi="cs-CZ"/>
                              </w:rPr>
                              <w:t>DIČ: CZ45194629</w:t>
                            </w:r>
                          </w:p>
                        </w:txbxContent>
                      </wps:txbx>
                      <wps:bodyPr lIns="0" tIns="0" rIns="0" bIns="0">
                        <a:noAutoFit/>
                      </wps:bodyPr>
                    </wps:wsp>
                  </a:graphicData>
                </a:graphic>
              </wp:anchor>
            </w:drawing>
          </mc:Choice>
          <mc:Fallback>
            <w:pict>
              <v:shape id="_x0000_s1078" type="#_x0000_t202" style="position:absolute;margin-left:418.39999999999998pt;margin-top:671.25pt;width:64.5pt;height:19.800000000000001pt;z-index:251657731;mso-wrap-distance-left:0;mso-wrap-distance-right:0;mso-position-horizontal-relative:page;mso-position-vertical-relative:margin" filled="f" stroked="f">
                <v:textbox inset="0,0,0,0">
                  <w:txbxContent>
                    <w:p>
                      <w:pPr>
                        <w:pStyle w:val="Style35"/>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pPr>
                      <w:r>
                        <w:rPr>
                          <w:color w:val="FFFFFF"/>
                          <w:spacing w:val="0"/>
                          <w:w w:val="100"/>
                          <w:position w:val="0"/>
                          <w:shd w:val="clear" w:color="auto" w:fill="auto"/>
                          <w:lang w:val="cs-CZ" w:eastAsia="cs-CZ" w:bidi="cs-CZ"/>
                        </w:rPr>
                        <w:t>IČ: 45194629</w:t>
                      </w:r>
                    </w:p>
                    <w:p>
                      <w:pPr>
                        <w:pStyle w:val="Style35"/>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pPr>
                      <w:r>
                        <w:rPr>
                          <w:color w:val="FFFFFF"/>
                          <w:spacing w:val="0"/>
                          <w:w w:val="100"/>
                          <w:position w:val="0"/>
                          <w:shd w:val="clear" w:color="auto" w:fill="auto"/>
                          <w:lang w:val="cs-CZ" w:eastAsia="cs-CZ" w:bidi="cs-CZ"/>
                        </w:rPr>
                        <w:t>DIČ: CZ45194629</w:t>
                      </w:r>
                    </w:p>
                  </w:txbxContent>
                </v:textbox>
                <w10:wrap anchorx="page" anchory="margin"/>
              </v:shape>
            </w:pict>
          </mc:Fallback>
        </mc:AlternateContent>
      </w:r>
      <w:r>
        <mc:AlternateContent>
          <mc:Choice Requires="wps">
            <w:drawing>
              <wp:anchor distT="0" distB="0" distL="0" distR="0" simplePos="0" relativeHeight="503316486" behindDoc="0" locked="0" layoutInCell="1" allowOverlap="1">
                <wp:simplePos x="0" y="0"/>
                <wp:positionH relativeFrom="page">
                  <wp:posOffset>6370955</wp:posOffset>
                </wp:positionH>
                <wp:positionV relativeFrom="margin">
                  <wp:posOffset>8522970</wp:posOffset>
                </wp:positionV>
                <wp:extent cx="750570" cy="137160"/>
                <wp:wrapNone/>
                <wp:docPr id="54" name="Shape 54"/>
                <a:graphic xmlns:a="http://schemas.openxmlformats.org/drawingml/2006/main">
                  <a:graphicData uri="http://schemas.microsoft.com/office/word/2010/wordprocessingShape">
                    <wps:wsp>
                      <wps:cNvSpPr txBox="1"/>
                      <wps:spPr>
                        <a:xfrm>
                          <a:ext cx="750570" cy="137160"/>
                        </a:xfrm>
                        <a:prstGeom prst="rect"/>
                        <a:noFill/>
                      </wps:spPr>
                      <wps:txbx>
                        <w:txbxContent>
                          <w:p>
                            <w:pPr>
                              <w:pStyle w:val="Style35"/>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right"/>
                            </w:pPr>
                            <w:r>
                              <w:rPr>
                                <w:b/>
                                <w:bCs/>
                                <w:color w:val="FFFFFF"/>
                                <w:spacing w:val="0"/>
                                <w:w w:val="100"/>
                                <w:position w:val="0"/>
                                <w:shd w:val="clear" w:color="auto" w:fill="auto"/>
                                <w:lang w:val="cs-CZ" w:eastAsia="cs-CZ" w:bidi="cs-CZ"/>
                              </w:rPr>
                              <w:t>www.stř vesxz</w:t>
                            </w:r>
                          </w:p>
                        </w:txbxContent>
                      </wps:txbx>
                      <wps:bodyPr lIns="0" tIns="0" rIns="0" bIns="0">
                        <a:noAutoFit/>
                      </wps:bodyPr>
                    </wps:wsp>
                  </a:graphicData>
                </a:graphic>
              </wp:anchor>
            </w:drawing>
          </mc:Choice>
          <mc:Fallback>
            <w:pict>
              <v:shape id="_x0000_s1080" type="#_x0000_t202" style="position:absolute;margin-left:501.64999999999998pt;margin-top:671.10000000000002pt;width:59.100000000000001pt;height:10.800000000000001pt;z-index:251657733;mso-wrap-distance-left:0;mso-wrap-distance-right:0;mso-position-horizontal-relative:page;mso-position-vertical-relative:margin" filled="f" stroked="f">
                <v:textbox inset="0,0,0,0">
                  <w:txbxContent>
                    <w:p>
                      <w:pPr>
                        <w:pStyle w:val="Style35"/>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right"/>
                      </w:pPr>
                      <w:r>
                        <w:rPr>
                          <w:b/>
                          <w:bCs/>
                          <w:color w:val="FFFFFF"/>
                          <w:spacing w:val="0"/>
                          <w:w w:val="100"/>
                          <w:position w:val="0"/>
                          <w:shd w:val="clear" w:color="auto" w:fill="auto"/>
                          <w:lang w:val="cs-CZ" w:eastAsia="cs-CZ" w:bidi="cs-CZ"/>
                        </w:rPr>
                        <w:t>www.stř vesxz</w:t>
                      </w:r>
                    </w:p>
                  </w:txbxContent>
                </v:textbox>
                <w10:wrap anchorx="page" anchory="margin"/>
              </v:shape>
            </w:pict>
          </mc:Fallback>
        </mc:AlternateContent>
      </w:r>
      <w:r>
        <w:rPr>
          <w:color w:val="000000"/>
          <w:spacing w:val="0"/>
          <w:w w:val="100"/>
          <w:position w:val="0"/>
          <w:sz w:val="24"/>
          <w:szCs w:val="24"/>
          <w:shd w:val="clear" w:color="auto" w:fill="auto"/>
          <w:lang w:val="cs-CZ" w:eastAsia="cs-CZ" w:bidi="cs-CZ"/>
        </w:rPr>
        <w:t>Optipower - systém získává energii ze zpětného rázu a vrací ji zpět do následujícího úderu.</w:t>
      </w:r>
      <w:r>
        <w:br w:type="page"/>
      </w:r>
    </w:p>
    <w:p>
      <w:pPr>
        <w:widowControl w:val="0"/>
        <w:spacing w:line="1" w:lineRule="exact"/>
      </w:pPr>
      <w:r>
        <w:drawing>
          <wp:anchor distT="38100" distB="3112770" distL="0" distR="0" simplePos="0" relativeHeight="125829416" behindDoc="0" locked="0" layoutInCell="1" allowOverlap="1">
            <wp:simplePos x="0" y="0"/>
            <wp:positionH relativeFrom="page">
              <wp:posOffset>448310</wp:posOffset>
            </wp:positionH>
            <wp:positionV relativeFrom="paragraph">
              <wp:posOffset>38100</wp:posOffset>
            </wp:positionV>
            <wp:extent cx="438785" cy="445135"/>
            <wp:wrapTopAndBottom/>
            <wp:docPr id="56" name="Shape 56"/>
            <a:graphic xmlns:a="http://schemas.openxmlformats.org/drawingml/2006/main">
              <a:graphicData uri="http://schemas.openxmlformats.org/drawingml/2006/picture">
                <pic:pic xmlns:pic="http://schemas.openxmlformats.org/drawingml/2006/picture">
                  <pic:nvPicPr>
                    <pic:cNvPr id="57" name="Picture box 57"/>
                    <pic:cNvPicPr/>
                  </pic:nvPicPr>
                  <pic:blipFill>
                    <a:blip r:embed="rId16"/>
                    <a:stretch/>
                  </pic:blipFill>
                  <pic:spPr>
                    <a:xfrm>
                      <a:ext cx="438785" cy="445135"/>
                    </a:xfrm>
                    <a:prstGeom prst="rect"/>
                  </pic:spPr>
                </pic:pic>
              </a:graphicData>
            </a:graphic>
          </wp:anchor>
        </w:drawing>
      </w:r>
      <w:r>
        <w:drawing>
          <wp:anchor distT="22860" distB="3101340" distL="0" distR="0" simplePos="0" relativeHeight="125829417" behindDoc="0" locked="0" layoutInCell="1" allowOverlap="1">
            <wp:simplePos x="0" y="0"/>
            <wp:positionH relativeFrom="page">
              <wp:posOffset>932180</wp:posOffset>
            </wp:positionH>
            <wp:positionV relativeFrom="paragraph">
              <wp:posOffset>22860</wp:posOffset>
            </wp:positionV>
            <wp:extent cx="1103630" cy="469265"/>
            <wp:wrapTopAndBottom/>
            <wp:docPr id="58" name="Shape 58"/>
            <a:graphic xmlns:a="http://schemas.openxmlformats.org/drawingml/2006/main">
              <a:graphicData uri="http://schemas.openxmlformats.org/drawingml/2006/picture">
                <pic:pic xmlns:pic="http://schemas.openxmlformats.org/drawingml/2006/picture">
                  <pic:nvPicPr>
                    <pic:cNvPr id="59" name="Picture box 59"/>
                    <pic:cNvPicPr/>
                  </pic:nvPicPr>
                  <pic:blipFill>
                    <a:blip r:embed="rId18"/>
                    <a:stretch/>
                  </pic:blipFill>
                  <pic:spPr>
                    <a:xfrm>
                      <a:ext cx="1103630" cy="469265"/>
                    </a:xfrm>
                    <a:prstGeom prst="rect"/>
                  </pic:spPr>
                </pic:pic>
              </a:graphicData>
            </a:graphic>
          </wp:anchor>
        </w:drawing>
      </w:r>
      <w:r>
        <w:drawing>
          <wp:anchor distT="0" distB="3070860" distL="0" distR="0" simplePos="0" relativeHeight="125829418" behindDoc="0" locked="0" layoutInCell="1" allowOverlap="1">
            <wp:simplePos x="0" y="0"/>
            <wp:positionH relativeFrom="page">
              <wp:posOffset>6132830</wp:posOffset>
            </wp:positionH>
            <wp:positionV relativeFrom="paragraph">
              <wp:posOffset>0</wp:posOffset>
            </wp:positionV>
            <wp:extent cx="999490" cy="524510"/>
            <wp:wrapTopAndBottom/>
            <wp:docPr id="60" name="Shape 60"/>
            <a:graphic xmlns:a="http://schemas.openxmlformats.org/drawingml/2006/main">
              <a:graphicData uri="http://schemas.openxmlformats.org/drawingml/2006/picture">
                <pic:pic xmlns:pic="http://schemas.openxmlformats.org/drawingml/2006/picture">
                  <pic:nvPicPr>
                    <pic:cNvPr id="61" name="Picture box 61"/>
                    <pic:cNvPicPr/>
                  </pic:nvPicPr>
                  <pic:blipFill>
                    <a:blip r:embed="rId20"/>
                    <a:stretch/>
                  </pic:blipFill>
                  <pic:spPr>
                    <a:xfrm>
                      <a:ext cx="999490" cy="524510"/>
                    </a:xfrm>
                    <a:prstGeom prst="rect"/>
                  </pic:spPr>
                </pic:pic>
              </a:graphicData>
            </a:graphic>
          </wp:anchor>
        </w:drawing>
      </w:r>
      <w:r>
        <mc:AlternateContent>
          <mc:Choice Requires="wps">
            <w:drawing>
              <wp:anchor distT="647700" distB="2560320" distL="0" distR="0" simplePos="0" relativeHeight="125829419" behindDoc="0" locked="0" layoutInCell="1" allowOverlap="1">
                <wp:simplePos x="0" y="0"/>
                <wp:positionH relativeFrom="page">
                  <wp:posOffset>440690</wp:posOffset>
                </wp:positionH>
                <wp:positionV relativeFrom="paragraph">
                  <wp:posOffset>647700</wp:posOffset>
                </wp:positionV>
                <wp:extent cx="2613660" cy="384810"/>
                <wp:wrapTopAndBottom/>
                <wp:docPr id="62" name="Shape 62"/>
                <a:graphic xmlns:a="http://schemas.openxmlformats.org/drawingml/2006/main">
                  <a:graphicData uri="http://schemas.microsoft.com/office/word/2010/wordprocessingShape">
                    <wps:wsp>
                      <wps:cNvSpPr txBox="1"/>
                      <wps:spPr>
                        <a:xfrm>
                          <a:ext cx="2613660" cy="38481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CENOVÁ NABÍDKA</w:t>
                            </w:r>
                          </w:p>
                        </w:txbxContent>
                      </wps:txbx>
                      <wps:bodyPr wrap="none" lIns="0" tIns="0" rIns="0" bIns="0">
                        <a:noAutoFit/>
                      </wps:bodyPr>
                    </wps:wsp>
                  </a:graphicData>
                </a:graphic>
              </wp:anchor>
            </w:drawing>
          </mc:Choice>
          <mc:Fallback>
            <w:pict>
              <v:shape id="_x0000_s1088" type="#_x0000_t202" style="position:absolute;margin-left:34.700000000000003pt;margin-top:51.pt;width:205.80000000000001pt;height:30.300000000000001pt;z-index:-125829334;mso-wrap-distance-left:0;mso-wrap-distance-top:51.pt;mso-wrap-distance-right:0;mso-wrap-distance-bottom:201.59999999999999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CENOVÁ NABÍDKA</w:t>
                      </w:r>
                    </w:p>
                  </w:txbxContent>
                </v:textbox>
                <w10:wrap type="topAndBottom" anchorx="page"/>
              </v:shape>
            </w:pict>
          </mc:Fallback>
        </mc:AlternateContent>
      </w:r>
      <w:r>
        <mc:AlternateContent>
          <mc:Choice Requires="wps">
            <w:drawing>
              <wp:anchor distT="1226820" distB="1935480" distL="0" distR="0" simplePos="0" relativeHeight="125829421" behindDoc="0" locked="0" layoutInCell="1" allowOverlap="1">
                <wp:simplePos x="0" y="0"/>
                <wp:positionH relativeFrom="page">
                  <wp:posOffset>427355</wp:posOffset>
                </wp:positionH>
                <wp:positionV relativeFrom="paragraph">
                  <wp:posOffset>1226820</wp:posOffset>
                </wp:positionV>
                <wp:extent cx="3509010" cy="430530"/>
                <wp:wrapTopAndBottom/>
                <wp:docPr id="64" name="Shape 64"/>
                <a:graphic xmlns:a="http://schemas.openxmlformats.org/drawingml/2006/main">
                  <a:graphicData uri="http://schemas.microsoft.com/office/word/2010/wordprocessingShape">
                    <wps:wsp>
                      <wps:cNvSpPr txBox="1"/>
                      <wps:spPr>
                        <a:xfrm>
                          <a:ext cx="3509010" cy="430530"/>
                        </a:xfrm>
                        <a:prstGeom prst="rect"/>
                        <a:noFill/>
                      </wps:spPr>
                      <wps:txbx>
                        <w:txbxContent>
                          <w:p>
                            <w:pPr>
                              <w:pStyle w:val="Style21"/>
                              <w:keepNext/>
                              <w:keepLines/>
                              <w:widowControl w:val="0"/>
                              <w:shd w:val="clear" w:color="auto" w:fill="auto"/>
                              <w:bidi w:val="0"/>
                              <w:spacing w:before="0" w:after="0" w:line="240" w:lineRule="auto"/>
                              <w:ind w:left="0" w:right="0" w:firstLine="0"/>
                              <w:jc w:val="left"/>
                            </w:pPr>
                            <w:bookmarkStart w:id="28" w:name="bookmark28"/>
                            <w:bookmarkStart w:id="29" w:name="bookmark29"/>
                            <w:r>
                              <w:rPr>
                                <w:color w:val="000000"/>
                                <w:spacing w:val="0"/>
                                <w:w w:val="100"/>
                                <w:position w:val="0"/>
                                <w:shd w:val="clear" w:color="auto" w:fill="auto"/>
                                <w:lang w:val="cs-CZ" w:eastAsia="cs-CZ" w:bidi="cs-CZ"/>
                              </w:rPr>
                              <w:t>kladivo hydraulické SC36 hmotnost 365kg</w:t>
                            </w:r>
                            <w:bookmarkEnd w:id="28"/>
                            <w:bookmarkEnd w:id="29"/>
                          </w:p>
                          <w:p>
                            <w:pPr>
                              <w:pStyle w:val="Style26"/>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cs-CZ" w:eastAsia="cs-CZ" w:bidi="cs-CZ"/>
                              </w:rPr>
                              <w:t>- technické parametry dle přílohy</w:t>
                            </w:r>
                          </w:p>
                        </w:txbxContent>
                      </wps:txbx>
                      <wps:bodyPr lIns="0" tIns="0" rIns="0" bIns="0">
                        <a:noAutoFit/>
                      </wps:bodyPr>
                    </wps:wsp>
                  </a:graphicData>
                </a:graphic>
              </wp:anchor>
            </w:drawing>
          </mc:Choice>
          <mc:Fallback>
            <w:pict>
              <v:shape id="_x0000_s1090" type="#_x0000_t202" style="position:absolute;margin-left:33.649999999999999pt;margin-top:96.599999999999994pt;width:276.30000000000001pt;height:33.899999999999999pt;z-index:-125829332;mso-wrap-distance-left:0;mso-wrap-distance-top:96.599999999999994pt;mso-wrap-distance-right:0;mso-wrap-distance-bottom:152.40000000000001pt;mso-position-horizontal-relative:page" filled="f" stroked="f">
                <v:textbox inset="0,0,0,0">
                  <w:txbxContent>
                    <w:p>
                      <w:pPr>
                        <w:pStyle w:val="Style21"/>
                        <w:keepNext/>
                        <w:keepLines/>
                        <w:widowControl w:val="0"/>
                        <w:shd w:val="clear" w:color="auto" w:fill="auto"/>
                        <w:bidi w:val="0"/>
                        <w:spacing w:before="0" w:after="0" w:line="240" w:lineRule="auto"/>
                        <w:ind w:left="0" w:right="0" w:firstLine="0"/>
                        <w:jc w:val="left"/>
                      </w:pPr>
                      <w:bookmarkStart w:id="28" w:name="bookmark28"/>
                      <w:bookmarkStart w:id="29" w:name="bookmark29"/>
                      <w:r>
                        <w:rPr>
                          <w:color w:val="000000"/>
                          <w:spacing w:val="0"/>
                          <w:w w:val="100"/>
                          <w:position w:val="0"/>
                          <w:shd w:val="clear" w:color="auto" w:fill="auto"/>
                          <w:lang w:val="cs-CZ" w:eastAsia="cs-CZ" w:bidi="cs-CZ"/>
                        </w:rPr>
                        <w:t>kladivo hydraulické SC36 hmotnost 365kg</w:t>
                      </w:r>
                      <w:bookmarkEnd w:id="28"/>
                      <w:bookmarkEnd w:id="29"/>
                    </w:p>
                    <w:p>
                      <w:pPr>
                        <w:pStyle w:val="Style26"/>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cs-CZ" w:eastAsia="cs-CZ" w:bidi="cs-CZ"/>
                        </w:rPr>
                        <w:t>- technické parametry dle přílohy</w:t>
                      </w:r>
                    </w:p>
                  </w:txbxContent>
                </v:textbox>
                <w10:wrap type="topAndBottom" anchorx="page"/>
              </v:shape>
            </w:pict>
          </mc:Fallback>
        </mc:AlternateContent>
      </w:r>
      <w:r>
        <mc:AlternateContent>
          <mc:Choice Requires="wps">
            <w:drawing>
              <wp:anchor distT="1802130" distB="1588770" distL="0" distR="0" simplePos="0" relativeHeight="125829423" behindDoc="0" locked="0" layoutInCell="1" allowOverlap="1">
                <wp:simplePos x="0" y="0"/>
                <wp:positionH relativeFrom="page">
                  <wp:posOffset>5866130</wp:posOffset>
                </wp:positionH>
                <wp:positionV relativeFrom="paragraph">
                  <wp:posOffset>1802130</wp:posOffset>
                </wp:positionV>
                <wp:extent cx="1066800" cy="201930"/>
                <wp:wrapTopAndBottom/>
                <wp:docPr id="66" name="Shape 66"/>
                <a:graphic xmlns:a="http://schemas.openxmlformats.org/drawingml/2006/main">
                  <a:graphicData uri="http://schemas.microsoft.com/office/word/2010/wordprocessingShape">
                    <wps:wsp>
                      <wps:cNvSpPr txBox="1"/>
                      <wps:spPr>
                        <a:xfrm>
                          <a:ext cx="1066800" cy="20193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bez DPH</w:t>
                            </w:r>
                          </w:p>
                        </w:txbxContent>
                      </wps:txbx>
                      <wps:bodyPr wrap="none" lIns="0" tIns="0" rIns="0" bIns="0">
                        <a:noAutoFit/>
                      </wps:bodyPr>
                    </wps:wsp>
                  </a:graphicData>
                </a:graphic>
              </wp:anchor>
            </w:drawing>
          </mc:Choice>
          <mc:Fallback>
            <w:pict>
              <v:shape id="_x0000_s1092" type="#_x0000_t202" style="position:absolute;margin-left:461.89999999999998pt;margin-top:141.90000000000001pt;width:84.pt;height:15.9pt;z-index:-125829330;mso-wrap-distance-left:0;mso-wrap-distance-top:141.90000000000001pt;mso-wrap-distance-right:0;mso-wrap-distance-bottom:125.09999999999999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bez DPH</w:t>
                      </w:r>
                    </w:p>
                  </w:txbxContent>
                </v:textbox>
                <w10:wrap type="topAndBottom" anchorx="page"/>
              </v:shape>
            </w:pict>
          </mc:Fallback>
        </mc:AlternateContent>
      </w:r>
      <w:r>
        <mc:AlternateContent>
          <mc:Choice Requires="wps">
            <w:drawing>
              <wp:anchor distT="1815465" distB="1040130" distL="0" distR="0" simplePos="0" relativeHeight="125829425" behindDoc="0" locked="0" layoutInCell="1" allowOverlap="1">
                <wp:simplePos x="0" y="0"/>
                <wp:positionH relativeFrom="page">
                  <wp:posOffset>431165</wp:posOffset>
                </wp:positionH>
                <wp:positionV relativeFrom="paragraph">
                  <wp:posOffset>1815465</wp:posOffset>
                </wp:positionV>
                <wp:extent cx="6612255" cy="737235"/>
                <wp:wrapTopAndBottom/>
                <wp:docPr id="68" name="Shape 68"/>
                <a:graphic xmlns:a="http://schemas.openxmlformats.org/drawingml/2006/main">
                  <a:graphicData uri="http://schemas.microsoft.com/office/word/2010/wordprocessingShape">
                    <wps:wsp>
                      <wps:cNvSpPr txBox="1"/>
                      <wps:spPr>
                        <a:xfrm>
                          <a:ext cx="6612255" cy="737235"/>
                        </a:xfrm>
                        <a:prstGeom prst="rect"/>
                        <a:noFill/>
                      </wps:spPr>
                      <wps:txbx>
                        <w:txbxContent>
                          <w:p>
                            <w:pPr>
                              <w:pStyle w:val="Style26"/>
                              <w:keepNext w:val="0"/>
                              <w:keepLines w:val="0"/>
                              <w:widowControl w:val="0"/>
                              <w:shd w:val="clear" w:color="auto" w:fill="auto"/>
                              <w:bidi w:val="0"/>
                              <w:spacing w:before="0" w:after="0" w:line="240" w:lineRule="auto"/>
                              <w:ind w:left="0" w:right="0" w:firstLine="480"/>
                              <w:jc w:val="left"/>
                            </w:pPr>
                            <w:r>
                              <w:rPr>
                                <w:b/>
                                <w:bCs/>
                                <w:color w:val="000000"/>
                                <w:spacing w:val="0"/>
                                <w:w w:val="100"/>
                                <w:position w:val="0"/>
                                <w:sz w:val="24"/>
                                <w:szCs w:val="24"/>
                                <w:shd w:val="clear" w:color="auto" w:fill="auto"/>
                                <w:lang w:val="cs-CZ" w:eastAsia="cs-CZ" w:bidi="cs-CZ"/>
                              </w:rPr>
                              <w:t>fi</w:t>
                            </w:r>
                            <w:r>
                              <w:rPr>
                                <w:b/>
                                <w:bCs/>
                                <w:color w:val="000000"/>
                                <w:spacing w:val="0"/>
                                <w:w w:val="100"/>
                                <w:position w:val="0"/>
                                <w:sz w:val="24"/>
                                <w:szCs w:val="24"/>
                                <w:u w:val="single"/>
                                <w:shd w:val="clear" w:color="auto" w:fill="auto"/>
                                <w:lang w:val="cs-CZ" w:eastAsia="cs-CZ" w:bidi="cs-CZ"/>
                              </w:rPr>
                              <w:t>gurace stroje</w:t>
                            </w:r>
                          </w:p>
                          <w:p>
                            <w:pPr>
                              <w:pStyle w:val="Style26"/>
                              <w:keepNext w:val="0"/>
                              <w:keepLines w:val="0"/>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cs-CZ" w:eastAsia="cs-CZ" w:bidi="cs-CZ"/>
                              </w:rPr>
                              <w:t>Do joručená hmotnost nosiče: 4-10 t Hmotnost kladiva: 365 kg Průtok: 55-100 l/min Pracovní tlak: 125 bar Maximální frekvence úderů: 1550 úderů/min Průměr nástroje: 76 mm Standardně v odhlučněném provedení</w:t>
                            </w:r>
                          </w:p>
                        </w:txbxContent>
                      </wps:txbx>
                      <wps:bodyPr lIns="0" tIns="0" rIns="0" bIns="0">
                        <a:noAutoFit/>
                      </wps:bodyPr>
                    </wps:wsp>
                  </a:graphicData>
                </a:graphic>
              </wp:anchor>
            </w:drawing>
          </mc:Choice>
          <mc:Fallback>
            <w:pict>
              <v:shape id="_x0000_s1094" type="#_x0000_t202" style="position:absolute;margin-left:33.950000000000003pt;margin-top:142.94999999999999pt;width:520.64999999999998pt;height:58.049999999999997pt;z-index:-125829328;mso-wrap-distance-left:0;mso-wrap-distance-top:142.94999999999999pt;mso-wrap-distance-right:0;mso-wrap-distance-bottom:81.900000000000006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480"/>
                        <w:jc w:val="left"/>
                      </w:pPr>
                      <w:r>
                        <w:rPr>
                          <w:b/>
                          <w:bCs/>
                          <w:color w:val="000000"/>
                          <w:spacing w:val="0"/>
                          <w:w w:val="100"/>
                          <w:position w:val="0"/>
                          <w:sz w:val="24"/>
                          <w:szCs w:val="24"/>
                          <w:shd w:val="clear" w:color="auto" w:fill="auto"/>
                          <w:lang w:val="cs-CZ" w:eastAsia="cs-CZ" w:bidi="cs-CZ"/>
                        </w:rPr>
                        <w:t>fi</w:t>
                      </w:r>
                      <w:r>
                        <w:rPr>
                          <w:b/>
                          <w:bCs/>
                          <w:color w:val="000000"/>
                          <w:spacing w:val="0"/>
                          <w:w w:val="100"/>
                          <w:position w:val="0"/>
                          <w:sz w:val="24"/>
                          <w:szCs w:val="24"/>
                          <w:u w:val="single"/>
                          <w:shd w:val="clear" w:color="auto" w:fill="auto"/>
                          <w:lang w:val="cs-CZ" w:eastAsia="cs-CZ" w:bidi="cs-CZ"/>
                        </w:rPr>
                        <w:t>gurace stroje</w:t>
                      </w:r>
                    </w:p>
                    <w:p>
                      <w:pPr>
                        <w:pStyle w:val="Style26"/>
                        <w:keepNext w:val="0"/>
                        <w:keepLines w:val="0"/>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cs-CZ" w:eastAsia="cs-CZ" w:bidi="cs-CZ"/>
                        </w:rPr>
                        <w:t>Do joručená hmotnost nosiče: 4-10 t Hmotnost kladiva: 365 kg Průtok: 55-100 l/min Pracovní tlak: 125 bar Maximální frekvence úderů: 1550 úderů/min Průměr nástroje: 76 mm Standardně v odhlučněném provedení</w:t>
                      </w:r>
                    </w:p>
                  </w:txbxContent>
                </v:textbox>
                <w10:wrap type="topAndBottom" anchorx="page"/>
              </v:shape>
            </w:pict>
          </mc:Fallback>
        </mc:AlternateContent>
      </w:r>
      <w:r>
        <mc:AlternateContent>
          <mc:Choice Requires="wps">
            <w:drawing>
              <wp:anchor distT="1817370" distB="1573530" distL="0" distR="0" simplePos="0" relativeHeight="125829427" behindDoc="0" locked="0" layoutInCell="1" allowOverlap="1">
                <wp:simplePos x="0" y="0"/>
                <wp:positionH relativeFrom="page">
                  <wp:posOffset>440690</wp:posOffset>
                </wp:positionH>
                <wp:positionV relativeFrom="paragraph">
                  <wp:posOffset>1817370</wp:posOffset>
                </wp:positionV>
                <wp:extent cx="304800" cy="201930"/>
                <wp:wrapTopAndBottom/>
                <wp:docPr id="70" name="Shape 70"/>
                <a:graphic xmlns:a="http://schemas.openxmlformats.org/drawingml/2006/main">
                  <a:graphicData uri="http://schemas.microsoft.com/office/word/2010/wordprocessingShape">
                    <wps:wsp>
                      <wps:cNvSpPr txBox="1"/>
                      <wps:spPr>
                        <a:xfrm>
                          <a:ext cx="304800" cy="20193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Koř</w:t>
                            </w:r>
                          </w:p>
                        </w:txbxContent>
                      </wps:txbx>
                      <wps:bodyPr wrap="none" lIns="0" tIns="0" rIns="0" bIns="0">
                        <a:noAutoFit/>
                      </wps:bodyPr>
                    </wps:wsp>
                  </a:graphicData>
                </a:graphic>
              </wp:anchor>
            </w:drawing>
          </mc:Choice>
          <mc:Fallback>
            <w:pict>
              <v:shape id="_x0000_s1096" type="#_x0000_t202" style="position:absolute;margin-left:34.700000000000003pt;margin-top:143.09999999999999pt;width:24.pt;height:15.9pt;z-index:-125829326;mso-wrap-distance-left:0;mso-wrap-distance-top:143.09999999999999pt;mso-wrap-distance-right:0;mso-wrap-distance-bottom:123.90000000000001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Koř</w:t>
                      </w:r>
                    </w:p>
                  </w:txbxContent>
                </v:textbox>
                <w10:wrap type="topAndBottom" anchorx="page"/>
              </v:shape>
            </w:pict>
          </mc:Fallback>
        </mc:AlternateContent>
      </w:r>
      <w:r>
        <mc:AlternateContent>
          <mc:Choice Requires="wps">
            <w:drawing>
              <wp:anchor distT="2720340" distB="628650" distL="0" distR="0" simplePos="0" relativeHeight="125829429" behindDoc="0" locked="0" layoutInCell="1" allowOverlap="1">
                <wp:simplePos x="0" y="0"/>
                <wp:positionH relativeFrom="page">
                  <wp:posOffset>414020</wp:posOffset>
                </wp:positionH>
                <wp:positionV relativeFrom="paragraph">
                  <wp:posOffset>2720340</wp:posOffset>
                </wp:positionV>
                <wp:extent cx="4200525" cy="243840"/>
                <wp:wrapTopAndBottom/>
                <wp:docPr id="72" name="Shape 72"/>
                <a:graphic xmlns:a="http://schemas.openxmlformats.org/drawingml/2006/main">
                  <a:graphicData uri="http://schemas.microsoft.com/office/word/2010/wordprocessingShape">
                    <wps:wsp>
                      <wps:cNvSpPr txBox="1"/>
                      <wps:spPr>
                        <a:xfrm>
                          <a:ext cx="4200525" cy="243840"/>
                        </a:xfrm>
                        <a:prstGeom prst="rect"/>
                        <a:noFill/>
                      </wps:spPr>
                      <wps:txbx>
                        <w:txbxContent>
                          <w:p>
                            <w:pPr>
                              <w:pStyle w:val="Style21"/>
                              <w:keepNext/>
                              <w:keepLines/>
                              <w:widowControl w:val="0"/>
                              <w:shd w:val="clear" w:color="auto" w:fill="auto"/>
                              <w:bidi w:val="0"/>
                              <w:spacing w:before="0" w:after="0" w:line="240" w:lineRule="auto"/>
                              <w:ind w:left="0" w:right="0" w:firstLine="0"/>
                              <w:jc w:val="left"/>
                            </w:pPr>
                            <w:bookmarkStart w:id="30" w:name="bookmark30"/>
                            <w:bookmarkStart w:id="31" w:name="bookmark31"/>
                            <w:r>
                              <w:rPr>
                                <w:color w:val="000000"/>
                                <w:spacing w:val="0"/>
                                <w:w w:val="100"/>
                                <w:position w:val="0"/>
                                <w:shd w:val="clear" w:color="auto" w:fill="auto"/>
                                <w:lang w:val="cs-CZ" w:eastAsia="cs-CZ" w:bidi="cs-CZ"/>
                              </w:rPr>
                              <w:t>naI:Jdková c</w:t>
                            </w:r>
                            <w:r>
                              <w:rPr>
                                <w:color w:val="000000"/>
                                <w:spacing w:val="0"/>
                                <w:w w:val="100"/>
                                <w:position w:val="0"/>
                                <w:u w:val="single"/>
                                <w:shd w:val="clear" w:color="auto" w:fill="auto"/>
                                <w:lang w:val="cs-CZ" w:eastAsia="cs-CZ" w:bidi="cs-CZ"/>
                              </w:rPr>
                              <w:t>ena výše uvedené konfigu</w:t>
                            </w:r>
                            <w:r>
                              <w:rPr>
                                <w:color w:val="000000"/>
                                <w:spacing w:val="0"/>
                                <w:w w:val="100"/>
                                <w:position w:val="0"/>
                                <w:shd w:val="clear" w:color="auto" w:fill="auto"/>
                                <w:lang w:val="cs-CZ" w:eastAsia="cs-CZ" w:bidi="cs-CZ"/>
                              </w:rPr>
                              <w:t>ra</w:t>
                            </w:r>
                            <w:r>
                              <w:rPr>
                                <w:color w:val="000000"/>
                                <w:spacing w:val="0"/>
                                <w:w w:val="100"/>
                                <w:position w:val="0"/>
                                <w:u w:val="single"/>
                                <w:shd w:val="clear" w:color="auto" w:fill="auto"/>
                                <w:lang w:val="cs-CZ" w:eastAsia="cs-CZ" w:bidi="cs-CZ"/>
                              </w:rPr>
                              <w:t>ce stroje</w:t>
                            </w:r>
                            <w:bookmarkEnd w:id="30"/>
                            <w:bookmarkEnd w:id="31"/>
                          </w:p>
                        </w:txbxContent>
                      </wps:txbx>
                      <wps:bodyPr wrap="none" lIns="0" tIns="0" rIns="0" bIns="0">
                        <a:noAutoFit/>
                      </wps:bodyPr>
                    </wps:wsp>
                  </a:graphicData>
                </a:graphic>
              </wp:anchor>
            </w:drawing>
          </mc:Choice>
          <mc:Fallback>
            <w:pict>
              <v:shape id="_x0000_s1098" type="#_x0000_t202" style="position:absolute;margin-left:32.600000000000001pt;margin-top:214.19999999999999pt;width:330.75pt;height:19.199999999999999pt;z-index:-125829324;mso-wrap-distance-left:0;mso-wrap-distance-top:214.19999999999999pt;mso-wrap-distance-right:0;mso-wrap-distance-bottom:49.5pt;mso-position-horizontal-relative:page" filled="f" stroked="f">
                <v:textbox inset="0,0,0,0">
                  <w:txbxContent>
                    <w:p>
                      <w:pPr>
                        <w:pStyle w:val="Style21"/>
                        <w:keepNext/>
                        <w:keepLines/>
                        <w:widowControl w:val="0"/>
                        <w:shd w:val="clear" w:color="auto" w:fill="auto"/>
                        <w:bidi w:val="0"/>
                        <w:spacing w:before="0" w:after="0" w:line="240" w:lineRule="auto"/>
                        <w:ind w:left="0" w:right="0" w:firstLine="0"/>
                        <w:jc w:val="left"/>
                      </w:pPr>
                      <w:bookmarkStart w:id="30" w:name="bookmark30"/>
                      <w:bookmarkStart w:id="31" w:name="bookmark31"/>
                      <w:r>
                        <w:rPr>
                          <w:color w:val="000000"/>
                          <w:spacing w:val="0"/>
                          <w:w w:val="100"/>
                          <w:position w:val="0"/>
                          <w:shd w:val="clear" w:color="auto" w:fill="auto"/>
                          <w:lang w:val="cs-CZ" w:eastAsia="cs-CZ" w:bidi="cs-CZ"/>
                        </w:rPr>
                        <w:t>naI:Jdková c</w:t>
                      </w:r>
                      <w:r>
                        <w:rPr>
                          <w:color w:val="000000"/>
                          <w:spacing w:val="0"/>
                          <w:w w:val="100"/>
                          <w:position w:val="0"/>
                          <w:u w:val="single"/>
                          <w:shd w:val="clear" w:color="auto" w:fill="auto"/>
                          <w:lang w:val="cs-CZ" w:eastAsia="cs-CZ" w:bidi="cs-CZ"/>
                        </w:rPr>
                        <w:t>ena výše uvedené konfigu</w:t>
                      </w:r>
                      <w:r>
                        <w:rPr>
                          <w:color w:val="000000"/>
                          <w:spacing w:val="0"/>
                          <w:w w:val="100"/>
                          <w:position w:val="0"/>
                          <w:shd w:val="clear" w:color="auto" w:fill="auto"/>
                          <w:lang w:val="cs-CZ" w:eastAsia="cs-CZ" w:bidi="cs-CZ"/>
                        </w:rPr>
                        <w:t>ra</w:t>
                      </w:r>
                      <w:r>
                        <w:rPr>
                          <w:color w:val="000000"/>
                          <w:spacing w:val="0"/>
                          <w:w w:val="100"/>
                          <w:position w:val="0"/>
                          <w:u w:val="single"/>
                          <w:shd w:val="clear" w:color="auto" w:fill="auto"/>
                          <w:lang w:val="cs-CZ" w:eastAsia="cs-CZ" w:bidi="cs-CZ"/>
                        </w:rPr>
                        <w:t>ce stroje</w:t>
                      </w:r>
                      <w:bookmarkEnd w:id="30"/>
                      <w:bookmarkEnd w:id="31"/>
                    </w:p>
                  </w:txbxContent>
                </v:textbox>
                <w10:wrap type="topAndBottom" anchorx="page"/>
              </v:shape>
            </w:pict>
          </mc:Fallback>
        </mc:AlternateContent>
      </w:r>
      <w:r>
        <mc:AlternateContent>
          <mc:Choice Requires="wps">
            <w:drawing>
              <wp:anchor distT="2712720" distB="664845" distL="0" distR="0" simplePos="0" relativeHeight="125829431" behindDoc="0" locked="0" layoutInCell="1" allowOverlap="1">
                <wp:simplePos x="0" y="0"/>
                <wp:positionH relativeFrom="page">
                  <wp:posOffset>5978525</wp:posOffset>
                </wp:positionH>
                <wp:positionV relativeFrom="paragraph">
                  <wp:posOffset>2712720</wp:posOffset>
                </wp:positionV>
                <wp:extent cx="956310" cy="215265"/>
                <wp:wrapTopAndBottom/>
                <wp:docPr id="74" name="Shape 74"/>
                <a:graphic xmlns:a="http://schemas.openxmlformats.org/drawingml/2006/main">
                  <a:graphicData uri="http://schemas.microsoft.com/office/word/2010/wordprocessingShape">
                    <wps:wsp>
                      <wps:cNvSpPr txBox="1"/>
                      <wps:spPr>
                        <a:xfrm>
                          <a:ext cx="956310" cy="215265"/>
                        </a:xfrm>
                        <a:prstGeom prst="rect"/>
                        <a:noFill/>
                      </wps:spPr>
                      <wps:txbx>
                        <w:txbxContent>
                          <w:p>
                            <w:pPr>
                              <w:pStyle w:val="Style21"/>
                              <w:keepNext/>
                              <w:keepLines/>
                              <w:widowControl w:val="0"/>
                              <w:shd w:val="clear" w:color="auto" w:fill="auto"/>
                              <w:bidi w:val="0"/>
                              <w:spacing w:before="0" w:after="0" w:line="240" w:lineRule="auto"/>
                              <w:ind w:left="0" w:right="0" w:firstLine="0"/>
                              <w:jc w:val="left"/>
                            </w:pPr>
                            <w:bookmarkStart w:id="32" w:name="bookmark32"/>
                            <w:bookmarkStart w:id="33" w:name="bookmark33"/>
                            <w:r>
                              <w:rPr>
                                <w:color w:val="000000"/>
                                <w:spacing w:val="0"/>
                                <w:w w:val="100"/>
                                <w:position w:val="0"/>
                                <w:shd w:val="clear" w:color="auto" w:fill="auto"/>
                                <w:lang w:val="cs-CZ" w:eastAsia="cs-CZ" w:bidi="cs-CZ"/>
                              </w:rPr>
                              <w:t>198 300 Kč</w:t>
                            </w:r>
                            <w:bookmarkEnd w:id="32"/>
                            <w:bookmarkEnd w:id="33"/>
                          </w:p>
                        </w:txbxContent>
                      </wps:txbx>
                      <wps:bodyPr wrap="none" lIns="0" tIns="0" rIns="0" bIns="0">
                        <a:noAutoFit/>
                      </wps:bodyPr>
                    </wps:wsp>
                  </a:graphicData>
                </a:graphic>
              </wp:anchor>
            </w:drawing>
          </mc:Choice>
          <mc:Fallback>
            <w:pict>
              <v:shape id="_x0000_s1100" type="#_x0000_t202" style="position:absolute;margin-left:470.75pt;margin-top:213.59999999999999pt;width:75.299999999999997pt;height:16.949999999999999pt;z-index:-125829322;mso-wrap-distance-left:0;mso-wrap-distance-top:213.59999999999999pt;mso-wrap-distance-right:0;mso-wrap-distance-bottom:52.350000000000001pt;mso-position-horizontal-relative:page" filled="f" stroked="f">
                <v:textbox inset="0,0,0,0">
                  <w:txbxContent>
                    <w:p>
                      <w:pPr>
                        <w:pStyle w:val="Style21"/>
                        <w:keepNext/>
                        <w:keepLines/>
                        <w:widowControl w:val="0"/>
                        <w:shd w:val="clear" w:color="auto" w:fill="auto"/>
                        <w:bidi w:val="0"/>
                        <w:spacing w:before="0" w:after="0" w:line="240" w:lineRule="auto"/>
                        <w:ind w:left="0" w:right="0" w:firstLine="0"/>
                        <w:jc w:val="left"/>
                      </w:pPr>
                      <w:bookmarkStart w:id="32" w:name="bookmark32"/>
                      <w:bookmarkStart w:id="33" w:name="bookmark33"/>
                      <w:r>
                        <w:rPr>
                          <w:color w:val="000000"/>
                          <w:spacing w:val="0"/>
                          <w:w w:val="100"/>
                          <w:position w:val="0"/>
                          <w:shd w:val="clear" w:color="auto" w:fill="auto"/>
                          <w:lang w:val="cs-CZ" w:eastAsia="cs-CZ" w:bidi="cs-CZ"/>
                        </w:rPr>
                        <w:t>198 300 Kč</w:t>
                      </w:r>
                      <w:bookmarkEnd w:id="32"/>
                      <w:bookmarkEnd w:id="33"/>
                    </w:p>
                  </w:txbxContent>
                </v:textbox>
                <w10:wrap type="topAndBottom" anchorx="page"/>
              </v:shape>
            </w:pict>
          </mc:Fallback>
        </mc:AlternateContent>
      </w:r>
      <w:r>
        <mc:AlternateContent>
          <mc:Choice Requires="wps">
            <w:drawing>
              <wp:anchor distT="3276600" distB="104775" distL="0" distR="0" simplePos="0" relativeHeight="125829433" behindDoc="0" locked="0" layoutInCell="1" allowOverlap="1">
                <wp:simplePos x="0" y="0"/>
                <wp:positionH relativeFrom="page">
                  <wp:posOffset>429260</wp:posOffset>
                </wp:positionH>
                <wp:positionV relativeFrom="paragraph">
                  <wp:posOffset>3276600</wp:posOffset>
                </wp:positionV>
                <wp:extent cx="306705" cy="211455"/>
                <wp:wrapTopAndBottom/>
                <wp:docPr id="76" name="Shape 76"/>
                <a:graphic xmlns:a="http://schemas.openxmlformats.org/drawingml/2006/main">
                  <a:graphicData uri="http://schemas.microsoft.com/office/word/2010/wordprocessingShape">
                    <wps:wsp>
                      <wps:cNvSpPr txBox="1"/>
                      <wps:spPr>
                        <a:xfrm>
                          <a:ext cx="306705" cy="211455"/>
                        </a:xfrm>
                        <a:prstGeom prst="rect"/>
                        <a:noFill/>
                      </wps:spPr>
                      <wps:txbx>
                        <w:txbxContent>
                          <w:p>
                            <w:pPr>
                              <w:pStyle w:val="Style16"/>
                              <w:keepNext/>
                              <w:keepLines/>
                              <w:widowControl w:val="0"/>
                              <w:shd w:val="clear" w:color="auto" w:fill="auto"/>
                              <w:bidi w:val="0"/>
                              <w:spacing w:before="0" w:after="0" w:line="240" w:lineRule="auto"/>
                              <w:ind w:left="0" w:right="0" w:firstLine="0"/>
                              <w:jc w:val="left"/>
                            </w:pPr>
                            <w:bookmarkStart w:id="34" w:name="bookmark34"/>
                            <w:bookmarkStart w:id="35" w:name="bookmark35"/>
                            <w:r>
                              <w:rPr>
                                <w:color w:val="000000"/>
                                <w:spacing w:val="0"/>
                                <w:w w:val="100"/>
                                <w:position w:val="0"/>
                                <w:shd w:val="clear" w:color="auto" w:fill="auto"/>
                                <w:lang w:val="cs-CZ" w:eastAsia="cs-CZ" w:bidi="cs-CZ"/>
                              </w:rPr>
                              <w:t>Ďop</w:t>
                            </w:r>
                            <w:bookmarkEnd w:id="34"/>
                            <w:bookmarkEnd w:id="35"/>
                          </w:p>
                        </w:txbxContent>
                      </wps:txbx>
                      <wps:bodyPr wrap="none" lIns="0" tIns="0" rIns="0" bIns="0">
                        <a:noAutoFit/>
                      </wps:bodyPr>
                    </wps:wsp>
                  </a:graphicData>
                </a:graphic>
              </wp:anchor>
            </w:drawing>
          </mc:Choice>
          <mc:Fallback>
            <w:pict>
              <v:shape id="_x0000_s1102" type="#_x0000_t202" style="position:absolute;margin-left:33.799999999999997pt;margin-top:258.pt;width:24.149999999999999pt;height:16.649999999999999pt;z-index:-125829320;mso-wrap-distance-left:0;mso-wrap-distance-top:258.pt;mso-wrap-distance-right:0;mso-wrap-distance-bottom:8.25pt;mso-position-horizontal-relative:page" filled="f" stroked="f">
                <v:textbox inset="0,0,0,0">
                  <w:txbxContent>
                    <w:p>
                      <w:pPr>
                        <w:pStyle w:val="Style16"/>
                        <w:keepNext/>
                        <w:keepLines/>
                        <w:widowControl w:val="0"/>
                        <w:shd w:val="clear" w:color="auto" w:fill="auto"/>
                        <w:bidi w:val="0"/>
                        <w:spacing w:before="0" w:after="0" w:line="240" w:lineRule="auto"/>
                        <w:ind w:left="0" w:right="0" w:firstLine="0"/>
                        <w:jc w:val="left"/>
                      </w:pPr>
                      <w:bookmarkStart w:id="34" w:name="bookmark34"/>
                      <w:bookmarkStart w:id="35" w:name="bookmark35"/>
                      <w:r>
                        <w:rPr>
                          <w:color w:val="000000"/>
                          <w:spacing w:val="0"/>
                          <w:w w:val="100"/>
                          <w:position w:val="0"/>
                          <w:shd w:val="clear" w:color="auto" w:fill="auto"/>
                          <w:lang w:val="cs-CZ" w:eastAsia="cs-CZ" w:bidi="cs-CZ"/>
                        </w:rPr>
                        <w:t>Ďop</w:t>
                      </w:r>
                      <w:bookmarkEnd w:id="34"/>
                      <w:bookmarkEnd w:id="35"/>
                    </w:p>
                  </w:txbxContent>
                </v:textbox>
                <w10:wrap type="topAndBottom" anchorx="page"/>
              </v:shape>
            </w:pict>
          </mc:Fallback>
        </mc:AlternateContent>
      </w:r>
      <w:r>
        <mc:AlternateContent>
          <mc:Choice Requires="wps">
            <w:drawing>
              <wp:anchor distT="3284220" distB="108585" distL="0" distR="0" simplePos="0" relativeHeight="125829435" behindDoc="0" locked="0" layoutInCell="1" allowOverlap="1">
                <wp:simplePos x="0" y="0"/>
                <wp:positionH relativeFrom="page">
                  <wp:posOffset>745490</wp:posOffset>
                </wp:positionH>
                <wp:positionV relativeFrom="paragraph">
                  <wp:posOffset>3284220</wp:posOffset>
                </wp:positionV>
                <wp:extent cx="946785" cy="200025"/>
                <wp:wrapTopAndBottom/>
                <wp:docPr id="78" name="Shape 78"/>
                <a:graphic xmlns:a="http://schemas.openxmlformats.org/drawingml/2006/main">
                  <a:graphicData uri="http://schemas.microsoft.com/office/word/2010/wordprocessingShape">
                    <wps:wsp>
                      <wps:cNvSpPr txBox="1"/>
                      <wps:spPr>
                        <a:xfrm>
                          <a:ext cx="946785" cy="200025"/>
                        </a:xfrm>
                        <a:prstGeom prst="rect"/>
                        <a:noFill/>
                      </wps:spPr>
                      <wps:txbx>
                        <w:txbxContent>
                          <w:p>
                            <w:pPr>
                              <w:pStyle w:val="Style16"/>
                              <w:keepNext/>
                              <w:keepLines/>
                              <w:widowControl w:val="0"/>
                              <w:shd w:val="clear" w:color="auto" w:fill="auto"/>
                              <w:bidi w:val="0"/>
                              <w:spacing w:before="0" w:after="0" w:line="240" w:lineRule="auto"/>
                              <w:ind w:left="0" w:right="0" w:firstLine="0"/>
                              <w:jc w:val="left"/>
                            </w:pPr>
                            <w:bookmarkStart w:id="36" w:name="bookmark36"/>
                            <w:bookmarkStart w:id="37" w:name="bookmark37"/>
                            <w:r>
                              <w:rPr>
                                <w:color w:val="000000"/>
                                <w:spacing w:val="0"/>
                                <w:w w:val="100"/>
                                <w:position w:val="0"/>
                                <w:shd w:val="clear" w:color="auto" w:fill="auto"/>
                                <w:lang w:val="cs-CZ" w:eastAsia="cs-CZ" w:bidi="cs-CZ"/>
                              </w:rPr>
                              <w:t>ňková výbava</w:t>
                            </w:r>
                            <w:bookmarkEnd w:id="36"/>
                            <w:bookmarkEnd w:id="37"/>
                          </w:p>
                        </w:txbxContent>
                      </wps:txbx>
                      <wps:bodyPr wrap="none" lIns="0" tIns="0" rIns="0" bIns="0">
                        <a:noAutoFit/>
                      </wps:bodyPr>
                    </wps:wsp>
                  </a:graphicData>
                </a:graphic>
              </wp:anchor>
            </w:drawing>
          </mc:Choice>
          <mc:Fallback>
            <w:pict>
              <v:shape id="_x0000_s1104" type="#_x0000_t202" style="position:absolute;margin-left:58.700000000000003pt;margin-top:258.60000000000002pt;width:74.549999999999997pt;height:15.75pt;z-index:-125829318;mso-wrap-distance-left:0;mso-wrap-distance-top:258.60000000000002pt;mso-wrap-distance-right:0;mso-wrap-distance-bottom:8.5500000000000007pt;mso-position-horizontal-relative:page" filled="f" stroked="f">
                <v:textbox inset="0,0,0,0">
                  <w:txbxContent>
                    <w:p>
                      <w:pPr>
                        <w:pStyle w:val="Style16"/>
                        <w:keepNext/>
                        <w:keepLines/>
                        <w:widowControl w:val="0"/>
                        <w:shd w:val="clear" w:color="auto" w:fill="auto"/>
                        <w:bidi w:val="0"/>
                        <w:spacing w:before="0" w:after="0" w:line="240" w:lineRule="auto"/>
                        <w:ind w:left="0" w:right="0" w:firstLine="0"/>
                        <w:jc w:val="left"/>
                      </w:pPr>
                      <w:bookmarkStart w:id="36" w:name="bookmark36"/>
                      <w:bookmarkStart w:id="37" w:name="bookmark37"/>
                      <w:r>
                        <w:rPr>
                          <w:color w:val="000000"/>
                          <w:spacing w:val="0"/>
                          <w:w w:val="100"/>
                          <w:position w:val="0"/>
                          <w:shd w:val="clear" w:color="auto" w:fill="auto"/>
                          <w:lang w:val="cs-CZ" w:eastAsia="cs-CZ" w:bidi="cs-CZ"/>
                        </w:rPr>
                        <w:t>ňková výbava</w:t>
                      </w:r>
                      <w:bookmarkEnd w:id="36"/>
                      <w:bookmarkEnd w:id="37"/>
                    </w:p>
                  </w:txbxContent>
                </v:textbox>
                <w10:wrap type="topAndBottom" anchorx="page"/>
              </v:shape>
            </w:pict>
          </mc:Fallback>
        </mc:AlternateContent>
      </w:r>
      <w:r>
        <mc:AlternateContent>
          <mc:Choice Requires="wps">
            <w:drawing>
              <wp:anchor distT="3307080" distB="0" distL="0" distR="0" simplePos="0" relativeHeight="125829437" behindDoc="0" locked="0" layoutInCell="1" allowOverlap="1">
                <wp:simplePos x="0" y="0"/>
                <wp:positionH relativeFrom="page">
                  <wp:posOffset>4174490</wp:posOffset>
                </wp:positionH>
                <wp:positionV relativeFrom="paragraph">
                  <wp:posOffset>3307080</wp:posOffset>
                </wp:positionV>
                <wp:extent cx="1600200" cy="285750"/>
                <wp:wrapTopAndBottom/>
                <wp:docPr id="80" name="Shape 80"/>
                <a:graphic xmlns:a="http://schemas.openxmlformats.org/drawingml/2006/main">
                  <a:graphicData uri="http://schemas.microsoft.com/office/word/2010/wordprocessingShape">
                    <wps:wsp>
                      <wps:cNvSpPr txBox="1"/>
                      <wps:spPr>
                        <a:xfrm>
                          <a:ext cx="1600200" cy="285750"/>
                        </a:xfrm>
                        <a:prstGeom prst="rect"/>
                        <a:noFill/>
                      </wps:spPr>
                      <wps:txbx>
                        <w:txbxContent>
                          <w:p>
                            <w:pPr>
                              <w:pStyle w:val="Style32"/>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Jednotková cena</w:t>
                            </w:r>
                          </w:p>
                          <w:p>
                            <w:pPr>
                              <w:pStyle w:val="Style32"/>
                              <w:keepNext w:val="0"/>
                              <w:keepLines w:val="0"/>
                              <w:widowControl w:val="0"/>
                              <w:shd w:val="clear" w:color="auto" w:fill="auto"/>
                              <w:bidi w:val="0"/>
                              <w:spacing w:before="0" w:after="0" w:line="240" w:lineRule="auto"/>
                              <w:ind w:left="0" w:right="0" w:firstLine="760"/>
                              <w:jc w:val="left"/>
                            </w:pPr>
                            <w:r>
                              <w:rPr>
                                <w:color w:val="000000"/>
                                <w:spacing w:val="0"/>
                                <w:w w:val="100"/>
                                <w:position w:val="0"/>
                                <w:shd w:val="clear" w:color="auto" w:fill="auto"/>
                                <w:lang w:val="cs-CZ" w:eastAsia="cs-CZ" w:bidi="cs-CZ"/>
                              </w:rPr>
                              <w:t>bez DPH Množství</w:t>
                            </w:r>
                          </w:p>
                        </w:txbxContent>
                      </wps:txbx>
                      <wps:bodyPr lIns="0" tIns="0" rIns="0" bIns="0">
                        <a:noAutoFit/>
                      </wps:bodyPr>
                    </wps:wsp>
                  </a:graphicData>
                </a:graphic>
              </wp:anchor>
            </w:drawing>
          </mc:Choice>
          <mc:Fallback>
            <w:pict>
              <v:shape id="_x0000_s1106" type="#_x0000_t202" style="position:absolute;margin-left:328.69999999999999pt;margin-top:260.39999999999998pt;width:126.pt;height:22.5pt;z-index:-125829316;mso-wrap-distance-left:0;mso-wrap-distance-top:260.39999999999998pt;mso-wrap-distance-right:0;mso-position-horizontal-relative:page" filled="f" stroked="f">
                <v:textbox inset="0,0,0,0">
                  <w:txbxContent>
                    <w:p>
                      <w:pPr>
                        <w:pStyle w:val="Style32"/>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Jednotková cena</w:t>
                      </w:r>
                    </w:p>
                    <w:p>
                      <w:pPr>
                        <w:pStyle w:val="Style32"/>
                        <w:keepNext w:val="0"/>
                        <w:keepLines w:val="0"/>
                        <w:widowControl w:val="0"/>
                        <w:shd w:val="clear" w:color="auto" w:fill="auto"/>
                        <w:bidi w:val="0"/>
                        <w:spacing w:before="0" w:after="0" w:line="240" w:lineRule="auto"/>
                        <w:ind w:left="0" w:right="0" w:firstLine="760"/>
                        <w:jc w:val="left"/>
                      </w:pPr>
                      <w:r>
                        <w:rPr>
                          <w:color w:val="000000"/>
                          <w:spacing w:val="0"/>
                          <w:w w:val="100"/>
                          <w:position w:val="0"/>
                          <w:shd w:val="clear" w:color="auto" w:fill="auto"/>
                          <w:lang w:val="cs-CZ" w:eastAsia="cs-CZ" w:bidi="cs-CZ"/>
                        </w:rPr>
                        <w:t>bez DPH Množství</w:t>
                      </w:r>
                    </w:p>
                  </w:txbxContent>
                </v:textbox>
                <w10:wrap type="topAndBottom" anchorx="page"/>
              </v:shape>
            </w:pict>
          </mc:Fallback>
        </mc:AlternateContent>
      </w:r>
      <w:r>
        <mc:AlternateContent>
          <mc:Choice Requires="wps">
            <w:drawing>
              <wp:anchor distT="3303270" distB="0" distL="0" distR="0" simplePos="0" relativeHeight="125829439" behindDoc="0" locked="0" layoutInCell="1" allowOverlap="1">
                <wp:simplePos x="0" y="0"/>
                <wp:positionH relativeFrom="page">
                  <wp:posOffset>6205220</wp:posOffset>
                </wp:positionH>
                <wp:positionV relativeFrom="paragraph">
                  <wp:posOffset>3303270</wp:posOffset>
                </wp:positionV>
                <wp:extent cx="731520" cy="289560"/>
                <wp:wrapTopAndBottom/>
                <wp:docPr id="82" name="Shape 82"/>
                <a:graphic xmlns:a="http://schemas.openxmlformats.org/drawingml/2006/main">
                  <a:graphicData uri="http://schemas.microsoft.com/office/word/2010/wordprocessingShape">
                    <wps:wsp>
                      <wps:cNvSpPr txBox="1"/>
                      <wps:spPr>
                        <a:xfrm>
                          <a:ext cx="731520" cy="28956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celkem bez DPH</w:t>
                            </w:r>
                          </w:p>
                        </w:txbxContent>
                      </wps:txbx>
                      <wps:bodyPr lIns="0" tIns="0" rIns="0" bIns="0">
                        <a:noAutoFit/>
                      </wps:bodyPr>
                    </wps:wsp>
                  </a:graphicData>
                </a:graphic>
              </wp:anchor>
            </w:drawing>
          </mc:Choice>
          <mc:Fallback>
            <w:pict>
              <v:shape id="_x0000_s1108" type="#_x0000_t202" style="position:absolute;margin-left:488.60000000000002pt;margin-top:260.10000000000002pt;width:57.600000000000001pt;height:22.800000000000001pt;z-index:-125829314;mso-wrap-distance-left:0;mso-wrap-distance-top:260.10000000000002pt;mso-wrap-distance-right:0;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Cena celkem bez DPH</w:t>
                      </w:r>
                    </w:p>
                  </w:txbxContent>
                </v:textbox>
                <w10:wrap type="topAndBottom" anchorx="page"/>
              </v:shape>
            </w:pict>
          </mc:Fallback>
        </mc:AlternateContent>
      </w:r>
    </w:p>
    <w:p>
      <w:pPr>
        <w:pStyle w:val="Style26"/>
        <w:keepNext w:val="0"/>
        <w:keepLines w:val="0"/>
        <w:widowControl w:val="0"/>
        <w:numPr>
          <w:ilvl w:val="0"/>
          <w:numId w:val="23"/>
        </w:numPr>
        <w:shd w:val="clear" w:color="auto" w:fill="auto"/>
        <w:tabs>
          <w:tab w:pos="677" w:val="left"/>
        </w:tabs>
        <w:bidi w:val="0"/>
        <w:spacing w:before="0" w:after="300" w:line="240" w:lineRule="auto"/>
        <w:ind w:left="0" w:right="0" w:firstLine="140"/>
        <w:jc w:val="left"/>
      </w:pPr>
      <w:r>
        <mc:AlternateContent>
          <mc:Choice Requires="wps">
            <w:drawing>
              <wp:anchor distT="0" distB="0" distL="114300" distR="114300" simplePos="0" relativeHeight="125829441" behindDoc="0" locked="0" layoutInCell="1" allowOverlap="1">
                <wp:simplePos x="0" y="0"/>
                <wp:positionH relativeFrom="page">
                  <wp:posOffset>6125210</wp:posOffset>
                </wp:positionH>
                <wp:positionV relativeFrom="paragraph">
                  <wp:posOffset>12700</wp:posOffset>
                </wp:positionV>
                <wp:extent cx="910590" cy="201930"/>
                <wp:wrapSquare wrapText="left"/>
                <wp:docPr id="84" name="Shape 84"/>
                <a:graphic xmlns:a="http://schemas.openxmlformats.org/drawingml/2006/main">
                  <a:graphicData uri="http://schemas.microsoft.com/office/word/2010/wordprocessingShape">
                    <wps:wsp>
                      <wps:cNvSpPr txBox="1"/>
                      <wps:spPr>
                        <a:xfrm>
                          <a:ext cx="910590" cy="20193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ZDARMA Kč</w:t>
                            </w:r>
                          </w:p>
                        </w:txbxContent>
                      </wps:txbx>
                      <wps:bodyPr wrap="none" lIns="0" tIns="0" rIns="0" bIns="0">
                        <a:noAutoFit/>
                      </wps:bodyPr>
                    </wps:wsp>
                  </a:graphicData>
                </a:graphic>
              </wp:anchor>
            </w:drawing>
          </mc:Choice>
          <mc:Fallback>
            <w:pict>
              <v:shape id="_x0000_s1110" type="#_x0000_t202" style="position:absolute;margin-left:482.30000000000001pt;margin-top:1.pt;width:71.700000000000003pt;height:15.9pt;z-index:-125829312;mso-wrap-distance-left:9.pt;mso-wrap-distance-right:9.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ZDARMA Kč</w:t>
                      </w:r>
                    </w:p>
                  </w:txbxContent>
                </v:textbox>
                <w10:wrap type="square" side="left" anchorx="page"/>
              </v:shape>
            </w:pict>
          </mc:Fallback>
        </mc:AlternateContent>
      </w:r>
      <w:r>
        <w:rPr>
          <w:color w:val="000000"/>
          <w:spacing w:val="0"/>
          <w:w w:val="100"/>
          <w:position w:val="0"/>
          <w:sz w:val="24"/>
          <w:szCs w:val="24"/>
          <w:shd w:val="clear" w:color="auto" w:fill="auto"/>
          <w:lang w:val="cs-CZ" w:eastAsia="cs-CZ" w:bidi="cs-CZ"/>
        </w:rPr>
        <w:t>Adaptér SC 36 a NEW HOLAND 115B</w:t>
      </w:r>
    </w:p>
    <w:p>
      <w:pPr>
        <w:pStyle w:val="Style41"/>
        <w:keepNext w:val="0"/>
        <w:keepLines w:val="0"/>
        <w:widowControl w:val="0"/>
        <w:shd w:val="clear" w:color="auto" w:fill="auto"/>
        <w:tabs>
          <w:tab w:pos="8187" w:val="left"/>
        </w:tabs>
        <w:bidi w:val="0"/>
        <w:spacing w:before="0" w:line="240" w:lineRule="auto"/>
        <w:ind w:left="0" w:right="0" w:firstLine="0"/>
        <w:jc w:val="center"/>
      </w:pPr>
      <w:r>
        <w:rPr>
          <w:color w:val="000000"/>
          <w:spacing w:val="0"/>
          <w:w w:val="100"/>
          <w:position w:val="0"/>
          <w:shd w:val="clear" w:color="auto" w:fill="auto"/>
          <w:lang w:val="cs-CZ" w:eastAsia="cs-CZ" w:bidi="cs-CZ"/>
        </w:rPr>
        <w:t>Nabídková cena CELKEM bez DPH</w:t>
        <w:tab/>
        <w:t>198 300 Kč</w:t>
      </w:r>
    </w:p>
    <w:p>
      <w:pPr>
        <w:pStyle w:val="Style26"/>
        <w:keepNext w:val="0"/>
        <w:keepLines w:val="0"/>
        <w:widowControl w:val="0"/>
        <w:shd w:val="clear" w:color="auto" w:fill="auto"/>
        <w:bidi w:val="0"/>
        <w:spacing w:before="0" w:after="1180" w:line="240" w:lineRule="auto"/>
        <w:ind w:left="0" w:right="0" w:firstLine="0"/>
        <w:jc w:val="left"/>
      </w:pPr>
      <w:r>
        <mc:AlternateContent>
          <mc:Choice Requires="wps">
            <w:drawing>
              <wp:anchor distT="0" distB="0" distL="0" distR="0" simplePos="0" relativeHeight="125829443" behindDoc="0" locked="0" layoutInCell="1" allowOverlap="1">
                <wp:simplePos x="0" y="0"/>
                <wp:positionH relativeFrom="page">
                  <wp:posOffset>410210</wp:posOffset>
                </wp:positionH>
                <wp:positionV relativeFrom="paragraph">
                  <wp:posOffset>25400</wp:posOffset>
                </wp:positionV>
                <wp:extent cx="342900" cy="171450"/>
                <wp:wrapSquare wrapText="right"/>
                <wp:docPr id="86" name="Shape 86"/>
                <a:graphic xmlns:a="http://schemas.openxmlformats.org/drawingml/2006/main">
                  <a:graphicData uri="http://schemas.microsoft.com/office/word/2010/wordprocessingShape">
                    <wps:wsp>
                      <wps:cNvSpPr txBox="1"/>
                      <wps:spPr>
                        <a:xfrm>
                          <a:ext cx="342900" cy="17145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VC6</w:t>
                            </w:r>
                          </w:p>
                        </w:txbxContent>
                      </wps:txbx>
                      <wps:bodyPr wrap="none" lIns="0" tIns="0" rIns="0" bIns="0">
                        <a:noAutoFit/>
                      </wps:bodyPr>
                    </wps:wsp>
                  </a:graphicData>
                </a:graphic>
              </wp:anchor>
            </w:drawing>
          </mc:Choice>
          <mc:Fallback>
            <w:pict>
              <v:shape id="_x0000_s1112" type="#_x0000_t202" style="position:absolute;margin-left:32.299999999999997pt;margin-top:2.pt;width:27.pt;height:13.5pt;z-index:-125829310;mso-wrap-distance-left:0;mso-wrap-distance-right:0;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VC6</w:t>
                      </w:r>
                    </w:p>
                  </w:txbxContent>
                </v:textbox>
                <w10:wrap type="square" side="right" anchorx="page"/>
              </v:shape>
            </w:pict>
          </mc:Fallback>
        </mc:AlternateContent>
      </w:r>
      <w:r>
        <w:rPr>
          <w:color w:val="000000"/>
          <w:spacing w:val="0"/>
          <w:w w:val="100"/>
          <w:position w:val="0"/>
          <w:sz w:val="24"/>
          <w:szCs w:val="24"/>
          <w:shd w:val="clear" w:color="auto" w:fill="auto"/>
          <w:lang w:val="cs-CZ" w:eastAsia="cs-CZ" w:bidi="cs-CZ"/>
        </w:rPr>
        <w:t>ně je zahrnutý předprodejní servis a zaškolení obsluhy.</w:t>
      </w:r>
    </w:p>
    <w:p>
      <w:pPr>
        <w:pStyle w:val="Style21"/>
        <w:keepNext/>
        <w:keepLines/>
        <w:widowControl w:val="0"/>
        <w:shd w:val="clear" w:color="auto" w:fill="auto"/>
        <w:bidi w:val="0"/>
        <w:spacing w:before="0" w:after="80" w:line="240" w:lineRule="auto"/>
        <w:ind w:left="0" w:right="0" w:firstLine="140"/>
        <w:jc w:val="left"/>
      </w:pPr>
      <w:bookmarkStart w:id="42" w:name="bookmark42"/>
      <w:bookmarkStart w:id="43" w:name="bookmark43"/>
      <w:r>
        <w:rPr>
          <w:color w:val="000000"/>
          <w:spacing w:val="0"/>
          <w:w w:val="100"/>
          <w:position w:val="0"/>
          <w:shd w:val="clear" w:color="auto" w:fill="auto"/>
          <w:lang w:val="cs-CZ" w:eastAsia="cs-CZ" w:bidi="cs-CZ"/>
        </w:rPr>
        <w:t>1.1. D</w:t>
      </w:r>
      <w:r>
        <w:rPr>
          <w:color w:val="000000"/>
          <w:spacing w:val="0"/>
          <w:w w:val="100"/>
          <w:position w:val="0"/>
          <w:u w:val="single"/>
          <w:shd w:val="clear" w:color="auto" w:fill="auto"/>
          <w:lang w:val="cs-CZ" w:eastAsia="cs-CZ" w:bidi="cs-CZ"/>
        </w:rPr>
        <w:t>odac</w:t>
      </w:r>
      <w:r>
        <w:rPr>
          <w:color w:val="000000"/>
          <w:spacing w:val="0"/>
          <w:w w:val="100"/>
          <w:position w:val="0"/>
          <w:shd w:val="clear" w:color="auto" w:fill="auto"/>
          <w:lang w:val="cs-CZ" w:eastAsia="cs-CZ" w:bidi="cs-CZ"/>
        </w:rPr>
        <w:t>í lhůta</w:t>
      </w:r>
      <w:bookmarkEnd w:id="42"/>
      <w:bookmarkEnd w:id="43"/>
    </w:p>
    <w:p>
      <w:pPr>
        <w:pStyle w:val="Style26"/>
        <w:keepNext w:val="0"/>
        <w:keepLines w:val="0"/>
        <w:widowControl w:val="0"/>
        <w:shd w:val="clear" w:color="auto" w:fill="auto"/>
        <w:bidi w:val="0"/>
        <w:spacing w:before="0" w:after="0" w:line="240" w:lineRule="auto"/>
        <w:ind w:left="0" w:right="0" w:firstLine="140"/>
        <w:jc w:val="left"/>
      </w:pPr>
      <w:r>
        <w:rPr>
          <w:color w:val="000000"/>
          <w:spacing w:val="0"/>
          <w:w w:val="100"/>
          <w:position w:val="0"/>
          <w:sz w:val="24"/>
          <w:szCs w:val="24"/>
          <w:shd w:val="clear" w:color="auto" w:fill="auto"/>
          <w:lang w:val="cs-CZ" w:eastAsia="cs-CZ" w:bidi="cs-CZ"/>
        </w:rPr>
        <w:t>Dle tohody</w:t>
      </w:r>
    </w:p>
    <w:p>
      <w:pPr>
        <w:widowControl w:val="0"/>
        <w:spacing w:line="1" w:lineRule="exact"/>
        <w:sectPr>
          <w:footnotePr>
            <w:pos w:val="pageBottom"/>
            <w:numFmt w:val="decimal"/>
            <w:numRestart w:val="continuous"/>
          </w:footnotePr>
          <w:type w:val="continuous"/>
          <w:pgSz w:w="11900" w:h="16840"/>
          <w:pgMar w:top="2642" w:left="634" w:right="677" w:bottom="2111" w:header="0" w:footer="3" w:gutter="0"/>
          <w:cols w:space="720"/>
          <w:noEndnote/>
          <w:rtlGutter w:val="0"/>
          <w:docGrid w:linePitch="360"/>
        </w:sectPr>
      </w:pPr>
      <w:r>
        <mc:AlternateContent>
          <mc:Choice Requires="wps">
            <w:drawing>
              <wp:anchor distT="76200" distB="5715" distL="0" distR="0" simplePos="0" relativeHeight="125829445" behindDoc="0" locked="0" layoutInCell="1" allowOverlap="1">
                <wp:simplePos x="0" y="0"/>
                <wp:positionH relativeFrom="page">
                  <wp:posOffset>419735</wp:posOffset>
                </wp:positionH>
                <wp:positionV relativeFrom="paragraph">
                  <wp:posOffset>76200</wp:posOffset>
                </wp:positionV>
                <wp:extent cx="281940" cy="215265"/>
                <wp:wrapTopAndBottom/>
                <wp:docPr id="88" name="Shape 88"/>
                <a:graphic xmlns:a="http://schemas.openxmlformats.org/drawingml/2006/main">
                  <a:graphicData uri="http://schemas.microsoft.com/office/word/2010/wordprocessingShape">
                    <wps:wsp>
                      <wps:cNvSpPr txBox="1"/>
                      <wps:spPr>
                        <a:xfrm>
                          <a:ext cx="281940" cy="215265"/>
                        </a:xfrm>
                        <a:prstGeom prst="rect"/>
                        <a:noFill/>
                      </wps:spPr>
                      <wps:txbx>
                        <w:txbxContent>
                          <w:p>
                            <w:pPr>
                              <w:pStyle w:val="Style21"/>
                              <w:keepNext/>
                              <w:keepLines/>
                              <w:widowControl w:val="0"/>
                              <w:shd w:val="clear" w:color="auto" w:fill="auto"/>
                              <w:bidi w:val="0"/>
                              <w:spacing w:before="0" w:after="0" w:line="240" w:lineRule="auto"/>
                              <w:ind w:left="0" w:right="0" w:firstLine="0"/>
                              <w:jc w:val="left"/>
                            </w:pPr>
                            <w:bookmarkStart w:id="38" w:name="bookmark38"/>
                            <w:bookmarkStart w:id="39" w:name="bookmark39"/>
                            <w:r>
                              <w:rPr>
                                <w:color w:val="000000"/>
                                <w:spacing w:val="0"/>
                                <w:w w:val="100"/>
                                <w:position w:val="0"/>
                                <w:shd w:val="clear" w:color="auto" w:fill="auto"/>
                                <w:lang w:val="cs-CZ" w:eastAsia="cs-CZ" w:bidi="cs-CZ"/>
                              </w:rPr>
                              <w:t>1.2</w:t>
                            </w:r>
                            <w:bookmarkEnd w:id="38"/>
                            <w:bookmarkEnd w:id="39"/>
                          </w:p>
                        </w:txbxContent>
                      </wps:txbx>
                      <wps:bodyPr wrap="none" lIns="0" tIns="0" rIns="0" bIns="0">
                        <a:noAutoFit/>
                      </wps:bodyPr>
                    </wps:wsp>
                  </a:graphicData>
                </a:graphic>
              </wp:anchor>
            </w:drawing>
          </mc:Choice>
          <mc:Fallback>
            <w:pict>
              <v:shape id="_x0000_s1114" type="#_x0000_t202" style="position:absolute;margin-left:33.049999999999997pt;margin-top:6.pt;width:22.199999999999999pt;height:16.949999999999999pt;z-index:-125829308;mso-wrap-distance-left:0;mso-wrap-distance-top:6.pt;mso-wrap-distance-right:0;mso-wrap-distance-bottom:0.45000000000000001pt;mso-position-horizontal-relative:page" filled="f" stroked="f">
                <v:textbox inset="0,0,0,0">
                  <w:txbxContent>
                    <w:p>
                      <w:pPr>
                        <w:pStyle w:val="Style21"/>
                        <w:keepNext/>
                        <w:keepLines/>
                        <w:widowControl w:val="0"/>
                        <w:shd w:val="clear" w:color="auto" w:fill="auto"/>
                        <w:bidi w:val="0"/>
                        <w:spacing w:before="0" w:after="0" w:line="240" w:lineRule="auto"/>
                        <w:ind w:left="0" w:right="0" w:firstLine="0"/>
                        <w:jc w:val="left"/>
                      </w:pPr>
                      <w:bookmarkStart w:id="38" w:name="bookmark38"/>
                      <w:bookmarkStart w:id="39" w:name="bookmark39"/>
                      <w:r>
                        <w:rPr>
                          <w:color w:val="000000"/>
                          <w:spacing w:val="0"/>
                          <w:w w:val="100"/>
                          <w:position w:val="0"/>
                          <w:shd w:val="clear" w:color="auto" w:fill="auto"/>
                          <w:lang w:val="cs-CZ" w:eastAsia="cs-CZ" w:bidi="cs-CZ"/>
                        </w:rPr>
                        <w:t>1.2</w:t>
                      </w:r>
                      <w:bookmarkEnd w:id="38"/>
                      <w:bookmarkEnd w:id="39"/>
                    </w:p>
                  </w:txbxContent>
                </v:textbox>
                <w10:wrap type="topAndBottom" anchorx="page"/>
              </v:shape>
            </w:pict>
          </mc:Fallback>
        </mc:AlternateContent>
      </w:r>
      <w:r>
        <mc:AlternateContent>
          <mc:Choice Requires="wps">
            <w:drawing>
              <wp:anchor distT="76200" distB="0" distL="0" distR="0" simplePos="0" relativeHeight="125829447" behindDoc="0" locked="0" layoutInCell="1" allowOverlap="1">
                <wp:simplePos x="0" y="0"/>
                <wp:positionH relativeFrom="page">
                  <wp:posOffset>861695</wp:posOffset>
                </wp:positionH>
                <wp:positionV relativeFrom="paragraph">
                  <wp:posOffset>76200</wp:posOffset>
                </wp:positionV>
                <wp:extent cx="1623060" cy="220980"/>
                <wp:wrapTopAndBottom/>
                <wp:docPr id="90" name="Shape 90"/>
                <a:graphic xmlns:a="http://schemas.openxmlformats.org/drawingml/2006/main">
                  <a:graphicData uri="http://schemas.microsoft.com/office/word/2010/wordprocessingShape">
                    <wps:wsp>
                      <wps:cNvSpPr txBox="1"/>
                      <wps:spPr>
                        <a:xfrm>
                          <a:ext cx="1623060" cy="220980"/>
                        </a:xfrm>
                        <a:prstGeom prst="rect"/>
                        <a:noFill/>
                      </wps:spPr>
                      <wps:txbx>
                        <w:txbxContent>
                          <w:p>
                            <w:pPr>
                              <w:pStyle w:val="Style21"/>
                              <w:keepNext/>
                              <w:keepLines/>
                              <w:widowControl w:val="0"/>
                              <w:shd w:val="clear" w:color="auto" w:fill="auto"/>
                              <w:bidi w:val="0"/>
                              <w:spacing w:before="0" w:after="0" w:line="240" w:lineRule="auto"/>
                              <w:ind w:left="0" w:right="0" w:firstLine="0"/>
                              <w:jc w:val="left"/>
                            </w:pPr>
                            <w:bookmarkStart w:id="40" w:name="bookmark40"/>
                            <w:bookmarkStart w:id="41" w:name="bookmark41"/>
                            <w:r>
                              <w:rPr>
                                <w:color w:val="000000"/>
                                <w:spacing w:val="0"/>
                                <w:w w:val="100"/>
                                <w:position w:val="0"/>
                                <w:shd w:val="clear" w:color="auto" w:fill="auto"/>
                                <w:lang w:val="cs-CZ" w:eastAsia="cs-CZ" w:bidi="cs-CZ"/>
                              </w:rPr>
                              <w:t>Platební podmínky</w:t>
                            </w:r>
                            <w:bookmarkEnd w:id="40"/>
                            <w:bookmarkEnd w:id="41"/>
                          </w:p>
                        </w:txbxContent>
                      </wps:txbx>
                      <wps:bodyPr wrap="none" lIns="0" tIns="0" rIns="0" bIns="0">
                        <a:noAutoFit/>
                      </wps:bodyPr>
                    </wps:wsp>
                  </a:graphicData>
                </a:graphic>
              </wp:anchor>
            </w:drawing>
          </mc:Choice>
          <mc:Fallback>
            <w:pict>
              <v:shape id="_x0000_s1116" type="#_x0000_t202" style="position:absolute;margin-left:67.849999999999994pt;margin-top:6.pt;width:127.8pt;height:17.399999999999999pt;z-index:-125829306;mso-wrap-distance-left:0;mso-wrap-distance-top:6.pt;mso-wrap-distance-right:0;mso-position-horizontal-relative:page" filled="f" stroked="f">
                <v:textbox inset="0,0,0,0">
                  <w:txbxContent>
                    <w:p>
                      <w:pPr>
                        <w:pStyle w:val="Style21"/>
                        <w:keepNext/>
                        <w:keepLines/>
                        <w:widowControl w:val="0"/>
                        <w:shd w:val="clear" w:color="auto" w:fill="auto"/>
                        <w:bidi w:val="0"/>
                        <w:spacing w:before="0" w:after="0" w:line="240" w:lineRule="auto"/>
                        <w:ind w:left="0" w:right="0" w:firstLine="0"/>
                        <w:jc w:val="left"/>
                      </w:pPr>
                      <w:bookmarkStart w:id="40" w:name="bookmark40"/>
                      <w:bookmarkStart w:id="41" w:name="bookmark41"/>
                      <w:r>
                        <w:rPr>
                          <w:color w:val="000000"/>
                          <w:spacing w:val="0"/>
                          <w:w w:val="100"/>
                          <w:position w:val="0"/>
                          <w:shd w:val="clear" w:color="auto" w:fill="auto"/>
                          <w:lang w:val="cs-CZ" w:eastAsia="cs-CZ" w:bidi="cs-CZ"/>
                        </w:rPr>
                        <w:t>Platební podmínky</w:t>
                      </w:r>
                      <w:bookmarkEnd w:id="40"/>
                      <w:bookmarkEnd w:id="41"/>
                    </w:p>
                  </w:txbxContent>
                </v:textbox>
                <w10:wrap type="topAndBottom" anchorx="page"/>
              </v:shape>
            </w:pict>
          </mc:Fallback>
        </mc:AlternateContent>
      </w:r>
    </w:p>
    <w:p>
      <w:pPr>
        <w:pStyle w:val="Style26"/>
        <w:keepNext w:val="0"/>
        <w:keepLines w:val="0"/>
        <w:widowControl w:val="0"/>
        <w:numPr>
          <w:ilvl w:val="0"/>
          <w:numId w:val="25"/>
        </w:numPr>
        <w:shd w:val="clear" w:color="auto" w:fill="auto"/>
        <w:tabs>
          <w:tab w:pos="350"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p atba převodem na účet</w:t>
      </w:r>
    </w:p>
    <w:p>
      <w:pPr>
        <w:pStyle w:val="Style26"/>
        <w:keepNext w:val="0"/>
        <w:keepLines w:val="0"/>
        <w:widowControl w:val="0"/>
        <w:numPr>
          <w:ilvl w:val="0"/>
          <w:numId w:val="25"/>
        </w:numPr>
        <w:shd w:val="clear" w:color="auto" w:fill="auto"/>
        <w:tabs>
          <w:tab w:pos="368" w:val="left"/>
        </w:tabs>
        <w:bidi w:val="0"/>
        <w:spacing w:before="0" w:after="540" w:line="233" w:lineRule="auto"/>
        <w:ind w:left="0" w:right="0" w:firstLine="0"/>
        <w:jc w:val="left"/>
      </w:pPr>
      <w:r>
        <w:rPr>
          <w:color w:val="000000"/>
          <w:spacing w:val="0"/>
          <w:w w:val="100"/>
          <w:position w:val="0"/>
          <w:sz w:val="24"/>
          <w:szCs w:val="24"/>
          <w:shd w:val="clear" w:color="auto" w:fill="auto"/>
          <w:lang w:val="cs-CZ" w:eastAsia="cs-CZ" w:bidi="cs-CZ"/>
        </w:rPr>
        <w:t>leasing prostřednictvím dohodnuté společnosti</w:t>
      </w:r>
    </w:p>
    <w:p>
      <w:pPr>
        <w:pStyle w:val="Style21"/>
        <w:keepNext/>
        <w:keepLines/>
        <w:widowControl w:val="0"/>
        <w:shd w:val="clear" w:color="auto" w:fill="auto"/>
        <w:bidi w:val="0"/>
        <w:spacing w:before="0" w:after="80" w:line="240" w:lineRule="auto"/>
        <w:ind w:left="0" w:right="0" w:firstLine="0"/>
        <w:jc w:val="left"/>
      </w:pPr>
      <w:r>
        <mc:AlternateContent>
          <mc:Choice Requires="wps">
            <w:drawing>
              <wp:anchor distT="0" distB="0" distL="114300" distR="114300" simplePos="0" relativeHeight="125829449" behindDoc="0" locked="0" layoutInCell="1" allowOverlap="1">
                <wp:simplePos x="0" y="0"/>
                <wp:positionH relativeFrom="page">
                  <wp:posOffset>861695</wp:posOffset>
                </wp:positionH>
                <wp:positionV relativeFrom="paragraph">
                  <wp:posOffset>12700</wp:posOffset>
                </wp:positionV>
                <wp:extent cx="1714500" cy="215265"/>
                <wp:wrapSquare wrapText="left"/>
                <wp:docPr id="92" name="Shape 92"/>
                <a:graphic xmlns:a="http://schemas.openxmlformats.org/drawingml/2006/main">
                  <a:graphicData uri="http://schemas.microsoft.com/office/word/2010/wordprocessingShape">
                    <wps:wsp>
                      <wps:cNvSpPr txBox="1"/>
                      <wps:spPr>
                        <a:xfrm>
                          <a:ext cx="1714500" cy="21526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shd w:val="clear" w:color="auto" w:fill="auto"/>
                                <w:lang w:val="cs-CZ" w:eastAsia="cs-CZ" w:bidi="cs-CZ"/>
                              </w:rPr>
                              <w:t>Prodloužená záruka</w:t>
                            </w:r>
                          </w:p>
                        </w:txbxContent>
                      </wps:txbx>
                      <wps:bodyPr wrap="none" lIns="0" tIns="0" rIns="0" bIns="0">
                        <a:noAutoFit/>
                      </wps:bodyPr>
                    </wps:wsp>
                  </a:graphicData>
                </a:graphic>
              </wp:anchor>
            </w:drawing>
          </mc:Choice>
          <mc:Fallback>
            <w:pict>
              <v:shape id="_x0000_s1118" type="#_x0000_t202" style="position:absolute;margin-left:67.849999999999994pt;margin-top:1.pt;width:135.pt;height:16.949999999999999pt;z-index:-125829304;mso-wrap-distance-left:9.pt;mso-wrap-distance-right:9.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rPr>
                          <w:sz w:val="26"/>
                          <w:szCs w:val="26"/>
                        </w:rPr>
                      </w:pPr>
                      <w:r>
                        <w:rPr>
                          <w:b/>
                          <w:bCs/>
                          <w:color w:val="000000"/>
                          <w:spacing w:val="0"/>
                          <w:w w:val="100"/>
                          <w:position w:val="0"/>
                          <w:sz w:val="26"/>
                          <w:szCs w:val="26"/>
                          <w:shd w:val="clear" w:color="auto" w:fill="auto"/>
                          <w:lang w:val="cs-CZ" w:eastAsia="cs-CZ" w:bidi="cs-CZ"/>
                        </w:rPr>
                        <w:t>Prodloužená záruka</w:t>
                      </w:r>
                    </w:p>
                  </w:txbxContent>
                </v:textbox>
                <w10:wrap type="square" side="left" anchorx="page"/>
              </v:shape>
            </w:pict>
          </mc:Fallback>
        </mc:AlternateContent>
      </w:r>
      <w:bookmarkStart w:id="46" w:name="bookmark46"/>
      <w:bookmarkStart w:id="47" w:name="bookmark47"/>
      <w:r>
        <w:rPr>
          <w:color w:val="000000"/>
          <w:spacing w:val="0"/>
          <w:w w:val="100"/>
          <w:position w:val="0"/>
          <w:shd w:val="clear" w:color="auto" w:fill="auto"/>
          <w:lang w:val="cs-CZ" w:eastAsia="cs-CZ" w:bidi="cs-CZ"/>
        </w:rPr>
        <w:t>1.3</w:t>
      </w:r>
      <w:bookmarkEnd w:id="46"/>
      <w:bookmarkEnd w:id="47"/>
    </w:p>
    <w:p>
      <w:pPr>
        <w:pStyle w:val="Style26"/>
        <w:keepNext w:val="0"/>
        <w:keepLines w:val="0"/>
        <w:widowControl w:val="0"/>
        <w:shd w:val="clear" w:color="auto" w:fill="auto"/>
        <w:bidi w:val="0"/>
        <w:spacing w:before="0" w:after="300" w:line="240" w:lineRule="auto"/>
        <w:ind w:left="0" w:right="0" w:firstLine="0"/>
        <w:jc w:val="both"/>
      </w:pPr>
      <w:r>
        <w:rPr>
          <w:color w:val="000000"/>
          <w:spacing w:val="0"/>
          <w:w w:val="100"/>
          <w:position w:val="0"/>
          <w:sz w:val="24"/>
          <w:szCs w:val="24"/>
          <w:shd w:val="clear" w:color="auto" w:fill="auto"/>
          <w:lang w:val="cs-CZ" w:eastAsia="cs-CZ" w:bidi="cs-CZ"/>
        </w:rPr>
        <w:t>Na nabízený stroj se poskytuje záruka prodloužená záruka v trvání 24 měsíců, a to za podmínky absolvování inspekční prohlídky hydraulického kladiva po 12 měsících od data převzetí a dodržování návodu k obsluze a údržbě.</w:t>
      </w:r>
    </w:p>
    <w:p>
      <w:pPr>
        <w:widowControl w:val="0"/>
        <w:spacing w:after="2478" w:line="1" w:lineRule="exact"/>
      </w:pPr>
      <w:r>
        <w:drawing>
          <wp:anchor distT="0" distB="0" distL="0" distR="0" simplePos="0" relativeHeight="62914697" behindDoc="1" locked="0" layoutInCell="1" allowOverlap="1">
            <wp:simplePos x="0" y="0"/>
            <wp:positionH relativeFrom="page">
              <wp:posOffset>2395220</wp:posOffset>
            </wp:positionH>
            <wp:positionV relativeFrom="paragraph">
              <wp:posOffset>1143000</wp:posOffset>
            </wp:positionV>
            <wp:extent cx="109855" cy="255905"/>
            <wp:wrapNone/>
            <wp:docPr id="94" name="Shape 94"/>
            <a:graphic xmlns:a="http://schemas.openxmlformats.org/drawingml/2006/main">
              <a:graphicData uri="http://schemas.openxmlformats.org/drawingml/2006/picture">
                <pic:pic xmlns:pic="http://schemas.openxmlformats.org/drawingml/2006/picture">
                  <pic:nvPicPr>
                    <pic:cNvPr id="95" name="Picture box 95"/>
                    <pic:cNvPicPr/>
                  </pic:nvPicPr>
                  <pic:blipFill>
                    <a:blip r:embed="rId22"/>
                    <a:stretch/>
                  </pic:blipFill>
                  <pic:spPr>
                    <a:xfrm>
                      <a:ext cx="109855" cy="255905"/>
                    </a:xfrm>
                    <a:prstGeom prst="rect"/>
                  </pic:spPr>
                </pic:pic>
              </a:graphicData>
            </a:graphic>
          </wp:anchor>
        </w:drawing>
      </w:r>
      <w:r>
        <mc:AlternateContent>
          <mc:Choice Requires="wps">
            <w:drawing>
              <wp:anchor distT="0" distB="0" distL="0" distR="0" simplePos="0" relativeHeight="62914698" behindDoc="1" locked="0" layoutInCell="1" allowOverlap="1">
                <wp:simplePos x="0" y="0"/>
                <wp:positionH relativeFrom="page">
                  <wp:posOffset>2863850</wp:posOffset>
                </wp:positionH>
                <wp:positionV relativeFrom="paragraph">
                  <wp:posOffset>1291590</wp:posOffset>
                </wp:positionV>
                <wp:extent cx="4251960" cy="281940"/>
                <wp:wrapNone/>
                <wp:docPr id="96" name="Shape 96"/>
                <a:graphic xmlns:a="http://schemas.openxmlformats.org/drawingml/2006/main">
                  <a:graphicData uri="http://schemas.microsoft.com/office/word/2010/wordprocessingShape">
                    <wps:wsp>
                      <wps:cNvSpPr txBox="1"/>
                      <wps:spPr>
                        <a:xfrm>
                          <a:ext cx="4251960" cy="281940"/>
                        </a:xfrm>
                        <a:prstGeom prst="rect"/>
                        <a:noFill/>
                      </wps:spPr>
                      <wps:txbx>
                        <w:txbxContent>
                          <w:tbl>
                            <w:tblPr>
                              <w:tblOverlap w:val="never"/>
                              <w:jc w:val="left"/>
                              <w:tblLayout w:type="fixed"/>
                            </w:tblPr>
                            <w:tblGrid>
                              <w:gridCol w:w="1860"/>
                              <w:gridCol w:w="1194"/>
                              <w:gridCol w:w="2352"/>
                              <w:gridCol w:w="1290"/>
                            </w:tblGrid>
                            <w:tr>
                              <w:trPr>
                                <w:tblHeader/>
                                <w:trHeight w:val="216" w:hRule="exact"/>
                              </w:trPr>
                              <w:tc>
                                <w:tcPr>
                                  <w:tcBorders/>
                                  <w:shd w:val="clear" w:color="auto" w:fill="000000"/>
                                  <w:vAlign w:val="bottom"/>
                                </w:tcPr>
                                <w:p>
                                  <w:pPr>
                                    <w:pStyle w:val="Style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5"/>
                                      <w:szCs w:val="15"/>
                                    </w:rPr>
                                  </w:pPr>
                                  <w:r>
                                    <w:rPr>
                                      <w:rFonts w:ascii="Arial" w:eastAsia="Arial" w:hAnsi="Arial" w:cs="Arial"/>
                                      <w:b/>
                                      <w:bCs/>
                                      <w:color w:val="FFFFFF"/>
                                      <w:spacing w:val="0"/>
                                      <w:w w:val="100"/>
                                      <w:position w:val="0"/>
                                      <w:sz w:val="15"/>
                                      <w:szCs w:val="15"/>
                                      <w:shd w:val="clear" w:color="auto" w:fill="auto"/>
                                      <w:lang w:val="cs-CZ" w:eastAsia="cs-CZ" w:bidi="cs-CZ"/>
                                    </w:rPr>
                                    <w:t>STAVES s.r.o.</w:t>
                                  </w:r>
                                </w:p>
                              </w:tc>
                              <w:tc>
                                <w:tcPr>
                                  <w:tcBorders/>
                                  <w:shd w:val="clear" w:color="auto" w:fill="000000"/>
                                  <w:vAlign w:val="bottom"/>
                                </w:tcPr>
                                <w:p>
                                  <w:pPr>
                                    <w:pStyle w:val="Style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240"/>
                                    <w:jc w:val="left"/>
                                    <w:rPr>
                                      <w:sz w:val="15"/>
                                      <w:szCs w:val="15"/>
                                    </w:rPr>
                                  </w:pPr>
                                  <w:r>
                                    <w:rPr>
                                      <w:rFonts w:ascii="Arial" w:eastAsia="Arial" w:hAnsi="Arial" w:cs="Arial"/>
                                      <w:color w:val="FFFFFF"/>
                                      <w:spacing w:val="0"/>
                                      <w:w w:val="100"/>
                                      <w:position w:val="0"/>
                                      <w:sz w:val="15"/>
                                      <w:szCs w:val="15"/>
                                      <w:shd w:val="clear" w:color="auto" w:fill="auto"/>
                                      <w:lang w:val="cs-CZ" w:eastAsia="cs-CZ" w:bidi="cs-CZ"/>
                                    </w:rPr>
                                    <w:t>tel:</w:t>
                                  </w:r>
                                </w:p>
                              </w:tc>
                              <w:tc>
                                <w:tcPr>
                                  <w:tcBorders/>
                                  <w:shd w:val="clear" w:color="auto" w:fill="000000"/>
                                  <w:vAlign w:val="bottom"/>
                                </w:tcPr>
                                <w:p>
                                  <w:pPr>
                                    <w:pStyle w:val="Style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800"/>
                                    <w:jc w:val="left"/>
                                    <w:rPr>
                                      <w:sz w:val="15"/>
                                      <w:szCs w:val="15"/>
                                    </w:rPr>
                                  </w:pPr>
                                  <w:r>
                                    <w:rPr>
                                      <w:rFonts w:ascii="Arial" w:eastAsia="Arial" w:hAnsi="Arial" w:cs="Arial"/>
                                      <w:color w:val="FFFFFF"/>
                                      <w:spacing w:val="0"/>
                                      <w:w w:val="100"/>
                                      <w:position w:val="0"/>
                                      <w:sz w:val="15"/>
                                      <w:szCs w:val="15"/>
                                      <w:shd w:val="clear" w:color="auto" w:fill="auto"/>
                                      <w:lang w:val="cs-CZ" w:eastAsia="cs-CZ" w:bidi="cs-CZ"/>
                                    </w:rPr>
                                    <w:t>IČ: 45194629</w:t>
                                  </w:r>
                                </w:p>
                              </w:tc>
                              <w:tc>
                                <w:tcPr>
                                  <w:tcBorders>
                                    <w:left w:val="single" w:sz="4"/>
                                  </w:tcBorders>
                                  <w:shd w:val="clear" w:color="auto" w:fill="000000"/>
                                  <w:vAlign w:val="bottom"/>
                                </w:tcPr>
                                <w:p>
                                  <w:pPr>
                                    <w:pStyle w:val="Style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right"/>
                                    <w:rPr>
                                      <w:sz w:val="15"/>
                                      <w:szCs w:val="15"/>
                                    </w:rPr>
                                  </w:pPr>
                                  <w:r>
                                    <w:fldChar w:fldCharType="begin"/>
                                  </w:r>
                                  <w:r>
                                    <w:rPr/>
                                    <w:instrText> HYPERLINK "http://www.staves.cz" </w:instrText>
                                  </w:r>
                                  <w:r>
                                    <w:fldChar w:fldCharType="separate"/>
                                  </w:r>
                                  <w:r>
                                    <w:rPr>
                                      <w:rFonts w:ascii="Arial" w:eastAsia="Arial" w:hAnsi="Arial" w:cs="Arial"/>
                                      <w:b/>
                                      <w:bCs/>
                                      <w:color w:val="FFFFFF"/>
                                      <w:spacing w:val="0"/>
                                      <w:w w:val="100"/>
                                      <w:position w:val="0"/>
                                      <w:sz w:val="15"/>
                                      <w:szCs w:val="15"/>
                                      <w:shd w:val="clear" w:color="auto" w:fill="auto"/>
                                      <w:lang w:val="en-US" w:eastAsia="en-US" w:bidi="en-US"/>
                                    </w:rPr>
                                    <w:t>www.staves.cz</w:t>
                                  </w:r>
                                  <w:r>
                                    <w:fldChar w:fldCharType="end"/>
                                  </w:r>
                                </w:p>
                              </w:tc>
                            </w:tr>
                            <w:tr>
                              <w:trPr>
                                <w:trHeight w:val="228" w:hRule="exact"/>
                              </w:trPr>
                              <w:tc>
                                <w:tcPr>
                                  <w:tcBorders/>
                                  <w:shd w:val="clear" w:color="auto" w:fill="000000"/>
                                  <w:vAlign w:val="top"/>
                                </w:tcPr>
                                <w:p>
                                  <w:pPr>
                                    <w:pStyle w:val="Style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5"/>
                                      <w:szCs w:val="15"/>
                                    </w:rPr>
                                  </w:pPr>
                                  <w:r>
                                    <w:rPr>
                                      <w:rFonts w:ascii="Arial" w:eastAsia="Arial" w:hAnsi="Arial" w:cs="Arial"/>
                                      <w:color w:val="FFFFFF"/>
                                      <w:spacing w:val="0"/>
                                      <w:w w:val="100"/>
                                      <w:position w:val="0"/>
                                      <w:sz w:val="15"/>
                                      <w:szCs w:val="15"/>
                                      <w:shd w:val="clear" w:color="auto" w:fill="auto"/>
                                      <w:lang w:val="cs-CZ" w:eastAsia="cs-CZ" w:bidi="cs-CZ"/>
                                    </w:rPr>
                                    <w:t>Stará Přerovská 765/4</w:t>
                                  </w:r>
                                </w:p>
                              </w:tc>
                              <w:tc>
                                <w:tcPr>
                                  <w:tcBorders/>
                                  <w:shd w:val="clear" w:color="auto" w:fill="000000"/>
                                  <w:vAlign w:val="top"/>
                                </w:tcPr>
                                <w:p>
                                  <w:pPr>
                                    <w:widowControl w:val="0"/>
                                    <w:rPr>
                                      <w:sz w:val="10"/>
                                      <w:szCs w:val="10"/>
                                    </w:rPr>
                                  </w:pPr>
                                </w:p>
                              </w:tc>
                              <w:tc>
                                <w:tcPr>
                                  <w:tcBorders/>
                                  <w:shd w:val="clear" w:color="auto" w:fill="000000"/>
                                  <w:vAlign w:val="top"/>
                                </w:tcPr>
                                <w:p>
                                  <w:pPr>
                                    <w:pStyle w:val="Style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800"/>
                                    <w:jc w:val="left"/>
                                    <w:rPr>
                                      <w:sz w:val="15"/>
                                      <w:szCs w:val="15"/>
                                    </w:rPr>
                                  </w:pPr>
                                  <w:r>
                                    <w:rPr>
                                      <w:rFonts w:ascii="Arial" w:eastAsia="Arial" w:hAnsi="Arial" w:cs="Arial"/>
                                      <w:color w:val="FFFFFF"/>
                                      <w:spacing w:val="0"/>
                                      <w:w w:val="100"/>
                                      <w:position w:val="0"/>
                                      <w:sz w:val="15"/>
                                      <w:szCs w:val="15"/>
                                      <w:shd w:val="clear" w:color="auto" w:fill="auto"/>
                                      <w:lang w:val="cs-CZ" w:eastAsia="cs-CZ" w:bidi="cs-CZ"/>
                                    </w:rPr>
                                    <w:t>DIČ: CZ45194629</w:t>
                                  </w:r>
                                </w:p>
                              </w:tc>
                              <w:tc>
                                <w:tcPr>
                                  <w:tcBorders>
                                    <w:left w:val="single" w:sz="4"/>
                                  </w:tcBorders>
                                  <w:shd w:val="clear" w:color="auto" w:fill="000000"/>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122" type="#_x0000_t202" style="position:absolute;margin-left:225.5pt;margin-top:101.7pt;width:334.80000000000001pt;height:22.199999999999999pt;z-index:-188744055;mso-wrap-distance-left:0;mso-wrap-distance-right:0;mso-position-horizontal-relative:page" wrapcoords="0 0" filled="f" stroked="f">
                <v:textbox inset="0,0,0,0">
                  <w:txbxContent>
                    <w:tbl>
                      <w:tblPr>
                        <w:tblOverlap w:val="never"/>
                        <w:jc w:val="left"/>
                        <w:tblLayout w:type="fixed"/>
                      </w:tblPr>
                      <w:tblGrid>
                        <w:gridCol w:w="1860"/>
                        <w:gridCol w:w="1194"/>
                        <w:gridCol w:w="2352"/>
                        <w:gridCol w:w="1290"/>
                      </w:tblGrid>
                      <w:tr>
                        <w:trPr>
                          <w:tblHeader/>
                          <w:trHeight w:val="216" w:hRule="exact"/>
                        </w:trPr>
                        <w:tc>
                          <w:tcPr>
                            <w:tcBorders/>
                            <w:shd w:val="clear" w:color="auto" w:fill="000000"/>
                            <w:vAlign w:val="bottom"/>
                          </w:tcPr>
                          <w:p>
                            <w:pPr>
                              <w:pStyle w:val="Style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5"/>
                                <w:szCs w:val="15"/>
                              </w:rPr>
                            </w:pPr>
                            <w:r>
                              <w:rPr>
                                <w:rFonts w:ascii="Arial" w:eastAsia="Arial" w:hAnsi="Arial" w:cs="Arial"/>
                                <w:b/>
                                <w:bCs/>
                                <w:color w:val="FFFFFF"/>
                                <w:spacing w:val="0"/>
                                <w:w w:val="100"/>
                                <w:position w:val="0"/>
                                <w:sz w:val="15"/>
                                <w:szCs w:val="15"/>
                                <w:shd w:val="clear" w:color="auto" w:fill="auto"/>
                                <w:lang w:val="cs-CZ" w:eastAsia="cs-CZ" w:bidi="cs-CZ"/>
                              </w:rPr>
                              <w:t>STAVES s.r.o.</w:t>
                            </w:r>
                          </w:p>
                        </w:tc>
                        <w:tc>
                          <w:tcPr>
                            <w:tcBorders/>
                            <w:shd w:val="clear" w:color="auto" w:fill="000000"/>
                            <w:vAlign w:val="bottom"/>
                          </w:tcPr>
                          <w:p>
                            <w:pPr>
                              <w:pStyle w:val="Style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240"/>
                              <w:jc w:val="left"/>
                              <w:rPr>
                                <w:sz w:val="15"/>
                                <w:szCs w:val="15"/>
                              </w:rPr>
                            </w:pPr>
                            <w:r>
                              <w:rPr>
                                <w:rFonts w:ascii="Arial" w:eastAsia="Arial" w:hAnsi="Arial" w:cs="Arial"/>
                                <w:color w:val="FFFFFF"/>
                                <w:spacing w:val="0"/>
                                <w:w w:val="100"/>
                                <w:position w:val="0"/>
                                <w:sz w:val="15"/>
                                <w:szCs w:val="15"/>
                                <w:shd w:val="clear" w:color="auto" w:fill="auto"/>
                                <w:lang w:val="cs-CZ" w:eastAsia="cs-CZ" w:bidi="cs-CZ"/>
                              </w:rPr>
                              <w:t>tel:</w:t>
                            </w:r>
                          </w:p>
                        </w:tc>
                        <w:tc>
                          <w:tcPr>
                            <w:tcBorders/>
                            <w:shd w:val="clear" w:color="auto" w:fill="000000"/>
                            <w:vAlign w:val="bottom"/>
                          </w:tcPr>
                          <w:p>
                            <w:pPr>
                              <w:pStyle w:val="Style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800"/>
                              <w:jc w:val="left"/>
                              <w:rPr>
                                <w:sz w:val="15"/>
                                <w:szCs w:val="15"/>
                              </w:rPr>
                            </w:pPr>
                            <w:r>
                              <w:rPr>
                                <w:rFonts w:ascii="Arial" w:eastAsia="Arial" w:hAnsi="Arial" w:cs="Arial"/>
                                <w:color w:val="FFFFFF"/>
                                <w:spacing w:val="0"/>
                                <w:w w:val="100"/>
                                <w:position w:val="0"/>
                                <w:sz w:val="15"/>
                                <w:szCs w:val="15"/>
                                <w:shd w:val="clear" w:color="auto" w:fill="auto"/>
                                <w:lang w:val="cs-CZ" w:eastAsia="cs-CZ" w:bidi="cs-CZ"/>
                              </w:rPr>
                              <w:t>IČ: 45194629</w:t>
                            </w:r>
                          </w:p>
                        </w:tc>
                        <w:tc>
                          <w:tcPr>
                            <w:tcBorders>
                              <w:left w:val="single" w:sz="4"/>
                            </w:tcBorders>
                            <w:shd w:val="clear" w:color="auto" w:fill="000000"/>
                            <w:vAlign w:val="bottom"/>
                          </w:tcPr>
                          <w:p>
                            <w:pPr>
                              <w:pStyle w:val="Style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right"/>
                              <w:rPr>
                                <w:sz w:val="15"/>
                                <w:szCs w:val="15"/>
                              </w:rPr>
                            </w:pPr>
                            <w:r>
                              <w:fldChar w:fldCharType="begin"/>
                            </w:r>
                            <w:r>
                              <w:rPr/>
                              <w:instrText> HYPERLINK "http://www.staves.cz" </w:instrText>
                            </w:r>
                            <w:r>
                              <w:fldChar w:fldCharType="separate"/>
                            </w:r>
                            <w:r>
                              <w:rPr>
                                <w:rFonts w:ascii="Arial" w:eastAsia="Arial" w:hAnsi="Arial" w:cs="Arial"/>
                                <w:b/>
                                <w:bCs/>
                                <w:color w:val="FFFFFF"/>
                                <w:spacing w:val="0"/>
                                <w:w w:val="100"/>
                                <w:position w:val="0"/>
                                <w:sz w:val="15"/>
                                <w:szCs w:val="15"/>
                                <w:shd w:val="clear" w:color="auto" w:fill="auto"/>
                                <w:lang w:val="en-US" w:eastAsia="en-US" w:bidi="en-US"/>
                              </w:rPr>
                              <w:t>www.staves.cz</w:t>
                            </w:r>
                            <w:r>
                              <w:fldChar w:fldCharType="end"/>
                            </w:r>
                          </w:p>
                        </w:tc>
                      </w:tr>
                      <w:tr>
                        <w:trPr>
                          <w:trHeight w:val="228" w:hRule="exact"/>
                        </w:trPr>
                        <w:tc>
                          <w:tcPr>
                            <w:tcBorders/>
                            <w:shd w:val="clear" w:color="auto" w:fill="000000"/>
                            <w:vAlign w:val="top"/>
                          </w:tcPr>
                          <w:p>
                            <w:pPr>
                              <w:pStyle w:val="Style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5"/>
                                <w:szCs w:val="15"/>
                              </w:rPr>
                            </w:pPr>
                            <w:r>
                              <w:rPr>
                                <w:rFonts w:ascii="Arial" w:eastAsia="Arial" w:hAnsi="Arial" w:cs="Arial"/>
                                <w:color w:val="FFFFFF"/>
                                <w:spacing w:val="0"/>
                                <w:w w:val="100"/>
                                <w:position w:val="0"/>
                                <w:sz w:val="15"/>
                                <w:szCs w:val="15"/>
                                <w:shd w:val="clear" w:color="auto" w:fill="auto"/>
                                <w:lang w:val="cs-CZ" w:eastAsia="cs-CZ" w:bidi="cs-CZ"/>
                              </w:rPr>
                              <w:t>Stará Přerovská 765/4</w:t>
                            </w:r>
                          </w:p>
                        </w:tc>
                        <w:tc>
                          <w:tcPr>
                            <w:tcBorders/>
                            <w:shd w:val="clear" w:color="auto" w:fill="000000"/>
                            <w:vAlign w:val="top"/>
                          </w:tcPr>
                          <w:p>
                            <w:pPr>
                              <w:widowControl w:val="0"/>
                              <w:rPr>
                                <w:sz w:val="10"/>
                                <w:szCs w:val="10"/>
                              </w:rPr>
                            </w:pPr>
                          </w:p>
                        </w:tc>
                        <w:tc>
                          <w:tcPr>
                            <w:tcBorders/>
                            <w:shd w:val="clear" w:color="auto" w:fill="000000"/>
                            <w:vAlign w:val="top"/>
                          </w:tcPr>
                          <w:p>
                            <w:pPr>
                              <w:pStyle w:val="Style8"/>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800"/>
                              <w:jc w:val="left"/>
                              <w:rPr>
                                <w:sz w:val="15"/>
                                <w:szCs w:val="15"/>
                              </w:rPr>
                            </w:pPr>
                            <w:r>
                              <w:rPr>
                                <w:rFonts w:ascii="Arial" w:eastAsia="Arial" w:hAnsi="Arial" w:cs="Arial"/>
                                <w:color w:val="FFFFFF"/>
                                <w:spacing w:val="0"/>
                                <w:w w:val="100"/>
                                <w:position w:val="0"/>
                                <w:sz w:val="15"/>
                                <w:szCs w:val="15"/>
                                <w:shd w:val="clear" w:color="auto" w:fill="auto"/>
                                <w:lang w:val="cs-CZ" w:eastAsia="cs-CZ" w:bidi="cs-CZ"/>
                              </w:rPr>
                              <w:t>DIČ: CZ45194629</w:t>
                            </w:r>
                          </w:p>
                        </w:tc>
                        <w:tc>
                          <w:tcPr>
                            <w:tcBorders>
                              <w:left w:val="single" w:sz="4"/>
                            </w:tcBorders>
                            <w:shd w:val="clear" w:color="auto" w:fill="000000"/>
                            <w:vAlign w:val="top"/>
                          </w:tcPr>
                          <w:p>
                            <w:pPr>
                              <w:widowControl w:val="0"/>
                              <w:rPr>
                                <w:sz w:val="10"/>
                                <w:szCs w:val="10"/>
                              </w:rPr>
                            </w:pPr>
                          </w:p>
                        </w:tc>
                      </w:tr>
                    </w:tbl>
                    <w:p>
                      <w:pPr>
                        <w:widowControl w:val="0"/>
                        <w:spacing w:line="1" w:lineRule="exact"/>
                      </w:pPr>
                    </w:p>
                  </w:txbxContent>
                </v:textbox>
                <w10:wrap anchorx="page"/>
              </v:shape>
            </w:pict>
          </mc:Fallback>
        </mc:AlternateContent>
      </w:r>
      <w:r>
        <w:br w:type="page"/>
      </w:r>
    </w:p>
    <w:p>
      <w:pPr>
        <w:widowControl w:val="0"/>
        <w:spacing w:line="1" w:lineRule="exact"/>
      </w:pPr>
      <w:r>
        <w:drawing>
          <wp:anchor distT="0" distB="113030" distL="0" distR="0" simplePos="0" relativeHeight="125829451" behindDoc="0" locked="0" layoutInCell="1" allowOverlap="1">
            <wp:simplePos x="0" y="0"/>
            <wp:positionH relativeFrom="page">
              <wp:posOffset>471170</wp:posOffset>
            </wp:positionH>
            <wp:positionV relativeFrom="paragraph">
              <wp:posOffset>0</wp:posOffset>
            </wp:positionV>
            <wp:extent cx="1591310" cy="469265"/>
            <wp:wrapTopAndBottom/>
            <wp:docPr id="98" name="Shape 98"/>
            <a:graphic xmlns:a="http://schemas.openxmlformats.org/drawingml/2006/main">
              <a:graphicData uri="http://schemas.openxmlformats.org/drawingml/2006/picture">
                <pic:pic xmlns:pic="http://schemas.openxmlformats.org/drawingml/2006/picture">
                  <pic:nvPicPr>
                    <pic:cNvPr id="99" name="Picture box 99"/>
                    <pic:cNvPicPr/>
                  </pic:nvPicPr>
                  <pic:blipFill>
                    <a:blip r:embed="rId24"/>
                    <a:stretch/>
                  </pic:blipFill>
                  <pic:spPr>
                    <a:xfrm>
                      <a:ext cx="1591310" cy="469265"/>
                    </a:xfrm>
                    <a:prstGeom prst="rect"/>
                  </pic:spPr>
                </pic:pic>
              </a:graphicData>
            </a:graphic>
          </wp:anchor>
        </w:drawing>
      </w:r>
      <w:r>
        <mc:AlternateContent>
          <mc:Choice Requires="wps">
            <w:drawing>
              <wp:anchor distT="20955" distB="358775" distL="0" distR="0" simplePos="0" relativeHeight="125829452" behindDoc="0" locked="0" layoutInCell="1" allowOverlap="1">
                <wp:simplePos x="0" y="0"/>
                <wp:positionH relativeFrom="page">
                  <wp:posOffset>6391910</wp:posOffset>
                </wp:positionH>
                <wp:positionV relativeFrom="paragraph">
                  <wp:posOffset>20955</wp:posOffset>
                </wp:positionV>
                <wp:extent cx="327660" cy="201930"/>
                <wp:wrapTopAndBottom/>
                <wp:docPr id="100" name="Shape 100"/>
                <a:graphic xmlns:a="http://schemas.openxmlformats.org/drawingml/2006/main">
                  <a:graphicData uri="http://schemas.microsoft.com/office/word/2010/wordprocessingShape">
                    <wps:wsp>
                      <wps:cNvSpPr txBox="1"/>
                      <wps:spPr>
                        <a:xfrm>
                          <a:ext cx="327660" cy="2019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IJíilí</w:t>
                            </w:r>
                          </w:p>
                        </w:txbxContent>
                      </wps:txbx>
                      <wps:bodyPr wrap="none" lIns="0" tIns="0" rIns="0" bIns="0">
                        <a:noAutoFit/>
                      </wps:bodyPr>
                    </wps:wsp>
                  </a:graphicData>
                </a:graphic>
              </wp:anchor>
            </w:drawing>
          </mc:Choice>
          <mc:Fallback>
            <w:pict>
              <v:shape id="_x0000_s1126" type="#_x0000_t202" style="position:absolute;margin-left:503.30000000000001pt;margin-top:1.6499999999999999pt;width:25.800000000000001pt;height:15.9pt;z-index:-125829301;mso-wrap-distance-left:0;mso-wrap-distance-top:1.6499999999999999pt;mso-wrap-distance-right:0;mso-wrap-distance-bottom:28.25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IJíilí</w:t>
                      </w:r>
                    </w:p>
                  </w:txbxContent>
                </v:textbox>
                <w10:wrap type="topAndBottom" anchorx="page"/>
              </v:shape>
            </w:pict>
          </mc:Fallback>
        </mc:AlternateContent>
      </w:r>
      <w:r>
        <w:drawing>
          <wp:anchor distT="152400" distB="63500" distL="0" distR="0" simplePos="0" relativeHeight="125829454" behindDoc="0" locked="0" layoutInCell="1" allowOverlap="1">
            <wp:simplePos x="0" y="0"/>
            <wp:positionH relativeFrom="page">
              <wp:posOffset>6658610</wp:posOffset>
            </wp:positionH>
            <wp:positionV relativeFrom="paragraph">
              <wp:posOffset>152400</wp:posOffset>
            </wp:positionV>
            <wp:extent cx="518160" cy="365760"/>
            <wp:wrapTopAndBottom/>
            <wp:docPr id="102" name="Shape 102"/>
            <a:graphic xmlns:a="http://schemas.openxmlformats.org/drawingml/2006/main">
              <a:graphicData uri="http://schemas.openxmlformats.org/drawingml/2006/picture">
                <pic:pic xmlns:pic="http://schemas.openxmlformats.org/drawingml/2006/picture">
                  <pic:nvPicPr>
                    <pic:cNvPr id="103" name="Picture box 103"/>
                    <pic:cNvPicPr/>
                  </pic:nvPicPr>
                  <pic:blipFill>
                    <a:blip r:embed="rId26"/>
                    <a:stretch/>
                  </pic:blipFill>
                  <pic:spPr>
                    <a:xfrm>
                      <a:ext cx="518160" cy="365760"/>
                    </a:xfrm>
                    <a:prstGeom prst="rect"/>
                  </pic:spPr>
                </pic:pic>
              </a:graphicData>
            </a:graphic>
          </wp:anchor>
        </w:drawing>
      </w:r>
    </w:p>
    <w:p>
      <w:pPr>
        <w:pStyle w:val="Style21"/>
        <w:keepNext/>
        <w:keepLines/>
        <w:widowControl w:val="0"/>
        <w:shd w:val="clear" w:color="auto" w:fill="auto"/>
        <w:tabs>
          <w:tab w:leader="underscore" w:pos="4080" w:val="left"/>
          <w:tab w:leader="underscore" w:pos="6885" w:val="left"/>
        </w:tabs>
        <w:bidi w:val="0"/>
        <w:spacing w:before="0" w:after="40" w:line="240" w:lineRule="auto"/>
        <w:ind w:left="0" w:right="0" w:firstLine="0"/>
        <w:jc w:val="both"/>
      </w:pPr>
      <w:bookmarkStart w:id="48" w:name="bookmark48"/>
      <w:bookmarkStart w:id="49" w:name="bookmark49"/>
      <w:r>
        <w:rPr>
          <w:color w:val="000000"/>
          <w:spacing w:val="0"/>
          <w:w w:val="100"/>
          <w:position w:val="0"/>
          <w:u w:val="single"/>
          <w:shd w:val="clear" w:color="auto" w:fill="auto"/>
          <w:lang w:val="cs-CZ" w:eastAsia="cs-CZ" w:bidi="cs-CZ"/>
        </w:rPr>
        <w:t>1.4,</w:t>
      </w:r>
      <w:r>
        <w:rPr>
          <w:color w:val="000000"/>
          <w:spacing w:val="0"/>
          <w:w w:val="100"/>
          <w:position w:val="0"/>
          <w:shd w:val="clear" w:color="auto" w:fill="auto"/>
          <w:lang w:val="cs-CZ" w:eastAsia="cs-CZ" w:bidi="cs-CZ"/>
        </w:rPr>
        <w:t xml:space="preserve"> Servisní p</w:t>
      </w:r>
      <w:r>
        <w:rPr>
          <w:color w:val="000000"/>
          <w:spacing w:val="0"/>
          <w:w w:val="100"/>
          <w:position w:val="0"/>
          <w:u w:val="single"/>
          <w:shd w:val="clear" w:color="auto" w:fill="auto"/>
          <w:lang w:val="cs-CZ" w:eastAsia="cs-CZ" w:bidi="cs-CZ"/>
        </w:rPr>
        <w:t>odmínky</w:t>
      </w:r>
      <w:r>
        <w:rPr>
          <w:color w:val="000000"/>
          <w:spacing w:val="0"/>
          <w:w w:val="100"/>
          <w:position w:val="0"/>
          <w:shd w:val="clear" w:color="auto" w:fill="auto"/>
          <w:lang w:val="cs-CZ" w:eastAsia="cs-CZ" w:bidi="cs-CZ"/>
        </w:rPr>
        <w:t xml:space="preserve"> </w:t>
        <w:tab/>
        <w:t xml:space="preserve"> _____ _</w:t>
        <w:tab/>
        <w:t xml:space="preserve"> _</w:t>
      </w:r>
      <w:bookmarkEnd w:id="48"/>
      <w:bookmarkEnd w:id="49"/>
    </w:p>
    <w:p>
      <w:pPr>
        <w:pStyle w:val="Style26"/>
        <w:keepNext w:val="0"/>
        <w:keepLines w:val="0"/>
        <w:widowControl w:val="0"/>
        <w:shd w:val="clear" w:color="auto" w:fill="auto"/>
        <w:bidi w:val="0"/>
        <w:spacing w:before="0" w:after="260" w:line="240" w:lineRule="auto"/>
        <w:ind w:left="0" w:right="0" w:firstLine="0"/>
        <w:jc w:val="both"/>
      </w:pPr>
      <w:r>
        <w:rPr>
          <w:color w:val="000000"/>
          <w:spacing w:val="0"/>
          <w:w w:val="100"/>
          <w:position w:val="0"/>
          <w:sz w:val="24"/>
          <w:szCs w:val="24"/>
          <w:shd w:val="clear" w:color="auto" w:fill="auto"/>
          <w:lang w:val="cs-CZ" w:eastAsia="cs-CZ" w:bidi="cs-CZ"/>
        </w:rPr>
        <w:t xml:space="preserve">Garantujeme </w:t>
      </w:r>
      <w:r>
        <w:rPr>
          <w:b/>
          <w:bCs/>
          <w:color w:val="000000"/>
          <w:spacing w:val="0"/>
          <w:w w:val="100"/>
          <w:position w:val="0"/>
          <w:sz w:val="24"/>
          <w:szCs w:val="24"/>
          <w:shd w:val="clear" w:color="auto" w:fill="auto"/>
          <w:lang w:val="cs-CZ" w:eastAsia="cs-CZ" w:bidi="cs-CZ"/>
        </w:rPr>
        <w:t xml:space="preserve">nepřetržitý servis s lhůtou servisního zásahu do 48 hodin </w:t>
      </w:r>
      <w:r>
        <w:rPr>
          <w:color w:val="000000"/>
          <w:spacing w:val="0"/>
          <w:w w:val="100"/>
          <w:position w:val="0"/>
          <w:sz w:val="24"/>
          <w:szCs w:val="24"/>
          <w:shd w:val="clear" w:color="auto" w:fill="auto"/>
          <w:lang w:val="cs-CZ" w:eastAsia="cs-CZ" w:bidi="cs-CZ"/>
        </w:rPr>
        <w:t xml:space="preserve">od nahlášení závady. Principem nepřetržitého servisu je systém služeb mechaniků, dostupných na jediném telefonním čísle </w:t>
      </w:r>
      <w:r>
        <w:rPr>
          <w:b/>
          <w:bCs/>
          <w:color w:val="000000"/>
          <w:spacing w:val="0"/>
          <w:w w:val="100"/>
          <w:position w:val="0"/>
          <w:sz w:val="24"/>
          <w:szCs w:val="24"/>
          <w:shd w:val="clear" w:color="auto" w:fill="auto"/>
          <w:lang w:val="cs-CZ" w:eastAsia="cs-CZ" w:bidi="cs-CZ"/>
        </w:rPr>
        <w:t xml:space="preserve">602 724 365, </w:t>
      </w:r>
      <w:r>
        <w:rPr>
          <w:color w:val="000000"/>
          <w:spacing w:val="0"/>
          <w:w w:val="100"/>
          <w:position w:val="0"/>
          <w:sz w:val="24"/>
          <w:szCs w:val="24"/>
          <w:shd w:val="clear" w:color="auto" w:fill="auto"/>
          <w:lang w:val="cs-CZ" w:eastAsia="cs-CZ" w:bidi="cs-CZ"/>
        </w:rPr>
        <w:t>jenž lze snadno odvodit z našeho sloganu:</w:t>
      </w:r>
    </w:p>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„7 dnů v týdnu, 24 hodin denně, 365 dnů v roce“.</w:t>
      </w:r>
    </w:p>
    <w:p>
      <w:pPr>
        <w:widowControl w:val="0"/>
        <w:spacing w:line="1" w:lineRule="exact"/>
        <w:sectPr>
          <w:footnotePr>
            <w:pos w:val="pageBottom"/>
            <w:numFmt w:val="decimal"/>
            <w:numRestart w:val="continuous"/>
          </w:footnotePr>
          <w:type w:val="continuous"/>
          <w:pgSz w:w="11900" w:h="16840"/>
          <w:pgMar w:top="1832" w:left="637" w:right="631" w:bottom="2741" w:header="0" w:footer="3" w:gutter="0"/>
          <w:cols w:space="720"/>
          <w:noEndnote/>
          <w:rtlGutter w:val="0"/>
          <w:docGrid w:linePitch="360"/>
        </w:sectPr>
      </w:pPr>
      <w:r>
        <mc:AlternateContent>
          <mc:Choice Requires="wps">
            <w:drawing>
              <wp:anchor distT="50800" distB="0" distL="0" distR="0" simplePos="0" relativeHeight="125829455" behindDoc="0" locked="0" layoutInCell="1" allowOverlap="1">
                <wp:simplePos x="0" y="0"/>
                <wp:positionH relativeFrom="page">
                  <wp:posOffset>2061845</wp:posOffset>
                </wp:positionH>
                <wp:positionV relativeFrom="paragraph">
                  <wp:posOffset>50800</wp:posOffset>
                </wp:positionV>
                <wp:extent cx="1663065" cy="794385"/>
                <wp:wrapTopAndBottom/>
                <wp:docPr id="104" name="Shape 104"/>
                <a:graphic xmlns:a="http://schemas.openxmlformats.org/drawingml/2006/main">
                  <a:graphicData uri="http://schemas.microsoft.com/office/word/2010/wordprocessingShape">
                    <wps:wsp>
                      <wps:cNvSpPr txBox="1"/>
                      <wps:spPr>
                        <a:xfrm>
                          <a:ext cx="1663065" cy="7943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NON-STOP</w:t>
                            </w:r>
                          </w:p>
                          <w:p>
                            <w:pPr>
                              <w:pStyle w:val="Style46"/>
                              <w:keepNext/>
                              <w:keepLines/>
                              <w:widowControl w:val="0"/>
                              <w:shd w:val="clear" w:color="auto" w:fill="auto"/>
                              <w:bidi w:val="0"/>
                              <w:spacing w:before="0" w:after="0"/>
                              <w:ind w:left="0" w:right="0" w:firstLine="0"/>
                              <w:jc w:val="left"/>
                            </w:pPr>
                            <w:bookmarkStart w:id="44" w:name="bookmark44"/>
                            <w:bookmarkStart w:id="45" w:name="bookmark45"/>
                            <w:r>
                              <w:rPr>
                                <w:color w:val="000000"/>
                                <w:spacing w:val="0"/>
                                <w:w w:val="100"/>
                                <w:position w:val="0"/>
                                <w:shd w:val="clear" w:color="auto" w:fill="auto"/>
                                <w:lang w:val="cs-CZ" w:eastAsia="cs-CZ" w:bidi="cs-CZ"/>
                              </w:rPr>
                              <w:t>SERVIS</w:t>
                            </w:r>
                            <w:bookmarkEnd w:id="44"/>
                            <w:bookmarkEnd w:id="45"/>
                          </w:p>
                        </w:txbxContent>
                      </wps:txbx>
                      <wps:bodyPr lIns="0" tIns="0" rIns="0" bIns="0">
                        <a:noAutoFit/>
                      </wps:bodyPr>
                    </wps:wsp>
                  </a:graphicData>
                </a:graphic>
              </wp:anchor>
            </w:drawing>
          </mc:Choice>
          <mc:Fallback>
            <w:pict>
              <v:shape id="_x0000_s1130" type="#_x0000_t202" style="position:absolute;margin-left:162.34999999999999pt;margin-top:4.pt;width:130.94999999999999pt;height:62.549999999999997pt;z-index:-125829298;mso-wrap-distance-left:0;mso-wrap-distance-top:4.pt;mso-wrap-distance-right:0;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NON-STOP</w:t>
                      </w:r>
                    </w:p>
                    <w:p>
                      <w:pPr>
                        <w:pStyle w:val="Style46"/>
                        <w:keepNext/>
                        <w:keepLines/>
                        <w:widowControl w:val="0"/>
                        <w:shd w:val="clear" w:color="auto" w:fill="auto"/>
                        <w:bidi w:val="0"/>
                        <w:spacing w:before="0" w:after="0"/>
                        <w:ind w:left="0" w:right="0" w:firstLine="0"/>
                        <w:jc w:val="left"/>
                      </w:pPr>
                      <w:bookmarkStart w:id="44" w:name="bookmark44"/>
                      <w:bookmarkStart w:id="45" w:name="bookmark45"/>
                      <w:r>
                        <w:rPr>
                          <w:color w:val="000000"/>
                          <w:spacing w:val="0"/>
                          <w:w w:val="100"/>
                          <w:position w:val="0"/>
                          <w:shd w:val="clear" w:color="auto" w:fill="auto"/>
                          <w:lang w:val="cs-CZ" w:eastAsia="cs-CZ" w:bidi="cs-CZ"/>
                        </w:rPr>
                        <w:t>SERVIS</w:t>
                      </w:r>
                      <w:bookmarkEnd w:id="44"/>
                      <w:bookmarkEnd w:id="45"/>
                    </w:p>
                  </w:txbxContent>
                </v:textbox>
                <w10:wrap type="topAndBottom" anchorx="page"/>
              </v:shape>
            </w:pict>
          </mc:Fallback>
        </mc:AlternateContent>
      </w:r>
      <w:r>
        <w:drawing>
          <wp:anchor distT="140335" distB="60960" distL="0" distR="0" simplePos="0" relativeHeight="125829457" behindDoc="0" locked="0" layoutInCell="1" allowOverlap="1">
            <wp:simplePos x="0" y="0"/>
            <wp:positionH relativeFrom="page">
              <wp:posOffset>3850640</wp:posOffset>
            </wp:positionH>
            <wp:positionV relativeFrom="paragraph">
              <wp:posOffset>140335</wp:posOffset>
            </wp:positionV>
            <wp:extent cx="1657985" cy="646430"/>
            <wp:wrapTopAndBottom/>
            <wp:docPr id="106" name="Shape 106"/>
            <a:graphic xmlns:a="http://schemas.openxmlformats.org/drawingml/2006/main">
              <a:graphicData uri="http://schemas.openxmlformats.org/drawingml/2006/picture">
                <pic:pic xmlns:pic="http://schemas.openxmlformats.org/drawingml/2006/picture">
                  <pic:nvPicPr>
                    <pic:cNvPr id="107" name="Picture box 107"/>
                    <pic:cNvPicPr/>
                  </pic:nvPicPr>
                  <pic:blipFill>
                    <a:blip r:embed="rId28"/>
                    <a:stretch/>
                  </pic:blipFill>
                  <pic:spPr>
                    <a:xfrm>
                      <a:ext cx="1657985" cy="646430"/>
                    </a:xfrm>
                    <a:prstGeom prst="rect"/>
                  </pic:spPr>
                </pic:pic>
              </a:graphicData>
            </a:graphic>
          </wp:anchor>
        </w:drawing>
      </w:r>
    </w:p>
    <w:p>
      <w:pPr>
        <w:widowControl w:val="0"/>
        <w:spacing w:line="240" w:lineRule="exact"/>
        <w:rPr>
          <w:sz w:val="19"/>
          <w:szCs w:val="19"/>
        </w:rPr>
      </w:pPr>
    </w:p>
    <w:p>
      <w:pPr>
        <w:widowControl w:val="0"/>
        <w:spacing w:before="110" w:after="110"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364" w:left="0" w:right="0" w:bottom="185" w:header="0" w:footer="3" w:gutter="0"/>
          <w:cols w:space="720"/>
          <w:noEndnote/>
          <w:rtlGutter w:val="0"/>
          <w:docGrid w:linePitch="360"/>
        </w:sectPr>
      </w:pPr>
    </w:p>
    <w:p>
      <w:pPr>
        <w:pStyle w:val="Style21"/>
        <w:keepNext/>
        <w:keepLines/>
        <w:widowControl w:val="0"/>
        <w:shd w:val="clear" w:color="auto" w:fill="auto"/>
        <w:bidi w:val="0"/>
        <w:spacing w:before="0" w:after="140" w:line="240" w:lineRule="auto"/>
        <w:ind w:left="0" w:right="0" w:firstLine="0"/>
        <w:jc w:val="left"/>
      </w:pPr>
      <w:bookmarkStart w:id="50" w:name="bookmark50"/>
      <w:bookmarkStart w:id="51" w:name="bookmark51"/>
      <w:r>
        <w:rPr>
          <w:color w:val="000000"/>
          <w:spacing w:val="0"/>
          <w:w w:val="100"/>
          <w:position w:val="0"/>
          <w:shd w:val="clear" w:color="auto" w:fill="auto"/>
          <w:lang w:val="cs-CZ" w:eastAsia="cs-CZ" w:bidi="cs-CZ"/>
        </w:rPr>
        <w:t>1.</w:t>
      </w:r>
      <w:r>
        <w:rPr>
          <w:color w:val="000000"/>
          <w:spacing w:val="0"/>
          <w:w w:val="100"/>
          <w:position w:val="0"/>
          <w:u w:val="single"/>
          <w:shd w:val="clear" w:color="auto" w:fill="auto"/>
          <w:lang w:val="cs-CZ" w:eastAsia="cs-CZ" w:bidi="cs-CZ"/>
        </w:rPr>
        <w:t>5.</w:t>
      </w:r>
      <w:r>
        <w:rPr>
          <w:color w:val="000000"/>
          <w:spacing w:val="0"/>
          <w:w w:val="100"/>
          <w:position w:val="0"/>
          <w:shd w:val="clear" w:color="auto" w:fill="auto"/>
          <w:lang w:val="cs-CZ" w:eastAsia="cs-CZ" w:bidi="cs-CZ"/>
        </w:rPr>
        <w:t xml:space="preserve"> Platnost nabídky</w:t>
      </w:r>
      <w:bookmarkEnd w:id="50"/>
      <w:bookmarkEnd w:id="51"/>
    </w:p>
    <w:p>
      <w:pPr>
        <w:pStyle w:val="Style26"/>
        <w:keepNext w:val="0"/>
        <w:keepLines w:val="0"/>
        <w:widowControl w:val="0"/>
        <w:shd w:val="clear" w:color="auto" w:fill="auto"/>
        <w:bidi w:val="0"/>
        <w:spacing w:before="0" w:after="880" w:line="240" w:lineRule="auto"/>
        <w:ind w:left="0" w:right="0" w:firstLine="0"/>
        <w:jc w:val="left"/>
      </w:pPr>
      <w:r>
        <w:rPr>
          <w:color w:val="000000"/>
          <w:spacing w:val="0"/>
          <w:w w:val="100"/>
          <w:position w:val="0"/>
          <w:sz w:val="24"/>
          <w:szCs w:val="24"/>
          <w:shd w:val="clear" w:color="auto" w:fill="auto"/>
          <w:lang w:val="cs-CZ" w:eastAsia="cs-CZ" w:bidi="cs-CZ"/>
        </w:rPr>
        <w:t>Po dobu 2 měsíců od data nabídky.</w:t>
      </w:r>
    </w:p>
    <w:p>
      <w:pPr>
        <w:pStyle w:val="Style26"/>
        <w:keepNext w:val="0"/>
        <w:keepLines w:val="0"/>
        <w:widowControl w:val="0"/>
        <w:shd w:val="clear" w:color="auto" w:fill="auto"/>
        <w:bidi w:val="0"/>
        <w:spacing w:before="0" w:after="540" w:line="240" w:lineRule="auto"/>
        <w:ind w:left="0" w:right="0" w:firstLine="0"/>
        <w:jc w:val="left"/>
      </w:pPr>
      <w:r>
        <mc:AlternateContent>
          <mc:Choice Requires="wps">
            <w:drawing>
              <wp:anchor distT="0" distB="0" distL="0" distR="0" simplePos="0" relativeHeight="125829458" behindDoc="0" locked="0" layoutInCell="1" allowOverlap="1">
                <wp:simplePos x="0" y="0"/>
                <wp:positionH relativeFrom="page">
                  <wp:posOffset>436880</wp:posOffset>
                </wp:positionH>
                <wp:positionV relativeFrom="paragraph">
                  <wp:posOffset>165100</wp:posOffset>
                </wp:positionV>
                <wp:extent cx="3211830" cy="207645"/>
                <wp:wrapSquare wrapText="right"/>
                <wp:docPr id="108" name="Shape 108"/>
                <a:graphic xmlns:a="http://schemas.openxmlformats.org/drawingml/2006/main">
                  <a:graphicData uri="http://schemas.microsoft.com/office/word/2010/wordprocessingShape">
                    <wps:wsp>
                      <wps:cNvSpPr txBox="1"/>
                      <wps:spPr>
                        <a:xfrm>
                          <a:ext cx="3211830" cy="20764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nabídku ještě více přizpůsobit vašim potřebám.</w:t>
                            </w:r>
                          </w:p>
                        </w:txbxContent>
                      </wps:txbx>
                      <wps:bodyPr wrap="none" lIns="0" tIns="0" rIns="0" bIns="0">
                        <a:noAutoFit/>
                      </wps:bodyPr>
                    </wps:wsp>
                  </a:graphicData>
                </a:graphic>
              </wp:anchor>
            </w:drawing>
          </mc:Choice>
          <mc:Fallback>
            <w:pict>
              <v:shape id="_x0000_s1134" type="#_x0000_t202" style="position:absolute;margin-left:34.399999999999999pt;margin-top:13.pt;width:252.90000000000001pt;height:16.350000000000001pt;z-index:-125829295;mso-wrap-distance-left:0;mso-wrap-distance-right:0;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nabídku ještě více přizpůsobit vašim potřebám.</w:t>
                      </w:r>
                    </w:p>
                  </w:txbxContent>
                </v:textbox>
                <w10:wrap type="square" side="right" anchorx="page"/>
              </v:shape>
            </w:pict>
          </mc:Fallback>
        </mc:AlternateContent>
      </w:r>
      <w:r>
        <w:rPr>
          <w:color w:val="000000"/>
          <w:spacing w:val="0"/>
          <w:w w:val="100"/>
          <w:position w:val="0"/>
          <w:sz w:val="24"/>
          <w:szCs w:val="24"/>
          <w:shd w:val="clear" w:color="auto" w:fill="auto"/>
          <w:lang w:val="cs-CZ" w:eastAsia="cs-CZ" w:bidi="cs-CZ"/>
        </w:rPr>
        <w:t>Věříme, že Vám bude naše nabídka vyhovovat, a jsme připraveni na základě osobních konzultací</w:t>
      </w:r>
    </w:p>
    <w:p>
      <w:pPr>
        <w:pStyle w:val="Style26"/>
        <w:keepNext w:val="0"/>
        <w:keepLines w:val="0"/>
        <w:widowControl w:val="0"/>
        <w:shd w:val="clear" w:color="auto" w:fill="auto"/>
        <w:bidi w:val="0"/>
        <w:spacing w:before="0" w:after="540" w:line="240" w:lineRule="auto"/>
        <w:ind w:left="0" w:right="0" w:firstLine="0"/>
        <w:jc w:val="left"/>
      </w:pPr>
      <w:r>
        <w:rPr>
          <w:color w:val="000000"/>
          <w:spacing w:val="0"/>
          <w:w w:val="100"/>
          <w:position w:val="0"/>
          <w:sz w:val="24"/>
          <w:szCs w:val="24"/>
          <w:shd w:val="clear" w:color="auto" w:fill="auto"/>
          <w:lang w:val="cs-CZ" w:eastAsia="cs-CZ" w:bidi="cs-CZ"/>
        </w:rPr>
        <w:t>S pozdravem,</w:t>
      </w:r>
    </w:p>
    <w:p>
      <w:pPr>
        <w:pStyle w:val="Style26"/>
        <w:keepNext w:val="0"/>
        <w:keepLines w:val="0"/>
        <w:widowControl w:val="0"/>
        <w:shd w:val="clear" w:color="auto" w:fill="auto"/>
        <w:bidi w:val="0"/>
        <w:spacing w:before="0" w:after="260" w:line="240" w:lineRule="auto"/>
        <w:ind w:left="0" w:right="0" w:firstLine="740"/>
        <w:jc w:val="left"/>
      </w:pPr>
      <w:r>
        <w:rPr>
          <w:color w:val="000000"/>
          <w:spacing w:val="0"/>
          <w:w w:val="100"/>
          <w:position w:val="0"/>
          <w:sz w:val="24"/>
          <w:szCs w:val="24"/>
          <w:shd w:val="clear" w:color="auto" w:fill="auto"/>
          <w:lang w:val="cs-CZ" w:eastAsia="cs-CZ" w:bidi="cs-CZ"/>
        </w:rPr>
        <w:t>Prodejní technik</w:t>
      </w:r>
    </w:p>
    <w:p>
      <w:pPr>
        <w:pStyle w:val="Style26"/>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4"/>
          <w:szCs w:val="24"/>
          <w:shd w:val="clear" w:color="auto" w:fill="auto"/>
          <w:lang w:val="cs-CZ" w:eastAsia="cs-CZ" w:bidi="cs-CZ"/>
        </w:rPr>
        <w:t xml:space="preserve">Tel.: </w:t>
      </w:r>
      <w:r>
        <w:rPr>
          <w:smallCaps/>
          <w:color w:val="000000"/>
          <w:spacing w:val="0"/>
          <w:w w:val="100"/>
          <w:position w:val="0"/>
          <w:sz w:val="20"/>
          <w:szCs w:val="20"/>
          <w:shd w:val="clear" w:color="auto" w:fill="auto"/>
          <w:lang w:val="cs-CZ" w:eastAsia="cs-CZ" w:bidi="cs-CZ"/>
        </w:rPr>
        <w:t>h</w:t>
      </w:r>
    </w:p>
    <w:p>
      <w:pPr>
        <w:pStyle w:val="Style26"/>
        <w:keepNext w:val="0"/>
        <w:keepLines w:val="0"/>
        <w:widowControl w:val="0"/>
        <w:shd w:val="clear" w:color="auto" w:fill="auto"/>
        <w:bidi w:val="0"/>
        <w:spacing w:before="0" w:after="0" w:line="233" w:lineRule="auto"/>
        <w:ind w:left="0" w:right="0" w:firstLine="740"/>
        <w:jc w:val="left"/>
      </w:pPr>
      <w:r>
        <w:rPr>
          <w:color w:val="000000"/>
          <w:spacing w:val="0"/>
          <w:w w:val="100"/>
          <w:position w:val="0"/>
          <w:sz w:val="24"/>
          <w:szCs w:val="24"/>
          <w:shd w:val="clear" w:color="auto" w:fill="auto"/>
          <w:lang w:val="cs-CZ" w:eastAsia="cs-CZ" w:bidi="cs-CZ"/>
        </w:rPr>
        <w:t>Mobil:</w:t>
      </w:r>
    </w:p>
    <w:p>
      <w:pPr>
        <w:pStyle w:val="Style26"/>
        <w:keepNext w:val="0"/>
        <w:keepLines w:val="0"/>
        <w:widowControl w:val="0"/>
        <w:shd w:val="clear" w:color="auto" w:fill="auto"/>
        <w:bidi w:val="0"/>
        <w:spacing w:before="0" w:after="0" w:line="240" w:lineRule="auto"/>
        <w:ind w:left="0" w:right="0" w:firstLine="740"/>
        <w:jc w:val="left"/>
      </w:pPr>
      <w:r>
        <w:rPr>
          <w:color w:val="000000"/>
          <w:spacing w:val="0"/>
          <w:w w:val="100"/>
          <w:position w:val="0"/>
          <w:sz w:val="24"/>
          <w:szCs w:val="24"/>
          <w:shd w:val="clear" w:color="auto" w:fill="auto"/>
          <w:lang w:val="cs-CZ" w:eastAsia="cs-CZ" w:bidi="cs-CZ"/>
        </w:rPr>
        <w:t>E-mail:</w:t>
      </w:r>
    </w:p>
    <w:p>
      <w:pPr>
        <w:pStyle w:val="Style32"/>
        <w:keepNext w:val="0"/>
        <w:keepLines w:val="0"/>
        <w:widowControl w:val="0"/>
        <w:shd w:val="clear" w:color="auto" w:fill="auto"/>
        <w:bidi w:val="0"/>
        <w:spacing w:before="0" w:after="0" w:line="240" w:lineRule="auto"/>
        <w:ind w:left="0" w:right="0" w:firstLine="740"/>
        <w:jc w:val="left"/>
        <w:rPr>
          <w:sz w:val="19"/>
          <w:szCs w:val="19"/>
        </w:rPr>
        <w:sectPr>
          <w:footnotePr>
            <w:pos w:val="pageBottom"/>
            <w:numFmt w:val="decimal"/>
            <w:numRestart w:val="continuous"/>
          </w:footnotePr>
          <w:type w:val="continuous"/>
          <w:pgSz w:w="11900" w:h="16840"/>
          <w:pgMar w:top="1364" w:left="641" w:right="627" w:bottom="185" w:header="0" w:footer="3" w:gutter="0"/>
          <w:cols w:space="720"/>
          <w:noEndnote/>
          <w:rtlGutter w:val="0"/>
          <w:docGrid w:linePitch="360"/>
        </w:sectPr>
      </w:pPr>
      <w:r>
        <w:fldChar w:fldCharType="begin"/>
      </w:r>
      <w:r>
        <w:rPr/>
        <w:instrText> HYPERLINK "http://www.staves.cz" </w:instrText>
      </w:r>
      <w:r>
        <w:fldChar w:fldCharType="separate"/>
      </w:r>
      <w:r>
        <w:rPr>
          <w:b w:val="0"/>
          <w:bCs w:val="0"/>
          <w:color w:val="000000"/>
          <w:spacing w:val="0"/>
          <w:w w:val="100"/>
          <w:position w:val="0"/>
          <w:sz w:val="19"/>
          <w:szCs w:val="19"/>
          <w:shd w:val="clear" w:color="auto" w:fill="auto"/>
          <w:lang w:val="en-US" w:eastAsia="en-US" w:bidi="en-US"/>
        </w:rPr>
        <w:t>www.staves.cz</w:t>
      </w:r>
      <w:r>
        <w:fldChar w:fldCharType="end"/>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464" w:left="0" w:right="0" w:bottom="185" w:header="0" w:footer="3" w:gutter="0"/>
          <w:cols w:space="720"/>
          <w:noEndnote/>
          <w:rtlGutter w:val="0"/>
          <w:docGrid w:linePitch="360"/>
        </w:sectPr>
      </w:pPr>
    </w:p>
    <w:p>
      <w:pPr>
        <w:pStyle w:val="Style32"/>
        <w:keepNext w:val="0"/>
        <w:keepLines w:val="0"/>
        <w:framePr w:w="1092" w:h="258" w:wrap="none" w:vAnchor="text" w:hAnchor="page" w:x="638" w:y="730"/>
        <w:widowControl w:val="0"/>
        <w:shd w:val="clear" w:color="auto" w:fill="auto"/>
        <w:bidi w:val="0"/>
        <w:spacing w:before="0" w:after="0" w:line="240" w:lineRule="auto"/>
        <w:ind w:left="0" w:right="0" w:firstLine="0"/>
        <w:jc w:val="left"/>
        <w:rPr>
          <w:sz w:val="19"/>
          <w:szCs w:val="19"/>
        </w:rPr>
      </w:pPr>
      <w:r>
        <w:rPr>
          <w:b w:val="0"/>
          <w:bCs w:val="0"/>
          <w:color w:val="000000"/>
          <w:spacing w:val="0"/>
          <w:w w:val="100"/>
          <w:position w:val="0"/>
          <w:sz w:val="19"/>
          <w:szCs w:val="19"/>
          <w:shd w:val="clear" w:color="auto" w:fill="auto"/>
          <w:lang w:val="cs-CZ" w:eastAsia="cs-CZ" w:bidi="cs-CZ"/>
        </w:rPr>
        <w:t>strana 3 z 3</w:t>
      </w:r>
    </w:p>
    <w:p>
      <w:pPr>
        <w:pStyle w:val="Style35"/>
        <w:keepNext w:val="0"/>
        <w:keepLines w:val="0"/>
        <w:framePr w:w="1632" w:h="564" w:wrap="none" w:vAnchor="text" w:hAnchor="page" w:x="4523" w:y="42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pPr>
      <w:r>
        <w:rPr>
          <w:b/>
          <w:bCs/>
          <w:color w:val="FFFFFF"/>
          <w:spacing w:val="0"/>
          <w:w w:val="100"/>
          <w:position w:val="0"/>
          <w:shd w:val="clear" w:color="auto" w:fill="auto"/>
          <w:lang w:val="cs-CZ" w:eastAsia="cs-CZ" w:bidi="cs-CZ"/>
        </w:rPr>
        <w:t>STAVES s.r.o.</w:t>
      </w:r>
    </w:p>
    <w:p>
      <w:pPr>
        <w:pStyle w:val="Style35"/>
        <w:keepNext w:val="0"/>
        <w:keepLines w:val="0"/>
        <w:framePr w:w="1632" w:h="564" w:wrap="none" w:vAnchor="text" w:hAnchor="page" w:x="4523" w:y="42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pPr>
      <w:r>
        <w:rPr>
          <w:color w:val="FFFFFF"/>
          <w:spacing w:val="0"/>
          <w:w w:val="100"/>
          <w:position w:val="0"/>
          <w:shd w:val="clear" w:color="auto" w:fill="auto"/>
          <w:lang w:val="cs-CZ" w:eastAsia="cs-CZ" w:bidi="cs-CZ"/>
        </w:rPr>
        <w:t>Stará Přerovská 765/4</w:t>
      </w:r>
    </w:p>
    <w:p>
      <w:pPr>
        <w:pStyle w:val="Style35"/>
        <w:keepNext w:val="0"/>
        <w:keepLines w:val="0"/>
        <w:framePr w:w="1632" w:h="564" w:wrap="none" w:vAnchor="text" w:hAnchor="page" w:x="4523" w:y="42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pPr>
      <w:r>
        <w:rPr>
          <w:color w:val="FFFFFF"/>
          <w:spacing w:val="0"/>
          <w:w w:val="100"/>
          <w:position w:val="0"/>
          <w:shd w:val="clear" w:color="auto" w:fill="auto"/>
          <w:lang w:val="cs-CZ" w:eastAsia="cs-CZ" w:bidi="cs-CZ"/>
        </w:rPr>
        <w:t>779 00 OLOMOUC</w:t>
      </w:r>
    </w:p>
    <w:p>
      <w:pPr>
        <w:pStyle w:val="Style35"/>
        <w:keepNext w:val="0"/>
        <w:keepLines w:val="0"/>
        <w:framePr w:w="1284" w:h="390" w:wrap="none" w:vAnchor="text" w:hAnchor="page" w:x="8378" w:y="42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pPr>
      <w:r>
        <w:rPr>
          <w:color w:val="FFFFFF"/>
          <w:spacing w:val="0"/>
          <w:w w:val="100"/>
          <w:position w:val="0"/>
          <w:shd w:val="clear" w:color="auto" w:fill="auto"/>
          <w:lang w:val="cs-CZ" w:eastAsia="cs-CZ" w:bidi="cs-CZ"/>
        </w:rPr>
        <w:t>IČ: 45194629</w:t>
      </w:r>
    </w:p>
    <w:p>
      <w:pPr>
        <w:pStyle w:val="Style35"/>
        <w:keepNext w:val="0"/>
        <w:keepLines w:val="0"/>
        <w:framePr w:w="1284" w:h="390" w:wrap="none" w:vAnchor="text" w:hAnchor="page" w:x="8378" w:y="42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pPr>
      <w:r>
        <w:rPr>
          <w:color w:val="FFFFFF"/>
          <w:spacing w:val="0"/>
          <w:w w:val="100"/>
          <w:position w:val="0"/>
          <w:shd w:val="clear" w:color="auto" w:fill="auto"/>
          <w:lang w:val="cs-CZ" w:eastAsia="cs-CZ" w:bidi="cs-CZ"/>
        </w:rPr>
        <w:t>□ IČ: CZ45194629</w:t>
      </w:r>
    </w:p>
    <w:p>
      <w:pPr>
        <w:pStyle w:val="Style35"/>
        <w:keepNext w:val="0"/>
        <w:keepLines w:val="0"/>
        <w:framePr w:w="1176" w:h="216" w:wrap="none" w:vAnchor="text" w:hAnchor="page" w:x="10043" w:y="423"/>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right"/>
      </w:pPr>
      <w:r>
        <w:fldChar w:fldCharType="begin"/>
      </w:r>
      <w:r>
        <w:rPr/>
        <w:instrText> HYPERLINK "http://www.stiives.cz" </w:instrText>
      </w:r>
      <w:r>
        <w:fldChar w:fldCharType="separate"/>
      </w:r>
      <w:r>
        <w:rPr>
          <w:b/>
          <w:bCs/>
          <w:color w:val="FFFFFF"/>
          <w:spacing w:val="0"/>
          <w:w w:val="100"/>
          <w:position w:val="0"/>
          <w:shd w:val="clear" w:color="auto" w:fill="auto"/>
          <w:lang w:val="en-US" w:eastAsia="en-US" w:bidi="en-US"/>
        </w:rPr>
        <w:t>www.stiives.cz</w:t>
      </w:r>
      <w:r>
        <w:fldChar w:fldCharType="end"/>
      </w:r>
    </w:p>
    <w:p>
      <w:pPr>
        <w:widowControl w:val="0"/>
        <w:spacing w:after="0" w:line="1" w:lineRule="exact"/>
      </w:pPr>
      <w:r>
        <w:drawing>
          <wp:anchor distT="0" distB="116205" distL="0" distR="0" simplePos="0" relativeHeight="62914700" behindDoc="1" locked="0" layoutInCell="1" allowOverlap="1">
            <wp:simplePos x="0" y="0"/>
            <wp:positionH relativeFrom="page">
              <wp:posOffset>2383790</wp:posOffset>
            </wp:positionH>
            <wp:positionV relativeFrom="paragraph">
              <wp:posOffset>12700</wp:posOffset>
            </wp:positionV>
            <wp:extent cx="4858385" cy="494030"/>
            <wp:wrapNone/>
            <wp:docPr id="110" name="Shape 110"/>
            <a:graphic xmlns:a="http://schemas.openxmlformats.org/drawingml/2006/main">
              <a:graphicData uri="http://schemas.openxmlformats.org/drawingml/2006/picture">
                <pic:pic xmlns:pic="http://schemas.openxmlformats.org/drawingml/2006/picture">
                  <pic:nvPicPr>
                    <pic:cNvPr id="111" name="Picture box 111"/>
                    <pic:cNvPicPr/>
                  </pic:nvPicPr>
                  <pic:blipFill>
                    <a:blip r:embed="rId30"/>
                    <a:stretch/>
                  </pic:blipFill>
                  <pic:spPr>
                    <a:xfrm>
                      <a:ext cx="4858385" cy="494030"/>
                    </a:xfrm>
                    <a:prstGeom prst="rect"/>
                  </pic:spPr>
                </pic:pic>
              </a:graphicData>
            </a:graphic>
          </wp:anchor>
        </w:drawing>
      </w:r>
    </w:p>
    <w:p>
      <w:pPr>
        <w:widowControl w:val="0"/>
        <w:spacing w:line="1" w:lineRule="exact"/>
      </w:pPr>
    </w:p>
    <w:sectPr>
      <w:footnotePr>
        <w:pos w:val="pageBottom"/>
        <w:numFmt w:val="decimal"/>
        <w:numRestart w:val="continuous"/>
      </w:footnotePr>
      <w:pgSz w:w="11900" w:h="16840"/>
      <w:pgMar w:top="1464" w:left="641" w:right="492" w:bottom="185"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3480435</wp:posOffset>
              </wp:positionH>
              <wp:positionV relativeFrom="page">
                <wp:posOffset>10403205</wp:posOffset>
              </wp:positionV>
              <wp:extent cx="681990" cy="83820"/>
              <wp:wrapNone/>
              <wp:docPr id="1" name="Shape 1"/>
              <a:graphic xmlns:a="http://schemas.openxmlformats.org/drawingml/2006/main">
                <a:graphicData uri="http://schemas.microsoft.com/office/word/2010/wordprocessingShape">
                  <wps:wsp>
                    <wps:cNvSpPr txBox="1"/>
                    <wps:spPr>
                      <a:xfrm>
                        <a:ext cx="681990" cy="838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z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74.05000000000001pt;margin-top:819.14999999999998pt;width:53.700000000000003pt;height:6.5999999999999996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1034415</wp:posOffset>
              </wp:positionH>
              <wp:positionV relativeFrom="page">
                <wp:posOffset>10016490</wp:posOffset>
              </wp:positionV>
              <wp:extent cx="5509260" cy="0"/>
              <wp:wrapNone/>
              <wp:docPr id="3" name="Shape 3"/>
              <a:graphic xmlns:a="http://schemas.openxmlformats.org/drawingml/2006/main">
                <a:graphicData uri="http://schemas.microsoft.com/office/word/2010/wordprocessingShape">
                  <wps:wsp>
                    <wps:cNvCnPr/>
                    <wps:spPr>
                      <a:xfrm>
                        <a:ext cx="5509260" cy="0"/>
                      </a:xfrm>
                      <a:prstGeom prst="straightConnector1"/>
                      <a:ln w="12700">
                        <a:solidFill/>
                      </a:ln>
                    </wps:spPr>
                    <wps:bodyPr/>
                  </wps:wsp>
                </a:graphicData>
              </a:graphic>
            </wp:anchor>
          </w:drawing>
        </mc:Choice>
        <mc:Fallback>
          <w:pict>
            <v:shape o:spt="32" o:oned="true" path="m,l21600,21600e" style="position:absolute;margin-left:81.450000000000003pt;margin-top:788.70000000000005pt;width:433.80000000000001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3" behindDoc="1" locked="0" layoutInCell="1" allowOverlap="1">
              <wp:simplePos x="0" y="0"/>
              <wp:positionH relativeFrom="page">
                <wp:posOffset>2199005</wp:posOffset>
              </wp:positionH>
              <wp:positionV relativeFrom="page">
                <wp:posOffset>591820</wp:posOffset>
              </wp:positionV>
              <wp:extent cx="1649730" cy="266700"/>
              <wp:wrapNone/>
              <wp:docPr id="36" name="Shape 36"/>
              <a:graphic xmlns:a="http://schemas.openxmlformats.org/drawingml/2006/main">
                <a:graphicData uri="http://schemas.microsoft.com/office/word/2010/wordprocessingShape">
                  <wps:wsp>
                    <wps:cNvSpPr txBox="1"/>
                    <wps:spPr>
                      <a:xfrm>
                        <a:ext cx="1649730" cy="2667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I STAVEBNÍ STROJE</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I PRODEJ I SERVIS I PRONÁJEM</w:t>
                          </w:r>
                        </w:p>
                      </w:txbxContent>
                    </wps:txbx>
                    <wps:bodyPr wrap="none" lIns="0" tIns="0" rIns="0" bIns="0">
                      <a:spAutoFit/>
                    </wps:bodyPr>
                  </wps:wsp>
                </a:graphicData>
              </a:graphic>
            </wp:anchor>
          </w:drawing>
        </mc:Choice>
        <mc:Fallback>
          <w:pict>
            <v:shape id="_x0000_s1062" type="#_x0000_t202" style="position:absolute;margin-left:173.15000000000001pt;margin-top:46.600000000000001pt;width:129.90000000000001pt;height:21.pt;z-index:-188744060;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I STAVEBNÍ STROJE</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I PRODEJ I SERVIS I PRONÁJEM</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5" behindDoc="1" locked="0" layoutInCell="1" allowOverlap="1">
              <wp:simplePos x="0" y="0"/>
              <wp:positionH relativeFrom="page">
                <wp:posOffset>2208530</wp:posOffset>
              </wp:positionH>
              <wp:positionV relativeFrom="page">
                <wp:posOffset>601345</wp:posOffset>
              </wp:positionV>
              <wp:extent cx="1649730" cy="266700"/>
              <wp:wrapNone/>
              <wp:docPr id="38" name="Shape 38"/>
              <a:graphic xmlns:a="http://schemas.openxmlformats.org/drawingml/2006/main">
                <a:graphicData uri="http://schemas.microsoft.com/office/word/2010/wordprocessingShape">
                  <wps:wsp>
                    <wps:cNvSpPr txBox="1"/>
                    <wps:spPr>
                      <a:xfrm>
                        <a:ext cx="1649730" cy="2667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b/>
                              <w:bCs/>
                              <w:color w:val="000000"/>
                              <w:spacing w:val="0"/>
                              <w:w w:val="100"/>
                              <w:position w:val="0"/>
                              <w:sz w:val="16"/>
                              <w:szCs w:val="16"/>
                              <w:shd w:val="clear" w:color="auto" w:fill="auto"/>
                              <w:lang w:val="cs-CZ" w:eastAsia="cs-CZ" w:bidi="cs-CZ"/>
                            </w:rPr>
                            <w:t xml:space="preserve">I STAVEBNÍ </w:t>
                          </w:r>
                          <w:r>
                            <w:rPr>
                              <w:rFonts w:ascii="Arial" w:eastAsia="Arial" w:hAnsi="Arial" w:cs="Arial"/>
                              <w:b/>
                              <w:bCs/>
                              <w:smallCaps/>
                              <w:color w:val="000000"/>
                              <w:spacing w:val="0"/>
                              <w:w w:val="100"/>
                              <w:position w:val="0"/>
                              <w:sz w:val="19"/>
                              <w:szCs w:val="19"/>
                              <w:shd w:val="clear" w:color="auto" w:fill="auto"/>
                              <w:lang w:val="cs-CZ" w:eastAsia="cs-CZ" w:bidi="cs-CZ"/>
                            </w:rPr>
                            <w:t>stroje</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I PRODEJ I SERVIS I PRONÁJEM</w:t>
                          </w:r>
                        </w:p>
                      </w:txbxContent>
                    </wps:txbx>
                    <wps:bodyPr wrap="none" lIns="0" tIns="0" rIns="0" bIns="0">
                      <a:spAutoFit/>
                    </wps:bodyPr>
                  </wps:wsp>
                </a:graphicData>
              </a:graphic>
            </wp:anchor>
          </w:drawing>
        </mc:Choice>
        <mc:Fallback>
          <w:pict>
            <v:shape id="_x0000_s1064" type="#_x0000_t202" style="position:absolute;margin-left:173.90000000000001pt;margin-top:47.350000000000001pt;width:129.90000000000001pt;height:21.pt;z-index:-188744058;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b/>
                        <w:bCs/>
                        <w:color w:val="000000"/>
                        <w:spacing w:val="0"/>
                        <w:w w:val="100"/>
                        <w:position w:val="0"/>
                        <w:sz w:val="16"/>
                        <w:szCs w:val="16"/>
                        <w:shd w:val="clear" w:color="auto" w:fill="auto"/>
                        <w:lang w:val="cs-CZ" w:eastAsia="cs-CZ" w:bidi="cs-CZ"/>
                      </w:rPr>
                      <w:t xml:space="preserve">I STAVEBNÍ </w:t>
                    </w:r>
                    <w:r>
                      <w:rPr>
                        <w:rFonts w:ascii="Arial" w:eastAsia="Arial" w:hAnsi="Arial" w:cs="Arial"/>
                        <w:b/>
                        <w:bCs/>
                        <w:smallCaps/>
                        <w:color w:val="000000"/>
                        <w:spacing w:val="0"/>
                        <w:w w:val="100"/>
                        <w:position w:val="0"/>
                        <w:sz w:val="19"/>
                        <w:szCs w:val="19"/>
                        <w:shd w:val="clear" w:color="auto" w:fill="auto"/>
                        <w:lang w:val="cs-CZ" w:eastAsia="cs-CZ" w:bidi="cs-CZ"/>
                      </w:rPr>
                      <w:t>stroje</w:t>
                    </w:r>
                  </w:p>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I PRODEJ I SERVIS I PRONÁJEM</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3.%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4.%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3"/>
      <w:numFmt w:val="decimal"/>
      <w:lvlText w:val="4.%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2"/>
      <w:numFmt w:val="decimal"/>
      <w:lvlText w:val="6.%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3"/>
      <w:numFmt w:val="decimal"/>
      <w:lvlText w:val="10.%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6">
    <w:name w:val="Základní text_"/>
    <w:basedOn w:val="DefaultParagraphFont"/>
    <w:link w:val="Style5"/>
    <w:rPr>
      <w:rFonts w:ascii="Calibri" w:eastAsia="Calibri" w:hAnsi="Calibri" w:cs="Calibri"/>
      <w:b w:val="0"/>
      <w:bCs w:val="0"/>
      <w:i w:val="0"/>
      <w:iCs w:val="0"/>
      <w:smallCaps w:val="0"/>
      <w:strike w:val="0"/>
      <w:sz w:val="22"/>
      <w:szCs w:val="22"/>
      <w:u w:val="none"/>
    </w:rPr>
  </w:style>
  <w:style w:type="character" w:customStyle="1" w:styleId="CharStyle9">
    <w:name w:val="Jiné_"/>
    <w:basedOn w:val="DefaultParagraphFont"/>
    <w:link w:val="Style8"/>
    <w:rPr>
      <w:rFonts w:ascii="Calibri" w:eastAsia="Calibri" w:hAnsi="Calibri" w:cs="Calibri"/>
      <w:b w:val="0"/>
      <w:bCs w:val="0"/>
      <w:i w:val="0"/>
      <w:iCs w:val="0"/>
      <w:smallCaps w:val="0"/>
      <w:strike w:val="0"/>
      <w:sz w:val="22"/>
      <w:szCs w:val="22"/>
      <w:u w:val="none"/>
    </w:rPr>
  </w:style>
  <w:style w:type="character" w:customStyle="1" w:styleId="CharStyle12">
    <w:name w:val="Titulek tabulky_"/>
    <w:basedOn w:val="DefaultParagraphFont"/>
    <w:link w:val="Style11"/>
    <w:rPr>
      <w:rFonts w:ascii="Calibri" w:eastAsia="Calibri" w:hAnsi="Calibri" w:cs="Calibri"/>
      <w:b w:val="0"/>
      <w:bCs w:val="0"/>
      <w:i w:val="0"/>
      <w:iCs w:val="0"/>
      <w:smallCaps w:val="0"/>
      <w:strike w:val="0"/>
      <w:sz w:val="22"/>
      <w:szCs w:val="22"/>
      <w:u w:val="none"/>
    </w:rPr>
  </w:style>
  <w:style w:type="character" w:customStyle="1" w:styleId="CharStyle17">
    <w:name w:val="Nadpis #3_"/>
    <w:basedOn w:val="DefaultParagraphFont"/>
    <w:link w:val="Style16"/>
    <w:rPr>
      <w:rFonts w:ascii="Calibri" w:eastAsia="Calibri" w:hAnsi="Calibri" w:cs="Calibri"/>
      <w:b/>
      <w:bCs/>
      <w:i w:val="0"/>
      <w:iCs w:val="0"/>
      <w:smallCaps w:val="0"/>
      <w:strike w:val="0"/>
      <w:sz w:val="22"/>
      <w:szCs w:val="22"/>
      <w:u w:val="none"/>
    </w:rPr>
  </w:style>
  <w:style w:type="character" w:customStyle="1" w:styleId="CharStyle22">
    <w:name w:val="Nadpis #2_"/>
    <w:basedOn w:val="DefaultParagraphFont"/>
    <w:link w:val="Style21"/>
    <w:rPr>
      <w:rFonts w:ascii="Arial" w:eastAsia="Arial" w:hAnsi="Arial" w:cs="Arial"/>
      <w:b/>
      <w:bCs/>
      <w:i w:val="0"/>
      <w:iCs w:val="0"/>
      <w:smallCaps w:val="0"/>
      <w:strike w:val="0"/>
      <w:sz w:val="26"/>
      <w:szCs w:val="26"/>
      <w:u w:val="none"/>
    </w:rPr>
  </w:style>
  <w:style w:type="character" w:customStyle="1" w:styleId="CharStyle24">
    <w:name w:val="Základní text (6)_"/>
    <w:basedOn w:val="DefaultParagraphFont"/>
    <w:link w:val="Style23"/>
    <w:rPr>
      <w:rFonts w:ascii="Arial" w:eastAsia="Arial" w:hAnsi="Arial" w:cs="Arial"/>
      <w:b w:val="0"/>
      <w:bCs w:val="0"/>
      <w:i w:val="0"/>
      <w:iCs w:val="0"/>
      <w:smallCaps w:val="0"/>
      <w:strike w:val="0"/>
      <w:sz w:val="16"/>
      <w:szCs w:val="16"/>
      <w:u w:val="none"/>
    </w:rPr>
  </w:style>
  <w:style w:type="character" w:customStyle="1" w:styleId="CharStyle27">
    <w:name w:val="Základní text (2)_"/>
    <w:basedOn w:val="DefaultParagraphFont"/>
    <w:link w:val="Style26"/>
    <w:rPr>
      <w:rFonts w:ascii="Arial" w:eastAsia="Arial" w:hAnsi="Arial" w:cs="Arial"/>
      <w:b w:val="0"/>
      <w:bCs w:val="0"/>
      <w:i w:val="0"/>
      <w:iCs w:val="0"/>
      <w:smallCaps w:val="0"/>
      <w:strike w:val="0"/>
      <w:u w:val="none"/>
    </w:rPr>
  </w:style>
  <w:style w:type="character" w:customStyle="1" w:styleId="CharStyle30">
    <w:name w:val="Základní text (4)_"/>
    <w:basedOn w:val="DefaultParagraphFont"/>
    <w:link w:val="Style29"/>
    <w:rPr>
      <w:rFonts w:ascii="Cambria" w:eastAsia="Cambria" w:hAnsi="Cambria" w:cs="Cambria"/>
      <w:b/>
      <w:bCs/>
      <w:i w:val="0"/>
      <w:iCs w:val="0"/>
      <w:smallCaps w:val="0"/>
      <w:strike w:val="0"/>
      <w:sz w:val="48"/>
      <w:szCs w:val="48"/>
      <w:u w:val="none"/>
    </w:rPr>
  </w:style>
  <w:style w:type="character" w:customStyle="1" w:styleId="CharStyle33">
    <w:name w:val="Základní text (3)_"/>
    <w:basedOn w:val="DefaultParagraphFont"/>
    <w:link w:val="Style32"/>
    <w:rPr>
      <w:rFonts w:ascii="Arial" w:eastAsia="Arial" w:hAnsi="Arial" w:cs="Arial"/>
      <w:b/>
      <w:bCs/>
      <w:i w:val="0"/>
      <w:iCs w:val="0"/>
      <w:smallCaps w:val="0"/>
      <w:strike w:val="0"/>
      <w:sz w:val="18"/>
      <w:szCs w:val="18"/>
      <w:u w:val="none"/>
    </w:rPr>
  </w:style>
  <w:style w:type="character" w:customStyle="1" w:styleId="CharStyle36">
    <w:name w:val="Titulek obrázku_"/>
    <w:basedOn w:val="DefaultParagraphFont"/>
    <w:link w:val="Style35"/>
    <w:rPr>
      <w:rFonts w:ascii="Arial" w:eastAsia="Arial" w:hAnsi="Arial" w:cs="Arial"/>
      <w:b w:val="0"/>
      <w:bCs w:val="0"/>
      <w:i w:val="0"/>
      <w:iCs w:val="0"/>
      <w:smallCaps w:val="0"/>
      <w:strike w:val="0"/>
      <w:color w:val="EBEBEB"/>
      <w:sz w:val="15"/>
      <w:szCs w:val="15"/>
      <w:u w:val="none"/>
    </w:rPr>
  </w:style>
  <w:style w:type="character" w:customStyle="1" w:styleId="CharStyle42">
    <w:name w:val="Základní text (5)_"/>
    <w:basedOn w:val="DefaultParagraphFont"/>
    <w:link w:val="Style41"/>
    <w:rPr>
      <w:rFonts w:ascii="Arial" w:eastAsia="Arial" w:hAnsi="Arial" w:cs="Arial"/>
      <w:b w:val="0"/>
      <w:bCs w:val="0"/>
      <w:i w:val="0"/>
      <w:iCs w:val="0"/>
      <w:smallCaps w:val="0"/>
      <w:strike w:val="0"/>
      <w:sz w:val="40"/>
      <w:szCs w:val="40"/>
      <w:u w:val="none"/>
    </w:rPr>
  </w:style>
  <w:style w:type="character" w:customStyle="1" w:styleId="CharStyle47">
    <w:name w:val="Nadpis #1_"/>
    <w:basedOn w:val="DefaultParagraphFont"/>
    <w:link w:val="Style46"/>
    <w:rPr>
      <w:rFonts w:ascii="Arial" w:eastAsia="Arial" w:hAnsi="Arial" w:cs="Arial"/>
      <w:b/>
      <w:bCs/>
      <w:i w:val="0"/>
      <w:iCs w:val="0"/>
      <w:smallCaps w:val="0"/>
      <w:strike w:val="0"/>
      <w:sz w:val="70"/>
      <w:szCs w:val="70"/>
      <w:u w:val="none"/>
    </w:rPr>
  </w:style>
  <w:style w:type="paragraph" w:customStyle="1" w:styleId="Style2">
    <w:name w:val="Záhlaví nebo zápatí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5">
    <w:name w:val="Základní text"/>
    <w:basedOn w:val="Normal"/>
    <w:link w:val="CharStyle6"/>
    <w:pPr>
      <w:widowControl w:val="0"/>
      <w:shd w:val="clear" w:color="auto" w:fill="FFFFFF"/>
      <w:spacing w:after="100" w:line="252" w:lineRule="auto"/>
    </w:pPr>
    <w:rPr>
      <w:rFonts w:ascii="Calibri" w:eastAsia="Calibri" w:hAnsi="Calibri" w:cs="Calibri"/>
      <w:b w:val="0"/>
      <w:bCs w:val="0"/>
      <w:i w:val="0"/>
      <w:iCs w:val="0"/>
      <w:smallCaps w:val="0"/>
      <w:strike w:val="0"/>
      <w:sz w:val="22"/>
      <w:szCs w:val="22"/>
      <w:u w:val="none"/>
    </w:rPr>
  </w:style>
  <w:style w:type="paragraph" w:customStyle="1" w:styleId="Style8">
    <w:name w:val="Jiné"/>
    <w:basedOn w:val="Normal"/>
    <w:link w:val="CharStyle9"/>
    <w:pPr>
      <w:widowControl w:val="0"/>
      <w:shd w:val="clear" w:color="auto" w:fill="FFFFFF"/>
      <w:spacing w:after="100" w:line="252" w:lineRule="auto"/>
    </w:pPr>
    <w:rPr>
      <w:rFonts w:ascii="Calibri" w:eastAsia="Calibri" w:hAnsi="Calibri" w:cs="Calibri"/>
      <w:b w:val="0"/>
      <w:bCs w:val="0"/>
      <w:i w:val="0"/>
      <w:iCs w:val="0"/>
      <w:smallCaps w:val="0"/>
      <w:strike w:val="0"/>
      <w:sz w:val="22"/>
      <w:szCs w:val="22"/>
      <w:u w:val="none"/>
    </w:rPr>
  </w:style>
  <w:style w:type="paragraph" w:customStyle="1" w:styleId="Style11">
    <w:name w:val="Titulek tabulky"/>
    <w:basedOn w:val="Normal"/>
    <w:link w:val="CharStyle12"/>
    <w:pPr>
      <w:widowControl w:val="0"/>
      <w:shd w:val="clear" w:color="auto" w:fill="FFFFFF"/>
    </w:pPr>
    <w:rPr>
      <w:rFonts w:ascii="Calibri" w:eastAsia="Calibri" w:hAnsi="Calibri" w:cs="Calibri"/>
      <w:b w:val="0"/>
      <w:bCs w:val="0"/>
      <w:i w:val="0"/>
      <w:iCs w:val="0"/>
      <w:smallCaps w:val="0"/>
      <w:strike w:val="0"/>
      <w:sz w:val="22"/>
      <w:szCs w:val="22"/>
      <w:u w:val="none"/>
    </w:rPr>
  </w:style>
  <w:style w:type="paragraph" w:customStyle="1" w:styleId="Style16">
    <w:name w:val="Nadpis #3"/>
    <w:basedOn w:val="Normal"/>
    <w:link w:val="CharStyle17"/>
    <w:pPr>
      <w:widowControl w:val="0"/>
      <w:shd w:val="clear" w:color="auto" w:fill="FFFFFF"/>
      <w:spacing w:after="100" w:line="257" w:lineRule="auto"/>
      <w:jc w:val="center"/>
      <w:outlineLvl w:val="2"/>
    </w:pPr>
    <w:rPr>
      <w:rFonts w:ascii="Calibri" w:eastAsia="Calibri" w:hAnsi="Calibri" w:cs="Calibri"/>
      <w:b/>
      <w:bCs/>
      <w:i w:val="0"/>
      <w:iCs w:val="0"/>
      <w:smallCaps w:val="0"/>
      <w:strike w:val="0"/>
      <w:sz w:val="22"/>
      <w:szCs w:val="22"/>
      <w:u w:val="none"/>
    </w:rPr>
  </w:style>
  <w:style w:type="paragraph" w:customStyle="1" w:styleId="Style21">
    <w:name w:val="Nadpis #2"/>
    <w:basedOn w:val="Normal"/>
    <w:link w:val="CharStyle22"/>
    <w:pPr>
      <w:widowControl w:val="0"/>
      <w:shd w:val="clear" w:color="auto" w:fill="FFFFFF"/>
      <w:outlineLvl w:val="1"/>
    </w:pPr>
    <w:rPr>
      <w:rFonts w:ascii="Arial" w:eastAsia="Arial" w:hAnsi="Arial" w:cs="Arial"/>
      <w:b/>
      <w:bCs/>
      <w:i w:val="0"/>
      <w:iCs w:val="0"/>
      <w:smallCaps w:val="0"/>
      <w:strike w:val="0"/>
      <w:sz w:val="26"/>
      <w:szCs w:val="26"/>
      <w:u w:val="none"/>
    </w:rPr>
  </w:style>
  <w:style w:type="paragraph" w:customStyle="1" w:styleId="Style23">
    <w:name w:val="Základní text (6)"/>
    <w:basedOn w:val="Normal"/>
    <w:link w:val="CharStyle24"/>
    <w:pPr>
      <w:widowControl w:val="0"/>
      <w:shd w:val="clear" w:color="auto" w:fill="FFFFFF"/>
      <w:spacing w:after="40"/>
      <w:jc w:val="center"/>
    </w:pPr>
    <w:rPr>
      <w:rFonts w:ascii="Arial" w:eastAsia="Arial" w:hAnsi="Arial" w:cs="Arial"/>
      <w:b w:val="0"/>
      <w:bCs w:val="0"/>
      <w:i w:val="0"/>
      <w:iCs w:val="0"/>
      <w:smallCaps w:val="0"/>
      <w:strike w:val="0"/>
      <w:sz w:val="16"/>
      <w:szCs w:val="16"/>
      <w:u w:val="none"/>
    </w:rPr>
  </w:style>
  <w:style w:type="paragraph" w:customStyle="1" w:styleId="Style26">
    <w:name w:val="Základní text (2)"/>
    <w:basedOn w:val="Normal"/>
    <w:link w:val="CharStyle27"/>
    <w:pPr>
      <w:widowControl w:val="0"/>
      <w:shd w:val="clear" w:color="auto" w:fill="FFFFFF"/>
    </w:pPr>
    <w:rPr>
      <w:rFonts w:ascii="Arial" w:eastAsia="Arial" w:hAnsi="Arial" w:cs="Arial"/>
      <w:b w:val="0"/>
      <w:bCs w:val="0"/>
      <w:i w:val="0"/>
      <w:iCs w:val="0"/>
      <w:smallCaps w:val="0"/>
      <w:strike w:val="0"/>
      <w:u w:val="none"/>
    </w:rPr>
  </w:style>
  <w:style w:type="paragraph" w:customStyle="1" w:styleId="Style29">
    <w:name w:val="Základní text (4)"/>
    <w:basedOn w:val="Normal"/>
    <w:link w:val="CharStyle30"/>
    <w:pPr>
      <w:widowControl w:val="0"/>
      <w:shd w:val="clear" w:color="auto" w:fill="FFFFFF"/>
      <w:spacing w:after="20"/>
    </w:pPr>
    <w:rPr>
      <w:rFonts w:ascii="Cambria" w:eastAsia="Cambria" w:hAnsi="Cambria" w:cs="Cambria"/>
      <w:b/>
      <w:bCs/>
      <w:i w:val="0"/>
      <w:iCs w:val="0"/>
      <w:smallCaps w:val="0"/>
      <w:strike w:val="0"/>
      <w:sz w:val="48"/>
      <w:szCs w:val="48"/>
      <w:u w:val="none"/>
    </w:rPr>
  </w:style>
  <w:style w:type="paragraph" w:customStyle="1" w:styleId="Style32">
    <w:name w:val="Základní text (3)"/>
    <w:basedOn w:val="Normal"/>
    <w:link w:val="CharStyle33"/>
    <w:pPr>
      <w:widowControl w:val="0"/>
      <w:shd w:val="clear" w:color="auto" w:fill="FFFFFF"/>
    </w:pPr>
    <w:rPr>
      <w:rFonts w:ascii="Arial" w:eastAsia="Arial" w:hAnsi="Arial" w:cs="Arial"/>
      <w:b/>
      <w:bCs/>
      <w:i w:val="0"/>
      <w:iCs w:val="0"/>
      <w:smallCaps w:val="0"/>
      <w:strike w:val="0"/>
      <w:sz w:val="18"/>
      <w:szCs w:val="18"/>
      <w:u w:val="none"/>
    </w:rPr>
  </w:style>
  <w:style w:type="paragraph" w:customStyle="1" w:styleId="Style35">
    <w:name w:val="Titulek obrázku"/>
    <w:basedOn w:val="Normal"/>
    <w:link w:val="CharStyle36"/>
    <w:pPr>
      <w:widowControl w:val="0"/>
      <w:shd w:val="clear" w:color="auto" w:fill="FFFFFF"/>
    </w:pPr>
    <w:rPr>
      <w:rFonts w:ascii="Arial" w:eastAsia="Arial" w:hAnsi="Arial" w:cs="Arial"/>
      <w:b w:val="0"/>
      <w:bCs w:val="0"/>
      <w:i w:val="0"/>
      <w:iCs w:val="0"/>
      <w:smallCaps w:val="0"/>
      <w:strike w:val="0"/>
      <w:color w:val="EBEBEB"/>
      <w:sz w:val="15"/>
      <w:szCs w:val="15"/>
      <w:u w:val="none"/>
    </w:rPr>
  </w:style>
  <w:style w:type="paragraph" w:customStyle="1" w:styleId="Style41">
    <w:name w:val="Základní text (5)"/>
    <w:basedOn w:val="Normal"/>
    <w:link w:val="CharStyle42"/>
    <w:pPr>
      <w:widowControl w:val="0"/>
      <w:shd w:val="clear" w:color="auto" w:fill="FFFFFF"/>
      <w:spacing w:after="1240"/>
      <w:jc w:val="center"/>
    </w:pPr>
    <w:rPr>
      <w:rFonts w:ascii="Arial" w:eastAsia="Arial" w:hAnsi="Arial" w:cs="Arial"/>
      <w:b w:val="0"/>
      <w:bCs w:val="0"/>
      <w:i w:val="0"/>
      <w:iCs w:val="0"/>
      <w:smallCaps w:val="0"/>
      <w:strike w:val="0"/>
      <w:sz w:val="40"/>
      <w:szCs w:val="40"/>
      <w:u w:val="none"/>
    </w:rPr>
  </w:style>
  <w:style w:type="paragraph" w:customStyle="1" w:styleId="Style46">
    <w:name w:val="Nadpis #1"/>
    <w:basedOn w:val="Normal"/>
    <w:link w:val="CharStyle47"/>
    <w:pPr>
      <w:widowControl w:val="0"/>
      <w:shd w:val="clear" w:color="auto" w:fill="FFFFFF"/>
      <w:spacing w:line="190" w:lineRule="auto"/>
      <w:outlineLvl w:val="0"/>
    </w:pPr>
    <w:rPr>
      <w:rFonts w:ascii="Arial" w:eastAsia="Arial" w:hAnsi="Arial" w:cs="Arial"/>
      <w:b/>
      <w:bCs/>
      <w:i w:val="0"/>
      <w:iCs w:val="0"/>
      <w:smallCaps w:val="0"/>
      <w:strike w:val="0"/>
      <w:sz w:val="70"/>
      <w:szCs w:val="7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1.png" TargetMode="Externa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header" Target="header2.xml"/><Relationship Id="rId11" Type="http://schemas.openxmlformats.org/officeDocument/2006/relationships/footer" Target="footer3.xml"/><Relationship Id="rId12" Type="http://schemas.openxmlformats.org/officeDocument/2006/relationships/image" Target="media/image2.png"/><Relationship Id="rId13" Type="http://schemas.openxmlformats.org/officeDocument/2006/relationships/image" Target="media/image2.png" TargetMode="External"/><Relationship Id="rId14" Type="http://schemas.openxmlformats.org/officeDocument/2006/relationships/image" Target="media/image3.png"/><Relationship Id="rId15" Type="http://schemas.openxmlformats.org/officeDocument/2006/relationships/image" Target="media/image3.png" TargetMode="External"/><Relationship Id="rId16" Type="http://schemas.openxmlformats.org/officeDocument/2006/relationships/image" Target="media/image4.png"/><Relationship Id="rId17" Type="http://schemas.openxmlformats.org/officeDocument/2006/relationships/image" Target="media/image4.png" TargetMode="External"/><Relationship Id="rId18" Type="http://schemas.openxmlformats.org/officeDocument/2006/relationships/image" Target="media/image5.png"/><Relationship Id="rId19" Type="http://schemas.openxmlformats.org/officeDocument/2006/relationships/image" Target="media/image5.png" TargetMode="External"/><Relationship Id="rId20" Type="http://schemas.openxmlformats.org/officeDocument/2006/relationships/image" Target="media/image6.png"/><Relationship Id="rId21" Type="http://schemas.openxmlformats.org/officeDocument/2006/relationships/image" Target="media/image6.png" TargetMode="External"/><Relationship Id="rId22" Type="http://schemas.openxmlformats.org/officeDocument/2006/relationships/image" Target="media/image7.png"/><Relationship Id="rId23" Type="http://schemas.openxmlformats.org/officeDocument/2006/relationships/image" Target="media/image7.png" TargetMode="External"/><Relationship Id="rId24" Type="http://schemas.openxmlformats.org/officeDocument/2006/relationships/image" Target="media/image8.png"/><Relationship Id="rId25" Type="http://schemas.openxmlformats.org/officeDocument/2006/relationships/image" Target="media/image8.png" TargetMode="External"/><Relationship Id="rId26" Type="http://schemas.openxmlformats.org/officeDocument/2006/relationships/image" Target="media/image9.png"/><Relationship Id="rId27" Type="http://schemas.openxmlformats.org/officeDocument/2006/relationships/image" Target="media/image9.png" TargetMode="External"/><Relationship Id="rId28" Type="http://schemas.openxmlformats.org/officeDocument/2006/relationships/image" Target="media/image10.png"/><Relationship Id="rId29" Type="http://schemas.openxmlformats.org/officeDocument/2006/relationships/image" Target="media/image10.png" TargetMode="External"/><Relationship Id="rId30" Type="http://schemas.openxmlformats.org/officeDocument/2006/relationships/image" Target="media/image11.png"/><Relationship Id="rId31" Type="http://schemas.openxmlformats.org/officeDocument/2006/relationships/image" Target="media/image11.png" TargetMode="External"/></Relationships>
</file>