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45" w:line="440" w:lineRule="exact"/>
        <w:ind w:left="4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35pt;margin-top:-7.9pt;width:163.2pt;height:33.6pt;z-index:-125829376;mso-wrap-distance-left:43.2pt;mso-wrap-distance-right:5.pt;mso-wrap-distance-bottom:40.55pt;mso-position-horizontal-relative:margin" wrapcoords="251 0 21282 0 21282 10520 21600 10520 21600 21600 0 21600 0 10520 251 10520 251 0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KRAJSKÁ SPRÁVA A ÚDRŽBA SILNIC VYSOČINY </w:t>
                  </w:r>
                  <w:r>
                    <w:rPr>
                      <w:rStyle w:val="CharStyle5"/>
                    </w:rPr>
                    <w:t xml:space="preserve">příspěvková organizace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SMLOUVA REGISTROVÁNA</w:t>
                  </w:r>
                </w:p>
                <w:p>
                  <w:pPr>
                    <w:framePr w:h="672" w:hSpace="864" w:vSpace="811" w:wrap="around" w:vAnchor="text" w:hAnchor="margin" w:x="7208" w:y="-157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width:163pt;height:34pt;">
                        <v:imagedata r:id="rId5" r:href="rId6"/>
                      </v:shape>
                    </w:pict>
                  </w:r>
                </w:p>
              </w:txbxContent>
            </v:textbox>
            <w10:wrap type="square" side="left" anchorx="margin"/>
          </v:shape>
        </w:pict>
      </w: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</w:t>
      </w:r>
      <w:bookmarkEnd w:id="6"/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59" w:line="440" w:lineRule="exact"/>
        <w:ind w:left="420" w:right="0" w:firstLine="0"/>
      </w:pPr>
      <w:r>
        <w:pict>
          <v:shape id="_x0000_s1028" type="#_x0000_t75" style="position:absolute;margin-left:206.5pt;margin-top:5.5pt;width:113.3pt;height:36.pt;z-index:-125829375;mso-wrap-distance-left:5.pt;mso-wrap-distance-right:5.pt;mso-wrap-distance-bottom:30.25pt;mso-position-horizontal-relative:margin" wrapcoords="0 0 21600 0 21600 21600 0 21600 0 0">
            <v:imagedata r:id="rId7" r:href="rId8"/>
            <w10:wrap type="square" side="left" anchorx="margin"/>
          </v:shape>
        </w:pict>
      </w: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silnic Vysočiny</w:t>
      </w:r>
      <w:bookmarkEnd w:id="7"/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349" w:line="2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586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697" w:line="3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zimní údržby č. 29153/2020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20" w:right="0" w:firstLine="0"/>
      </w:pPr>
      <w:r>
        <w:pict>
          <v:shape id="_x0000_s1029" type="#_x0000_t202" style="position:absolute;margin-left:19.55pt;margin-top:29.75pt;width:57.6pt;height:30.45pt;z-index:-125829374;mso-wrap-distance-left:19.2pt;mso-wrap-distance-right:48.25pt;mso-wrap-distance-bottom:2.6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7"/>
                      <w:b/>
                      <w:bCs/>
                    </w:rPr>
                    <w:t>Zhotovitel:</w:t>
                  </w:r>
                  <w:bookmarkEnd w:id="0"/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9"/>
                    </w:rPr>
                    <w:t>se sídlem: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9.1pt;margin-top:61.45pt;width:89.05pt;height:30.95pt;z-index:-125829373;mso-wrap-distance-left:5.pt;mso-wrap-distance-right:17.3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3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zastoupený: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9"/>
                    </w:rPr>
                    <w:t>Bankovní spojení: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25.4pt;margin-top:30.25pt;width:336.25pt;height:46.8pt;z-index:-125829372;mso-wrap-distance-left:5.pt;mso-wrap-distance-right:11.5pt;mso-wrap-distance-bottom:33.3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53" w:line="24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7"/>
                      <w:b/>
                      <w:bCs/>
                    </w:rPr>
                    <w:t>Krajská správa a údržba silnic Vysočiny, příspěvková organizace</w:t>
                  </w:r>
                  <w:bookmarkEnd w:id="1"/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3" w:line="240" w:lineRule="exact"/>
                    <w:ind w:left="0" w:right="0" w:firstLine="0"/>
                  </w:pPr>
                  <w:r>
                    <w:rPr>
                      <w:rStyle w:val="CharStyle9"/>
                    </w:rPr>
                    <w:t>Kosovská 1122/16, 586 01 Jihlava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Ing. Radovanem Necidem, ředitelem organizace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18.85pt;margin-top:90.3pt;width:54.25pt;height:34.5pt;z-index:-125829371;mso-wrap-distance-left:18.5pt;mso-wrap-distance-right:5.pt;mso-wrap-distance-bottom:1.1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9"/>
                    </w:rPr>
                    <w:t>Číslo účtu: IČO: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25.4pt;margin-top:109.2pt;width:49.45pt;height:14.85pt;z-index:-125829370;mso-wrap-distance-left:5.pt;mso-wrap-distance-right:5.pt;mso-wrap-distance-bottom:33.8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9"/>
                    </w:rPr>
                    <w:t>00090450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18.6pt;margin-top:122.pt;width:54.25pt;height:50.6pt;z-index:-125829369;mso-wrap-distance-left:18.25pt;mso-wrap-distance-right:52.1pt;mso-wrap-distance-bottom:1.1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9"/>
                    </w:rPr>
                    <w:t>Telefon: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9"/>
                    </w:rPr>
                    <w:t>E-mail: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9"/>
                    </w:rPr>
                    <w:t>Zřizovatel: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124.9pt;margin-top:157.2pt;width:72.pt;height:14.85pt;z-index:-125829368;mso-wrap-distance-left:5.pt;mso-wrap-distance-right:5.pt;mso-wrap-distance-bottom:1.6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9"/>
                    </w:rPr>
                    <w:t>Kraj Vysočina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21.95pt;margin-top:172.8pt;width:111.6pt;height:14.85pt;z-index:-125829367;mso-wrap-distance-left:21.6pt;mso-wrap-distance-right:5.pt;mso-wrap-distance-bottom:21.1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4"/>
                      <w:b w:val="0"/>
                      <w:bCs w:val="0"/>
                      <w:i w:val="0"/>
                      <w:iCs w:val="0"/>
                    </w:rPr>
                    <w:t xml:space="preserve">(dále jen </w:t>
                  </w: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Zhotovitel“)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18.6pt;margin-top:204.95pt;width:8.15pt;height:14.9pt;z-index:-125829366;mso-wrap-distance-left:18.25pt;mso-wrap-distance-right:5.pt;mso-wrap-distance-bottom:18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7"/>
                      <w:b/>
                      <w:bCs/>
                    </w:rPr>
                    <w:t>a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17.9pt;margin-top:233.6pt;width:63.1pt;height:66.2pt;z-index:-125829365;mso-wrap-distance-left:17.5pt;mso-wrap-distance-right:41.05pt;mso-wrap-distance-bottom:1.1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7"/>
                      <w:b/>
                      <w:bCs/>
                    </w:rPr>
                    <w:t>Objednatel:</w:t>
                  </w:r>
                  <w:bookmarkEnd w:id="3"/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9"/>
                    </w:rPr>
                    <w:t>se sídlem: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zastoupený: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9"/>
                    </w:rPr>
                    <w:t>IČO: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122.05pt;margin-top:236.9pt;width:128.15pt;height:30.45pt;z-index:-125829364;mso-wrap-distance-left:5.pt;mso-wrap-distance-right:5.pt;mso-wrap-distance-bottom:2.9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4" w:name="bookmark4"/>
                  <w:r>
                    <w:rPr>
                      <w:rStyle w:val="CharStyle7"/>
                      <w:b/>
                      <w:bCs/>
                    </w:rPr>
                    <w:t>Obec Arnolec</w:t>
                  </w:r>
                  <w:bookmarkEnd w:id="4"/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9"/>
                    </w:rPr>
                    <w:t>Arnolec 53, 588 27 Jamné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247.8pt;margin-top:268.8pt;width:73.45pt;height:14.9pt;z-index:-125829363;mso-wrap-distance-left:5.pt;mso-wrap-distance-right:151.9pt;mso-wrap-distance-bottom:17.3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starosta obce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122.3pt;margin-top:284.4pt;width:48.7pt;height:14.9pt;z-index:-125829362;mso-wrap-distance-left:5.pt;mso-wrap-distance-right:5.pt;mso-wrap-distance-bottom:1.7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9"/>
                    </w:rPr>
                    <w:t>00373613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17.4pt;margin-top:296.7pt;width:455.75pt;height:114.4pt;z-index:-125829361;mso-wrap-distance-left:17.05pt;mso-wrap-distance-right:5.pt;mso-wrap-distance-bottom:14.9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9"/>
                    </w:rPr>
                    <w:t>Telefon: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9"/>
                    </w:rPr>
                    <w:t>E-mail: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604" w:line="317" w:lineRule="exact"/>
                    <w:ind w:left="0" w:right="0" w:firstLine="0"/>
                  </w:pPr>
                  <w:r>
                    <w:rPr>
                      <w:rStyle w:val="CharStyle9"/>
                    </w:rPr>
                    <w:t>(dále jen „</w:t>
                  </w:r>
                  <w:r>
                    <w:rPr>
                      <w:rStyle w:val="CharStyle15"/>
                    </w:rPr>
                    <w:t>Objednatel</w:t>
                  </w:r>
                  <w:r>
                    <w:rPr>
                      <w:rStyle w:val="CharStyle9"/>
                    </w:rPr>
                    <w:t>“)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9"/>
                    </w:rPr>
                    <w:t>uzavírají tuto smlouvu dle § 2586 a násl. zákona č. 89/2012 Sb., občanský zákoník (dále jen „občanský zákoník“), a to v následujícím znění: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196.7pt;margin-top:426.pt;width:96.7pt;height:16.55pt;z-index:-125829360;mso-wrap-distance-left:196.3pt;mso-wrap-distance-right:179.75pt;mso-wrap-distance-bottom:1.4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5" w:name="bookmark5"/>
                  <w:r>
                    <w:rPr>
                      <w:rStyle w:val="CharStyle7"/>
                      <w:b/>
                      <w:bCs/>
                    </w:rPr>
                    <w:t>ČI. I. Předmět díla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0.35pt;margin-top:440.6pt;width:472.3pt;height:49.95pt;z-index:-125829359;mso-wrap-distance-left:5.pt;mso-wrap-distance-right:5.pt;mso-wrap-distance-bottom:19.3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2" w:lineRule="exact"/>
                    <w:ind w:left="360" w:right="0" w:hanging="360"/>
                  </w:pPr>
                  <w:r>
                    <w:rPr>
                      <w:rStyle w:val="CharStyle9"/>
                    </w:rPr>
                    <w:t>1. Zhotovitel se zavazuje pro objednatele provádět práce v podobě údržby pozemní komunikace, a to v rozsahu : pouze posyp inertním materiálem v délce 2 500,00 m po předchozím odstranění sněhu objednatelem.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</w:t>
      </w:r>
      <w:r>
        <w:br w:type="page"/>
      </w:r>
    </w:p>
    <w:p>
      <w:pPr>
        <w:pStyle w:val="Style8"/>
        <w:numPr>
          <w:ilvl w:val="0"/>
          <w:numId w:val="1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numPr>
          <w:ilvl w:val="0"/>
          <w:numId w:val="1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 Telefon dispečera ZU Jihlava :.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36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II. Místo plnění</w:t>
      </w:r>
      <w:bookmarkEnd w:id="8"/>
    </w:p>
    <w:p>
      <w:pPr>
        <w:pStyle w:val="Style8"/>
        <w:numPr>
          <w:ilvl w:val="0"/>
          <w:numId w:val="3"/>
        </w:numPr>
        <w:tabs>
          <w:tab w:leader="none" w:pos="356" w:val="left"/>
          <w:tab w:leader="none" w:pos="15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díla bude zhotovitel provádět na pozemních komunikacích MK v obci Arnolec: 1) v dolní části obce od kaple směrem ke mlýnu, 2) střední část obce od křiž.MK u k domu u</w:t>
      </w:r>
      <w:r>
        <w:rPr>
          <w:lang w:val="cs-CZ" w:eastAsia="cs-CZ" w:bidi="cs-CZ"/>
          <w:vertAlign w:val="superscript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ab/>
        <w:t>, před prodejnou Lapek, 3) horní část obce - zadní vchod kultur, domu, zadní cesta</w:t>
      </w:r>
    </w:p>
    <w:p>
      <w:pPr>
        <w:pStyle w:val="Style8"/>
        <w:tabs>
          <w:tab w:leader="none" w:pos="5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lc bytovkám, od křiž. sil. 11/348 k domu j</w:t>
        <w:tab/>
        <w:t>:, náměstíčko -1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36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III. Doba plnění</w:t>
      </w:r>
      <w:bookmarkEnd w:id="9"/>
    </w:p>
    <w:p>
      <w:pPr>
        <w:pStyle w:val="Style8"/>
        <w:numPr>
          <w:ilvl w:val="0"/>
          <w:numId w:val="5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bude provádět práce specifikované v čl. I. v zimním období roku 2020/2021, a to konkrétně od 3.12.2020 do 31.3.2021.</w:t>
      </w:r>
    </w:p>
    <w:p>
      <w:pPr>
        <w:pStyle w:val="Style8"/>
        <w:numPr>
          <w:ilvl w:val="0"/>
          <w:numId w:val="5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348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360" w:firstLine="0"/>
      </w:pPr>
      <w:bookmarkStart w:id="10" w:name="bookmark1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Cl. IV. Cena díla a fakturace</w:t>
      </w:r>
      <w:bookmarkEnd w:id="10"/>
    </w:p>
    <w:p>
      <w:pPr>
        <w:pStyle w:val="Style8"/>
        <w:numPr>
          <w:ilvl w:val="0"/>
          <w:numId w:val="7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provádění jednotlivých prací je stanovena v příloze ě. 1 Cenová nabídka pro zimní údržbu pozemních komunikací.</w:t>
      </w:r>
    </w:p>
    <w:p>
      <w:pPr>
        <w:pStyle w:val="Style8"/>
        <w:numPr>
          <w:ilvl w:val="0"/>
          <w:numId w:val="7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 později však do 15. dne následujícího měsíce.</w:t>
      </w:r>
    </w:p>
    <w:p>
      <w:pPr>
        <w:pStyle w:val="Style8"/>
        <w:numPr>
          <w:ilvl w:val="0"/>
          <w:numId w:val="7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348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360" w:firstLine="0"/>
      </w:pPr>
      <w:bookmarkStart w:id="11" w:name="bookmark1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Cl. V. Závěrečná ustanovení</w:t>
      </w:r>
      <w:bookmarkEnd w:id="11"/>
    </w:p>
    <w:p>
      <w:pPr>
        <w:pStyle w:val="Style8"/>
        <w:numPr>
          <w:ilvl w:val="0"/>
          <w:numId w:val="9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8"/>
        <w:numPr>
          <w:ilvl w:val="0"/>
          <w:numId w:val="9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8"/>
        <w:numPr>
          <w:ilvl w:val="0"/>
          <w:numId w:val="9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8"/>
        <w:numPr>
          <w:ilvl w:val="0"/>
          <w:numId w:val="9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numPr>
          <w:ilvl w:val="0"/>
          <w:numId w:val="9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numPr>
          <w:ilvl w:val="0"/>
          <w:numId w:val="9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8"/>
        <w:numPr>
          <w:ilvl w:val="0"/>
          <w:numId w:val="9"/>
        </w:numPr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hanging="400"/>
        <w:sectPr>
          <w:headerReference w:type="default" r:id="rId9"/>
          <w:headerReference w:type="first" r:id="rId10"/>
          <w:titlePg/>
          <w:footnotePr>
            <w:pos w:val="pageBottom"/>
            <w:numFmt w:val="decimal"/>
            <w:numRestart w:val="continuous"/>
          </w:footnotePr>
          <w:pgSz w:w="11900" w:h="16840"/>
          <w:pgMar w:top="1411" w:left="972" w:right="1457" w:bottom="176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numPr>
          <w:ilvl w:val="0"/>
          <w:numId w:val="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73" w:line="331" w:lineRule="exact"/>
        <w:ind w:left="380" w:right="142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12" w:line="240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1: Cenová nabídka pro zimní údržbu pozemních komunikací</w:t>
      </w:r>
    </w:p>
    <w:tbl>
      <w:tblPr>
        <w:tblOverlap w:val="never"/>
        <w:tblLayout w:type="fixed"/>
        <w:jc w:val="center"/>
      </w:tblPr>
      <w:tblGrid>
        <w:gridCol w:w="5611"/>
        <w:gridCol w:w="5227"/>
      </w:tblGrid>
      <w:tr>
        <w:trPr>
          <w:trHeight w:val="72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framePr w:w="108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V Jihlavě dneř...!.?‘..!?:..</w:t>
            </w:r>
            <w:r>
              <w:rPr>
                <w:lang w:val="cs-CZ" w:eastAsia="cs-CZ" w:bidi="cs-CZ"/>
                <w:vertAlign w:val="superscript"/>
                <w:sz w:val="24"/>
                <w:szCs w:val="24"/>
                <w:w w:val="100"/>
                <w:spacing w:val="0"/>
                <w:color w:val="000000"/>
                <w:position w:val="0"/>
              </w:rPr>
              <w:t>20</w:t>
            </w: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.??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8"/>
              <w:numPr>
                <w:ilvl w:val="0"/>
                <w:numId w:val="11"/>
              </w:numPr>
              <w:framePr w:w="10838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80" w:lineRule="exact"/>
              <w:ind w:left="0" w:right="0" w:firstLine="0"/>
            </w:pPr>
            <w:r>
              <w:rPr>
                <w:rStyle w:val="CharStyle30"/>
              </w:rPr>
              <w:t xml:space="preserve">A , • . </w:t>
            </w:r>
            <w:r>
              <w:rPr>
                <w:rStyle w:val="CharStyle31"/>
                <w:b/>
                <w:bCs/>
              </w:rPr>
              <w:t>Ičlý</w:t>
            </w:r>
          </w:p>
          <w:p>
            <w:pPr>
              <w:pStyle w:val="Style8"/>
              <w:numPr>
                <w:ilvl w:val="0"/>
                <w:numId w:val="11"/>
              </w:numPr>
              <w:framePr w:w="10838" w:wrap="notBeside" w:vAnchor="text" w:hAnchor="text" w:xAlign="center" w:y="1"/>
              <w:tabs>
                <w:tab w:leader="none" w:pos="230" w:val="left"/>
                <w:tab w:leader="dot" w:pos="279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 xml:space="preserve">Arnolci dne </w:t>
            </w:r>
            <w:r>
              <w:rPr>
                <w:rStyle w:val="CharStyle30"/>
              </w:rPr>
              <w:t>:</w:t>
            </w: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ab/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8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8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920" w:right="0" w:firstLine="0"/>
            </w:pPr>
            <w:r>
              <w:rPr>
                <w:rStyle w:val="CharStyle32"/>
              </w:rPr>
              <w:t>i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8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10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Za Zhotovitele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8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56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Za Objednatele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08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2" w:lineRule="exact"/>
              <w:ind w:left="0" w:right="310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Ing. Radovan Necid ředitel organizace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0838" w:wrap="notBeside" w:vAnchor="text" w:hAnchor="text" w:xAlign="center" w:y="1"/>
              <w:tabs>
                <w:tab w:leader="hyphen" w:pos="197" w:val="left"/>
                <w:tab w:leader="hyphen" w:pos="1138" w:val="left"/>
                <w:tab w:leader="hyphen" w:pos="121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80" w:lineRule="exact"/>
              <w:ind w:left="0" w:right="0" w:firstLine="0"/>
            </w:pPr>
            <w:r>
              <w:rPr>
                <w:rStyle w:val="CharStyle33"/>
              </w:rPr>
              <w:tab/>
              <w:t>c?-</w:t>
              <w:tab/>
              <w:tab/>
            </w:r>
          </w:p>
          <w:p>
            <w:pPr>
              <w:pStyle w:val="Style8"/>
              <w:framePr w:w="108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40" w:lineRule="exact"/>
              <w:ind w:left="0" w:right="360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starosta</w:t>
            </w:r>
          </w:p>
        </w:tc>
      </w:tr>
    </w:tbl>
    <w:p>
      <w:pPr>
        <w:framePr w:w="108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341" w:left="929" w:right="133" w:bottom="134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0" w:after="2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434" w:left="0" w:right="0" w:bottom="1434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07" w:line="240" w:lineRule="exact"/>
        <w:ind w:left="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</w:t>
      </w:r>
    </w:p>
    <w:p>
      <w:pPr>
        <w:pStyle w:val="Style34"/>
        <w:widowControl w:val="0"/>
        <w:keepNext/>
        <w:keepLines/>
        <w:shd w:val="clear" w:color="auto" w:fill="auto"/>
        <w:bidi w:val="0"/>
        <w:jc w:val="center"/>
        <w:spacing w:before="0" w:after="0" w:line="278" w:lineRule="exact"/>
        <w:ind w:left="0" w:right="480" w:firstLine="0"/>
      </w:pPr>
      <w:bookmarkStart w:id="12" w:name="bookmark1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Cenová nabídka pro zimní údržbu pozemních komunikací</w:t>
        <w:br/>
        <w:t>na období od 1.11.2020 do 31.03.2021</w:t>
      </w:r>
      <w:bookmarkEnd w:id="12"/>
    </w:p>
    <w:tbl>
      <w:tblPr>
        <w:tblOverlap w:val="never"/>
        <w:tblLayout w:type="fixed"/>
        <w:jc w:val="center"/>
      </w:tblPr>
      <w:tblGrid>
        <w:gridCol w:w="6062"/>
        <w:gridCol w:w="840"/>
        <w:gridCol w:w="2002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6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CENA Kč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Posyp vozovek chemicky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Posyp voz.chem.(bez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 xml:space="preserve">Posyp </w:t>
            </w:r>
            <w:r>
              <w:rPr>
                <w:rStyle w:val="CharStyle37"/>
                <w:lang w:val="en-US" w:eastAsia="en-US" w:bidi="en-US"/>
              </w:rPr>
              <w:t xml:space="preserve">voz.chem.se </w:t>
            </w:r>
            <w:r>
              <w:rPr>
                <w:rStyle w:val="CharStyle37"/>
              </w:rPr>
              <w:t>skrápěním(bez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Posyp vozovek inertní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Posyp vozovek inertní 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Kontrolní jízdy osobním autem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20,00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Kontrolní jízdy sypačem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Pluhování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85,00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Odstraňování sněhu traktorovou radlicí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600,00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Frézování sněhu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1 000,00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Odstraňování sněhu nakladačem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950,00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Odstaňování zmrazků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m</w:t>
            </w:r>
            <w:r>
              <w:rPr>
                <w:rStyle w:val="CharStyle37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35,00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Odvodnění voz.při tání a uvolňování vpustí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260,00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Úklid sněhu věetně odvozu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7"/>
              </w:rPr>
              <w:t>m</w:t>
            </w:r>
            <w:r>
              <w:rPr>
                <w:rStyle w:val="CharStyle37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400,00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Posypový materiál - sůl NaCl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2 200,00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Posypový materiál - chlorid váp.CaCl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12 000,00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Solanka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3,20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Posypový materiál - drť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350,00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Posypový materiál - inert jiný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250,00</w:t>
            </w:r>
          </w:p>
        </w:tc>
      </w:tr>
    </w:tbl>
    <w:p>
      <w:pPr>
        <w:framePr w:w="890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521" w:after="0" w:line="240" w:lineRule="exact"/>
        <w:ind w:left="4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type w:val="continuous"/>
      <w:pgSz w:w="11900" w:h="16840"/>
      <w:pgMar w:top="1434" w:left="1266" w:right="1193" w:bottom="143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18.6pt;margin-top:19.6pt;width:1.7pt;height:4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111.85pt;margin-top:12.5pt;width:192.95pt;height:18.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8"/>
                  <w:tabs>
                    <w:tab w:leader="none" w:pos="385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>rVotJ/V)</w:t>
                  <w:tab/>
                </w:r>
                <w:r>
                  <w:rPr>
                    <w:rStyle w:val="CharStyle21"/>
                    <w:lang w:val="cs-CZ" w:eastAsia="cs-CZ" w:bidi="cs-CZ"/>
                  </w:rPr>
                  <w:t>L</w:t>
                </w:r>
                <w:r>
                  <w:rPr>
                    <w:rStyle w:val="CharStyle20"/>
                  </w:rPr>
                  <w:t xml:space="preserve"> čt</w:t>
                </w:r>
                <w:r>
                  <w:rPr>
                    <w:rStyle w:val="CharStyle21"/>
                  </w:rPr>
                  <w:t>/¡¿c.ifiti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V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obrázku (4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Candara" w:eastAsia="Candara" w:hAnsi="Candara" w:cs="Candara"/>
    </w:rPr>
  </w:style>
  <w:style w:type="character" w:customStyle="1" w:styleId="CharStyle5">
    <w:name w:val="Titulek obrázku (4) + Verdana,6,5 pt Exact"/>
    <w:basedOn w:val="CharStyle4"/>
    <w:rPr>
      <w:lang w:val="cs-CZ" w:eastAsia="cs-CZ" w:bidi="cs-CZ"/>
      <w:sz w:val="13"/>
      <w:szCs w:val="13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7">
    <w:name w:val="Nadpis #2 (2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Základní text (6) Exact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Základní text (7) Exact"/>
    <w:basedOn w:val="DefaultParagraphFont"/>
    <w:link w:val="Style12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Základní text (7) + Ne tučné,Ne kurzíva Exact"/>
    <w:basedOn w:val="CharStyle13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Základní text (2) + Tučné,Kurzíva Exact"/>
    <w:basedOn w:val="CharStyle24"/>
    <w:rPr>
      <w:b/>
      <w:bCs/>
      <w:i/>
      <w:iCs/>
    </w:rPr>
  </w:style>
  <w:style w:type="character" w:customStyle="1" w:styleId="CharStyle17">
    <w:name w:val="Nadpis #1_"/>
    <w:basedOn w:val="DefaultParagraphFont"/>
    <w:link w:val="Style16"/>
    <w:rPr>
      <w:b/>
      <w:bCs/>
      <w:i/>
      <w:iCs/>
      <w:u w:val="none"/>
      <w:strike w:val="0"/>
      <w:smallCaps w:val="0"/>
      <w:sz w:val="44"/>
      <w:szCs w:val="44"/>
      <w:rFonts w:ascii="Verdana" w:eastAsia="Verdana" w:hAnsi="Verdana" w:cs="Verdana"/>
    </w:rPr>
  </w:style>
  <w:style w:type="character" w:customStyle="1" w:styleId="CharStyle19">
    <w:name w:val="Záhlaví nebo Zápatí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4"/>
      <w:szCs w:val="24"/>
      <w:rFonts w:ascii="Candara" w:eastAsia="Candara" w:hAnsi="Candara" w:cs="Candara"/>
    </w:rPr>
  </w:style>
  <w:style w:type="character" w:customStyle="1" w:styleId="CharStyle20">
    <w:name w:val="Záhlaví nebo Zápatí"/>
    <w:basedOn w:val="CharStyle1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Záhlaví nebo Zápatí + 15 pt,Kurzíva"/>
    <w:basedOn w:val="CharStyle19"/>
    <w:rPr>
      <w:lang w:val="en-US" w:eastAsia="en-US" w:bidi="en-US"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23">
    <w:name w:val="Základní text (10)_"/>
    <w:basedOn w:val="DefaultParagraphFont"/>
    <w:link w:val="Style22"/>
    <w:rPr>
      <w:b/>
      <w:bCs/>
      <w:i/>
      <w:iCs/>
      <w:u w:val="none"/>
      <w:strike w:val="0"/>
      <w:smallCaps w:val="0"/>
      <w:sz w:val="26"/>
      <w:szCs w:val="26"/>
      <w:rFonts w:ascii="Verdana" w:eastAsia="Verdana" w:hAnsi="Verdana" w:cs="Verdana"/>
    </w:rPr>
  </w:style>
  <w:style w:type="character" w:customStyle="1" w:styleId="CharStyle24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6">
    <w:name w:val="Základní text (11)_"/>
    <w:basedOn w:val="DefaultParagraphFont"/>
    <w:link w:val="Style2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7">
    <w:name w:val="Nadpis #2 (2)_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9">
    <w:name w:val="Základní text (12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  <w:w w:val="150"/>
    </w:rPr>
  </w:style>
  <w:style w:type="character" w:customStyle="1" w:styleId="CharStyle30">
    <w:name w:val="Základní text (2) + Verdana,7 pt"/>
    <w:basedOn w:val="CharStyle24"/>
    <w:rPr>
      <w:lang w:val="cs-CZ" w:eastAsia="cs-CZ" w:bidi="cs-CZ"/>
      <w:sz w:val="14"/>
      <w:szCs w:val="14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31">
    <w:name w:val="Základní text (2) + Candara,19 pt,Tučné,Kurzíva"/>
    <w:basedOn w:val="CharStyle24"/>
    <w:rPr>
      <w:lang w:val="cs-CZ" w:eastAsia="cs-CZ" w:bidi="cs-CZ"/>
      <w:b/>
      <w:bCs/>
      <w:i/>
      <w:iCs/>
      <w:sz w:val="38"/>
      <w:szCs w:val="3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32">
    <w:name w:val="Základní text (2) + Tučné,Kurzíva"/>
    <w:basedOn w:val="CharStyle24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Základní text (2) + 4 pt"/>
    <w:basedOn w:val="CharStyle24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35">
    <w:name w:val="Nadpis #5_"/>
    <w:basedOn w:val="DefaultParagraphFont"/>
    <w:link w:val="Style3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Základní text (2) + Tučné"/>
    <w:basedOn w:val="CharStyle24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7">
    <w:name w:val="Základní text (2)"/>
    <w:basedOn w:val="CharStyle24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Titulek obrázku (4)"/>
    <w:basedOn w:val="Normal"/>
    <w:link w:val="CharStyle4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ndara" w:eastAsia="Candara" w:hAnsi="Candara" w:cs="Candara"/>
    </w:rPr>
  </w:style>
  <w:style w:type="paragraph" w:customStyle="1" w:styleId="Style6">
    <w:name w:val="Nadpis #2 (2)"/>
    <w:basedOn w:val="Normal"/>
    <w:link w:val="CharStyle27"/>
    <w:pPr>
      <w:widowControl w:val="0"/>
      <w:shd w:val="clear" w:color="auto" w:fill="FFFFFF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Základní text (2)"/>
    <w:basedOn w:val="Normal"/>
    <w:link w:val="CharStyle24"/>
    <w:pPr>
      <w:widowControl w:val="0"/>
      <w:shd w:val="clear" w:color="auto" w:fill="FFFFFF"/>
      <w:spacing w:line="418" w:lineRule="exact"/>
      <w:ind w:hanging="4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Základní text (6)"/>
    <w:basedOn w:val="Normal"/>
    <w:link w:val="CharStyle11"/>
    <w:pPr>
      <w:widowControl w:val="0"/>
      <w:shd w:val="clear" w:color="auto" w:fill="FFFFFF"/>
      <w:spacing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Základní text (7)"/>
    <w:basedOn w:val="Normal"/>
    <w:link w:val="CharStyle13"/>
    <w:pPr>
      <w:widowControl w:val="0"/>
      <w:shd w:val="clear" w:color="auto" w:fill="FFFFFF"/>
      <w:spacing w:after="1080"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outlineLvl w:val="0"/>
      <w:spacing w:after="120" w:line="0" w:lineRule="exact"/>
    </w:pPr>
    <w:rPr>
      <w:b/>
      <w:bCs/>
      <w:i/>
      <w:iCs/>
      <w:u w:val="none"/>
      <w:strike w:val="0"/>
      <w:smallCaps w:val="0"/>
      <w:sz w:val="44"/>
      <w:szCs w:val="44"/>
      <w:rFonts w:ascii="Verdana" w:eastAsia="Verdana" w:hAnsi="Verdana" w:cs="Verdana"/>
    </w:rPr>
  </w:style>
  <w:style w:type="paragraph" w:customStyle="1" w:styleId="Style18">
    <w:name w:val="Záhlaví nebo Zápatí"/>
    <w:basedOn w:val="Normal"/>
    <w:link w:val="CharStyle19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ndara" w:eastAsia="Candara" w:hAnsi="Candara" w:cs="Candara"/>
    </w:rPr>
  </w:style>
  <w:style w:type="paragraph" w:customStyle="1" w:styleId="Style22">
    <w:name w:val="Základní text (10)"/>
    <w:basedOn w:val="Normal"/>
    <w:link w:val="CharStyle23"/>
    <w:pPr>
      <w:widowControl w:val="0"/>
      <w:shd w:val="clear" w:color="auto" w:fill="FFFFFF"/>
      <w:spacing w:before="120" w:after="420" w:line="0" w:lineRule="exact"/>
    </w:pPr>
    <w:rPr>
      <w:b/>
      <w:bCs/>
      <w:i/>
      <w:iCs/>
      <w:u w:val="none"/>
      <w:strike w:val="0"/>
      <w:smallCaps w:val="0"/>
      <w:sz w:val="26"/>
      <w:szCs w:val="26"/>
      <w:rFonts w:ascii="Verdana" w:eastAsia="Verdana" w:hAnsi="Verdana" w:cs="Verdana"/>
    </w:rPr>
  </w:style>
  <w:style w:type="paragraph" w:customStyle="1" w:styleId="Style25">
    <w:name w:val="Základní text (11)"/>
    <w:basedOn w:val="Normal"/>
    <w:link w:val="CharStyle26"/>
    <w:pPr>
      <w:widowControl w:val="0"/>
      <w:shd w:val="clear" w:color="auto" w:fill="FFFFFF"/>
      <w:jc w:val="center"/>
      <w:spacing w:before="660" w:after="7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8">
    <w:name w:val="Základní text (12)"/>
    <w:basedOn w:val="Normal"/>
    <w:link w:val="CharStyle29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  <w:w w:val="150"/>
    </w:rPr>
  </w:style>
  <w:style w:type="paragraph" w:customStyle="1" w:styleId="Style34">
    <w:name w:val="Nadpis #5"/>
    <w:basedOn w:val="Normal"/>
    <w:link w:val="CharStyle35"/>
    <w:pPr>
      <w:widowControl w:val="0"/>
      <w:shd w:val="clear" w:color="auto" w:fill="FFFFFF"/>
      <w:outlineLvl w:val="4"/>
      <w:spacing w:before="42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