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F4" w:rsidRPr="00B529F2" w:rsidRDefault="005A7226" w:rsidP="00EE56F4">
      <w:pPr>
        <w:pStyle w:val="cpNzevsmlouvy"/>
        <w:spacing w:after="0"/>
      </w:pPr>
      <w:r>
        <w:t xml:space="preserve">Dodatek č. </w:t>
      </w:r>
      <w:r w:rsidR="00FA5C29">
        <w:t>3</w:t>
      </w:r>
      <w:r>
        <w:t xml:space="preserve"> k </w:t>
      </w:r>
      <w:r w:rsidR="00334B0C" w:rsidRPr="00B529F2">
        <w:t>Dohod</w:t>
      </w:r>
      <w:r>
        <w:t>ě</w:t>
      </w:r>
      <w:r w:rsidR="00334B0C" w:rsidRPr="00B529F2">
        <w:t xml:space="preserve"> o podmínkách podávání poštovních zásilek Balík Do ruky a Balík Na poštu a Balík Do balíkovny</w:t>
      </w:r>
    </w:p>
    <w:p w:rsidR="00EE56F4" w:rsidRDefault="00334B0C" w:rsidP="00EE56F4">
      <w:pPr>
        <w:pStyle w:val="cpNzevsmlouvy"/>
        <w:spacing w:after="240"/>
      </w:pPr>
      <w:r w:rsidRPr="00B529F2">
        <w:t xml:space="preserve">Číslo </w:t>
      </w:r>
      <w:r w:rsidR="005A7226">
        <w:t>2018/18552</w:t>
      </w:r>
    </w:p>
    <w:tbl>
      <w:tblPr>
        <w:tblStyle w:val="Styl1"/>
        <w:tblW w:w="9849" w:type="dxa"/>
        <w:tblLook w:val="01E0" w:firstRow="1" w:lastRow="1" w:firstColumn="1" w:lastColumn="1" w:noHBand="0" w:noVBand="0"/>
      </w:tblPr>
      <w:tblGrid>
        <w:gridCol w:w="3573"/>
        <w:gridCol w:w="6276"/>
      </w:tblGrid>
      <w:tr w:rsidR="00CC0CDA" w:rsidTr="00566FC3">
        <w:tc>
          <w:tcPr>
            <w:tcW w:w="3573" w:type="dxa"/>
          </w:tcPr>
          <w:p w:rsidR="00EE56F4" w:rsidRPr="00215724" w:rsidRDefault="00334B0C" w:rsidP="00260D01">
            <w:pPr>
              <w:pStyle w:val="cpTabulkasmluvnistrany"/>
              <w:framePr w:hSpace="0" w:wrap="auto" w:vAnchor="margin" w:hAnchor="text" w:yAlign="inline"/>
            </w:pPr>
            <w:r w:rsidRPr="00215724">
              <w:rPr>
                <w:b/>
              </w:rPr>
              <w:t>Česká</w:t>
            </w:r>
            <w:r>
              <w:rPr>
                <w:b/>
              </w:rPr>
              <w:t xml:space="preserve"> </w:t>
            </w:r>
            <w:r w:rsidRPr="00215724">
              <w:rPr>
                <w:b/>
              </w:rPr>
              <w:t>pošta,</w:t>
            </w:r>
            <w:r>
              <w:rPr>
                <w:b/>
              </w:rPr>
              <w:t xml:space="preserve"> </w:t>
            </w:r>
            <w:r w:rsidRPr="00215724">
              <w:rPr>
                <w:b/>
              </w:rPr>
              <w:t>s.p.</w:t>
            </w:r>
          </w:p>
        </w:tc>
        <w:tc>
          <w:tcPr>
            <w:tcW w:w="6276" w:type="dxa"/>
          </w:tcPr>
          <w:p w:rsidR="00CC0CDA" w:rsidRDefault="00CC0CDA"/>
        </w:tc>
      </w:tr>
      <w:tr w:rsidR="00CC0CDA" w:rsidTr="00566FC3">
        <w:tc>
          <w:tcPr>
            <w:tcW w:w="3573" w:type="dxa"/>
          </w:tcPr>
          <w:p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se sídlem:</w:t>
            </w:r>
          </w:p>
        </w:tc>
        <w:tc>
          <w:tcPr>
            <w:tcW w:w="6276" w:type="dxa"/>
          </w:tcPr>
          <w:p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Politických vězňů 909/4, 225 99 Praha 1</w:t>
            </w:r>
          </w:p>
        </w:tc>
      </w:tr>
      <w:tr w:rsidR="00CC0CDA" w:rsidTr="00566FC3">
        <w:tc>
          <w:tcPr>
            <w:tcW w:w="3573" w:type="dxa"/>
          </w:tcPr>
          <w:p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IČO:</w:t>
            </w:r>
          </w:p>
        </w:tc>
        <w:tc>
          <w:tcPr>
            <w:tcW w:w="6276" w:type="dxa"/>
          </w:tcPr>
          <w:p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47114983</w:t>
            </w:r>
          </w:p>
        </w:tc>
      </w:tr>
      <w:tr w:rsidR="00CC0CDA" w:rsidTr="00566FC3">
        <w:tc>
          <w:tcPr>
            <w:tcW w:w="3573" w:type="dxa"/>
          </w:tcPr>
          <w:p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DIČ:</w:t>
            </w:r>
          </w:p>
        </w:tc>
        <w:tc>
          <w:tcPr>
            <w:tcW w:w="6276" w:type="dxa"/>
          </w:tcPr>
          <w:p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CZ47114983</w:t>
            </w:r>
          </w:p>
        </w:tc>
      </w:tr>
      <w:tr w:rsidR="00CC0CDA" w:rsidTr="00566FC3">
        <w:tc>
          <w:tcPr>
            <w:tcW w:w="3573" w:type="dxa"/>
          </w:tcPr>
          <w:p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zastoupen:</w:t>
            </w:r>
          </w:p>
        </w:tc>
        <w:tc>
          <w:tcPr>
            <w:tcW w:w="6276" w:type="dxa"/>
          </w:tcPr>
          <w:p w:rsidR="00566FC3" w:rsidRPr="00555D03" w:rsidRDefault="001C4BCF" w:rsidP="00AC0F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Michaela Zástěrová, Key Account Manager</w:t>
            </w:r>
            <w:r w:rsidR="00AC0F26">
              <w:t xml:space="preserve"> specializovaného útvaru VIP obchod</w:t>
            </w:r>
          </w:p>
        </w:tc>
      </w:tr>
      <w:tr w:rsidR="00CC0CDA" w:rsidTr="00566FC3">
        <w:tc>
          <w:tcPr>
            <w:tcW w:w="3573" w:type="dxa"/>
          </w:tcPr>
          <w:p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zapsán v obchodním rejstříku:</w:t>
            </w:r>
          </w:p>
        </w:tc>
        <w:tc>
          <w:tcPr>
            <w:tcW w:w="6276" w:type="dxa"/>
          </w:tcPr>
          <w:p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Městského soudu v Praze</w:t>
            </w:r>
            <w:r>
              <w:rPr>
                <w:rStyle w:val="platne1"/>
                <w:lang w:eastAsia="cs-CZ"/>
              </w:rPr>
              <w:t>, oddíl A, vložka 7565</w:t>
            </w:r>
          </w:p>
        </w:tc>
      </w:tr>
      <w:tr w:rsidR="00CC0CDA" w:rsidTr="00566FC3">
        <w:tc>
          <w:tcPr>
            <w:tcW w:w="3573" w:type="dxa"/>
          </w:tcPr>
          <w:p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bankovní spojení:</w:t>
            </w:r>
          </w:p>
        </w:tc>
        <w:tc>
          <w:tcPr>
            <w:tcW w:w="6276" w:type="dxa"/>
          </w:tcPr>
          <w:p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Československá obchodní banka, a.s.</w:t>
            </w:r>
          </w:p>
        </w:tc>
      </w:tr>
      <w:tr w:rsidR="00CC0CDA" w:rsidTr="00566FC3">
        <w:tc>
          <w:tcPr>
            <w:tcW w:w="3573" w:type="dxa"/>
          </w:tcPr>
          <w:p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6276" w:type="dxa"/>
          </w:tcPr>
          <w:p w:rsidR="00566FC3" w:rsidRPr="00555D03" w:rsidRDefault="00AC0F26" w:rsidP="00AC0F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100393657/0300</w:t>
            </w:r>
          </w:p>
        </w:tc>
      </w:tr>
      <w:tr w:rsidR="00CC0CDA" w:rsidTr="00566FC3">
        <w:tc>
          <w:tcPr>
            <w:tcW w:w="3573" w:type="dxa"/>
          </w:tcPr>
          <w:p w:rsidR="004C3E34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korespondenční adresa:</w:t>
            </w:r>
          </w:p>
        </w:tc>
        <w:tc>
          <w:tcPr>
            <w:tcW w:w="6276" w:type="dxa"/>
          </w:tcPr>
          <w:p w:rsidR="004C3E34" w:rsidRPr="00AC0F26" w:rsidRDefault="00AC0F26" w:rsidP="00AC0F26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  <w:lang w:eastAsia="cs-CZ"/>
              </w:rPr>
            </w:pPr>
            <w:r>
              <w:rPr>
                <w:lang w:eastAsia="cs-CZ"/>
              </w:rPr>
              <w:t>Politických vězňů 909/4, 225 99 Praha 1</w:t>
            </w:r>
          </w:p>
        </w:tc>
      </w:tr>
      <w:tr w:rsidR="00CC0CDA" w:rsidTr="00566FC3">
        <w:tc>
          <w:tcPr>
            <w:tcW w:w="3573" w:type="dxa"/>
          </w:tcPr>
          <w:p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BIC/SWIFT:</w:t>
            </w:r>
          </w:p>
        </w:tc>
        <w:tc>
          <w:tcPr>
            <w:tcW w:w="6276" w:type="dxa"/>
          </w:tcPr>
          <w:p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CEKOCZPP</w:t>
            </w:r>
          </w:p>
        </w:tc>
      </w:tr>
      <w:tr w:rsidR="00CC0CDA" w:rsidTr="00566FC3">
        <w:tc>
          <w:tcPr>
            <w:tcW w:w="3573" w:type="dxa"/>
          </w:tcPr>
          <w:p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IBAN:</w:t>
            </w:r>
          </w:p>
        </w:tc>
        <w:tc>
          <w:tcPr>
            <w:tcW w:w="6276" w:type="dxa"/>
          </w:tcPr>
          <w:p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#ng_regiban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CZ3103000000000100393657</w:t>
            </w:r>
            <w:r>
              <w:fldChar w:fldCharType="end"/>
            </w:r>
          </w:p>
        </w:tc>
      </w:tr>
      <w:tr w:rsidR="00CC0CDA" w:rsidTr="00566FC3">
        <w:tc>
          <w:tcPr>
            <w:tcW w:w="3573" w:type="dxa"/>
          </w:tcPr>
          <w:p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</w:pPr>
            <w:r>
              <w:rPr>
                <w:lang w:eastAsia="cs-CZ"/>
              </w:rPr>
              <w:t>dále jen „ČP“</w:t>
            </w:r>
          </w:p>
        </w:tc>
        <w:tc>
          <w:tcPr>
            <w:tcW w:w="6276" w:type="dxa"/>
          </w:tcPr>
          <w:p w:rsidR="00CC0CDA" w:rsidRDefault="00CC0CDA"/>
        </w:tc>
      </w:tr>
    </w:tbl>
    <w:p w:rsidR="00EE56F4" w:rsidRPr="00215724" w:rsidRDefault="00334B0C" w:rsidP="00EE56F4">
      <w:r>
        <w:t xml:space="preserve"> a</w:t>
      </w:r>
    </w:p>
    <w:tbl>
      <w:tblPr>
        <w:tblStyle w:val="Styl1"/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323"/>
      </w:tblGrid>
      <w:tr w:rsidR="00CC0CDA" w:rsidRPr="00AC0F26" w:rsidTr="00704A8D">
        <w:tc>
          <w:tcPr>
            <w:tcW w:w="9851" w:type="dxa"/>
            <w:gridSpan w:val="2"/>
          </w:tcPr>
          <w:p w:rsidR="00385113" w:rsidRPr="00AC0F26" w:rsidRDefault="004D5290" w:rsidP="00AC0F26">
            <w:pPr>
              <w:pStyle w:val="cpTabulkasmluvnistrany"/>
              <w:framePr w:hSpace="0" w:wrap="auto" w:vAnchor="margin" w:hAnchor="text" w:yAlign="inline"/>
            </w:pPr>
            <w:r>
              <w:rPr>
                <w:b/>
              </w:rPr>
              <w:t>x</w:t>
            </w:r>
          </w:p>
        </w:tc>
      </w:tr>
      <w:tr w:rsidR="00CC0CDA" w:rsidRPr="00AC0F26" w:rsidTr="005E18A5">
        <w:tc>
          <w:tcPr>
            <w:tcW w:w="3528" w:type="dxa"/>
          </w:tcPr>
          <w:p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se sídlem</w:t>
            </w:r>
          </w:p>
        </w:tc>
        <w:tc>
          <w:tcPr>
            <w:tcW w:w="6323" w:type="dxa"/>
          </w:tcPr>
          <w:p w:rsidR="00566FC3" w:rsidRPr="00AC0F26" w:rsidRDefault="004D5290" w:rsidP="00260D01">
            <w:pPr>
              <w:pStyle w:val="cpTabulkasmluvnistrany"/>
              <w:framePr w:hSpace="0" w:wrap="auto" w:vAnchor="margin" w:hAnchor="text" w:yAlign="inline"/>
              <w:rPr>
                <w:lang w:val="de-DE"/>
              </w:rPr>
            </w:pPr>
            <w:r>
              <w:t>x</w:t>
            </w:r>
          </w:p>
        </w:tc>
      </w:tr>
      <w:tr w:rsidR="00CC0CDA" w:rsidRPr="00AC0F26" w:rsidTr="005E18A5">
        <w:tc>
          <w:tcPr>
            <w:tcW w:w="3528" w:type="dxa"/>
          </w:tcPr>
          <w:p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IČO:</w:t>
            </w:r>
          </w:p>
        </w:tc>
        <w:tc>
          <w:tcPr>
            <w:tcW w:w="6323" w:type="dxa"/>
          </w:tcPr>
          <w:p w:rsidR="00566FC3" w:rsidRPr="00AC0F26" w:rsidRDefault="004D5290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:rsidTr="005E18A5">
        <w:tc>
          <w:tcPr>
            <w:tcW w:w="3528" w:type="dxa"/>
          </w:tcPr>
          <w:p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DIČ:</w:t>
            </w:r>
          </w:p>
        </w:tc>
        <w:tc>
          <w:tcPr>
            <w:tcW w:w="6323" w:type="dxa"/>
          </w:tcPr>
          <w:p w:rsidR="00566FC3" w:rsidRPr="00AC0F26" w:rsidRDefault="004D5290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:rsidTr="005E18A5">
        <w:tc>
          <w:tcPr>
            <w:tcW w:w="3528" w:type="dxa"/>
          </w:tcPr>
          <w:p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zastoupen:</w:t>
            </w:r>
          </w:p>
        </w:tc>
        <w:tc>
          <w:tcPr>
            <w:tcW w:w="6323" w:type="dxa"/>
          </w:tcPr>
          <w:p w:rsidR="00CC0CDA" w:rsidRPr="00AC0F26" w:rsidRDefault="004D5290" w:rsidP="00260D01">
            <w:pPr>
              <w:pStyle w:val="cpodstavecslovan1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x</w:t>
            </w:r>
          </w:p>
        </w:tc>
      </w:tr>
      <w:tr w:rsidR="00CC0CDA" w:rsidRPr="00AC0F26" w:rsidTr="005E18A5">
        <w:tc>
          <w:tcPr>
            <w:tcW w:w="3528" w:type="dxa"/>
          </w:tcPr>
          <w:p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AC0F26">
              <w:rPr>
                <w:lang w:eastAsia="cs-CZ"/>
              </w:rPr>
              <w:t>zapsán/a v obchodním rejstříku:</w:t>
            </w:r>
          </w:p>
        </w:tc>
        <w:tc>
          <w:tcPr>
            <w:tcW w:w="6323" w:type="dxa"/>
          </w:tcPr>
          <w:p w:rsidR="00566FC3" w:rsidRPr="00AC0F26" w:rsidRDefault="004D5290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x</w:t>
            </w:r>
          </w:p>
        </w:tc>
      </w:tr>
      <w:tr w:rsidR="00CC0CDA" w:rsidRPr="00AC0F26" w:rsidTr="00956855">
        <w:trPr>
          <w:trHeight w:val="70"/>
        </w:trPr>
        <w:tc>
          <w:tcPr>
            <w:tcW w:w="3528" w:type="dxa"/>
          </w:tcPr>
          <w:p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AC0F26">
              <w:rPr>
                <w:lang w:eastAsia="cs-CZ"/>
              </w:rPr>
              <w:t>bankovní spojení:</w:t>
            </w:r>
          </w:p>
        </w:tc>
        <w:tc>
          <w:tcPr>
            <w:tcW w:w="6323" w:type="dxa"/>
          </w:tcPr>
          <w:p w:rsidR="00566FC3" w:rsidRPr="00AC0F26" w:rsidRDefault="004D5290" w:rsidP="00956855">
            <w:pPr>
              <w:pStyle w:val="Textkomente"/>
              <w:spacing w:after="100" w:afterAutospacing="1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x</w:t>
            </w:r>
            <w:r w:rsidR="00334B0C" w:rsidRPr="00AC0F26">
              <w:rPr>
                <w:bCs/>
                <w:sz w:val="22"/>
                <w:szCs w:val="22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nazevbanky#"/>
                  </w:textInput>
                </w:ffData>
              </w:fldChar>
            </w:r>
            <w:r w:rsidR="00334B0C" w:rsidRPr="00AC0F26">
              <w:rPr>
                <w:bCs/>
                <w:sz w:val="22"/>
                <w:szCs w:val="22"/>
                <w:lang w:eastAsia="cs-CZ"/>
              </w:rPr>
              <w:instrText xml:space="preserve"> FORMTEXT </w:instrText>
            </w:r>
            <w:r w:rsidR="00436315">
              <w:rPr>
                <w:bCs/>
                <w:sz w:val="22"/>
                <w:szCs w:val="22"/>
                <w:lang w:eastAsia="cs-CZ"/>
              </w:rPr>
            </w:r>
            <w:r w:rsidR="00436315">
              <w:rPr>
                <w:bCs/>
                <w:sz w:val="22"/>
                <w:szCs w:val="22"/>
                <w:lang w:eastAsia="cs-CZ"/>
              </w:rPr>
              <w:fldChar w:fldCharType="separate"/>
            </w:r>
            <w:r w:rsidR="00334B0C" w:rsidRPr="00AC0F26">
              <w:rPr>
                <w:bCs/>
                <w:sz w:val="22"/>
                <w:szCs w:val="22"/>
                <w:lang w:eastAsia="cs-CZ"/>
              </w:rPr>
              <w:fldChar w:fldCharType="end"/>
            </w:r>
          </w:p>
        </w:tc>
      </w:tr>
      <w:tr w:rsidR="00CC0CDA" w:rsidRPr="00AC0F26" w:rsidTr="005E18A5">
        <w:tc>
          <w:tcPr>
            <w:tcW w:w="3528" w:type="dxa"/>
          </w:tcPr>
          <w:p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AC0F26">
              <w:rPr>
                <w:lang w:eastAsia="cs-CZ"/>
              </w:rPr>
              <w:t>číslo účtu:</w:t>
            </w:r>
          </w:p>
        </w:tc>
        <w:tc>
          <w:tcPr>
            <w:tcW w:w="6323" w:type="dxa"/>
          </w:tcPr>
          <w:p w:rsidR="00566FC3" w:rsidRPr="00AC0F26" w:rsidRDefault="004D5290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x</w:t>
            </w:r>
          </w:p>
        </w:tc>
      </w:tr>
      <w:tr w:rsidR="00CC0CDA" w:rsidRPr="00AC0F26" w:rsidTr="005E18A5">
        <w:tc>
          <w:tcPr>
            <w:tcW w:w="3528" w:type="dxa"/>
          </w:tcPr>
          <w:p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korespondenční adresa:</w:t>
            </w:r>
          </w:p>
        </w:tc>
        <w:tc>
          <w:tcPr>
            <w:tcW w:w="6323" w:type="dxa"/>
          </w:tcPr>
          <w:p w:rsidR="00566FC3" w:rsidRPr="00AC0F26" w:rsidRDefault="004D5290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:rsidTr="005E18A5">
        <w:tc>
          <w:tcPr>
            <w:tcW w:w="3528" w:type="dxa"/>
          </w:tcPr>
          <w:p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přidělené ID CČK složky:</w:t>
            </w:r>
          </w:p>
        </w:tc>
        <w:tc>
          <w:tcPr>
            <w:tcW w:w="6323" w:type="dxa"/>
          </w:tcPr>
          <w:p w:rsidR="00566FC3" w:rsidRPr="00AC0F26" w:rsidRDefault="004D5290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:rsidTr="005E18A5">
        <w:tc>
          <w:tcPr>
            <w:tcW w:w="3528" w:type="dxa"/>
          </w:tcPr>
          <w:p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</w:pPr>
            <w:r w:rsidRPr="00AC0F26">
              <w:rPr>
                <w:lang w:eastAsia="cs-CZ"/>
              </w:rPr>
              <w:t>přidělené technologické číslo:</w:t>
            </w:r>
          </w:p>
        </w:tc>
        <w:tc>
          <w:tcPr>
            <w:tcW w:w="6323" w:type="dxa"/>
          </w:tcPr>
          <w:p w:rsidR="001912B4" w:rsidRDefault="004D5290" w:rsidP="001912B4">
            <w:pPr>
              <w:rPr>
                <w:color w:val="1F497D"/>
              </w:rPr>
            </w:pPr>
            <w:r>
              <w:t>x</w:t>
            </w:r>
          </w:p>
          <w:p w:rsidR="00566FC3" w:rsidRPr="00AC0F26" w:rsidRDefault="00436315" w:rsidP="00260D0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</w:tc>
      </w:tr>
      <w:tr w:rsidR="00CC0CDA" w:rsidRPr="00AC0F26" w:rsidTr="005E18A5">
        <w:tc>
          <w:tcPr>
            <w:tcW w:w="3528" w:type="dxa"/>
          </w:tcPr>
          <w:p w:rsidR="00EE56F4" w:rsidRPr="00AC0F26" w:rsidRDefault="00334B0C" w:rsidP="005B1B99">
            <w:pPr>
              <w:pStyle w:val="cpTabulkasmluvnistrany"/>
              <w:framePr w:hSpace="0" w:wrap="auto" w:vAnchor="margin" w:hAnchor="text" w:yAlign="inline"/>
            </w:pPr>
            <w:r w:rsidRPr="00AC0F26">
              <w:t>dále jen „Odesílatel“</w:t>
            </w:r>
          </w:p>
        </w:tc>
        <w:tc>
          <w:tcPr>
            <w:tcW w:w="6323" w:type="dxa"/>
          </w:tcPr>
          <w:p w:rsidR="00CC0CDA" w:rsidRPr="00AC0F26" w:rsidRDefault="00CC0CDA"/>
        </w:tc>
      </w:tr>
    </w:tbl>
    <w:p w:rsidR="00AC0F26" w:rsidRPr="004C65A1" w:rsidRDefault="00AC0F26" w:rsidP="00AC0F26">
      <w:pPr>
        <w:keepNext/>
        <w:numPr>
          <w:ilvl w:val="0"/>
          <w:numId w:val="41"/>
        </w:numPr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FA5C29" w:rsidRDefault="00FA5C29" w:rsidP="00FA5C29">
      <w:pPr>
        <w:numPr>
          <w:ilvl w:val="1"/>
          <w:numId w:val="41"/>
        </w:numPr>
        <w:spacing w:after="120"/>
        <w:ind w:left="624" w:hanging="624"/>
      </w:pPr>
      <w:r>
        <w:t>Strany Dohody se dohodly na změně obsahu Dohody o podmínkách podávání poštovních zásilek Balík Do ruky a Balík Na poštu a Balík Do balíkovny č. 2018/18552 ze dne 28.12.2018</w:t>
      </w:r>
      <w:r w:rsidR="009A562D">
        <w:t xml:space="preserve">, Dodatku č. 1 ze dne 30.12.2019 a Dodatku č. 2 ze dne 5.6.2020 </w:t>
      </w:r>
      <w:r>
        <w:t xml:space="preserve"> (dále jen "Dohoda"), a to následujícím způsobem:</w:t>
      </w:r>
    </w:p>
    <w:p w:rsidR="00FA5C29" w:rsidRDefault="00FA5C29" w:rsidP="00FA5C29">
      <w:pPr>
        <w:numPr>
          <w:ilvl w:val="1"/>
          <w:numId w:val="41"/>
        </w:numPr>
        <w:spacing w:after="120"/>
        <w:ind w:left="624" w:hanging="624"/>
      </w:pPr>
      <w:r>
        <w:t>Strany se dohodly, že text Přílohy č. 1 - Cena za službu Balík Do ruky a Balík Na poštu a Balík Do balíkovny č.2018/18552, je plně nahrazen textem obsaženým v Příloze č. 1 tohoto Dodatku.</w:t>
      </w:r>
    </w:p>
    <w:p w:rsidR="00FA5C29" w:rsidRDefault="00FA5C29" w:rsidP="00FA5C29">
      <w:pPr>
        <w:numPr>
          <w:ilvl w:val="1"/>
          <w:numId w:val="41"/>
        </w:numPr>
        <w:spacing w:after="120"/>
        <w:ind w:left="624" w:hanging="624"/>
      </w:pPr>
      <w:r>
        <w:t>Strany Dohody se dohodly na úplném nahrazení stávajícího Článku 7. Závěrečná ustanovení následujícím textem:</w:t>
      </w:r>
    </w:p>
    <w:p w:rsidR="00FA5C29" w:rsidRDefault="00FA5C29" w:rsidP="00FA5C29">
      <w:pPr>
        <w:numPr>
          <w:ilvl w:val="2"/>
          <w:numId w:val="41"/>
        </w:numPr>
        <w:spacing w:after="120"/>
      </w:pPr>
      <w:r>
        <w:t xml:space="preserve">7.1. Tato Dohoda se uzavírá na dobu určitou do </w:t>
      </w:r>
      <w:r w:rsidRPr="00FA263B">
        <w:rPr>
          <w:b/>
        </w:rPr>
        <w:t>31. 12. 20</w:t>
      </w:r>
      <w:r>
        <w:rPr>
          <w:b/>
        </w:rPr>
        <w:t>2</w:t>
      </w:r>
      <w:r w:rsidR="009A562D">
        <w:rPr>
          <w:b/>
        </w:rPr>
        <w:t>1</w:t>
      </w:r>
      <w:r>
        <w:t>. Každá ze Stran Dohody může Dohodu vypovědět i bez udání důvodů s tím, že výpovědní doba 1 měsíc začne běžet dnem následujícím po doručení výpovědi druhé Straně Dohody. Pokud Odesílatel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Odesílatelem musí mít písemnou formu.</w:t>
      </w:r>
    </w:p>
    <w:p w:rsidR="00FA5C29" w:rsidRDefault="00FA5C29" w:rsidP="00FA5C29">
      <w:pPr>
        <w:numPr>
          <w:ilvl w:val="2"/>
          <w:numId w:val="41"/>
        </w:numPr>
        <w:spacing w:after="120"/>
      </w:pPr>
      <w:r>
        <w:t>Po skončení účinnosti Dohody vrátí Odesílatel ČP nepoužité adresní štítky.</w:t>
      </w:r>
    </w:p>
    <w:p w:rsidR="00FA5C29" w:rsidRPr="004C65A1" w:rsidRDefault="00FA5C29" w:rsidP="00FA5C29">
      <w:pPr>
        <w:keepNext/>
        <w:numPr>
          <w:ilvl w:val="0"/>
          <w:numId w:val="41"/>
        </w:numPr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FA5C29" w:rsidRDefault="00FA5C29" w:rsidP="00FA5C29">
      <w:pPr>
        <w:numPr>
          <w:ilvl w:val="1"/>
          <w:numId w:val="41"/>
        </w:numPr>
        <w:spacing w:after="120"/>
        <w:ind w:left="624" w:hanging="624"/>
      </w:pPr>
      <w:r>
        <w:t>Ostatní ujednání Dohody se nemění a zůstávají nadále v platnosti.</w:t>
      </w:r>
    </w:p>
    <w:p w:rsidR="000B12FB" w:rsidRDefault="00FA5C29" w:rsidP="000B12FB">
      <w:pPr>
        <w:pStyle w:val="cpodstavecslovan1"/>
        <w:spacing w:after="0" w:line="240" w:lineRule="auto"/>
      </w:pPr>
      <w:r>
        <w:t xml:space="preserve">Dodatek č. </w:t>
      </w:r>
      <w:r w:rsidR="000B12FB">
        <w:t xml:space="preserve">3 </w:t>
      </w:r>
      <w:r w:rsidR="000B12FB" w:rsidRPr="00B27BC8">
        <w:t xml:space="preserve">nabývá </w:t>
      </w:r>
      <w:r w:rsidR="000B12FB">
        <w:t>platnosti dnem jeho podpisu Stranami Dohody a účinnosti dnem 1. 1. 2021.</w:t>
      </w:r>
    </w:p>
    <w:p w:rsidR="000B12FB" w:rsidRPr="00A97CDB" w:rsidRDefault="000B12FB" w:rsidP="000B12FB">
      <w:pPr>
        <w:pStyle w:val="cpodstavecslovan1"/>
        <w:numPr>
          <w:ilvl w:val="0"/>
          <w:numId w:val="0"/>
        </w:numPr>
        <w:spacing w:after="0" w:line="240" w:lineRule="auto"/>
        <w:ind w:left="624"/>
      </w:pPr>
    </w:p>
    <w:p w:rsidR="00FA5C29" w:rsidRDefault="00FA5C29" w:rsidP="00C0351F">
      <w:pPr>
        <w:numPr>
          <w:ilvl w:val="1"/>
          <w:numId w:val="41"/>
        </w:numPr>
        <w:spacing w:after="120"/>
        <w:ind w:left="624" w:hanging="624"/>
      </w:pPr>
      <w:r>
        <w:t xml:space="preserve">Dodatek č. </w:t>
      </w:r>
      <w:r w:rsidR="009A562D">
        <w:t>3</w:t>
      </w:r>
      <w:r>
        <w:t xml:space="preserve"> je sepsán ve dvou vyhotoveních s platností originálu, z nichž každá ze stran obdrží po jednom vyhotovení.</w:t>
      </w:r>
    </w:p>
    <w:p w:rsidR="00FA5C29" w:rsidRDefault="00FA5C29" w:rsidP="00FA5C29">
      <w:pPr>
        <w:numPr>
          <w:ilvl w:val="1"/>
          <w:numId w:val="41"/>
        </w:numPr>
        <w:spacing w:after="120"/>
        <w:ind w:left="624" w:hanging="624"/>
      </w:pPr>
      <w:r>
        <w:t>Nedílnou součástí tohoto Dodatku jsou následující přílohy: Příloha č. 1 - Cena za službu Balík Do ruky a Balík Na poštu a Balík Do balíkovny č.2018/18552</w:t>
      </w:r>
    </w:p>
    <w:p w:rsidR="00FA5C29" w:rsidRPr="00154C06" w:rsidRDefault="00FA5C29" w:rsidP="00FA5C29">
      <w:pPr>
        <w:pStyle w:val="cpodstavecslovan1"/>
        <w:numPr>
          <w:ilvl w:val="0"/>
          <w:numId w:val="0"/>
        </w:numPr>
        <w:spacing w:before="120" w:line="240" w:lineRule="auto"/>
        <w:jc w:val="left"/>
      </w:pPr>
    </w:p>
    <w:p w:rsidR="000334B0" w:rsidRPr="00154C06" w:rsidRDefault="00436315" w:rsidP="000334B0">
      <w:pPr>
        <w:pStyle w:val="cpodstavecslovan1"/>
        <w:numPr>
          <w:ilvl w:val="0"/>
          <w:numId w:val="0"/>
        </w:numPr>
        <w:spacing w:before="120" w:line="240" w:lineRule="auto"/>
        <w:jc w:val="left"/>
      </w:pPr>
    </w:p>
    <w:tbl>
      <w:tblPr>
        <w:tblStyle w:val="Styl1"/>
        <w:tblW w:w="0" w:type="auto"/>
        <w:tblLook w:val="04A0" w:firstRow="1" w:lastRow="0" w:firstColumn="1" w:lastColumn="0" w:noHBand="0" w:noVBand="1"/>
      </w:tblPr>
      <w:tblGrid>
        <w:gridCol w:w="4722"/>
        <w:gridCol w:w="4722"/>
      </w:tblGrid>
      <w:tr w:rsidR="00CC0CDA" w:rsidTr="007E07FB">
        <w:tc>
          <w:tcPr>
            <w:tcW w:w="4722" w:type="dxa"/>
          </w:tcPr>
          <w:tbl>
            <w:tblPr>
              <w:tblStyle w:val="Styl1"/>
              <w:tblpPr w:leftFromText="181" w:rightFromText="181" w:vertAnchor="text" w:tblpY="1"/>
              <w:tblW w:w="0" w:type="auto"/>
              <w:tblLook w:val="00A0" w:firstRow="1" w:lastRow="0" w:firstColumn="1" w:lastColumn="0" w:noHBand="0" w:noVBand="0"/>
            </w:tblPr>
            <w:tblGrid>
              <w:gridCol w:w="4506"/>
            </w:tblGrid>
            <w:tr w:rsidR="00CC0CDA" w:rsidTr="00296B76">
              <w:trPr>
                <w:trHeight w:val="283"/>
              </w:trPr>
              <w:tc>
                <w:tcPr>
                  <w:tcW w:w="4535" w:type="dxa"/>
                  <w:hideMark/>
                </w:tcPr>
                <w:p w:rsidR="007E07FB" w:rsidRDefault="00334B0C" w:rsidP="00D67C4C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 xml:space="preserve">V </w:t>
                  </w:r>
                  <w:r w:rsidR="00D67C4C">
                    <w:t>Praze</w:t>
                  </w:r>
                  <w:r>
                    <w:t xml:space="preserve"> dne </w:t>
                  </w:r>
                </w:p>
              </w:tc>
            </w:tr>
            <w:tr w:rsidR="00CC0CDA" w:rsidTr="00296B76">
              <w:trPr>
                <w:trHeight w:val="283"/>
              </w:trPr>
              <w:tc>
                <w:tcPr>
                  <w:tcW w:w="4535" w:type="dxa"/>
                  <w:hideMark/>
                </w:tcPr>
                <w:p w:rsidR="007E07FB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>za ČP:</w:t>
                  </w:r>
                </w:p>
              </w:tc>
            </w:tr>
            <w:tr w:rsidR="00CC0CDA" w:rsidTr="00296B76">
              <w:trPr>
                <w:trHeight w:val="283"/>
              </w:trPr>
              <w:tc>
                <w:tcPr>
                  <w:tcW w:w="4535" w:type="dxa"/>
                </w:tcPr>
                <w:p w:rsidR="007E07FB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>_______________________________________</w:t>
                  </w:r>
                </w:p>
              </w:tc>
            </w:tr>
            <w:tr w:rsidR="00CC0CDA" w:rsidTr="00296B76">
              <w:trPr>
                <w:trHeight w:val="454"/>
              </w:trPr>
              <w:tc>
                <w:tcPr>
                  <w:tcW w:w="4535" w:type="dxa"/>
                </w:tcPr>
                <w:p w:rsidR="007E07FB" w:rsidRDefault="00730634" w:rsidP="00AC0F2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t>Ing. Michaela Zástěrová</w:t>
                  </w:r>
                  <w:r w:rsidR="00AC0F26">
                    <w:t xml:space="preserve"> </w:t>
                  </w:r>
                </w:p>
              </w:tc>
            </w:tr>
            <w:tr w:rsidR="00CC0CDA" w:rsidTr="00296B76">
              <w:trPr>
                <w:trHeight w:val="414"/>
              </w:trPr>
              <w:tc>
                <w:tcPr>
                  <w:tcW w:w="4535" w:type="dxa"/>
                </w:tcPr>
                <w:p w:rsidR="007E07FB" w:rsidRDefault="00730634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t>Key Account Manager</w:t>
                  </w:r>
                  <w:r w:rsidR="00AC0F26">
                    <w:t xml:space="preserve"> specializovaného útvaru VIP obchod</w:t>
                  </w:r>
                </w:p>
                <w:p w:rsidR="00A0168A" w:rsidRDefault="00A0168A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</w:p>
                <w:p w:rsidR="00A0168A" w:rsidRDefault="00A0168A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</w:p>
                <w:p w:rsidR="00A0168A" w:rsidRDefault="00A0168A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</w:p>
              </w:tc>
            </w:tr>
            <w:tr w:rsidR="00CC0CDA" w:rsidTr="00715B5B">
              <w:trPr>
                <w:trHeight w:hRule="exact" w:val="20"/>
              </w:trPr>
              <w:tc>
                <w:tcPr>
                  <w:tcW w:w="4535" w:type="dxa"/>
                </w:tcPr>
                <w:p w:rsidR="00CC0CDA" w:rsidRDefault="00CC0CDA"/>
              </w:tc>
            </w:tr>
          </w:tbl>
          <w:p w:rsidR="00CC0CDA" w:rsidRPr="00A0168A" w:rsidRDefault="00CC0CDA" w:rsidP="00A0168A">
            <w:pPr>
              <w:spacing w:after="0"/>
              <w:rPr>
                <w:sz w:val="18"/>
                <w:szCs w:val="18"/>
                <w:lang w:eastAsia="cs-CZ"/>
              </w:rPr>
            </w:pPr>
          </w:p>
        </w:tc>
        <w:tc>
          <w:tcPr>
            <w:tcW w:w="4722" w:type="dxa"/>
          </w:tcPr>
          <w:tbl>
            <w:tblPr>
              <w:tblStyle w:val="Styl1"/>
              <w:tblW w:w="0" w:type="auto"/>
              <w:tblLook w:val="00A0" w:firstRow="1" w:lastRow="0" w:firstColumn="1" w:lastColumn="0" w:noHBand="0" w:noVBand="0"/>
            </w:tblPr>
            <w:tblGrid>
              <w:gridCol w:w="4506"/>
            </w:tblGrid>
            <w:tr w:rsidR="00CC0CDA" w:rsidTr="00D67C4C">
              <w:trPr>
                <w:trHeight w:val="283"/>
              </w:trPr>
              <w:tc>
                <w:tcPr>
                  <w:tcW w:w="4506" w:type="dxa"/>
                </w:tcPr>
                <w:p w:rsidR="007E07FB" w:rsidRPr="00AC0F26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 xml:space="preserve">V Praze dne </w:t>
                  </w:r>
                </w:p>
              </w:tc>
            </w:tr>
            <w:tr w:rsidR="00CC0CDA" w:rsidTr="00D67C4C">
              <w:trPr>
                <w:trHeight w:val="283"/>
              </w:trPr>
              <w:tc>
                <w:tcPr>
                  <w:tcW w:w="4506" w:type="dxa"/>
                  <w:hideMark/>
                </w:tcPr>
                <w:p w:rsidR="007E07FB" w:rsidRPr="00AC0F26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>za Odesílatele:</w:t>
                  </w:r>
                </w:p>
              </w:tc>
            </w:tr>
            <w:tr w:rsidR="00CC0CDA" w:rsidTr="00D67C4C">
              <w:trPr>
                <w:trHeight w:val="275"/>
              </w:trPr>
              <w:tc>
                <w:tcPr>
                  <w:tcW w:w="4506" w:type="dxa"/>
                </w:tcPr>
                <w:p w:rsidR="007E07FB" w:rsidRPr="00AC0F26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>_______________________________________</w:t>
                  </w:r>
                </w:p>
              </w:tc>
            </w:tr>
            <w:tr w:rsidR="00CC0CDA" w:rsidTr="00D67C4C">
              <w:trPr>
                <w:trHeight w:val="454"/>
              </w:trPr>
              <w:tc>
                <w:tcPr>
                  <w:tcW w:w="4506" w:type="dxa"/>
                </w:tcPr>
                <w:p w:rsidR="00CC0CDA" w:rsidRPr="00AC0F26" w:rsidRDefault="004D5290" w:rsidP="007772F2">
                  <w:pPr>
                    <w:jc w:val="center"/>
                  </w:pPr>
                  <w:r>
                    <w:t>x</w:t>
                  </w:r>
                </w:p>
              </w:tc>
            </w:tr>
            <w:tr w:rsidR="00CC0CDA" w:rsidTr="00D67C4C">
              <w:trPr>
                <w:trHeight w:val="413"/>
              </w:trPr>
              <w:tc>
                <w:tcPr>
                  <w:tcW w:w="4506" w:type="dxa"/>
                </w:tcPr>
                <w:p w:rsidR="00CC0CDA" w:rsidRPr="00AC0F26" w:rsidRDefault="004D5290" w:rsidP="007772F2">
                  <w:pPr>
                    <w:jc w:val="center"/>
                  </w:pPr>
                  <w:r>
                    <w:t>x</w:t>
                  </w:r>
                </w:p>
              </w:tc>
            </w:tr>
            <w:tr w:rsidR="00CC0CDA" w:rsidTr="00D67C4C">
              <w:trPr>
                <w:trHeight w:val="283"/>
              </w:trPr>
              <w:tc>
                <w:tcPr>
                  <w:tcW w:w="4506" w:type="dxa"/>
                </w:tcPr>
                <w:p w:rsidR="00CC0CDA" w:rsidRPr="00AC0F26" w:rsidRDefault="00CC0CDA"/>
              </w:tc>
            </w:tr>
            <w:tr w:rsidR="00D67C4C" w:rsidTr="00D67C4C">
              <w:trPr>
                <w:trHeight w:val="283"/>
              </w:trPr>
              <w:tc>
                <w:tcPr>
                  <w:tcW w:w="4506" w:type="dxa"/>
                </w:tcPr>
                <w:p w:rsidR="00D67C4C" w:rsidRPr="00AC0F26" w:rsidRDefault="00D67C4C" w:rsidP="00D67C4C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>_______________________________________</w:t>
                  </w:r>
                </w:p>
              </w:tc>
            </w:tr>
            <w:tr w:rsidR="00D67C4C" w:rsidTr="00D67C4C">
              <w:trPr>
                <w:trHeight w:val="283"/>
              </w:trPr>
              <w:tc>
                <w:tcPr>
                  <w:tcW w:w="4506" w:type="dxa"/>
                </w:tcPr>
                <w:p w:rsidR="00D67C4C" w:rsidRPr="00AC0F26" w:rsidRDefault="004D5290" w:rsidP="00D67C4C">
                  <w:pPr>
                    <w:jc w:val="center"/>
                  </w:pPr>
                  <w:r>
                    <w:t>x</w:t>
                  </w:r>
                </w:p>
              </w:tc>
            </w:tr>
            <w:tr w:rsidR="00D67C4C" w:rsidTr="00D67C4C">
              <w:trPr>
                <w:trHeight w:val="283"/>
              </w:trPr>
              <w:tc>
                <w:tcPr>
                  <w:tcW w:w="4506" w:type="dxa"/>
                </w:tcPr>
                <w:p w:rsidR="00D67C4C" w:rsidRPr="00AC0F26" w:rsidRDefault="004D5290" w:rsidP="00D67C4C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t>x</w:t>
                  </w:r>
                  <w:bookmarkStart w:id="0" w:name="_GoBack"/>
                  <w:bookmarkEnd w:id="0"/>
                </w:p>
              </w:tc>
            </w:tr>
            <w:tr w:rsidR="00D67C4C" w:rsidTr="00D67C4C">
              <w:trPr>
                <w:trHeight w:val="454"/>
              </w:trPr>
              <w:tc>
                <w:tcPr>
                  <w:tcW w:w="4506" w:type="dxa"/>
                </w:tcPr>
                <w:p w:rsidR="00D67C4C" w:rsidRPr="00AC0F26" w:rsidRDefault="00D67C4C" w:rsidP="00D67C4C"/>
              </w:tc>
            </w:tr>
            <w:tr w:rsidR="00D67C4C" w:rsidTr="00D67C4C">
              <w:trPr>
                <w:trHeight w:val="413"/>
              </w:trPr>
              <w:tc>
                <w:tcPr>
                  <w:tcW w:w="4506" w:type="dxa"/>
                </w:tcPr>
                <w:p w:rsidR="00D67C4C" w:rsidRPr="00AC0F26" w:rsidRDefault="00D67C4C" w:rsidP="00D67C4C">
                  <w:pPr>
                    <w:jc w:val="center"/>
                  </w:pPr>
                </w:p>
              </w:tc>
            </w:tr>
            <w:tr w:rsidR="00D67C4C" w:rsidTr="00D67C4C">
              <w:trPr>
                <w:trHeight w:val="283"/>
              </w:trPr>
              <w:tc>
                <w:tcPr>
                  <w:tcW w:w="4506" w:type="dxa"/>
                </w:tcPr>
                <w:p w:rsidR="00D67C4C" w:rsidRDefault="00D67C4C" w:rsidP="00D67C4C"/>
              </w:tc>
            </w:tr>
          </w:tbl>
          <w:p w:rsidR="00CC0CDA" w:rsidRDefault="00CC0CDA"/>
        </w:tc>
      </w:tr>
    </w:tbl>
    <w:p w:rsidR="00CC0CDA" w:rsidRDefault="00CC0CDA"/>
    <w:sectPr w:rsidR="00CC0CDA" w:rsidSect="009C03A5">
      <w:headerReference w:type="default" r:id="rId8"/>
      <w:footerReference w:type="default" r:id="rId9"/>
      <w:type w:val="continuous"/>
      <w:pgSz w:w="11906" w:h="16838" w:code="9"/>
      <w:pgMar w:top="2155" w:right="1134" w:bottom="1701" w:left="1134" w:header="680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15" w:rsidRDefault="00436315">
      <w:pPr>
        <w:spacing w:after="0" w:line="240" w:lineRule="auto"/>
      </w:pPr>
      <w:r>
        <w:separator/>
      </w:r>
    </w:p>
  </w:endnote>
  <w:endnote w:type="continuationSeparator" w:id="0">
    <w:p w:rsidR="00436315" w:rsidRDefault="0043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385994"/>
      <w:docPartObj>
        <w:docPartGallery w:val="Page Numbers (Bottom of Page)"/>
        <w:docPartUnique/>
      </w:docPartObj>
    </w:sdtPr>
    <w:sdtEndPr/>
    <w:sdtContent>
      <w:sdt>
        <w:sdtPr>
          <w:id w:val="-585608908"/>
          <w:docPartObj>
            <w:docPartGallery w:val="Page Numbers (Top of Page)"/>
            <w:docPartUnique/>
          </w:docPartObj>
        </w:sdtPr>
        <w:sdtEndPr/>
        <w:sdtContent>
          <w:p w:rsidR="00550364" w:rsidRDefault="00334B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2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67C4C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413F41" w:rsidRPr="00DD1CF6" w:rsidRDefault="00334B0C" w:rsidP="00413F41">
    <w:pPr>
      <w:pStyle w:val="Zpat"/>
      <w:jc w:val="left"/>
      <w:rPr>
        <w:color w:val="7F7F7F" w:themeColor="text1" w:themeTint="80"/>
      </w:rPr>
    </w:pPr>
    <w:r w:rsidRPr="00DD1CF6">
      <w:rPr>
        <w:color w:val="7F7F7F" w:themeColor="text1" w:themeTint="80"/>
        <w:sz w:val="16"/>
        <w:szCs w:val="18"/>
      </w:rPr>
      <w:t>100143405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15" w:rsidRDefault="00436315">
      <w:pPr>
        <w:spacing w:after="0" w:line="240" w:lineRule="auto"/>
      </w:pPr>
      <w:r>
        <w:separator/>
      </w:r>
    </w:p>
  </w:footnote>
  <w:footnote w:type="continuationSeparator" w:id="0">
    <w:p w:rsidR="00436315" w:rsidRDefault="0043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9C" w:rsidRPr="00D559B5" w:rsidRDefault="00AC122A" w:rsidP="00D559B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13335" t="13335" r="15240" b="13970"/>
              <wp:wrapNone/>
              <wp:docPr id="1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BBDF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123.3pt;margin-top:5.55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" strokeweight="1pt">
              <w10:wrap anchorx="page"/>
            </v:shape>
          </w:pict>
        </mc:Fallback>
      </mc:AlternateContent>
    </w:r>
    <w:r w:rsidR="00334B0C" w:rsidRPr="00B529F2"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Obrázek 4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4B0C" w:rsidRPr="00B529F2"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5E9C" w:rsidRPr="00BB2C84" w:rsidRDefault="00334B0C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1089660</wp:posOffset>
          </wp:positionV>
          <wp:extent cx="6124575" cy="14287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7226">
      <w:rPr>
        <w:rFonts w:ascii="Arial" w:hAnsi="Arial" w:cs="Arial"/>
      </w:rPr>
      <w:t xml:space="preserve">Dodatek č. </w:t>
    </w:r>
    <w:r w:rsidR="00FA5C29">
      <w:rPr>
        <w:rFonts w:ascii="Arial" w:hAnsi="Arial" w:cs="Arial"/>
      </w:rPr>
      <w:t>3</w:t>
    </w:r>
    <w:r w:rsidR="005A7226">
      <w:rPr>
        <w:rFonts w:ascii="Arial" w:hAnsi="Arial" w:cs="Arial"/>
      </w:rPr>
      <w:t xml:space="preserve"> k </w:t>
    </w:r>
    <w:r w:rsidRPr="001E0C29">
      <w:rPr>
        <w:rFonts w:ascii="Arial" w:hAnsi="Arial" w:cs="Arial"/>
      </w:rPr>
      <w:t>Dohod</w:t>
    </w:r>
    <w:r w:rsidR="005A7226">
      <w:rPr>
        <w:rFonts w:ascii="Arial" w:hAnsi="Arial" w:cs="Arial"/>
      </w:rPr>
      <w:t>ě</w:t>
    </w:r>
    <w:r w:rsidRPr="001E0C29">
      <w:rPr>
        <w:rFonts w:ascii="Arial" w:hAnsi="Arial" w:cs="Arial"/>
      </w:rPr>
      <w:t xml:space="preserve"> o podmínkách podávání poštovních zásilek Balík Do ruky, Balík Na poštu, Balík Do balíkovny Číslo 2018/18552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1FD"/>
    <w:multiLevelType w:val="hybridMultilevel"/>
    <w:tmpl w:val="2CD0921E"/>
    <w:lvl w:ilvl="0" w:tplc="381854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E0475A8" w:tentative="1">
      <w:start w:val="1"/>
      <w:numFmt w:val="lowerLetter"/>
      <w:lvlText w:val="%2."/>
      <w:lvlJc w:val="left"/>
      <w:pPr>
        <w:ind w:left="1440" w:hanging="360"/>
      </w:pPr>
    </w:lvl>
    <w:lvl w:ilvl="2" w:tplc="377E5E42" w:tentative="1">
      <w:start w:val="1"/>
      <w:numFmt w:val="lowerRoman"/>
      <w:lvlText w:val="%3."/>
      <w:lvlJc w:val="right"/>
      <w:pPr>
        <w:ind w:left="2160" w:hanging="180"/>
      </w:pPr>
    </w:lvl>
    <w:lvl w:ilvl="3" w:tplc="6A0A911C" w:tentative="1">
      <w:start w:val="1"/>
      <w:numFmt w:val="decimal"/>
      <w:lvlText w:val="%4."/>
      <w:lvlJc w:val="left"/>
      <w:pPr>
        <w:ind w:left="2880" w:hanging="360"/>
      </w:pPr>
    </w:lvl>
    <w:lvl w:ilvl="4" w:tplc="6466122C" w:tentative="1">
      <w:start w:val="1"/>
      <w:numFmt w:val="lowerLetter"/>
      <w:lvlText w:val="%5."/>
      <w:lvlJc w:val="left"/>
      <w:pPr>
        <w:ind w:left="3600" w:hanging="360"/>
      </w:pPr>
    </w:lvl>
    <w:lvl w:ilvl="5" w:tplc="96945164" w:tentative="1">
      <w:start w:val="1"/>
      <w:numFmt w:val="lowerRoman"/>
      <w:lvlText w:val="%6."/>
      <w:lvlJc w:val="right"/>
      <w:pPr>
        <w:ind w:left="4320" w:hanging="180"/>
      </w:pPr>
    </w:lvl>
    <w:lvl w:ilvl="6" w:tplc="F5288086" w:tentative="1">
      <w:start w:val="1"/>
      <w:numFmt w:val="decimal"/>
      <w:lvlText w:val="%7."/>
      <w:lvlJc w:val="left"/>
      <w:pPr>
        <w:ind w:left="5040" w:hanging="360"/>
      </w:pPr>
    </w:lvl>
    <w:lvl w:ilvl="7" w:tplc="F7622E2A" w:tentative="1">
      <w:start w:val="1"/>
      <w:numFmt w:val="lowerLetter"/>
      <w:lvlText w:val="%8."/>
      <w:lvlJc w:val="left"/>
      <w:pPr>
        <w:ind w:left="5760" w:hanging="360"/>
      </w:pPr>
    </w:lvl>
    <w:lvl w:ilvl="8" w:tplc="487E7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4F49"/>
    <w:multiLevelType w:val="hybridMultilevel"/>
    <w:tmpl w:val="DA349C8A"/>
    <w:lvl w:ilvl="0" w:tplc="3A54F674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58EA65F6" w:tentative="1">
      <w:start w:val="1"/>
      <w:numFmt w:val="lowerLetter"/>
      <w:lvlText w:val="%2."/>
      <w:lvlJc w:val="left"/>
      <w:pPr>
        <w:ind w:left="1440" w:hanging="360"/>
      </w:pPr>
    </w:lvl>
    <w:lvl w:ilvl="2" w:tplc="F7BA5D72" w:tentative="1">
      <w:start w:val="1"/>
      <w:numFmt w:val="lowerRoman"/>
      <w:lvlText w:val="%3."/>
      <w:lvlJc w:val="right"/>
      <w:pPr>
        <w:ind w:left="2160" w:hanging="180"/>
      </w:pPr>
    </w:lvl>
    <w:lvl w:ilvl="3" w:tplc="3FEC9798" w:tentative="1">
      <w:start w:val="1"/>
      <w:numFmt w:val="decimal"/>
      <w:lvlText w:val="%4."/>
      <w:lvlJc w:val="left"/>
      <w:pPr>
        <w:ind w:left="2880" w:hanging="360"/>
      </w:pPr>
    </w:lvl>
    <w:lvl w:ilvl="4" w:tplc="37E6F48C" w:tentative="1">
      <w:start w:val="1"/>
      <w:numFmt w:val="lowerLetter"/>
      <w:lvlText w:val="%5."/>
      <w:lvlJc w:val="left"/>
      <w:pPr>
        <w:ind w:left="3600" w:hanging="360"/>
      </w:pPr>
    </w:lvl>
    <w:lvl w:ilvl="5" w:tplc="6144CB2A" w:tentative="1">
      <w:start w:val="1"/>
      <w:numFmt w:val="lowerRoman"/>
      <w:lvlText w:val="%6."/>
      <w:lvlJc w:val="right"/>
      <w:pPr>
        <w:ind w:left="4320" w:hanging="180"/>
      </w:pPr>
    </w:lvl>
    <w:lvl w:ilvl="6" w:tplc="930A77E8" w:tentative="1">
      <w:start w:val="1"/>
      <w:numFmt w:val="decimal"/>
      <w:lvlText w:val="%7."/>
      <w:lvlJc w:val="left"/>
      <w:pPr>
        <w:ind w:left="5040" w:hanging="360"/>
      </w:pPr>
    </w:lvl>
    <w:lvl w:ilvl="7" w:tplc="8070E336" w:tentative="1">
      <w:start w:val="1"/>
      <w:numFmt w:val="lowerLetter"/>
      <w:lvlText w:val="%8."/>
      <w:lvlJc w:val="left"/>
      <w:pPr>
        <w:ind w:left="5760" w:hanging="360"/>
      </w:pPr>
    </w:lvl>
    <w:lvl w:ilvl="8" w:tplc="187A4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6A82"/>
    <w:multiLevelType w:val="hybridMultilevel"/>
    <w:tmpl w:val="9FA64854"/>
    <w:lvl w:ilvl="0" w:tplc="D06087CA">
      <w:start w:val="1"/>
      <w:numFmt w:val="lowerLetter"/>
      <w:lvlText w:val="%1)"/>
      <w:lvlJc w:val="left"/>
      <w:pPr>
        <w:ind w:left="1344" w:hanging="360"/>
      </w:pPr>
      <w:rPr>
        <w:rFonts w:cs="Times New Roman"/>
        <w:b w:val="0"/>
      </w:rPr>
    </w:lvl>
    <w:lvl w:ilvl="1" w:tplc="F63C252C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7B863488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B462A792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FC143C2A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A336ED36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CA6C054A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5CACCD10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55703DCC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 w15:restartNumberingAfterBreak="0">
    <w:nsid w:val="44110E53"/>
    <w:multiLevelType w:val="hybridMultilevel"/>
    <w:tmpl w:val="AE1870FC"/>
    <w:lvl w:ilvl="0" w:tplc="21D679D2">
      <w:start w:val="1"/>
      <w:numFmt w:val="lowerLetter"/>
      <w:lvlText w:val="%1)"/>
      <w:lvlJc w:val="left"/>
      <w:pPr>
        <w:ind w:left="1344" w:hanging="360"/>
      </w:pPr>
      <w:rPr>
        <w:rFonts w:cs="Times New Roman"/>
        <w:b w:val="0"/>
      </w:rPr>
    </w:lvl>
    <w:lvl w:ilvl="1" w:tplc="EA2E89D4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2CD0978C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81F03ECE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E1FC1678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69AEC2CE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F86841EE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95600098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324CD8C2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 w15:restartNumberingAfterBreak="0">
    <w:nsid w:val="45E807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240A1EBC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7D26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B27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444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C0C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BCF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E40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A29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F8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6E2180"/>
    <w:multiLevelType w:val="multilevel"/>
    <w:tmpl w:val="5A7015AA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7" w15:restartNumberingAfterBreak="0">
    <w:nsid w:val="538D0307"/>
    <w:multiLevelType w:val="hybridMultilevel"/>
    <w:tmpl w:val="86E0D4AA"/>
    <w:lvl w:ilvl="0" w:tplc="E94C925E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9A9AA4F6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0CE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CF8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43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F03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1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4E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D6A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57B5"/>
    <w:multiLevelType w:val="multilevel"/>
    <w:tmpl w:val="A4D88F4A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9" w15:restartNumberingAfterBreak="0">
    <w:nsid w:val="62E8290F"/>
    <w:multiLevelType w:val="hybridMultilevel"/>
    <w:tmpl w:val="A5289C0E"/>
    <w:lvl w:ilvl="0" w:tplc="303CC51E">
      <w:start w:val="1"/>
      <w:numFmt w:val="decimal"/>
      <w:lvlText w:val="%1.1"/>
      <w:lvlJc w:val="left"/>
      <w:pPr>
        <w:ind w:left="1152" w:hanging="360"/>
      </w:pPr>
      <w:rPr>
        <w:rFonts w:hint="default"/>
      </w:rPr>
    </w:lvl>
    <w:lvl w:ilvl="1" w:tplc="C2B88614" w:tentative="1">
      <w:start w:val="1"/>
      <w:numFmt w:val="lowerLetter"/>
      <w:lvlText w:val="%2."/>
      <w:lvlJc w:val="left"/>
      <w:pPr>
        <w:ind w:left="1872" w:hanging="360"/>
      </w:pPr>
    </w:lvl>
    <w:lvl w:ilvl="2" w:tplc="2B5CB2E4" w:tentative="1">
      <w:start w:val="1"/>
      <w:numFmt w:val="lowerRoman"/>
      <w:lvlText w:val="%3."/>
      <w:lvlJc w:val="right"/>
      <w:pPr>
        <w:ind w:left="2592" w:hanging="180"/>
      </w:pPr>
    </w:lvl>
    <w:lvl w:ilvl="3" w:tplc="7CAE9924" w:tentative="1">
      <w:start w:val="1"/>
      <w:numFmt w:val="decimal"/>
      <w:lvlText w:val="%4."/>
      <w:lvlJc w:val="left"/>
      <w:pPr>
        <w:ind w:left="3312" w:hanging="360"/>
      </w:pPr>
    </w:lvl>
    <w:lvl w:ilvl="4" w:tplc="676E459E" w:tentative="1">
      <w:start w:val="1"/>
      <w:numFmt w:val="lowerLetter"/>
      <w:lvlText w:val="%5."/>
      <w:lvlJc w:val="left"/>
      <w:pPr>
        <w:ind w:left="4032" w:hanging="360"/>
      </w:pPr>
    </w:lvl>
    <w:lvl w:ilvl="5" w:tplc="0E54008C" w:tentative="1">
      <w:start w:val="1"/>
      <w:numFmt w:val="lowerRoman"/>
      <w:lvlText w:val="%6."/>
      <w:lvlJc w:val="right"/>
      <w:pPr>
        <w:ind w:left="4752" w:hanging="180"/>
      </w:pPr>
    </w:lvl>
    <w:lvl w:ilvl="6" w:tplc="517E9F2E" w:tentative="1">
      <w:start w:val="1"/>
      <w:numFmt w:val="decimal"/>
      <w:lvlText w:val="%7."/>
      <w:lvlJc w:val="left"/>
      <w:pPr>
        <w:ind w:left="5472" w:hanging="360"/>
      </w:pPr>
    </w:lvl>
    <w:lvl w:ilvl="7" w:tplc="45809514" w:tentative="1">
      <w:start w:val="1"/>
      <w:numFmt w:val="lowerLetter"/>
      <w:lvlText w:val="%8."/>
      <w:lvlJc w:val="left"/>
      <w:pPr>
        <w:ind w:left="6192" w:hanging="360"/>
      </w:pPr>
    </w:lvl>
    <w:lvl w:ilvl="8" w:tplc="85EC1EFA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6BEA430F"/>
    <w:multiLevelType w:val="hybridMultilevel"/>
    <w:tmpl w:val="29DE9DCC"/>
    <w:lvl w:ilvl="0" w:tplc="BEEAAFAA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A8DC708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973439F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B60BE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0306DB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E5FE04D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664E9C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668332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ED627A2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2947964"/>
    <w:multiLevelType w:val="hybridMultilevel"/>
    <w:tmpl w:val="2C7E5C30"/>
    <w:lvl w:ilvl="0" w:tplc="4E742B04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B596F17E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1BB093B0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49E2BCF6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AF84EBB0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86DE7A1E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52227316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869EEE1A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ECF4E914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2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7AA9778E"/>
    <w:multiLevelType w:val="multilevel"/>
    <w:tmpl w:val="4A9A54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7DCC4D23"/>
    <w:multiLevelType w:val="hybridMultilevel"/>
    <w:tmpl w:val="0762842C"/>
    <w:lvl w:ilvl="0" w:tplc="381620B2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AA2832A0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973424BA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433CA94E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960272DE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185035E8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572E03B4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6E540912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61A4372C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7E862EF0"/>
    <w:multiLevelType w:val="hybridMultilevel"/>
    <w:tmpl w:val="2C7E5C30"/>
    <w:lvl w:ilvl="0" w:tplc="DF8EF6F6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1B0F502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5E2F754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C6CD996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FF6A38E2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7D72F8D0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DDC0D1A4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118544A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11F8A998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2"/>
  </w:num>
  <w:num w:numId="5">
    <w:abstractNumId w:val="11"/>
  </w:num>
  <w:num w:numId="6">
    <w:abstractNumId w:val="14"/>
  </w:num>
  <w:num w:numId="7">
    <w:abstractNumId w:val="15"/>
  </w:num>
  <w:num w:numId="8">
    <w:abstractNumId w:val="13"/>
  </w:num>
  <w:num w:numId="9">
    <w:abstractNumId w:val="13"/>
  </w:num>
  <w:num w:numId="10">
    <w:abstractNumId w:val="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9"/>
  </w:num>
  <w:num w:numId="17">
    <w:abstractNumId w:val="0"/>
  </w:num>
  <w:num w:numId="18">
    <w:abstractNumId w:val="13"/>
  </w:num>
  <w:num w:numId="19">
    <w:abstractNumId w:val="7"/>
  </w:num>
  <w:num w:numId="20">
    <w:abstractNumId w:val="13"/>
  </w:num>
  <w:num w:numId="21">
    <w:abstractNumId w:val="13"/>
  </w:num>
  <w:num w:numId="22">
    <w:abstractNumId w:val="13"/>
  </w:num>
  <w:num w:numId="23">
    <w:abstractNumId w:val="13"/>
    <w:lvlOverride w:ilvl="0">
      <w:startOverride w:val="7"/>
    </w:lvlOverride>
    <w:lvlOverride w:ilvl="1">
      <w:startOverride w:val="2"/>
    </w:lvlOverride>
  </w:num>
  <w:num w:numId="2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</w:num>
  <w:num w:numId="27">
    <w:abstractNumId w:val="13"/>
  </w:num>
  <w:num w:numId="28">
    <w:abstractNumId w:val="10"/>
  </w:num>
  <w:num w:numId="29">
    <w:abstractNumId w:val="7"/>
  </w:num>
  <w:num w:numId="30">
    <w:abstractNumId w:val="3"/>
  </w:num>
  <w:num w:numId="31">
    <w:abstractNumId w:val="2"/>
  </w:num>
  <w:num w:numId="32">
    <w:abstractNumId w:val="7"/>
  </w:num>
  <w:num w:numId="33">
    <w:abstractNumId w:val="13"/>
  </w:num>
  <w:num w:numId="34">
    <w:abstractNumId w:val="13"/>
  </w:num>
  <w:num w:numId="35">
    <w:abstractNumId w:val="13"/>
  </w:num>
  <w:num w:numId="36">
    <w:abstractNumId w:val="7"/>
  </w:num>
  <w:num w:numId="37">
    <w:abstractNumId w:val="1"/>
  </w:num>
  <w:num w:numId="38">
    <w:abstractNumId w:val="13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DA"/>
    <w:rsid w:val="00033B62"/>
    <w:rsid w:val="000B12FB"/>
    <w:rsid w:val="001053DC"/>
    <w:rsid w:val="001912B4"/>
    <w:rsid w:val="001C4BCF"/>
    <w:rsid w:val="00334B0C"/>
    <w:rsid w:val="003D59A6"/>
    <w:rsid w:val="003E758A"/>
    <w:rsid w:val="00436315"/>
    <w:rsid w:val="004460F7"/>
    <w:rsid w:val="004605DC"/>
    <w:rsid w:val="004A46A1"/>
    <w:rsid w:val="004D363C"/>
    <w:rsid w:val="004D5290"/>
    <w:rsid w:val="005259D3"/>
    <w:rsid w:val="005A7226"/>
    <w:rsid w:val="0066105A"/>
    <w:rsid w:val="006A38DF"/>
    <w:rsid w:val="00730634"/>
    <w:rsid w:val="007772F2"/>
    <w:rsid w:val="008A6705"/>
    <w:rsid w:val="008F7401"/>
    <w:rsid w:val="0094795C"/>
    <w:rsid w:val="00984FE5"/>
    <w:rsid w:val="009A562D"/>
    <w:rsid w:val="009B10BE"/>
    <w:rsid w:val="009B563E"/>
    <w:rsid w:val="009C288D"/>
    <w:rsid w:val="00A0168A"/>
    <w:rsid w:val="00AC0F26"/>
    <w:rsid w:val="00AC122A"/>
    <w:rsid w:val="00BF1C26"/>
    <w:rsid w:val="00C814D7"/>
    <w:rsid w:val="00CC0CDA"/>
    <w:rsid w:val="00CE2017"/>
    <w:rsid w:val="00D67C4C"/>
    <w:rsid w:val="00E01E2D"/>
    <w:rsid w:val="00E12A23"/>
    <w:rsid w:val="00E725C0"/>
    <w:rsid w:val="00F171A2"/>
    <w:rsid w:val="00FA5C29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96C362"/>
  <w15:docId w15:val="{3F5537BC-AA65-4184-905E-CB8BEF8B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3525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A3398A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qFormat/>
    <w:rsid w:val="00A3398A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A3398A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A3398A"/>
    <w:rPr>
      <w:color w:val="0000FF"/>
      <w:u w:val="single"/>
    </w:rPr>
  </w:style>
  <w:style w:type="character" w:customStyle="1" w:styleId="P-HEAD-WBULLETSChar">
    <w:name w:val="ČP-HEAD-WBULLETS Char"/>
    <w:basedOn w:val="Standardnpsmoodstavce"/>
    <w:rsid w:val="00A94758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87A85"/>
    <w:pPr>
      <w:ind w:left="720"/>
      <w:contextualSpacing/>
    </w:pPr>
  </w:style>
  <w:style w:type="paragraph" w:styleId="Revize">
    <w:name w:val="Revision"/>
    <w:hidden/>
    <w:uiPriority w:val="99"/>
    <w:semiHidden/>
    <w:rsid w:val="00A3398A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C41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410B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3525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Pr&#225;ce\&#352;ABLONY,%20VZORY,%20LOGA\Dokumenty\Typova-dohoda-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C375-3FF4-4CF5-9165-70C9AC26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Typova-dohoda-vzor</Template>
  <TotalTime>0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podmínkách podávání poštovních zásilek Balík Do ruky a Balík Na poštu</vt:lpstr>
    </vt:vector>
  </TitlesOfParts>
  <Company>Česká pošta s.p.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podmínkách podávání poštovních zásilek Balík Do ruky a Balík Na poštu</dc:title>
  <dc:creator>martinovska</dc:creator>
  <cp:lastModifiedBy>Kadeřábková Dagmar Bc.</cp:lastModifiedBy>
  <cp:revision>3</cp:revision>
  <cp:lastPrinted>2016-04-04T10:40:00Z</cp:lastPrinted>
  <dcterms:created xsi:type="dcterms:W3CDTF">2020-12-30T10:38:00Z</dcterms:created>
  <dcterms:modified xsi:type="dcterms:W3CDTF">2020-12-30T10:38:00Z</dcterms:modified>
</cp:coreProperties>
</file>