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A3" w:rsidRDefault="00F742A3" w:rsidP="00F742A3">
      <w:pPr>
        <w:pStyle w:val="Bezmezer"/>
        <w:jc w:val="center"/>
        <w:rPr>
          <w:b/>
        </w:rPr>
      </w:pPr>
      <w:bookmarkStart w:id="0" w:name="_Hlk14333281"/>
      <w:r>
        <w:rPr>
          <w:b/>
        </w:rPr>
        <w:t xml:space="preserve">Dodatek č. 1 k rámcové kupní smlouvě uzavřené </w:t>
      </w:r>
      <w:r w:rsidR="0031385B">
        <w:rPr>
          <w:b/>
        </w:rPr>
        <w:t>3</w:t>
      </w:r>
      <w:r>
        <w:rPr>
          <w:b/>
        </w:rPr>
        <w:t>0.12.20</w:t>
      </w:r>
      <w:r w:rsidR="002B67A2">
        <w:rPr>
          <w:b/>
        </w:rPr>
        <w:t>19</w:t>
      </w:r>
    </w:p>
    <w:p w:rsidR="00F742A3" w:rsidRDefault="00F742A3" w:rsidP="00F742A3">
      <w:pPr>
        <w:pStyle w:val="Bezmezer"/>
        <w:pBdr>
          <w:bottom w:val="single" w:sz="4" w:space="1" w:color="auto"/>
        </w:pBdr>
        <w:jc w:val="center"/>
      </w:pPr>
      <w:r>
        <w:t xml:space="preserve">dle </w:t>
      </w:r>
      <w:proofErr w:type="spellStart"/>
      <w:r>
        <w:t>ust</w:t>
      </w:r>
      <w:proofErr w:type="spellEnd"/>
      <w:r>
        <w:t>. § 2079 a násl. zákona č. 89/2012 Sb., občanského zákoníku</w:t>
      </w:r>
    </w:p>
    <w:p w:rsidR="00F742A3" w:rsidRDefault="00F742A3" w:rsidP="00F742A3">
      <w:pPr>
        <w:pStyle w:val="Bezmezer"/>
      </w:pPr>
    </w:p>
    <w:p w:rsidR="00F742A3" w:rsidRDefault="00F742A3" w:rsidP="00F742A3">
      <w:pPr>
        <w:pStyle w:val="Bezmezer"/>
        <w:rPr>
          <w:b/>
        </w:rPr>
      </w:pPr>
      <w:r w:rsidRPr="00F742A3">
        <w:rPr>
          <w:b/>
        </w:rPr>
        <w:t>Smluvní strany:</w:t>
      </w:r>
    </w:p>
    <w:p w:rsidR="00F742A3" w:rsidRPr="00F742A3" w:rsidRDefault="00F742A3" w:rsidP="00F742A3">
      <w:pPr>
        <w:pStyle w:val="Bezmezer"/>
        <w:rPr>
          <w:b/>
        </w:rPr>
      </w:pPr>
    </w:p>
    <w:p w:rsidR="008813EA" w:rsidRDefault="006844F0" w:rsidP="008813EA">
      <w:pPr>
        <w:pStyle w:val="Bezmezer"/>
      </w:pPr>
      <w:proofErr w:type="spellStart"/>
      <w:r>
        <w:t>European</w:t>
      </w:r>
      <w:proofErr w:type="spellEnd"/>
      <w:r w:rsidR="002F146D">
        <w:t xml:space="preserve"> </w:t>
      </w:r>
      <w:proofErr w:type="spellStart"/>
      <w:r>
        <w:t>Beauty</w:t>
      </w:r>
      <w:proofErr w:type="spellEnd"/>
      <w:r w:rsidR="002F146D">
        <w:t xml:space="preserve"> </w:t>
      </w:r>
      <w:bookmarkStart w:id="1" w:name="_GoBack"/>
      <w:bookmarkEnd w:id="1"/>
      <w:r w:rsidR="008813EA">
        <w:t>Distribution a. s.</w:t>
      </w:r>
    </w:p>
    <w:p w:rsidR="006F14A1" w:rsidRDefault="008813EA" w:rsidP="008813EA">
      <w:pPr>
        <w:pStyle w:val="Bezmezer"/>
      </w:pPr>
      <w:r>
        <w:t xml:space="preserve">se sídlem: </w:t>
      </w:r>
      <w:proofErr w:type="spellStart"/>
      <w:r>
        <w:t>T</w:t>
      </w:r>
      <w:r>
        <w:rPr>
          <w:rFonts w:cstheme="minorHAnsi"/>
        </w:rPr>
        <w:t>ü</w:t>
      </w:r>
      <w:r>
        <w:t>rkova</w:t>
      </w:r>
      <w:proofErr w:type="spellEnd"/>
      <w:r>
        <w:t xml:space="preserve"> 828,</w:t>
      </w:r>
      <w:r w:rsidR="004A1103">
        <w:t xml:space="preserve"> 149 00 Praha 4 – Chodov</w:t>
      </w:r>
    </w:p>
    <w:p w:rsidR="008813EA" w:rsidRDefault="008813EA" w:rsidP="008813EA">
      <w:pPr>
        <w:pStyle w:val="Bezmezer"/>
      </w:pPr>
      <w:r>
        <w:t>IČ: 28395981, DIČ</w:t>
      </w:r>
      <w:r w:rsidRPr="008813EA">
        <w:rPr>
          <w:rFonts w:cstheme="minorHAnsi"/>
        </w:rPr>
        <w:t xml:space="preserve">: CZ 28395981, zápis OR: </w:t>
      </w:r>
      <w:r w:rsidRPr="008D4E00">
        <w:rPr>
          <w:rFonts w:cstheme="minorHAnsi"/>
          <w:color w:val="333333"/>
          <w:shd w:val="clear" w:color="auto" w:fill="F5F5F5"/>
        </w:rPr>
        <w:t>B 14299 vedená u Městského soudu v Praze</w:t>
      </w:r>
    </w:p>
    <w:p w:rsidR="008813EA" w:rsidRDefault="008813EA" w:rsidP="008813EA">
      <w:pPr>
        <w:pStyle w:val="Bezmezer"/>
      </w:pPr>
      <w:r>
        <w:t>Zastoupená: Oldřich Dvořák, statutární orgán - představenstvo</w:t>
      </w:r>
      <w:r>
        <w:tab/>
      </w:r>
    </w:p>
    <w:p w:rsidR="008813EA" w:rsidRDefault="008813EA" w:rsidP="008813EA">
      <w:pPr>
        <w:pStyle w:val="Bezmezer"/>
      </w:pPr>
      <w:r>
        <w:t>(dále jen „prodávající“)</w:t>
      </w:r>
    </w:p>
    <w:p w:rsidR="008813EA" w:rsidRDefault="008813EA" w:rsidP="008813EA">
      <w:pPr>
        <w:pStyle w:val="Bezmezer"/>
      </w:pPr>
    </w:p>
    <w:p w:rsidR="00340792" w:rsidRDefault="00340792" w:rsidP="00340792">
      <w:r>
        <w:t xml:space="preserve">Střední škola obchodní, České Budějovice, Husova 9, </w:t>
      </w:r>
    </w:p>
    <w:p w:rsidR="00340792" w:rsidRDefault="00340792" w:rsidP="00340792">
      <w:r>
        <w:t>se sídlem Husova tř. 1846/9, 370 01 České Budějovice</w:t>
      </w:r>
    </w:p>
    <w:p w:rsidR="003A7A2F" w:rsidRDefault="003A7A2F" w:rsidP="003A7A2F">
      <w:pPr>
        <w:rPr>
          <w:rFonts w:asciiTheme="minorHAnsi" w:hAnsiTheme="minorHAnsi"/>
          <w:color w:val="212121"/>
          <w:shd w:val="clear" w:color="auto" w:fill="FFFFFF"/>
        </w:rPr>
      </w:pPr>
      <w:r>
        <w:t xml:space="preserve">IČ:  </w:t>
      </w:r>
      <w:r>
        <w:rPr>
          <w:color w:val="212121"/>
          <w:shd w:val="clear" w:color="auto" w:fill="FFFFFF"/>
        </w:rPr>
        <w:t>00510874, DIČ: CZ 00510874</w:t>
      </w:r>
    </w:p>
    <w:p w:rsidR="00340792" w:rsidRDefault="00340792" w:rsidP="00340792">
      <w:pPr>
        <w:pStyle w:val="Bezmezer"/>
      </w:pPr>
      <w:r>
        <w:t>Zastoupená  Mgr. Jarmila Benýšková, ředitelka školy</w:t>
      </w:r>
    </w:p>
    <w:p w:rsidR="00340792" w:rsidRDefault="00340792" w:rsidP="00340792">
      <w:pPr>
        <w:pStyle w:val="Bezmezer"/>
      </w:pPr>
      <w:r>
        <w:t>(dále jen „kupující“)</w:t>
      </w:r>
    </w:p>
    <w:p w:rsidR="008813EA" w:rsidRDefault="008813EA" w:rsidP="008813EA">
      <w:pPr>
        <w:pStyle w:val="Bezmezer"/>
      </w:pPr>
    </w:p>
    <w:bookmarkEnd w:id="0"/>
    <w:p w:rsidR="00F742A3" w:rsidRDefault="00F742A3" w:rsidP="00F742A3">
      <w:pPr>
        <w:pStyle w:val="Bezmezer"/>
        <w:jc w:val="both"/>
      </w:pPr>
      <w:r>
        <w:t xml:space="preserve">se dohodly na uzavření tohoto dodatku, který se týká bodu VIII. Ostatní smluvní ujednání s následujícím obsahem: </w:t>
      </w:r>
    </w:p>
    <w:p w:rsidR="00F742A3" w:rsidRDefault="00F742A3" w:rsidP="00F742A3">
      <w:pPr>
        <w:pStyle w:val="Bezmezer"/>
      </w:pPr>
    </w:p>
    <w:p w:rsidR="00F742A3" w:rsidRDefault="00F742A3" w:rsidP="00F742A3">
      <w:pPr>
        <w:pStyle w:val="Bezmezer"/>
        <w:jc w:val="both"/>
      </w:pPr>
      <w:r>
        <w:t>Původní znění bodu VIII.:</w:t>
      </w:r>
    </w:p>
    <w:p w:rsidR="00F742A3" w:rsidRDefault="00F742A3" w:rsidP="00F742A3">
      <w:pPr>
        <w:pStyle w:val="Bezmezer"/>
        <w:jc w:val="both"/>
      </w:pPr>
      <w:r>
        <w:t>Tato smlouva je uzavřena na dobu určitou, a to od 01.01.2020 do 31.12.2020.</w:t>
      </w:r>
    </w:p>
    <w:p w:rsidR="00F742A3" w:rsidRDefault="00F742A3" w:rsidP="00F742A3">
      <w:pPr>
        <w:pStyle w:val="Bezmezer"/>
        <w:jc w:val="both"/>
      </w:pPr>
      <w:r>
        <w:t xml:space="preserve">Smluvní strany prohlašují, že tato smlouva neobsahuje žádné obchodní tajemství, ani informace, které by nemohly být zveřejněny v registru smluv dle zákona č. 340/2015 Sb., o zvláštních podmínkách účinnosti některých smluv, uveřejňování těchto smluv a o registru smluv (zákon o registru smluv). </w:t>
      </w:r>
    </w:p>
    <w:p w:rsidR="00F742A3" w:rsidRDefault="00F742A3" w:rsidP="00F742A3">
      <w:pPr>
        <w:pStyle w:val="Bezmezer"/>
        <w:jc w:val="both"/>
      </w:pPr>
    </w:p>
    <w:p w:rsidR="00F742A3" w:rsidRDefault="00F742A3" w:rsidP="00F742A3">
      <w:pPr>
        <w:pStyle w:val="Bezmezer"/>
        <w:jc w:val="both"/>
      </w:pPr>
    </w:p>
    <w:p w:rsidR="00F742A3" w:rsidRDefault="00F742A3" w:rsidP="00F742A3">
      <w:pPr>
        <w:pStyle w:val="Bezmezer"/>
        <w:jc w:val="both"/>
      </w:pPr>
      <w:r>
        <w:t>Nové znění bodu VIII.:</w:t>
      </w: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  <w:r>
        <w:t>Tato smlouva je uzavřena na dobu určitou, a to od 01.01.2021 do 31.12.2021.</w:t>
      </w: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  <w:r>
        <w:t xml:space="preserve">Smluvní strany prohlašují, že tento dodatek neobsahuje žádné obchodní tajemství, ani informace, které by nemohly být zveřejněny v registru smluv dle zákona č. 340/2015 Sb., o zvláštních podmínkách účinnosti některých smluv, uveřejňování těchto smluv a o registru smluv (zákon o registru smluv). </w:t>
      </w: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  <w:r>
        <w:t>Ostatní znění tohoto bodu zůstávají nezměněna, stejně tak i ostatní body smlouvy.</w:t>
      </w: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0B7DF9" w:rsidP="00F742A3">
      <w:pPr>
        <w:pStyle w:val="Bezmezer"/>
        <w:pBdr>
          <w:bottom w:val="single" w:sz="4" w:space="1" w:color="auto"/>
        </w:pBdr>
        <w:jc w:val="both"/>
      </w:pPr>
      <w:r>
        <w:t xml:space="preserve">V Praze dne 28. 12. </w:t>
      </w:r>
      <w:r w:rsidR="00F742A3">
        <w:t>2020</w:t>
      </w:r>
      <w:r w:rsidR="00F742A3">
        <w:tab/>
      </w:r>
      <w:r w:rsidR="00F742A3">
        <w:tab/>
      </w:r>
      <w:r w:rsidR="00F742A3">
        <w:tab/>
        <w:t>V Č</w:t>
      </w:r>
      <w:r>
        <w:t>eských Budějovicích dne 30. 12.</w:t>
      </w:r>
      <w:r w:rsidR="00F742A3">
        <w:t xml:space="preserve"> 2020</w:t>
      </w: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  <w:r>
        <w:t>...........................................................</w:t>
      </w:r>
      <w:r>
        <w:tab/>
      </w:r>
      <w:r>
        <w:tab/>
      </w:r>
      <w:r>
        <w:tab/>
        <w:t xml:space="preserve">...........................................................    </w:t>
      </w: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  <w:r>
        <w:t xml:space="preserve">Prodávající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Kupující  </w:t>
      </w: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  <w:r>
        <w:t xml:space="preserve">Příloha dodatku č. 1: </w:t>
      </w:r>
    </w:p>
    <w:p w:rsidR="00F742A3" w:rsidRDefault="00F742A3" w:rsidP="00F742A3">
      <w:pPr>
        <w:pStyle w:val="Bezmezer"/>
        <w:pBdr>
          <w:bottom w:val="single" w:sz="4" w:space="1" w:color="auto"/>
        </w:pBdr>
        <w:jc w:val="both"/>
      </w:pPr>
      <w:r>
        <w:t>Ceník zboží platný ke dni podpisu dodatku</w:t>
      </w:r>
    </w:p>
    <w:p w:rsidR="00691797" w:rsidRDefault="00691797" w:rsidP="00F742A3">
      <w:pPr>
        <w:pStyle w:val="Bezmezer"/>
      </w:pPr>
    </w:p>
    <w:sectPr w:rsidR="0069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EA"/>
    <w:rsid w:val="000B7DF9"/>
    <w:rsid w:val="002B67A2"/>
    <w:rsid w:val="002F146D"/>
    <w:rsid w:val="0031385B"/>
    <w:rsid w:val="00340792"/>
    <w:rsid w:val="003A7A2F"/>
    <w:rsid w:val="00496577"/>
    <w:rsid w:val="004A1103"/>
    <w:rsid w:val="005C43E9"/>
    <w:rsid w:val="006844F0"/>
    <w:rsid w:val="00691797"/>
    <w:rsid w:val="006B69F5"/>
    <w:rsid w:val="006F14A1"/>
    <w:rsid w:val="00726890"/>
    <w:rsid w:val="00736FDB"/>
    <w:rsid w:val="007514D2"/>
    <w:rsid w:val="00821841"/>
    <w:rsid w:val="00851B0F"/>
    <w:rsid w:val="008813EA"/>
    <w:rsid w:val="008D4E00"/>
    <w:rsid w:val="009B5738"/>
    <w:rsid w:val="00F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7369"/>
  <w15:chartTrackingRefBased/>
  <w15:docId w15:val="{97A87533-C7B0-49A7-AF15-EF73E47E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3E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13E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7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DF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6</cp:revision>
  <cp:lastPrinted>2020-12-30T10:42:00Z</cp:lastPrinted>
  <dcterms:created xsi:type="dcterms:W3CDTF">2020-12-30T10:38:00Z</dcterms:created>
  <dcterms:modified xsi:type="dcterms:W3CDTF">2020-12-30T10:51:00Z</dcterms:modified>
</cp:coreProperties>
</file>