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42" w:rightFromText="142" w:vertAnchor="page" w:horzAnchor="margin" w:tblpY="991"/>
        <w:tblW w:w="75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3"/>
      </w:tblGrid>
      <w:tr w:rsidR="0026009F" w:rsidRPr="008A74AA" w14:paraId="31540FD9" w14:textId="77777777" w:rsidTr="0026009F">
        <w:trPr>
          <w:trHeight w:val="567"/>
        </w:trPr>
        <w:tc>
          <w:tcPr>
            <w:tcW w:w="7513" w:type="dxa"/>
          </w:tcPr>
          <w:p w14:paraId="3891ABD9" w14:textId="1C9E23C4" w:rsidR="0026009F" w:rsidRPr="001F06C6" w:rsidRDefault="009C68EE" w:rsidP="001F06C6">
            <w:pPr>
              <w:pStyle w:val="MainTitle0"/>
              <w:framePr w:hSpace="0" w:wrap="auto" w:vAnchor="margin" w:hAnchor="text" w:xAlign="left" w:yAlign="inline"/>
              <w:spacing w:line="400" w:lineRule="atLeast"/>
              <w:jc w:val="center"/>
              <w:rPr>
                <w:b/>
                <w:sz w:val="32"/>
                <w:szCs w:val="32"/>
                <w:lang w:val="en-GB"/>
              </w:rPr>
            </w:pPr>
            <w:bookmarkStart w:id="0" w:name="_Toc453249835"/>
            <w:proofErr w:type="spellStart"/>
            <w:r w:rsidRPr="001F06C6">
              <w:rPr>
                <w:b/>
                <w:sz w:val="32"/>
                <w:szCs w:val="32"/>
                <w:lang w:val="en-GB"/>
              </w:rPr>
              <w:t>Dodatek</w:t>
            </w:r>
            <w:proofErr w:type="spellEnd"/>
            <w:r w:rsidRPr="001F06C6">
              <w:rPr>
                <w:b/>
                <w:sz w:val="32"/>
                <w:szCs w:val="32"/>
                <w:lang w:val="en-GB"/>
              </w:rPr>
              <w:t xml:space="preserve"> č. </w:t>
            </w:r>
            <w:r w:rsidR="00197927">
              <w:rPr>
                <w:b/>
                <w:sz w:val="32"/>
                <w:szCs w:val="32"/>
                <w:lang w:val="en-GB"/>
              </w:rPr>
              <w:t>4</w:t>
            </w:r>
            <w:r w:rsidRPr="001F06C6">
              <w:rPr>
                <w:b/>
                <w:sz w:val="32"/>
                <w:szCs w:val="32"/>
                <w:lang w:val="en-GB"/>
              </w:rPr>
              <w:t xml:space="preserve"> k PS č. CZBBBA</w:t>
            </w:r>
            <w:r w:rsidR="00B93D19">
              <w:rPr>
                <w:b/>
                <w:sz w:val="32"/>
                <w:szCs w:val="32"/>
                <w:lang w:val="en-GB"/>
              </w:rPr>
              <w:t>20581</w:t>
            </w:r>
          </w:p>
          <w:p w14:paraId="2609254A" w14:textId="77777777" w:rsidR="009C68EE" w:rsidRPr="001F06C6" w:rsidRDefault="009C68EE" w:rsidP="009C68EE">
            <w:pPr>
              <w:pStyle w:val="MainTitle0"/>
              <w:framePr w:hSpace="0" w:wrap="auto" w:vAnchor="margin" w:hAnchor="text" w:xAlign="left" w:yAlign="inline"/>
              <w:spacing w:line="400" w:lineRule="atLeast"/>
              <w:jc w:val="center"/>
              <w:rPr>
                <w:b/>
                <w:sz w:val="32"/>
                <w:szCs w:val="32"/>
                <w:lang w:val="en-GB"/>
              </w:rPr>
            </w:pPr>
          </w:p>
          <w:p w14:paraId="4362689C" w14:textId="3E991F29" w:rsidR="009C68EE" w:rsidRPr="001F06C6" w:rsidRDefault="009C68EE" w:rsidP="009C68EE">
            <w:pPr>
              <w:pStyle w:val="MainTitle0"/>
              <w:framePr w:hSpace="0" w:wrap="auto" w:vAnchor="margin" w:hAnchor="text" w:xAlign="left" w:yAlign="inline"/>
              <w:spacing w:line="400" w:lineRule="atLeast"/>
              <w:jc w:val="center"/>
              <w:rPr>
                <w:spacing w:val="-12"/>
                <w:sz w:val="32"/>
                <w:szCs w:val="32"/>
              </w:rPr>
            </w:pPr>
            <w:proofErr w:type="spellStart"/>
            <w:r w:rsidRPr="001F06C6">
              <w:rPr>
                <w:b/>
                <w:sz w:val="32"/>
                <w:szCs w:val="32"/>
                <w:lang w:val="en-GB"/>
              </w:rPr>
              <w:t>Skupinové</w:t>
            </w:r>
            <w:proofErr w:type="spellEnd"/>
            <w:r w:rsidRPr="001F06C6">
              <w:rPr>
                <w:b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1F06C6">
              <w:rPr>
                <w:b/>
                <w:sz w:val="32"/>
                <w:szCs w:val="32"/>
                <w:lang w:val="en-GB"/>
              </w:rPr>
              <w:t>cestovní</w:t>
            </w:r>
            <w:proofErr w:type="spellEnd"/>
            <w:r w:rsidRPr="001F06C6">
              <w:rPr>
                <w:b/>
                <w:sz w:val="32"/>
                <w:szCs w:val="32"/>
                <w:lang w:val="en-GB"/>
              </w:rPr>
              <w:t xml:space="preserve"> </w:t>
            </w:r>
            <w:proofErr w:type="spellStart"/>
            <w:r w:rsidRPr="001F06C6">
              <w:rPr>
                <w:b/>
                <w:sz w:val="32"/>
                <w:szCs w:val="32"/>
                <w:lang w:val="en-GB"/>
              </w:rPr>
              <w:t>pojištění</w:t>
            </w:r>
            <w:proofErr w:type="spellEnd"/>
          </w:p>
        </w:tc>
      </w:tr>
      <w:tr w:rsidR="0026009F" w:rsidRPr="008A74AA" w14:paraId="3257DD45" w14:textId="77777777" w:rsidTr="0026009F">
        <w:trPr>
          <w:trHeight w:hRule="exact" w:val="369"/>
        </w:trPr>
        <w:tc>
          <w:tcPr>
            <w:tcW w:w="7513" w:type="dxa"/>
          </w:tcPr>
          <w:p w14:paraId="00F0D63F" w14:textId="77777777" w:rsidR="0026009F" w:rsidRPr="001F06C6" w:rsidRDefault="0026009F" w:rsidP="0026009F">
            <w:pPr>
              <w:pStyle w:val="MainTitle0"/>
              <w:framePr w:hSpace="0" w:wrap="auto" w:vAnchor="margin" w:hAnchor="text" w:xAlign="left" w:yAlign="inline"/>
              <w:spacing w:line="240" w:lineRule="auto"/>
              <w:rPr>
                <w:sz w:val="32"/>
                <w:szCs w:val="32"/>
              </w:rPr>
            </w:pPr>
          </w:p>
        </w:tc>
      </w:tr>
      <w:tr w:rsidR="0026009F" w:rsidRPr="00762B3C" w14:paraId="28A2DBD5" w14:textId="77777777" w:rsidTr="0026009F">
        <w:trPr>
          <w:trHeight w:val="454"/>
        </w:trPr>
        <w:tc>
          <w:tcPr>
            <w:tcW w:w="7513" w:type="dxa"/>
          </w:tcPr>
          <w:p w14:paraId="6FD06440" w14:textId="77777777" w:rsidR="0026009F" w:rsidRPr="00762B3C" w:rsidRDefault="0026009F" w:rsidP="0026009F">
            <w:pPr>
              <w:pStyle w:val="Subtitle1"/>
              <w:framePr w:hSpace="0" w:wrap="auto" w:vAnchor="margin" w:hAnchor="text" w:xAlign="left" w:yAlign="inline"/>
              <w:rPr>
                <w:lang w:val="pt-PT"/>
              </w:rPr>
            </w:pPr>
            <w:r>
              <w:rPr>
                <w:b/>
                <w:lang w:val="cs-CZ"/>
              </w:rPr>
              <w:t xml:space="preserve"> </w:t>
            </w:r>
          </w:p>
        </w:tc>
      </w:tr>
      <w:tr w:rsidR="0026009F" w:rsidRPr="00762B3C" w14:paraId="24CB208F" w14:textId="77777777" w:rsidTr="0026009F">
        <w:trPr>
          <w:trHeight w:hRule="exact" w:val="510"/>
        </w:trPr>
        <w:tc>
          <w:tcPr>
            <w:tcW w:w="7513" w:type="dxa"/>
          </w:tcPr>
          <w:p w14:paraId="0AD83DE5" w14:textId="77777777" w:rsidR="0026009F" w:rsidRPr="00762B3C" w:rsidRDefault="0026009F" w:rsidP="0026009F">
            <w:pPr>
              <w:pStyle w:val="Spacer"/>
              <w:framePr w:hSpace="0" w:wrap="auto" w:vAnchor="margin" w:hAnchor="text" w:xAlign="left" w:yAlign="inline"/>
              <w:rPr>
                <w:lang w:val="pt-PT"/>
              </w:rPr>
            </w:pPr>
          </w:p>
        </w:tc>
      </w:tr>
    </w:tbl>
    <w:bookmarkEnd w:id="0"/>
    <w:p w14:paraId="28B1467F" w14:textId="3C45054C" w:rsidR="00E03EBE" w:rsidRPr="00780E68" w:rsidRDefault="00C72CD0" w:rsidP="00953DEB">
      <w:pPr>
        <w:pStyle w:val="Heading2"/>
        <w:pBdr>
          <w:bottom w:val="single" w:sz="8" w:space="1" w:color="68B133"/>
        </w:pBdr>
        <w:spacing w:before="0"/>
      </w:pPr>
      <w:r>
        <w:rPr>
          <w:noProof/>
          <w:lang w:val="en-GB" w:eastAsia="en-GB"/>
        </w:rPr>
        <w:drawing>
          <wp:anchor distT="0" distB="0" distL="114300" distR="114300" simplePos="0" relativeHeight="251661312" behindDoc="1" locked="1" layoutInCell="1" allowOverlap="1" wp14:anchorId="3EE9114C" wp14:editId="0E495E8A">
            <wp:simplePos x="0" y="0"/>
            <wp:positionH relativeFrom="column">
              <wp:posOffset>-1562100</wp:posOffset>
            </wp:positionH>
            <wp:positionV relativeFrom="page">
              <wp:posOffset>2310130</wp:posOffset>
            </wp:positionV>
            <wp:extent cx="1203325" cy="121285"/>
            <wp:effectExtent l="0" t="0" r="0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UBB_Logo_Green_c55m0y100k0_T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3325" cy="121285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3F6025" w:rsidRPr="003A1754">
        <w:rPr>
          <w:b/>
        </w:rPr>
        <w:t>Pojistitel</w:t>
      </w:r>
      <w:proofErr w:type="spellEnd"/>
      <w:r w:rsidR="003F6025" w:rsidRPr="00780E68">
        <w:t>:</w:t>
      </w:r>
    </w:p>
    <w:p w14:paraId="1B9FB861" w14:textId="77777777" w:rsidR="00DA2524" w:rsidRPr="00185AAF" w:rsidRDefault="00DA2524" w:rsidP="00DA2524">
      <w:pPr>
        <w:spacing w:after="0"/>
        <w:jc w:val="both"/>
        <w:rPr>
          <w:b/>
          <w:bCs/>
          <w:lang w:val="en-GB"/>
        </w:rPr>
      </w:pPr>
      <w:r w:rsidRPr="00185AAF">
        <w:rPr>
          <w:b/>
          <w:bCs/>
          <w:lang w:val="en-GB"/>
        </w:rPr>
        <w:t>Chubb European Group SE,</w:t>
      </w:r>
    </w:p>
    <w:p w14:paraId="59711C48" w14:textId="77777777" w:rsidR="00DA2524" w:rsidRPr="00185AAF" w:rsidRDefault="00DA2524" w:rsidP="00DA2524">
      <w:pPr>
        <w:spacing w:after="0"/>
        <w:jc w:val="both"/>
        <w:rPr>
          <w:bCs/>
          <w:lang w:val="cs-CZ"/>
        </w:rPr>
      </w:pPr>
      <w:r w:rsidRPr="00185AAF">
        <w:rPr>
          <w:bCs/>
          <w:lang w:val="en-GB"/>
        </w:rPr>
        <w:t>s</w:t>
      </w:r>
      <w:r w:rsidRPr="00185AAF">
        <w:rPr>
          <w:bCs/>
          <w:lang w:val="cs-CZ"/>
        </w:rPr>
        <w:t>e sídlem La Tour Carpe Diem, 31 Place des Corolles, Esplanade Nord, 92400 Courbevoie, Franc</w:t>
      </w:r>
      <w:r>
        <w:rPr>
          <w:bCs/>
          <w:lang w:val="cs-CZ"/>
        </w:rPr>
        <w:t>ie</w:t>
      </w:r>
      <w:r w:rsidRPr="00185AAF">
        <w:rPr>
          <w:bCs/>
          <w:lang w:val="cs-CZ"/>
        </w:rPr>
        <w:t xml:space="preserve">, provozující činnost v České republice prostřednictvím odštěpného závodu zahraniční právnické osoby </w:t>
      </w:r>
      <w:r w:rsidRPr="00185AAF">
        <w:rPr>
          <w:b/>
          <w:bCs/>
          <w:lang w:val="cs-CZ"/>
        </w:rPr>
        <w:t>Chubb European Group SE, organizační složka</w:t>
      </w:r>
      <w:r w:rsidRPr="00185AAF">
        <w:rPr>
          <w:bCs/>
          <w:lang w:val="cs-CZ"/>
        </w:rPr>
        <w:t>, se sídlem Praha 8, Pobřežní 620/3, PSČ 186 00, IČ 27893723,</w:t>
      </w:r>
      <w:r w:rsidRPr="00185AAF">
        <w:rPr>
          <w:lang w:val="cs-CZ"/>
        </w:rPr>
        <w:t xml:space="preserve"> zapsaná v obchodním rejstříku vedeném Městským soudem v Praze, oddíl A, vložka 57233</w:t>
      </w:r>
    </w:p>
    <w:p w14:paraId="6356D517" w14:textId="77777777" w:rsidR="00DA2524" w:rsidRPr="00185AAF" w:rsidRDefault="00DA2524" w:rsidP="00DA2524">
      <w:pPr>
        <w:pStyle w:val="ChubbBodyText"/>
        <w:spacing w:after="0"/>
        <w:jc w:val="both"/>
        <w:rPr>
          <w:lang w:val="en-GB"/>
        </w:rPr>
      </w:pPr>
    </w:p>
    <w:p w14:paraId="1539B284" w14:textId="77777777" w:rsidR="00DA2524" w:rsidRPr="009E2626" w:rsidRDefault="00DA2524" w:rsidP="00DA2524">
      <w:pPr>
        <w:pStyle w:val="ChubbBodyText"/>
        <w:rPr>
          <w:lang w:val="en-GB"/>
        </w:rPr>
      </w:pPr>
      <w:r w:rsidRPr="009E2626">
        <w:rPr>
          <w:lang w:val="cs-CZ"/>
        </w:rPr>
        <w:t xml:space="preserve">zastoupen </w:t>
      </w:r>
      <w:r>
        <w:rPr>
          <w:lang w:val="en-GB"/>
        </w:rPr>
        <w:t>Pavlínou Pivoňkovou, pověřenou uzavřením pojistné smlouvy</w:t>
      </w:r>
    </w:p>
    <w:p w14:paraId="608E30CF" w14:textId="39E3B6D3" w:rsidR="00780E68" w:rsidRPr="004F0513" w:rsidRDefault="00780E68" w:rsidP="00780E68">
      <w:pPr>
        <w:pStyle w:val="ChubbBodyText"/>
        <w:rPr>
          <w:lang w:val="fr-FR"/>
        </w:rPr>
      </w:pPr>
      <w:r w:rsidRPr="009E2626">
        <w:rPr>
          <w:bCs/>
          <w:lang w:val="cs-CZ"/>
        </w:rPr>
        <w:t>dále jen „pojistitel“ na straně jedné</w:t>
      </w:r>
      <w:r w:rsidR="0074054A" w:rsidRPr="009E2626">
        <w:rPr>
          <w:lang w:val="cs-CZ"/>
        </w:rPr>
        <w:t xml:space="preserve"> </w:t>
      </w:r>
    </w:p>
    <w:p w14:paraId="213EE2C1" w14:textId="77777777" w:rsidR="0026009F" w:rsidRPr="004F0513" w:rsidRDefault="0026009F" w:rsidP="00953DEB">
      <w:pPr>
        <w:pStyle w:val="Heading2"/>
        <w:pBdr>
          <w:bottom w:val="single" w:sz="8" w:space="1" w:color="68B133"/>
        </w:pBdr>
        <w:rPr>
          <w:b/>
          <w:bCs/>
          <w:lang w:val="fr-FR"/>
        </w:rPr>
      </w:pPr>
    </w:p>
    <w:p w14:paraId="33EA3108" w14:textId="6FE98960" w:rsidR="00FB0C45" w:rsidRPr="004F0513" w:rsidRDefault="00FE6835" w:rsidP="00953DEB">
      <w:pPr>
        <w:pStyle w:val="Heading2"/>
        <w:pBdr>
          <w:bottom w:val="single" w:sz="8" w:space="1" w:color="68B133"/>
        </w:pBdr>
        <w:rPr>
          <w:lang w:val="fr-FR"/>
        </w:rPr>
      </w:pPr>
      <w:proofErr w:type="spellStart"/>
      <w:proofErr w:type="gramStart"/>
      <w:r w:rsidRPr="004F0513">
        <w:rPr>
          <w:b/>
          <w:bCs/>
          <w:lang w:val="fr-FR"/>
        </w:rPr>
        <w:t>Pojistník</w:t>
      </w:r>
      <w:proofErr w:type="spellEnd"/>
      <w:r w:rsidRPr="004F0513">
        <w:rPr>
          <w:b/>
          <w:bCs/>
          <w:lang w:val="fr-FR"/>
        </w:rPr>
        <w:t>:</w:t>
      </w:r>
      <w:proofErr w:type="gramEnd"/>
    </w:p>
    <w:p w14:paraId="422194A9" w14:textId="3403B42F" w:rsidR="0026009F" w:rsidRPr="004F0513" w:rsidRDefault="00B93D19" w:rsidP="0026009F">
      <w:pPr>
        <w:rPr>
          <w:b/>
          <w:bCs/>
          <w:lang w:val="fr-FR"/>
        </w:rPr>
      </w:pPr>
      <w:r w:rsidRPr="004F0513">
        <w:rPr>
          <w:b/>
          <w:bCs/>
          <w:lang w:val="fr-FR"/>
        </w:rPr>
        <w:t>Ústav výzkumu globální změny AV ČR,l v.v.i.</w:t>
      </w:r>
    </w:p>
    <w:p w14:paraId="395FE70C" w14:textId="2BE79386" w:rsidR="0026009F" w:rsidRPr="00F834E7" w:rsidRDefault="0026009F" w:rsidP="0026009F">
      <w:pPr>
        <w:rPr>
          <w:bCs/>
          <w:lang w:val="cs-CZ"/>
        </w:rPr>
      </w:pPr>
      <w:r w:rsidRPr="00F834E7">
        <w:rPr>
          <w:bCs/>
          <w:lang w:val="cs-CZ"/>
        </w:rPr>
        <w:t xml:space="preserve">se sídlem </w:t>
      </w:r>
      <w:r w:rsidR="00B93D19">
        <w:rPr>
          <w:bCs/>
          <w:lang w:val="cs-CZ"/>
        </w:rPr>
        <w:t>Bělidla 986/4a, 603 00 Brno – Staré Brno, IČ 866 52 079</w:t>
      </w:r>
    </w:p>
    <w:p w14:paraId="2F2F909A" w14:textId="77777777" w:rsidR="0026009F" w:rsidRDefault="0026009F" w:rsidP="0026009F">
      <w:pPr>
        <w:spacing w:after="0"/>
        <w:rPr>
          <w:lang w:val="cs-CZ"/>
        </w:rPr>
      </w:pPr>
    </w:p>
    <w:p w14:paraId="4ECB243C" w14:textId="1B6304B2" w:rsidR="0026009F" w:rsidRPr="00C21CFE" w:rsidRDefault="0026009F" w:rsidP="0026009F">
      <w:pPr>
        <w:rPr>
          <w:lang w:val="en-GB"/>
        </w:rPr>
      </w:pPr>
      <w:r w:rsidRPr="00C21CFE">
        <w:rPr>
          <w:lang w:val="cs-CZ"/>
        </w:rPr>
        <w:t xml:space="preserve">zastoupen </w:t>
      </w:r>
      <w:r w:rsidR="00B93D19">
        <w:rPr>
          <w:lang w:val="cs-CZ"/>
        </w:rPr>
        <w:t>prof. RNDr. Ing. Michalem V. Markem, DrSc., dr. h. c., ředitelem</w:t>
      </w:r>
    </w:p>
    <w:p w14:paraId="6239E5CA" w14:textId="77777777" w:rsidR="0026009F" w:rsidRDefault="0026009F" w:rsidP="0026009F">
      <w:pPr>
        <w:rPr>
          <w:bCs/>
          <w:lang w:val="cs-CZ"/>
        </w:rPr>
      </w:pPr>
      <w:r w:rsidRPr="00D53759">
        <w:rPr>
          <w:bCs/>
          <w:lang w:val="cs-CZ"/>
        </w:rPr>
        <w:t xml:space="preserve">dále jen „pojistník“ na straně druhé </w:t>
      </w:r>
    </w:p>
    <w:p w14:paraId="3EAAEDC1" w14:textId="77777777" w:rsidR="009E2626" w:rsidRPr="004F0513" w:rsidRDefault="009E2626" w:rsidP="00924C38">
      <w:pPr>
        <w:pStyle w:val="NoSpacing"/>
        <w:spacing w:before="180"/>
        <w:rPr>
          <w:lang w:val="fr-FR"/>
        </w:rPr>
      </w:pPr>
    </w:p>
    <w:p w14:paraId="08B93E5B" w14:textId="7DDA11E6" w:rsidR="00480DDE" w:rsidRPr="004F0513" w:rsidRDefault="00480DDE" w:rsidP="00480DDE">
      <w:pPr>
        <w:rPr>
          <w:lang w:val="fr-FR"/>
        </w:rPr>
      </w:pPr>
    </w:p>
    <w:p w14:paraId="46E5EDA1" w14:textId="0DE800B4" w:rsidR="0026009F" w:rsidRPr="004F0513" w:rsidRDefault="0026009F" w:rsidP="0026009F">
      <w:pPr>
        <w:jc w:val="center"/>
        <w:rPr>
          <w:bCs/>
          <w:lang w:val="fr-FR"/>
        </w:rPr>
      </w:pPr>
      <w:r w:rsidRPr="00D16258">
        <w:rPr>
          <w:b/>
          <w:bCs/>
          <w:lang w:val="cs-CZ"/>
        </w:rPr>
        <w:t xml:space="preserve">tímto uzavírají </w:t>
      </w:r>
      <w:r w:rsidR="001F06C6">
        <w:rPr>
          <w:b/>
          <w:bCs/>
          <w:lang w:val="cs-CZ"/>
        </w:rPr>
        <w:t xml:space="preserve">Dodatek č. </w:t>
      </w:r>
      <w:r w:rsidR="00197927">
        <w:rPr>
          <w:b/>
          <w:bCs/>
          <w:lang w:val="cs-CZ"/>
        </w:rPr>
        <w:t>4</w:t>
      </w:r>
      <w:r>
        <w:rPr>
          <w:b/>
          <w:bCs/>
          <w:lang w:val="cs-CZ"/>
        </w:rPr>
        <w:t xml:space="preserve"> k PS č. CZBBBA</w:t>
      </w:r>
      <w:r w:rsidR="006B4F86">
        <w:rPr>
          <w:b/>
          <w:bCs/>
          <w:lang w:val="cs-CZ"/>
        </w:rPr>
        <w:t>2</w:t>
      </w:r>
      <w:r w:rsidR="00B93D19">
        <w:rPr>
          <w:b/>
          <w:bCs/>
          <w:lang w:val="cs-CZ"/>
        </w:rPr>
        <w:t>0581.</w:t>
      </w:r>
    </w:p>
    <w:p w14:paraId="4599D57E" w14:textId="77777777" w:rsidR="000E6C82" w:rsidRPr="004F0513" w:rsidRDefault="000E6C82" w:rsidP="00960729">
      <w:pPr>
        <w:rPr>
          <w:lang w:val="fr-FR"/>
        </w:rPr>
      </w:pPr>
    </w:p>
    <w:p w14:paraId="06C4E1FC" w14:textId="77777777" w:rsidR="0026009F" w:rsidRPr="004F0513" w:rsidRDefault="0026009F" w:rsidP="00960729">
      <w:pPr>
        <w:rPr>
          <w:lang w:val="fr-FR"/>
        </w:rPr>
      </w:pPr>
    </w:p>
    <w:p w14:paraId="4A1E2842" w14:textId="57D551A6" w:rsidR="0026009F" w:rsidRPr="004F0513" w:rsidRDefault="00846623" w:rsidP="00960729">
      <w:pPr>
        <w:rPr>
          <w:lang w:val="fr-FR"/>
        </w:rPr>
        <w:sectPr w:rsidR="0026009F" w:rsidRPr="004F0513" w:rsidSect="00E03EB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8" w:right="992" w:bottom="1134" w:left="3402" w:header="709" w:footer="567" w:gutter="0"/>
          <w:pgNumType w:start="1"/>
          <w:cols w:space="720"/>
        </w:sectPr>
      </w:pPr>
      <w:r w:rsidRPr="004F0513">
        <w:rPr>
          <w:lang w:val="fr-FR"/>
        </w:rPr>
        <w:t xml:space="preserve">S účinností od </w:t>
      </w:r>
      <w:r w:rsidR="006B4F86" w:rsidRPr="004F0513">
        <w:rPr>
          <w:lang w:val="fr-FR"/>
        </w:rPr>
        <w:t>1</w:t>
      </w:r>
      <w:r w:rsidR="00626B67" w:rsidRPr="004F0513">
        <w:rPr>
          <w:lang w:val="fr-FR"/>
        </w:rPr>
        <w:t xml:space="preserve">. </w:t>
      </w:r>
      <w:r w:rsidR="00B93D19" w:rsidRPr="004F0513">
        <w:rPr>
          <w:lang w:val="fr-FR"/>
        </w:rPr>
        <w:t>ledna 20</w:t>
      </w:r>
      <w:r w:rsidR="00DA2524">
        <w:rPr>
          <w:lang w:val="fr-FR"/>
        </w:rPr>
        <w:t>2</w:t>
      </w:r>
      <w:r w:rsidR="00197927">
        <w:rPr>
          <w:lang w:val="fr-FR"/>
        </w:rPr>
        <w:t>1</w:t>
      </w:r>
      <w:r w:rsidR="00626B67" w:rsidRPr="004F0513">
        <w:rPr>
          <w:lang w:val="fr-FR"/>
        </w:rPr>
        <w:t xml:space="preserve"> se t</w:t>
      </w:r>
      <w:r w:rsidR="0026009F" w:rsidRPr="004F0513">
        <w:rPr>
          <w:lang w:val="fr-FR"/>
        </w:rPr>
        <w:t xml:space="preserve">ímto Dodatkem č. </w:t>
      </w:r>
      <w:r w:rsidR="00197927">
        <w:rPr>
          <w:lang w:val="fr-FR"/>
        </w:rPr>
        <w:t>4</w:t>
      </w:r>
      <w:r w:rsidR="0026009F" w:rsidRPr="004F0513">
        <w:rPr>
          <w:lang w:val="fr-FR"/>
        </w:rPr>
        <w:t xml:space="preserve"> k PS č. CZBBBA</w:t>
      </w:r>
      <w:r w:rsidR="00B93D19" w:rsidRPr="004F0513">
        <w:rPr>
          <w:lang w:val="fr-FR"/>
        </w:rPr>
        <w:t>20581</w:t>
      </w:r>
      <w:r w:rsidR="006B4F86" w:rsidRPr="004F0513">
        <w:rPr>
          <w:lang w:val="fr-FR"/>
        </w:rPr>
        <w:t xml:space="preserve"> </w:t>
      </w:r>
      <w:r w:rsidR="0026009F" w:rsidRPr="004F0513">
        <w:rPr>
          <w:lang w:val="fr-FR"/>
        </w:rPr>
        <w:t>mění tato pojistná smlouva způsobem dále uveden</w:t>
      </w:r>
      <w:r w:rsidR="001C72CC" w:rsidRPr="004F0513">
        <w:rPr>
          <w:lang w:val="fr-FR"/>
        </w:rPr>
        <w:t>ým.</w:t>
      </w:r>
    </w:p>
    <w:tbl>
      <w:tblPr>
        <w:tblW w:w="0" w:type="auto"/>
        <w:tblInd w:w="115" w:type="dxa"/>
        <w:tblBorders>
          <w:top w:val="single" w:sz="4" w:space="0" w:color="AFAFAF" w:themeColor="background2"/>
          <w:bottom w:val="single" w:sz="4" w:space="0" w:color="AFAFAF" w:themeColor="background2"/>
          <w:insideH w:val="single" w:sz="4" w:space="0" w:color="AFAFAF" w:themeColor="background2"/>
          <w:insideV w:val="single" w:sz="4" w:space="0" w:color="AFAFAF" w:themeColor="background2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170"/>
      </w:tblGrid>
      <w:tr w:rsidR="00814312" w:rsidRPr="003861D0" w14:paraId="518013EF" w14:textId="77777777" w:rsidTr="007F3C6E">
        <w:tc>
          <w:tcPr>
            <w:tcW w:w="10170" w:type="dxa"/>
            <w:tcBorders>
              <w:top w:val="single" w:sz="4" w:space="0" w:color="68B133"/>
              <w:bottom w:val="single" w:sz="4" w:space="0" w:color="68B133"/>
            </w:tcBorders>
            <w:shd w:val="clear" w:color="auto" w:fill="68B133"/>
            <w:noWrap/>
          </w:tcPr>
          <w:p w14:paraId="24905E58" w14:textId="11C7D181" w:rsidR="00814312" w:rsidRPr="005F7DAD" w:rsidRDefault="00814312" w:rsidP="007F3C6E">
            <w:pPr>
              <w:pStyle w:val="ChubbTableText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lastRenderedPageBreak/>
              <w:t>Rozsah pojistného krytí</w:t>
            </w:r>
          </w:p>
        </w:tc>
      </w:tr>
    </w:tbl>
    <w:p w14:paraId="20BCCDF2" w14:textId="77777777" w:rsidR="00C8527C" w:rsidRPr="004F0513" w:rsidRDefault="00C8527C" w:rsidP="00221E6F">
      <w:pPr>
        <w:spacing w:after="0"/>
        <w:rPr>
          <w:lang w:val="fr-FR"/>
        </w:rPr>
      </w:pPr>
    </w:p>
    <w:p w14:paraId="6AD2A97D" w14:textId="77777777" w:rsidR="00197927" w:rsidRDefault="00197927" w:rsidP="00197927">
      <w:pPr>
        <w:tabs>
          <w:tab w:val="left" w:pos="426"/>
        </w:tabs>
        <w:spacing w:after="0"/>
        <w:jc w:val="both"/>
        <w:rPr>
          <w:bCs/>
          <w:lang w:val="cs-CZ"/>
        </w:rPr>
      </w:pPr>
      <w:r w:rsidRPr="003E6602">
        <w:rPr>
          <w:bCs/>
          <w:lang w:val="cs-CZ"/>
        </w:rPr>
        <w:t xml:space="preserve">Sjednaný rozsah pojistného krytí se s účinností od 1. </w:t>
      </w:r>
      <w:r>
        <w:rPr>
          <w:bCs/>
          <w:lang w:val="cs-CZ"/>
        </w:rPr>
        <w:t>ledna</w:t>
      </w:r>
      <w:r w:rsidRPr="003E6602">
        <w:rPr>
          <w:bCs/>
          <w:lang w:val="cs-CZ"/>
        </w:rPr>
        <w:t xml:space="preserve"> 202</w:t>
      </w:r>
      <w:r>
        <w:rPr>
          <w:bCs/>
          <w:lang w:val="cs-CZ"/>
        </w:rPr>
        <w:t>1</w:t>
      </w:r>
      <w:r w:rsidRPr="003E6602">
        <w:rPr>
          <w:bCs/>
          <w:lang w:val="cs-CZ"/>
        </w:rPr>
        <w:t xml:space="preserve"> rozšiřuje o následující krytí:</w:t>
      </w:r>
    </w:p>
    <w:p w14:paraId="2EBCFE72" w14:textId="77777777" w:rsidR="00197927" w:rsidRPr="00E44E44" w:rsidRDefault="00197927" w:rsidP="00197927">
      <w:pPr>
        <w:tabs>
          <w:tab w:val="left" w:pos="426"/>
        </w:tabs>
        <w:spacing w:after="0"/>
        <w:jc w:val="both"/>
        <w:rPr>
          <w:bCs/>
          <w:lang w:val="cs-CZ"/>
        </w:rPr>
      </w:pPr>
    </w:p>
    <w:tbl>
      <w:tblPr>
        <w:tblW w:w="1020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320"/>
        <w:gridCol w:w="990"/>
        <w:gridCol w:w="4896"/>
      </w:tblGrid>
      <w:tr w:rsidR="00197927" w14:paraId="73313193" w14:textId="77777777" w:rsidTr="00DF0E86">
        <w:trPr>
          <w:cantSplit/>
        </w:trPr>
        <w:tc>
          <w:tcPr>
            <w:tcW w:w="4320" w:type="dxa"/>
            <w:tcBorders>
              <w:top w:val="single" w:sz="4" w:space="0" w:color="AFAFAF" w:themeColor="background2"/>
              <w:left w:val="nil"/>
              <w:bottom w:val="single" w:sz="4" w:space="0" w:color="AFAFAF" w:themeColor="background2"/>
              <w:right w:val="nil"/>
            </w:tcBorders>
            <w:noWrap/>
          </w:tcPr>
          <w:p w14:paraId="237A33C2" w14:textId="77777777" w:rsidR="00197927" w:rsidRPr="00AB7CDE" w:rsidRDefault="00197927" w:rsidP="00DF0E86">
            <w:pPr>
              <w:tabs>
                <w:tab w:val="right" w:pos="3372"/>
              </w:tabs>
              <w:spacing w:before="40" w:after="40"/>
              <w:rPr>
                <w:b/>
                <w:lang w:val="cs-CZ"/>
              </w:rPr>
            </w:pPr>
            <w:r w:rsidRPr="00AB7CDE">
              <w:rPr>
                <w:b/>
                <w:lang w:val="cs-CZ"/>
              </w:rPr>
              <w:t>Nucená imobilizace v důsledku epidemie nebo přírodní katastrofy</w:t>
            </w:r>
          </w:p>
          <w:p w14:paraId="222052E0" w14:textId="77777777" w:rsidR="00197927" w:rsidRPr="00AB7CDE" w:rsidRDefault="00197927" w:rsidP="00DF0E86">
            <w:pPr>
              <w:pStyle w:val="ListParagraph"/>
              <w:numPr>
                <w:ilvl w:val="0"/>
                <w:numId w:val="35"/>
              </w:numPr>
              <w:tabs>
                <w:tab w:val="right" w:pos="3372"/>
              </w:tabs>
              <w:spacing w:before="40" w:after="40"/>
              <w:ind w:left="313"/>
              <w:rPr>
                <w:lang w:val="cs-CZ"/>
              </w:rPr>
            </w:pPr>
            <w:r w:rsidRPr="00AB7CDE">
              <w:rPr>
                <w:lang w:val="cs-CZ"/>
              </w:rPr>
              <w:t>Limit pojistného plnění na cestu</w:t>
            </w:r>
          </w:p>
          <w:p w14:paraId="4D181418" w14:textId="77777777" w:rsidR="00197927" w:rsidRDefault="00197927" w:rsidP="00DF0E86">
            <w:pPr>
              <w:pStyle w:val="ListParagraph"/>
              <w:numPr>
                <w:ilvl w:val="0"/>
                <w:numId w:val="35"/>
              </w:numPr>
              <w:tabs>
                <w:tab w:val="right" w:pos="3372"/>
              </w:tabs>
              <w:spacing w:before="40" w:after="40"/>
              <w:ind w:left="313"/>
              <w:rPr>
                <w:lang w:val="cs-CZ"/>
              </w:rPr>
            </w:pPr>
            <w:r w:rsidRPr="00AB7CDE">
              <w:rPr>
                <w:lang w:val="cs-CZ"/>
              </w:rPr>
              <w:t>Max. výše denního odškodného</w:t>
            </w:r>
          </w:p>
          <w:p w14:paraId="2FC7C9D1" w14:textId="77777777" w:rsidR="00197927" w:rsidRPr="003E6602" w:rsidRDefault="00197927" w:rsidP="00DF0E86">
            <w:pPr>
              <w:pStyle w:val="ListParagraph"/>
              <w:numPr>
                <w:ilvl w:val="0"/>
                <w:numId w:val="35"/>
              </w:numPr>
              <w:tabs>
                <w:tab w:val="right" w:pos="3372"/>
              </w:tabs>
              <w:spacing w:before="40" w:after="40"/>
              <w:ind w:left="313"/>
              <w:rPr>
                <w:lang w:val="cs-CZ"/>
              </w:rPr>
            </w:pPr>
            <w:r w:rsidRPr="003E6602">
              <w:rPr>
                <w:lang w:val="cs-CZ"/>
              </w:rPr>
              <w:t>Akumulovaný limit na jednu událost</w:t>
            </w:r>
          </w:p>
        </w:tc>
        <w:tc>
          <w:tcPr>
            <w:tcW w:w="990" w:type="dxa"/>
            <w:tcBorders>
              <w:top w:val="single" w:sz="4" w:space="0" w:color="AFAFAF" w:themeColor="background2"/>
              <w:left w:val="nil"/>
              <w:bottom w:val="single" w:sz="4" w:space="0" w:color="AFAFAF" w:themeColor="background2"/>
              <w:right w:val="single" w:sz="4" w:space="0" w:color="AFAFAF" w:themeColor="background2"/>
            </w:tcBorders>
            <w:noWrap/>
          </w:tcPr>
          <w:p w14:paraId="1E961C63" w14:textId="77777777" w:rsidR="00197927" w:rsidRPr="003E6602" w:rsidRDefault="00197927" w:rsidP="00DF0E86">
            <w:pPr>
              <w:pStyle w:val="ChubbTableText"/>
              <w:rPr>
                <w:rFonts w:ascii="Georgia" w:hAnsi="Georgia"/>
                <w:b/>
              </w:rPr>
            </w:pPr>
            <w:r w:rsidRPr="003E6602">
              <w:rPr>
                <w:rFonts w:ascii="Georgia" w:hAnsi="Georgia"/>
                <w:b/>
              </w:rPr>
              <w:t>ZSU</w:t>
            </w:r>
          </w:p>
        </w:tc>
        <w:tc>
          <w:tcPr>
            <w:tcW w:w="4896" w:type="dxa"/>
            <w:tcBorders>
              <w:top w:val="single" w:sz="4" w:space="0" w:color="AFAFAF" w:themeColor="background2"/>
              <w:left w:val="single" w:sz="4" w:space="0" w:color="AFAFAF" w:themeColor="background2"/>
              <w:bottom w:val="single" w:sz="4" w:space="0" w:color="AFAFAF" w:themeColor="background2"/>
              <w:right w:val="single" w:sz="4" w:space="0" w:color="AFAFAF" w:themeColor="background2"/>
            </w:tcBorders>
            <w:noWrap/>
          </w:tcPr>
          <w:p w14:paraId="7FCBC40C" w14:textId="77777777" w:rsidR="00197927" w:rsidRPr="00AB7CDE" w:rsidRDefault="00197927" w:rsidP="00DF0E86">
            <w:pPr>
              <w:pStyle w:val="ChubbTableText"/>
              <w:jc w:val="center"/>
              <w:rPr>
                <w:rFonts w:ascii="Georgia" w:hAnsi="Georgia"/>
                <w:b/>
                <w:iCs/>
              </w:rPr>
            </w:pPr>
          </w:p>
          <w:p w14:paraId="472D0881" w14:textId="77777777" w:rsidR="00197927" w:rsidRPr="00AB7CDE" w:rsidRDefault="00197927" w:rsidP="00DF0E86">
            <w:pPr>
              <w:pStyle w:val="ChubbTableText"/>
              <w:jc w:val="center"/>
              <w:rPr>
                <w:rFonts w:ascii="Georgia" w:hAnsi="Georgia"/>
                <w:b/>
                <w:iCs/>
              </w:rPr>
            </w:pPr>
          </w:p>
          <w:p w14:paraId="25AC185A" w14:textId="77777777" w:rsidR="00197927" w:rsidRPr="00AB7CDE" w:rsidRDefault="00197927" w:rsidP="00DF0E86">
            <w:pPr>
              <w:pStyle w:val="ChubbTableText"/>
              <w:jc w:val="center"/>
              <w:rPr>
                <w:rFonts w:ascii="Georgia" w:hAnsi="Georgia"/>
                <w:b/>
                <w:iCs/>
              </w:rPr>
            </w:pPr>
            <w:r w:rsidRPr="00AB7CDE">
              <w:rPr>
                <w:rFonts w:ascii="Georgia" w:hAnsi="Georgia"/>
                <w:b/>
                <w:iCs/>
              </w:rPr>
              <w:t>37 500 Kč</w:t>
            </w:r>
          </w:p>
          <w:p w14:paraId="562F0637" w14:textId="77777777" w:rsidR="00197927" w:rsidRPr="00AB7CDE" w:rsidRDefault="00197927" w:rsidP="00DF0E86">
            <w:pPr>
              <w:pStyle w:val="ChubbTableText"/>
              <w:jc w:val="center"/>
              <w:rPr>
                <w:rFonts w:ascii="Georgia" w:hAnsi="Georgia"/>
                <w:iCs/>
              </w:rPr>
            </w:pPr>
            <w:r w:rsidRPr="00AB7CDE">
              <w:rPr>
                <w:rFonts w:ascii="Georgia" w:hAnsi="Georgia"/>
                <w:iCs/>
              </w:rPr>
              <w:t>7 500 Kč</w:t>
            </w:r>
          </w:p>
          <w:p w14:paraId="650E5DCB" w14:textId="77777777" w:rsidR="00197927" w:rsidRPr="006B0B5B" w:rsidRDefault="00197927" w:rsidP="00DF0E86">
            <w:pPr>
              <w:pStyle w:val="ChubbTableText"/>
              <w:jc w:val="center"/>
              <w:rPr>
                <w:rFonts w:ascii="Georgia" w:hAnsi="Georgia"/>
                <w:b/>
                <w:iCs/>
              </w:rPr>
            </w:pPr>
            <w:r w:rsidRPr="00AB7CDE">
              <w:rPr>
                <w:rFonts w:ascii="Georgia" w:hAnsi="Georgia"/>
                <w:iCs/>
              </w:rPr>
              <w:t>112 500 Kč</w:t>
            </w:r>
          </w:p>
        </w:tc>
      </w:tr>
    </w:tbl>
    <w:p w14:paraId="4147C5C5" w14:textId="2A9D581B" w:rsidR="00197927" w:rsidRDefault="00197927" w:rsidP="00197927">
      <w:pPr>
        <w:tabs>
          <w:tab w:val="left" w:pos="426"/>
        </w:tabs>
        <w:spacing w:after="0" w:line="240" w:lineRule="auto"/>
        <w:jc w:val="both"/>
        <w:rPr>
          <w:b/>
          <w:bCs/>
          <w:lang w:val="cs-CZ"/>
        </w:rPr>
      </w:pPr>
    </w:p>
    <w:p w14:paraId="7149D3C1" w14:textId="77777777" w:rsidR="009F4036" w:rsidRDefault="009F4036" w:rsidP="00197927">
      <w:pPr>
        <w:tabs>
          <w:tab w:val="left" w:pos="426"/>
        </w:tabs>
        <w:spacing w:after="0" w:line="240" w:lineRule="auto"/>
        <w:jc w:val="both"/>
        <w:rPr>
          <w:b/>
          <w:bCs/>
          <w:lang w:val="cs-CZ"/>
        </w:rPr>
      </w:pPr>
    </w:p>
    <w:tbl>
      <w:tblPr>
        <w:tblW w:w="0" w:type="auto"/>
        <w:tblInd w:w="115" w:type="dxa"/>
        <w:tblBorders>
          <w:top w:val="single" w:sz="4" w:space="0" w:color="AFAFAF" w:themeColor="background2"/>
          <w:bottom w:val="single" w:sz="4" w:space="0" w:color="AFAFAF" w:themeColor="background2"/>
          <w:insideH w:val="single" w:sz="4" w:space="0" w:color="AFAFAF" w:themeColor="background2"/>
          <w:insideV w:val="single" w:sz="4" w:space="0" w:color="AFAFAF" w:themeColor="background2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170"/>
      </w:tblGrid>
      <w:tr w:rsidR="00197927" w:rsidRPr="007463CF" w14:paraId="7B62E317" w14:textId="77777777" w:rsidTr="00DF0E86">
        <w:tc>
          <w:tcPr>
            <w:tcW w:w="10170" w:type="dxa"/>
            <w:tcBorders>
              <w:top w:val="single" w:sz="4" w:space="0" w:color="68B133"/>
              <w:bottom w:val="single" w:sz="4" w:space="0" w:color="68B133"/>
            </w:tcBorders>
            <w:shd w:val="clear" w:color="auto" w:fill="68B133"/>
            <w:noWrap/>
          </w:tcPr>
          <w:p w14:paraId="797AE9A9" w14:textId="77777777" w:rsidR="00197927" w:rsidRPr="006C43D9" w:rsidRDefault="00197927" w:rsidP="00DF0E86">
            <w:pPr>
              <w:pStyle w:val="ChubbTableText"/>
              <w:rPr>
                <w:b/>
                <w:color w:val="FFFFFF" w:themeColor="background1"/>
                <w:lang w:val="cs-CZ"/>
              </w:rPr>
            </w:pPr>
            <w:r w:rsidRPr="006C43D9">
              <w:rPr>
                <w:b/>
                <w:color w:val="FFFFFF" w:themeColor="background1"/>
                <w:lang w:val="cs-CZ"/>
              </w:rPr>
              <w:t>Zvláštní smluvní ujednání – Nucená i</w:t>
            </w:r>
            <w:r>
              <w:rPr>
                <w:b/>
                <w:color w:val="FFFFFF" w:themeColor="background1"/>
                <w:lang w:val="cs-CZ"/>
              </w:rPr>
              <w:t>mobilizace v důsledku epidemie nebo přírodní katastrofy</w:t>
            </w:r>
          </w:p>
        </w:tc>
      </w:tr>
    </w:tbl>
    <w:p w14:paraId="1BAEDC5F" w14:textId="77777777" w:rsidR="00197927" w:rsidRDefault="00197927" w:rsidP="00197927">
      <w:pPr>
        <w:pStyle w:val="Levelpara2"/>
        <w:spacing w:before="0" w:after="0"/>
        <w:ind w:left="0"/>
        <w:jc w:val="both"/>
        <w:rPr>
          <w:rStyle w:val="tlid-translation"/>
          <w:rFonts w:ascii="Georgia" w:hAnsi="Georgia" w:cstheme="minorHAnsi"/>
          <w:sz w:val="18"/>
          <w:szCs w:val="18"/>
        </w:rPr>
      </w:pPr>
    </w:p>
    <w:p w14:paraId="1E48FB76" w14:textId="384D8C0C" w:rsidR="00197927" w:rsidRDefault="00197927" w:rsidP="00197927">
      <w:pPr>
        <w:pStyle w:val="Levelpara2"/>
        <w:spacing w:before="0" w:after="0"/>
        <w:ind w:left="0"/>
        <w:jc w:val="both"/>
        <w:rPr>
          <w:rStyle w:val="tlid-translation"/>
          <w:rFonts w:ascii="Georgia" w:hAnsi="Georgia" w:cstheme="minorHAnsi"/>
          <w:b/>
          <w:sz w:val="18"/>
          <w:szCs w:val="18"/>
        </w:rPr>
      </w:pPr>
      <w:r w:rsidRPr="006C43D9">
        <w:rPr>
          <w:rStyle w:val="tlid-translation"/>
          <w:rFonts w:ascii="Georgia" w:hAnsi="Georgia" w:cstheme="minorHAnsi"/>
          <w:sz w:val="18"/>
          <w:szCs w:val="18"/>
        </w:rPr>
        <w:t xml:space="preserve">V případě, že </w:t>
      </w:r>
      <w:r w:rsidRPr="006C43D9">
        <w:rPr>
          <w:rStyle w:val="tlid-translation"/>
          <w:rFonts w:ascii="Georgia" w:hAnsi="Georgia" w:cstheme="minorHAnsi"/>
          <w:sz w:val="18"/>
          <w:szCs w:val="18"/>
          <w:u w:val="single"/>
        </w:rPr>
        <w:t>pojištěný</w:t>
      </w:r>
      <w:r w:rsidRPr="006C43D9">
        <w:rPr>
          <w:rStyle w:val="tlid-translation"/>
          <w:rFonts w:ascii="Georgia" w:hAnsi="Georgia" w:cstheme="minorHAnsi"/>
          <w:sz w:val="18"/>
          <w:szCs w:val="18"/>
        </w:rPr>
        <w:t xml:space="preserve"> během pracovní </w:t>
      </w:r>
      <w:r w:rsidRPr="006C43D9">
        <w:rPr>
          <w:rStyle w:val="tlid-translation"/>
          <w:rFonts w:ascii="Georgia" w:hAnsi="Georgia" w:cstheme="minorHAnsi"/>
          <w:sz w:val="18"/>
          <w:szCs w:val="18"/>
          <w:u w:val="single"/>
        </w:rPr>
        <w:t xml:space="preserve">cesty </w:t>
      </w:r>
      <w:r w:rsidRPr="006C43D9">
        <w:rPr>
          <w:rStyle w:val="tlid-translation"/>
          <w:rFonts w:ascii="Georgia" w:hAnsi="Georgia" w:cstheme="minorHAnsi"/>
          <w:sz w:val="18"/>
          <w:szCs w:val="18"/>
        </w:rPr>
        <w:t xml:space="preserve">mimo </w:t>
      </w:r>
      <w:r w:rsidRPr="006C43D9">
        <w:rPr>
          <w:rStyle w:val="tlid-translation"/>
          <w:rFonts w:ascii="Georgia" w:hAnsi="Georgia" w:cstheme="minorHAnsi"/>
          <w:sz w:val="18"/>
          <w:szCs w:val="18"/>
          <w:u w:val="single"/>
        </w:rPr>
        <w:t>zemi původu</w:t>
      </w:r>
      <w:r w:rsidRPr="006C43D9">
        <w:rPr>
          <w:rStyle w:val="tlid-translation"/>
          <w:rFonts w:ascii="Georgia" w:hAnsi="Georgia" w:cstheme="minorHAnsi"/>
          <w:sz w:val="18"/>
          <w:szCs w:val="18"/>
        </w:rPr>
        <w:t xml:space="preserve">, nemůže na příkaz příslušných orgánů země, ve které se nachází, z důvodu epidemie nebo přírodní katastrofy tuto zemi opustit, poskytne </w:t>
      </w:r>
      <w:r w:rsidRPr="006C43D9">
        <w:rPr>
          <w:rStyle w:val="tlid-translation"/>
          <w:rFonts w:ascii="Georgia" w:hAnsi="Georgia" w:cstheme="minorHAnsi"/>
          <w:sz w:val="18"/>
          <w:szCs w:val="18"/>
          <w:u w:val="single"/>
        </w:rPr>
        <w:t>pojistitel</w:t>
      </w:r>
      <w:r w:rsidRPr="006C43D9">
        <w:rPr>
          <w:rStyle w:val="tlid-translation"/>
          <w:rFonts w:ascii="Georgia" w:hAnsi="Georgia" w:cstheme="minorHAnsi"/>
          <w:sz w:val="18"/>
          <w:szCs w:val="18"/>
        </w:rPr>
        <w:t xml:space="preserve"> </w:t>
      </w:r>
      <w:r w:rsidRPr="006C43D9">
        <w:rPr>
          <w:rStyle w:val="tlid-translation"/>
          <w:rFonts w:ascii="Georgia" w:hAnsi="Georgia" w:cstheme="minorHAnsi"/>
          <w:sz w:val="18"/>
          <w:szCs w:val="18"/>
          <w:u w:val="single"/>
        </w:rPr>
        <w:t>pojištěnému</w:t>
      </w:r>
      <w:r w:rsidRPr="006C43D9">
        <w:rPr>
          <w:rStyle w:val="tlid-translation"/>
          <w:rFonts w:ascii="Georgia" w:hAnsi="Georgia" w:cstheme="minorHAnsi"/>
          <w:sz w:val="18"/>
          <w:szCs w:val="18"/>
        </w:rPr>
        <w:t xml:space="preserve"> pojistné plnění na náhradu skutečně uhrazených výdajů doložených fakturami, a to až do výše </w:t>
      </w:r>
      <w:r w:rsidRPr="006C43D9">
        <w:rPr>
          <w:rStyle w:val="tlid-translation"/>
          <w:rFonts w:ascii="Georgia" w:hAnsi="Georgia" w:cstheme="minorHAnsi"/>
          <w:b/>
          <w:sz w:val="18"/>
          <w:szCs w:val="18"/>
        </w:rPr>
        <w:t xml:space="preserve">sedm tisíc pět set korun českých (7 500 Kč) </w:t>
      </w:r>
      <w:r w:rsidRPr="006C43D9">
        <w:rPr>
          <w:rStyle w:val="tlid-translation"/>
          <w:rFonts w:ascii="Georgia" w:hAnsi="Georgia" w:cstheme="minorHAnsi"/>
          <w:sz w:val="18"/>
          <w:szCs w:val="18"/>
        </w:rPr>
        <w:t>za každý den</w:t>
      </w:r>
      <w:r w:rsidRPr="006C43D9">
        <w:rPr>
          <w:rStyle w:val="tlid-translation"/>
          <w:rFonts w:ascii="Georgia" w:hAnsi="Georgia" w:cstheme="minorHAnsi"/>
          <w:b/>
          <w:sz w:val="18"/>
          <w:szCs w:val="18"/>
        </w:rPr>
        <w:t xml:space="preserve"> </w:t>
      </w:r>
      <w:r w:rsidRPr="006C43D9">
        <w:rPr>
          <w:rStyle w:val="tlid-translation"/>
          <w:rFonts w:ascii="Georgia" w:hAnsi="Georgia" w:cstheme="minorHAnsi"/>
          <w:sz w:val="18"/>
          <w:szCs w:val="18"/>
        </w:rPr>
        <w:t xml:space="preserve">nucené imobilizace, avšak v maximální výši </w:t>
      </w:r>
      <w:r w:rsidRPr="006C43D9">
        <w:rPr>
          <w:rStyle w:val="tlid-translation"/>
          <w:rFonts w:ascii="Georgia" w:hAnsi="Georgia" w:cstheme="minorHAnsi"/>
          <w:b/>
          <w:sz w:val="18"/>
          <w:szCs w:val="18"/>
        </w:rPr>
        <w:t>třicet sedm tisíc pět set korun českých (37 500 Kč).</w:t>
      </w:r>
    </w:p>
    <w:p w14:paraId="120288CC" w14:textId="77777777" w:rsidR="009F4036" w:rsidRPr="006C43D9" w:rsidRDefault="009F4036" w:rsidP="00197927">
      <w:pPr>
        <w:pStyle w:val="Levelpara2"/>
        <w:spacing w:before="0" w:after="0"/>
        <w:ind w:left="0"/>
        <w:jc w:val="both"/>
        <w:rPr>
          <w:rStyle w:val="tlid-translation"/>
          <w:rFonts w:ascii="Georgia" w:hAnsi="Georgia" w:cstheme="minorHAnsi"/>
          <w:sz w:val="18"/>
          <w:szCs w:val="18"/>
        </w:rPr>
      </w:pPr>
    </w:p>
    <w:p w14:paraId="70E39443" w14:textId="77777777" w:rsidR="00197927" w:rsidRPr="006C43D9" w:rsidRDefault="00197927" w:rsidP="00197927">
      <w:pPr>
        <w:pStyle w:val="Levelpara2"/>
        <w:spacing w:before="0" w:after="0"/>
        <w:ind w:left="0"/>
        <w:jc w:val="both"/>
        <w:rPr>
          <w:rStyle w:val="tlid-translation"/>
          <w:rFonts w:ascii="Georgia" w:hAnsi="Georgia" w:cstheme="minorHAnsi"/>
          <w:sz w:val="18"/>
          <w:szCs w:val="18"/>
        </w:rPr>
      </w:pPr>
      <w:r w:rsidRPr="006C43D9">
        <w:rPr>
          <w:rStyle w:val="tlid-translation"/>
          <w:rFonts w:ascii="Georgia" w:hAnsi="Georgia" w:cstheme="minorHAnsi"/>
          <w:sz w:val="18"/>
          <w:szCs w:val="18"/>
        </w:rPr>
        <w:t xml:space="preserve">Pokud je v důsledku stejného nařízení dotčeno více </w:t>
      </w:r>
      <w:r w:rsidRPr="006C43D9">
        <w:rPr>
          <w:rStyle w:val="tlid-translation"/>
          <w:rFonts w:ascii="Georgia" w:hAnsi="Georgia" w:cstheme="minorHAnsi"/>
          <w:sz w:val="18"/>
          <w:szCs w:val="18"/>
          <w:u w:val="single"/>
        </w:rPr>
        <w:t>pojištěných</w:t>
      </w:r>
      <w:r w:rsidRPr="006C43D9">
        <w:rPr>
          <w:rStyle w:val="tlid-translation"/>
          <w:rFonts w:ascii="Georgia" w:hAnsi="Georgia" w:cstheme="minorHAnsi"/>
          <w:sz w:val="18"/>
          <w:szCs w:val="18"/>
        </w:rPr>
        <w:t xml:space="preserve"> osob, nesmí celková částka vyplaceného pojistného plnění překročit částku </w:t>
      </w:r>
      <w:r w:rsidRPr="006C43D9">
        <w:rPr>
          <w:rStyle w:val="tlid-translation"/>
          <w:rFonts w:ascii="Georgia" w:hAnsi="Georgia" w:cstheme="minorHAnsi"/>
          <w:b/>
          <w:sz w:val="18"/>
          <w:szCs w:val="18"/>
        </w:rPr>
        <w:t>sto dvanáct tisíc pět set korun českých (112 500 Kč)</w:t>
      </w:r>
      <w:r w:rsidRPr="006C43D9">
        <w:rPr>
          <w:rStyle w:val="tlid-translation"/>
          <w:rFonts w:ascii="Georgia" w:hAnsi="Georgia" w:cstheme="minorHAnsi"/>
          <w:sz w:val="18"/>
          <w:szCs w:val="18"/>
        </w:rPr>
        <w:t xml:space="preserve"> za </w:t>
      </w:r>
      <w:r w:rsidRPr="006C43D9">
        <w:rPr>
          <w:rStyle w:val="tlid-translation"/>
          <w:rFonts w:ascii="Georgia" w:hAnsi="Georgia" w:cstheme="minorHAnsi"/>
          <w:sz w:val="18"/>
          <w:szCs w:val="18"/>
          <w:u w:val="single"/>
        </w:rPr>
        <w:t>škodnou událost</w:t>
      </w:r>
      <w:r w:rsidRPr="006C43D9">
        <w:rPr>
          <w:rStyle w:val="tlid-translation"/>
          <w:rFonts w:ascii="Georgia" w:hAnsi="Georgia" w:cstheme="minorHAnsi"/>
          <w:sz w:val="18"/>
          <w:szCs w:val="18"/>
        </w:rPr>
        <w:t>, a to bez ohledu na dobu imobilizace.</w:t>
      </w:r>
    </w:p>
    <w:p w14:paraId="4BA1CBB7" w14:textId="77777777" w:rsidR="00A5669D" w:rsidRPr="007463CF" w:rsidRDefault="00A5669D" w:rsidP="00221E6F">
      <w:pPr>
        <w:spacing w:after="0"/>
        <w:rPr>
          <w:lang w:val="cs-CZ"/>
        </w:rPr>
      </w:pPr>
    </w:p>
    <w:tbl>
      <w:tblPr>
        <w:tblW w:w="0" w:type="auto"/>
        <w:tblInd w:w="115" w:type="dxa"/>
        <w:tblBorders>
          <w:top w:val="single" w:sz="4" w:space="0" w:color="AFAFAF" w:themeColor="background2"/>
          <w:bottom w:val="single" w:sz="4" w:space="0" w:color="AFAFAF" w:themeColor="background2"/>
          <w:insideH w:val="single" w:sz="4" w:space="0" w:color="AFAFAF" w:themeColor="background2"/>
          <w:insideV w:val="single" w:sz="4" w:space="0" w:color="AFAFAF" w:themeColor="background2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306"/>
        <w:gridCol w:w="4864"/>
      </w:tblGrid>
      <w:tr w:rsidR="00221E6F" w:rsidRPr="003861D0" w14:paraId="1124470A" w14:textId="77777777" w:rsidTr="003861D0">
        <w:tc>
          <w:tcPr>
            <w:tcW w:w="10170" w:type="dxa"/>
            <w:gridSpan w:val="2"/>
            <w:tcBorders>
              <w:top w:val="single" w:sz="4" w:space="0" w:color="68B133"/>
              <w:bottom w:val="single" w:sz="4" w:space="0" w:color="68B133"/>
            </w:tcBorders>
            <w:shd w:val="clear" w:color="auto" w:fill="68B133"/>
            <w:noWrap/>
          </w:tcPr>
          <w:p w14:paraId="1F1203B0" w14:textId="536ADAA6" w:rsidR="00221E6F" w:rsidRPr="005F7DAD" w:rsidRDefault="00221E6F" w:rsidP="00437245">
            <w:pPr>
              <w:pStyle w:val="ChubbTableText"/>
              <w:rPr>
                <w:b/>
                <w:color w:val="FFFFFF" w:themeColor="background1"/>
              </w:rPr>
            </w:pPr>
            <w:r w:rsidRPr="005F7DAD">
              <w:rPr>
                <w:b/>
                <w:color w:val="FFFFFF" w:themeColor="background1"/>
              </w:rPr>
              <w:t>Pojistné</w:t>
            </w:r>
            <w:r w:rsidR="0074054A">
              <w:rPr>
                <w:b/>
                <w:color w:val="FFFFFF" w:themeColor="background1"/>
              </w:rPr>
              <w:t xml:space="preserve"> </w:t>
            </w:r>
          </w:p>
        </w:tc>
      </w:tr>
      <w:tr w:rsidR="0026009F" w:rsidRPr="003A565B" w14:paraId="39DFBD9A" w14:textId="77777777" w:rsidTr="0045170A">
        <w:tc>
          <w:tcPr>
            <w:tcW w:w="5306" w:type="dxa"/>
            <w:tcBorders>
              <w:right w:val="single" w:sz="4" w:space="0" w:color="AFAFAF" w:themeColor="background2"/>
            </w:tcBorders>
            <w:noWrap/>
          </w:tcPr>
          <w:p w14:paraId="4AAE54D9" w14:textId="0B258D30" w:rsidR="0026009F" w:rsidRDefault="0026009F" w:rsidP="00437245">
            <w:pPr>
              <w:pStyle w:val="ChubbTableText"/>
              <w:rPr>
                <w:b/>
              </w:rPr>
            </w:pPr>
            <w:r>
              <w:rPr>
                <w:b/>
              </w:rPr>
              <w:t>Pojistná doba:</w:t>
            </w:r>
          </w:p>
        </w:tc>
        <w:tc>
          <w:tcPr>
            <w:tcW w:w="4864" w:type="dxa"/>
            <w:tcBorders>
              <w:left w:val="single" w:sz="4" w:space="0" w:color="AFAFAF" w:themeColor="background2"/>
            </w:tcBorders>
            <w:noWrap/>
          </w:tcPr>
          <w:p w14:paraId="1CF9E555" w14:textId="509F2F0A" w:rsidR="0026009F" w:rsidRPr="000E3E81" w:rsidRDefault="00B93D19" w:rsidP="00B93D19">
            <w:pPr>
              <w:pStyle w:val="ChubbTableText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01</w:t>
            </w:r>
            <w:r w:rsidR="0026009F">
              <w:rPr>
                <w:b/>
                <w:iCs/>
              </w:rPr>
              <w:t>.</w:t>
            </w:r>
            <w:r>
              <w:rPr>
                <w:b/>
                <w:iCs/>
              </w:rPr>
              <w:t>01</w:t>
            </w:r>
            <w:r w:rsidR="00D51A06">
              <w:rPr>
                <w:b/>
                <w:iCs/>
              </w:rPr>
              <w:t>.</w:t>
            </w:r>
            <w:r w:rsidR="0026009F">
              <w:rPr>
                <w:b/>
                <w:iCs/>
              </w:rPr>
              <w:t>20</w:t>
            </w:r>
            <w:r w:rsidR="00814312">
              <w:rPr>
                <w:b/>
                <w:iCs/>
              </w:rPr>
              <w:t>2</w:t>
            </w:r>
            <w:r w:rsidR="00197927">
              <w:rPr>
                <w:b/>
                <w:iCs/>
              </w:rPr>
              <w:t>1</w:t>
            </w:r>
            <w:r w:rsidR="0026009F">
              <w:rPr>
                <w:b/>
                <w:iCs/>
              </w:rPr>
              <w:t xml:space="preserve"> – </w:t>
            </w:r>
            <w:r>
              <w:rPr>
                <w:b/>
                <w:iCs/>
              </w:rPr>
              <w:t>31</w:t>
            </w:r>
            <w:r w:rsidR="0026009F">
              <w:rPr>
                <w:b/>
                <w:iCs/>
              </w:rPr>
              <w:t>.</w:t>
            </w:r>
            <w:r w:rsidR="00D51A06">
              <w:rPr>
                <w:b/>
                <w:iCs/>
              </w:rPr>
              <w:t>1</w:t>
            </w:r>
            <w:r>
              <w:rPr>
                <w:b/>
                <w:iCs/>
              </w:rPr>
              <w:t>2</w:t>
            </w:r>
            <w:r w:rsidR="0026009F">
              <w:rPr>
                <w:b/>
                <w:iCs/>
              </w:rPr>
              <w:t>.20</w:t>
            </w:r>
            <w:r w:rsidR="00814312">
              <w:rPr>
                <w:b/>
                <w:iCs/>
              </w:rPr>
              <w:t>2</w:t>
            </w:r>
            <w:r w:rsidR="00197927">
              <w:rPr>
                <w:b/>
                <w:iCs/>
              </w:rPr>
              <w:t>1</w:t>
            </w:r>
          </w:p>
        </w:tc>
      </w:tr>
      <w:tr w:rsidR="00B93D19" w:rsidRPr="003A565B" w14:paraId="4BB45998" w14:textId="77777777" w:rsidTr="00F27810">
        <w:tc>
          <w:tcPr>
            <w:tcW w:w="10170" w:type="dxa"/>
            <w:gridSpan w:val="2"/>
            <w:noWrap/>
          </w:tcPr>
          <w:p w14:paraId="664DA4B3" w14:textId="3F8D69E6" w:rsidR="00B93D19" w:rsidRDefault="00B93D19" w:rsidP="00437245">
            <w:pPr>
              <w:pStyle w:val="ChubbTableText"/>
              <w:jc w:val="center"/>
              <w:rPr>
                <w:b/>
                <w:iCs/>
              </w:rPr>
            </w:pPr>
            <w:r>
              <w:rPr>
                <w:b/>
              </w:rPr>
              <w:t>Krátkodobé cesty</w:t>
            </w:r>
          </w:p>
        </w:tc>
      </w:tr>
      <w:tr w:rsidR="00E9720E" w:rsidRPr="003A565B" w14:paraId="1AEB273B" w14:textId="77777777" w:rsidTr="001C4F22">
        <w:tc>
          <w:tcPr>
            <w:tcW w:w="5306" w:type="dxa"/>
            <w:tcBorders>
              <w:right w:val="single" w:sz="4" w:space="0" w:color="AFAFAF" w:themeColor="background2"/>
            </w:tcBorders>
            <w:noWrap/>
          </w:tcPr>
          <w:p w14:paraId="379C58C9" w14:textId="6FA9665A" w:rsidR="00E9720E" w:rsidRPr="00964ACE" w:rsidRDefault="005604AA" w:rsidP="00B93D19">
            <w:pPr>
              <w:pStyle w:val="ChubbTableText"/>
            </w:pPr>
            <w:r w:rsidRPr="00964ACE">
              <w:t xml:space="preserve">Pojistné za osobu a den </w:t>
            </w:r>
            <w:r w:rsidR="00A5669D" w:rsidRPr="00964ACE">
              <w:t>–</w:t>
            </w:r>
            <w:r w:rsidRPr="00964ACE">
              <w:t xml:space="preserve"> SLOVENSKO</w:t>
            </w:r>
            <w:r w:rsidR="00814312" w:rsidRPr="00964ACE">
              <w:t>, POLSKO, MAĎARSKO</w:t>
            </w:r>
            <w:r w:rsidR="00B93D19" w:rsidRPr="00964ACE">
              <w:t>:</w:t>
            </w:r>
          </w:p>
        </w:tc>
        <w:tc>
          <w:tcPr>
            <w:tcW w:w="4864" w:type="dxa"/>
            <w:tcBorders>
              <w:left w:val="single" w:sz="4" w:space="0" w:color="AFAFAF" w:themeColor="background2"/>
            </w:tcBorders>
            <w:noWrap/>
          </w:tcPr>
          <w:p w14:paraId="0406FB81" w14:textId="0128B60F" w:rsidR="00E9720E" w:rsidRPr="00964ACE" w:rsidRDefault="005604AA" w:rsidP="00437245">
            <w:pPr>
              <w:pStyle w:val="ChubbTableText"/>
              <w:jc w:val="center"/>
              <w:rPr>
                <w:b/>
                <w:iCs/>
              </w:rPr>
            </w:pPr>
            <w:r w:rsidRPr="00964ACE">
              <w:rPr>
                <w:b/>
                <w:iCs/>
              </w:rPr>
              <w:t>25 Kč</w:t>
            </w:r>
          </w:p>
        </w:tc>
      </w:tr>
      <w:tr w:rsidR="005604AA" w:rsidRPr="003A565B" w14:paraId="642645FE" w14:textId="77777777" w:rsidTr="001C4F22">
        <w:tc>
          <w:tcPr>
            <w:tcW w:w="5306" w:type="dxa"/>
            <w:tcBorders>
              <w:right w:val="single" w:sz="4" w:space="0" w:color="AFAFAF" w:themeColor="background2"/>
            </w:tcBorders>
            <w:noWrap/>
          </w:tcPr>
          <w:p w14:paraId="4AEEF16F" w14:textId="0B56A564" w:rsidR="005604AA" w:rsidRPr="00964ACE" w:rsidRDefault="005604AA" w:rsidP="005604AA">
            <w:pPr>
              <w:pStyle w:val="ChubbTableText"/>
            </w:pPr>
            <w:r w:rsidRPr="00964ACE">
              <w:t>Pojistné za osobu a den - EVROPA:</w:t>
            </w:r>
          </w:p>
        </w:tc>
        <w:tc>
          <w:tcPr>
            <w:tcW w:w="4864" w:type="dxa"/>
            <w:tcBorders>
              <w:left w:val="single" w:sz="4" w:space="0" w:color="AFAFAF" w:themeColor="background2"/>
            </w:tcBorders>
            <w:noWrap/>
          </w:tcPr>
          <w:p w14:paraId="4BB11959" w14:textId="394EADCA" w:rsidR="005604AA" w:rsidRPr="00964ACE" w:rsidRDefault="00A5669D" w:rsidP="00EF513E">
            <w:pPr>
              <w:pStyle w:val="ChubbTableText"/>
              <w:jc w:val="center"/>
              <w:rPr>
                <w:b/>
                <w:iCs/>
              </w:rPr>
            </w:pPr>
            <w:r w:rsidRPr="00964ACE">
              <w:rPr>
                <w:b/>
                <w:iCs/>
              </w:rPr>
              <w:t>3</w:t>
            </w:r>
            <w:r w:rsidR="00814312" w:rsidRPr="00964ACE">
              <w:rPr>
                <w:b/>
                <w:iCs/>
              </w:rPr>
              <w:t>5</w:t>
            </w:r>
            <w:r w:rsidR="005604AA" w:rsidRPr="00964ACE">
              <w:rPr>
                <w:b/>
                <w:iCs/>
              </w:rPr>
              <w:t xml:space="preserve"> Kč</w:t>
            </w:r>
          </w:p>
        </w:tc>
      </w:tr>
      <w:tr w:rsidR="00E9720E" w:rsidRPr="003A565B" w14:paraId="489FC1E0" w14:textId="77777777" w:rsidTr="001C4F22">
        <w:tc>
          <w:tcPr>
            <w:tcW w:w="5306" w:type="dxa"/>
            <w:tcBorders>
              <w:right w:val="single" w:sz="4" w:space="0" w:color="AFAFAF" w:themeColor="background2"/>
            </w:tcBorders>
            <w:noWrap/>
          </w:tcPr>
          <w:p w14:paraId="0B67F879" w14:textId="6E299FA5" w:rsidR="00E9720E" w:rsidRPr="00964ACE" w:rsidRDefault="00E9720E" w:rsidP="00E9720E">
            <w:pPr>
              <w:pStyle w:val="ChubbTableText"/>
            </w:pPr>
            <w:r w:rsidRPr="00964ACE">
              <w:t>Pojistné za osobu a rok - SVĚT:</w:t>
            </w:r>
          </w:p>
        </w:tc>
        <w:tc>
          <w:tcPr>
            <w:tcW w:w="4864" w:type="dxa"/>
            <w:tcBorders>
              <w:left w:val="single" w:sz="4" w:space="0" w:color="AFAFAF" w:themeColor="background2"/>
            </w:tcBorders>
            <w:noWrap/>
          </w:tcPr>
          <w:p w14:paraId="2EB3F3E1" w14:textId="05ADAD58" w:rsidR="00E9720E" w:rsidRPr="00964ACE" w:rsidRDefault="00EF513E" w:rsidP="00437245">
            <w:pPr>
              <w:pStyle w:val="ChubbTableText"/>
              <w:jc w:val="center"/>
              <w:rPr>
                <w:b/>
                <w:iCs/>
              </w:rPr>
            </w:pPr>
            <w:r w:rsidRPr="00964ACE">
              <w:rPr>
                <w:b/>
                <w:iCs/>
              </w:rPr>
              <w:t>5</w:t>
            </w:r>
            <w:r w:rsidR="00814312" w:rsidRPr="00964ACE">
              <w:rPr>
                <w:b/>
                <w:iCs/>
              </w:rPr>
              <w:t>4</w:t>
            </w:r>
            <w:r w:rsidR="005604AA" w:rsidRPr="00964ACE">
              <w:rPr>
                <w:b/>
                <w:iCs/>
              </w:rPr>
              <w:t xml:space="preserve"> Kč</w:t>
            </w:r>
          </w:p>
        </w:tc>
      </w:tr>
      <w:tr w:rsidR="00B93D19" w:rsidRPr="003A565B" w14:paraId="3CA08130" w14:textId="77777777" w:rsidTr="00685187">
        <w:tc>
          <w:tcPr>
            <w:tcW w:w="10170" w:type="dxa"/>
            <w:gridSpan w:val="2"/>
            <w:noWrap/>
          </w:tcPr>
          <w:p w14:paraId="220BE016" w14:textId="7C2BF0AB" w:rsidR="00B93D19" w:rsidRPr="00A5669D" w:rsidRDefault="00B93D19" w:rsidP="0026009F">
            <w:pPr>
              <w:pStyle w:val="ChubbTableText"/>
              <w:jc w:val="center"/>
              <w:rPr>
                <w:b/>
                <w:iCs/>
              </w:rPr>
            </w:pPr>
            <w:r>
              <w:rPr>
                <w:b/>
              </w:rPr>
              <w:t>Opakované cesty (=roční karty)</w:t>
            </w:r>
          </w:p>
        </w:tc>
      </w:tr>
      <w:tr w:rsidR="00B93D19" w:rsidRPr="003A565B" w14:paraId="71F2224A" w14:textId="77777777" w:rsidTr="00762B3C">
        <w:tc>
          <w:tcPr>
            <w:tcW w:w="5306" w:type="dxa"/>
            <w:tcBorders>
              <w:right w:val="single" w:sz="4" w:space="0" w:color="AFAFAF" w:themeColor="background2"/>
            </w:tcBorders>
            <w:noWrap/>
          </w:tcPr>
          <w:p w14:paraId="39A62E25" w14:textId="45FE5ECF" w:rsidR="00B93D19" w:rsidRPr="00B93D19" w:rsidRDefault="00B93D19" w:rsidP="009C68EE">
            <w:pPr>
              <w:pStyle w:val="ChubbTableText"/>
            </w:pPr>
            <w:r w:rsidRPr="00B93D19">
              <w:t>Počet pojištěných osob:</w:t>
            </w:r>
          </w:p>
        </w:tc>
        <w:tc>
          <w:tcPr>
            <w:tcW w:w="4864" w:type="dxa"/>
            <w:tcBorders>
              <w:left w:val="single" w:sz="4" w:space="0" w:color="AFAFAF" w:themeColor="background2"/>
            </w:tcBorders>
            <w:noWrap/>
          </w:tcPr>
          <w:p w14:paraId="3745203A" w14:textId="77777777" w:rsidR="00B93D19" w:rsidRPr="00A5669D" w:rsidRDefault="00B93D19" w:rsidP="0026009F">
            <w:pPr>
              <w:pStyle w:val="ChubbTableText"/>
              <w:jc w:val="center"/>
              <w:rPr>
                <w:b/>
                <w:iCs/>
              </w:rPr>
            </w:pPr>
          </w:p>
        </w:tc>
      </w:tr>
      <w:tr w:rsidR="00B93D19" w:rsidRPr="003A565B" w14:paraId="3F2E250E" w14:textId="77777777" w:rsidTr="00762B3C">
        <w:tc>
          <w:tcPr>
            <w:tcW w:w="5306" w:type="dxa"/>
            <w:tcBorders>
              <w:right w:val="single" w:sz="4" w:space="0" w:color="AFAFAF" w:themeColor="background2"/>
            </w:tcBorders>
            <w:noWrap/>
          </w:tcPr>
          <w:p w14:paraId="0FB24CA8" w14:textId="2D0232DA" w:rsidR="00B93D19" w:rsidRPr="00B93D19" w:rsidRDefault="00B93D19" w:rsidP="009C68EE">
            <w:pPr>
              <w:pStyle w:val="ChubbTableText"/>
            </w:pPr>
            <w:r w:rsidRPr="00B93D19">
              <w:t>Pojistné za osobu a rok – EVROPA:</w:t>
            </w:r>
          </w:p>
        </w:tc>
        <w:tc>
          <w:tcPr>
            <w:tcW w:w="4864" w:type="dxa"/>
            <w:tcBorders>
              <w:left w:val="single" w:sz="4" w:space="0" w:color="AFAFAF" w:themeColor="background2"/>
            </w:tcBorders>
            <w:noWrap/>
          </w:tcPr>
          <w:p w14:paraId="46337577" w14:textId="47B40DB4" w:rsidR="00B93D19" w:rsidRPr="00A5669D" w:rsidRDefault="00B93D19" w:rsidP="0026009F">
            <w:pPr>
              <w:pStyle w:val="ChubbTableText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3 240 Kč</w:t>
            </w:r>
          </w:p>
        </w:tc>
      </w:tr>
      <w:tr w:rsidR="00B93D19" w:rsidRPr="003A565B" w14:paraId="71117690" w14:textId="77777777" w:rsidTr="00762B3C">
        <w:tc>
          <w:tcPr>
            <w:tcW w:w="5306" w:type="dxa"/>
            <w:tcBorders>
              <w:right w:val="single" w:sz="4" w:space="0" w:color="AFAFAF" w:themeColor="background2"/>
            </w:tcBorders>
            <w:noWrap/>
          </w:tcPr>
          <w:p w14:paraId="1033F2C8" w14:textId="1B998841" w:rsidR="00B93D19" w:rsidRPr="00B93D19" w:rsidRDefault="00B93D19" w:rsidP="009C68EE">
            <w:pPr>
              <w:pStyle w:val="ChubbTableText"/>
            </w:pPr>
            <w:r w:rsidRPr="00B93D19">
              <w:t>Pojistné za osobu a rok – SVĚT:</w:t>
            </w:r>
          </w:p>
        </w:tc>
        <w:tc>
          <w:tcPr>
            <w:tcW w:w="4864" w:type="dxa"/>
            <w:tcBorders>
              <w:left w:val="single" w:sz="4" w:space="0" w:color="AFAFAF" w:themeColor="background2"/>
            </w:tcBorders>
            <w:noWrap/>
          </w:tcPr>
          <w:p w14:paraId="33F5A040" w14:textId="6C0CF230" w:rsidR="00B93D19" w:rsidRPr="00A5669D" w:rsidRDefault="00B93D19" w:rsidP="0026009F">
            <w:pPr>
              <w:pStyle w:val="ChubbTableText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4 050 Kč</w:t>
            </w:r>
          </w:p>
        </w:tc>
      </w:tr>
      <w:tr w:rsidR="00B93D19" w:rsidRPr="003A565B" w14:paraId="1E7BD955" w14:textId="77777777" w:rsidTr="003F07A9">
        <w:tc>
          <w:tcPr>
            <w:tcW w:w="10170" w:type="dxa"/>
            <w:gridSpan w:val="2"/>
            <w:noWrap/>
          </w:tcPr>
          <w:p w14:paraId="7B7DA6FB" w14:textId="77777777" w:rsidR="00B93D19" w:rsidRDefault="00B93D19" w:rsidP="0026009F">
            <w:pPr>
              <w:pStyle w:val="ChubbTableText"/>
              <w:jc w:val="center"/>
              <w:rPr>
                <w:b/>
                <w:iCs/>
              </w:rPr>
            </w:pPr>
          </w:p>
        </w:tc>
      </w:tr>
      <w:tr w:rsidR="00E9720E" w:rsidRPr="003A565B" w14:paraId="5D59C7B0" w14:textId="77777777" w:rsidTr="00762B3C">
        <w:tc>
          <w:tcPr>
            <w:tcW w:w="5306" w:type="dxa"/>
            <w:tcBorders>
              <w:right w:val="single" w:sz="4" w:space="0" w:color="AFAFAF" w:themeColor="background2"/>
            </w:tcBorders>
            <w:noWrap/>
          </w:tcPr>
          <w:p w14:paraId="485DFBB4" w14:textId="2D29290E" w:rsidR="00E9720E" w:rsidRDefault="00E9720E" w:rsidP="009C68EE">
            <w:pPr>
              <w:pStyle w:val="ChubbTableText"/>
              <w:rPr>
                <w:b/>
              </w:rPr>
            </w:pPr>
            <w:r>
              <w:rPr>
                <w:b/>
              </w:rPr>
              <w:t>Zálohové roční pojistné:</w:t>
            </w:r>
          </w:p>
        </w:tc>
        <w:tc>
          <w:tcPr>
            <w:tcW w:w="4864" w:type="dxa"/>
            <w:tcBorders>
              <w:left w:val="single" w:sz="4" w:space="0" w:color="AFAFAF" w:themeColor="background2"/>
            </w:tcBorders>
            <w:noWrap/>
          </w:tcPr>
          <w:p w14:paraId="588E121D" w14:textId="7A6DB128" w:rsidR="00E9720E" w:rsidRPr="00A5669D" w:rsidRDefault="00B93D19" w:rsidP="0026009F">
            <w:pPr>
              <w:pStyle w:val="ChubbTableText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50 000 Kč</w:t>
            </w:r>
          </w:p>
        </w:tc>
      </w:tr>
      <w:tr w:rsidR="00E9720E" w:rsidRPr="007463CF" w14:paraId="09EE274A" w14:textId="77777777" w:rsidTr="00762B3C">
        <w:tc>
          <w:tcPr>
            <w:tcW w:w="5306" w:type="dxa"/>
            <w:tcBorders>
              <w:right w:val="single" w:sz="4" w:space="0" w:color="AFAFAF" w:themeColor="background2"/>
            </w:tcBorders>
            <w:noWrap/>
          </w:tcPr>
          <w:p w14:paraId="18221BB7" w14:textId="77777777" w:rsidR="00E9720E" w:rsidRDefault="00E9720E" w:rsidP="0026009F">
            <w:pPr>
              <w:pStyle w:val="ChubbTableText"/>
              <w:keepNext/>
            </w:pPr>
            <w:r w:rsidRPr="00695090">
              <w:rPr>
                <w:b/>
              </w:rPr>
              <w:t>Bankovní účet pro platby pojistného</w:t>
            </w:r>
            <w:r>
              <w:t xml:space="preserve"> </w:t>
            </w:r>
          </w:p>
          <w:p w14:paraId="487F0C9D" w14:textId="77777777" w:rsidR="00E9720E" w:rsidRPr="00695090" w:rsidRDefault="00E9720E" w:rsidP="00437245">
            <w:pPr>
              <w:pStyle w:val="ChubbTableText"/>
              <w:rPr>
                <w:b/>
              </w:rPr>
            </w:pPr>
          </w:p>
        </w:tc>
        <w:tc>
          <w:tcPr>
            <w:tcW w:w="4864" w:type="dxa"/>
            <w:tcBorders>
              <w:left w:val="single" w:sz="4" w:space="0" w:color="AFAFAF" w:themeColor="background2"/>
            </w:tcBorders>
            <w:noWrap/>
          </w:tcPr>
          <w:p w14:paraId="4D13C15F" w14:textId="5D5ED06C" w:rsidR="00E9720E" w:rsidRPr="005808E4" w:rsidRDefault="00B93D19" w:rsidP="00FF04DD">
            <w:pPr>
              <w:spacing w:before="40" w:after="40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Pojistné je splatné na účet pojistitele č. 02048460101/2600 vedený u Citibank Europe plc, Bucharova 2641/14, 158 02 Praha 5.  Pojistné se považuje za zaplacené okamžikem připsání pojistného na výše uvedený účet.</w:t>
            </w:r>
          </w:p>
        </w:tc>
      </w:tr>
    </w:tbl>
    <w:p w14:paraId="41BC0318" w14:textId="64CF79D2" w:rsidR="00814312" w:rsidRDefault="00814312" w:rsidP="00FF04DD">
      <w:pPr>
        <w:tabs>
          <w:tab w:val="left" w:pos="426"/>
        </w:tabs>
        <w:spacing w:after="0"/>
        <w:jc w:val="both"/>
        <w:rPr>
          <w:b/>
          <w:bCs/>
          <w:lang w:val="cs-CZ"/>
        </w:rPr>
      </w:pPr>
    </w:p>
    <w:p w14:paraId="06815FC9" w14:textId="77777777" w:rsidR="00814312" w:rsidRDefault="00814312" w:rsidP="00FF04DD">
      <w:pPr>
        <w:tabs>
          <w:tab w:val="left" w:pos="426"/>
        </w:tabs>
        <w:spacing w:after="0"/>
        <w:jc w:val="both"/>
        <w:rPr>
          <w:b/>
          <w:bCs/>
          <w:lang w:val="cs-CZ"/>
        </w:rPr>
      </w:pPr>
    </w:p>
    <w:tbl>
      <w:tblPr>
        <w:tblW w:w="10170" w:type="dxa"/>
        <w:tblInd w:w="115" w:type="dxa"/>
        <w:tblBorders>
          <w:top w:val="single" w:sz="4" w:space="0" w:color="AFAFAF" w:themeColor="background2"/>
          <w:bottom w:val="single" w:sz="4" w:space="0" w:color="AFAFAF" w:themeColor="background2"/>
          <w:insideH w:val="single" w:sz="4" w:space="0" w:color="AFAFAF" w:themeColor="background2"/>
          <w:insideV w:val="single" w:sz="4" w:space="0" w:color="AFAFAF" w:themeColor="background2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170"/>
      </w:tblGrid>
      <w:tr w:rsidR="00B93D19" w:rsidRPr="007463CF" w14:paraId="357AFEA9" w14:textId="77777777" w:rsidTr="00F91359">
        <w:tc>
          <w:tcPr>
            <w:tcW w:w="10170" w:type="dxa"/>
            <w:tcBorders>
              <w:bottom w:val="single" w:sz="4" w:space="0" w:color="AFAFAF" w:themeColor="background2"/>
            </w:tcBorders>
            <w:shd w:val="clear" w:color="auto" w:fill="68B133"/>
            <w:noWrap/>
          </w:tcPr>
          <w:p w14:paraId="7DFB871A" w14:textId="07008D06" w:rsidR="00B93D19" w:rsidRPr="004F0513" w:rsidRDefault="00B93D19" w:rsidP="00B93D19">
            <w:pPr>
              <w:pStyle w:val="ChubbTableText"/>
              <w:tabs>
                <w:tab w:val="left" w:pos="2905"/>
              </w:tabs>
              <w:rPr>
                <w:rFonts w:ascii="Georgia" w:hAnsi="Georgia"/>
                <w:color w:val="FFFFFF" w:themeColor="background1"/>
                <w:lang w:val="cs-CZ"/>
              </w:rPr>
            </w:pPr>
            <w:r w:rsidRPr="004F0513">
              <w:rPr>
                <w:rFonts w:ascii="Georgia" w:hAnsi="Georgia"/>
                <w:b/>
                <w:color w:val="FFFFFF" w:themeColor="background1"/>
                <w:lang w:val="cs-CZ"/>
              </w:rPr>
              <w:t>Seznam pojištěných osob – opakované cesty (=roční karty)</w:t>
            </w:r>
            <w:r w:rsidR="00197927">
              <w:rPr>
                <w:rFonts w:ascii="Georgia" w:hAnsi="Georgia"/>
                <w:b/>
                <w:color w:val="FFFFFF" w:themeColor="background1"/>
                <w:lang w:val="cs-CZ"/>
              </w:rPr>
              <w:t xml:space="preserve"> – aktualizace k datu výročí</w:t>
            </w:r>
          </w:p>
        </w:tc>
      </w:tr>
    </w:tbl>
    <w:p w14:paraId="196EA4FD" w14:textId="77777777" w:rsidR="00B93D19" w:rsidRDefault="00B93D19" w:rsidP="009F4036">
      <w:pPr>
        <w:tabs>
          <w:tab w:val="left" w:pos="426"/>
        </w:tabs>
        <w:spacing w:after="120" w:line="240" w:lineRule="auto"/>
        <w:jc w:val="both"/>
        <w:rPr>
          <w:bCs/>
          <w:lang w:val="cs-CZ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1275"/>
        <w:gridCol w:w="1418"/>
        <w:gridCol w:w="1276"/>
        <w:gridCol w:w="1134"/>
        <w:gridCol w:w="1275"/>
      </w:tblGrid>
      <w:tr w:rsidR="00814312" w14:paraId="0BADB711" w14:textId="77777777" w:rsidTr="00197927">
        <w:tc>
          <w:tcPr>
            <w:tcW w:w="709" w:type="dxa"/>
            <w:shd w:val="clear" w:color="auto" w:fill="auto"/>
          </w:tcPr>
          <w:p w14:paraId="73BE0DC1" w14:textId="59CD7F34" w:rsidR="00814312" w:rsidRPr="008A4167" w:rsidRDefault="00814312" w:rsidP="00814312">
            <w:pPr>
              <w:jc w:val="center"/>
              <w:rPr>
                <w:b/>
                <w:bCs/>
                <w:lang w:val="cs-CZ"/>
              </w:rPr>
            </w:pPr>
            <w:r w:rsidRPr="008A4167">
              <w:rPr>
                <w:b/>
                <w:bCs/>
                <w:lang w:val="cs-CZ"/>
              </w:rPr>
              <w:t>Poř. číslo</w:t>
            </w:r>
          </w:p>
        </w:tc>
        <w:tc>
          <w:tcPr>
            <w:tcW w:w="3119" w:type="dxa"/>
            <w:shd w:val="clear" w:color="auto" w:fill="auto"/>
          </w:tcPr>
          <w:p w14:paraId="5D22AB29" w14:textId="7D3E758A" w:rsidR="00814312" w:rsidRPr="008A4167" w:rsidRDefault="00814312" w:rsidP="00814312">
            <w:pPr>
              <w:rPr>
                <w:b/>
                <w:bCs/>
                <w:lang w:val="cs-CZ"/>
              </w:rPr>
            </w:pPr>
            <w:r>
              <w:rPr>
                <w:b/>
                <w:bCs/>
                <w:lang w:val="cs-CZ"/>
              </w:rPr>
              <w:t>Jméno a příjmení</w:t>
            </w:r>
          </w:p>
        </w:tc>
        <w:tc>
          <w:tcPr>
            <w:tcW w:w="1275" w:type="dxa"/>
            <w:shd w:val="clear" w:color="auto" w:fill="auto"/>
          </w:tcPr>
          <w:p w14:paraId="160D1C17" w14:textId="3460DEE2" w:rsidR="00814312" w:rsidRPr="008A4167" w:rsidRDefault="00814312" w:rsidP="00814312">
            <w:pPr>
              <w:jc w:val="center"/>
              <w:rPr>
                <w:b/>
                <w:bCs/>
                <w:lang w:val="cs-CZ"/>
              </w:rPr>
            </w:pPr>
            <w:r>
              <w:rPr>
                <w:b/>
                <w:bCs/>
                <w:lang w:val="cs-CZ"/>
              </w:rPr>
              <w:t>Datum narození</w:t>
            </w:r>
          </w:p>
        </w:tc>
        <w:tc>
          <w:tcPr>
            <w:tcW w:w="1418" w:type="dxa"/>
            <w:shd w:val="clear" w:color="auto" w:fill="auto"/>
          </w:tcPr>
          <w:p w14:paraId="0FFB49D1" w14:textId="2EB26A75" w:rsidR="00814312" w:rsidRPr="008A4167" w:rsidRDefault="00814312" w:rsidP="00814312">
            <w:pPr>
              <w:jc w:val="center"/>
              <w:rPr>
                <w:b/>
                <w:bCs/>
                <w:lang w:val="cs-CZ"/>
              </w:rPr>
            </w:pPr>
            <w:r>
              <w:rPr>
                <w:b/>
                <w:bCs/>
                <w:lang w:val="cs-CZ"/>
              </w:rPr>
              <w:t>Pojištěn</w:t>
            </w:r>
            <w:r w:rsidRPr="008A4167">
              <w:rPr>
                <w:b/>
                <w:bCs/>
                <w:lang w:val="cs-CZ"/>
              </w:rPr>
              <w:t xml:space="preserve"> od</w:t>
            </w:r>
          </w:p>
        </w:tc>
        <w:tc>
          <w:tcPr>
            <w:tcW w:w="1276" w:type="dxa"/>
            <w:shd w:val="clear" w:color="auto" w:fill="auto"/>
          </w:tcPr>
          <w:p w14:paraId="364B97E4" w14:textId="70CD43B8" w:rsidR="00814312" w:rsidRPr="008A4167" w:rsidRDefault="00814312" w:rsidP="00814312">
            <w:pPr>
              <w:jc w:val="center"/>
              <w:rPr>
                <w:b/>
                <w:bCs/>
                <w:lang w:val="cs-CZ"/>
              </w:rPr>
            </w:pPr>
            <w:r>
              <w:rPr>
                <w:b/>
                <w:bCs/>
                <w:lang w:val="cs-CZ"/>
              </w:rPr>
              <w:t>Pojištěn</w:t>
            </w:r>
            <w:r w:rsidRPr="008A4167">
              <w:rPr>
                <w:b/>
                <w:bCs/>
                <w:lang w:val="cs-CZ"/>
              </w:rPr>
              <w:t xml:space="preserve"> do</w:t>
            </w:r>
          </w:p>
        </w:tc>
        <w:tc>
          <w:tcPr>
            <w:tcW w:w="1134" w:type="dxa"/>
          </w:tcPr>
          <w:p w14:paraId="4067B61E" w14:textId="13730BD2" w:rsidR="00814312" w:rsidRDefault="00814312" w:rsidP="00814312">
            <w:pPr>
              <w:jc w:val="center"/>
              <w:rPr>
                <w:b/>
                <w:bCs/>
                <w:lang w:val="cs-CZ"/>
              </w:rPr>
            </w:pPr>
            <w:r>
              <w:rPr>
                <w:b/>
                <w:bCs/>
                <w:lang w:val="cs-CZ"/>
              </w:rPr>
              <w:t>Územní platnost</w:t>
            </w:r>
          </w:p>
        </w:tc>
        <w:tc>
          <w:tcPr>
            <w:tcW w:w="1275" w:type="dxa"/>
          </w:tcPr>
          <w:p w14:paraId="0D0ECBD1" w14:textId="74CAB330" w:rsidR="00814312" w:rsidRDefault="00814312" w:rsidP="00814312">
            <w:pPr>
              <w:jc w:val="center"/>
              <w:rPr>
                <w:b/>
                <w:bCs/>
                <w:lang w:val="cs-CZ"/>
              </w:rPr>
            </w:pPr>
            <w:r>
              <w:rPr>
                <w:b/>
                <w:bCs/>
                <w:lang w:val="cs-CZ"/>
              </w:rPr>
              <w:t>Roční pojistné</w:t>
            </w:r>
          </w:p>
        </w:tc>
      </w:tr>
      <w:tr w:rsidR="00814312" w14:paraId="7066D68A" w14:textId="77777777" w:rsidTr="00197927">
        <w:tc>
          <w:tcPr>
            <w:tcW w:w="709" w:type="dxa"/>
            <w:shd w:val="clear" w:color="auto" w:fill="auto"/>
          </w:tcPr>
          <w:p w14:paraId="2254CC1D" w14:textId="5528F341" w:rsidR="00814312" w:rsidRPr="008A4167" w:rsidRDefault="00814312" w:rsidP="00814312">
            <w:pPr>
              <w:jc w:val="both"/>
              <w:rPr>
                <w:b/>
                <w:bCs/>
                <w:lang w:val="cs-CZ"/>
              </w:rPr>
            </w:pPr>
            <w:r w:rsidRPr="008A4167">
              <w:rPr>
                <w:b/>
                <w:bCs/>
                <w:lang w:val="cs-CZ"/>
              </w:rPr>
              <w:t>1.</w:t>
            </w:r>
          </w:p>
        </w:tc>
        <w:tc>
          <w:tcPr>
            <w:tcW w:w="3119" w:type="dxa"/>
            <w:shd w:val="clear" w:color="auto" w:fill="auto"/>
          </w:tcPr>
          <w:p w14:paraId="2A272C35" w14:textId="35335851" w:rsidR="00814312" w:rsidRPr="008A4167" w:rsidRDefault="00814312" w:rsidP="00814312">
            <w:pPr>
              <w:rPr>
                <w:b/>
                <w:bCs/>
                <w:lang w:val="cs-CZ"/>
              </w:rPr>
            </w:pPr>
            <w:r>
              <w:rPr>
                <w:b/>
                <w:bCs/>
                <w:lang w:val="cs-CZ"/>
              </w:rPr>
              <w:t>prof. RNDr. Ing. Michal Vladimír Marek, DrSc., dr. h. c.</w:t>
            </w:r>
          </w:p>
        </w:tc>
        <w:tc>
          <w:tcPr>
            <w:tcW w:w="1275" w:type="dxa"/>
            <w:shd w:val="clear" w:color="auto" w:fill="auto"/>
          </w:tcPr>
          <w:p w14:paraId="3BD7C585" w14:textId="656619A3" w:rsidR="00814312" w:rsidRPr="008A4167" w:rsidRDefault="00814312" w:rsidP="00814312">
            <w:pPr>
              <w:jc w:val="center"/>
              <w:rPr>
                <w:b/>
                <w:bCs/>
                <w:lang w:val="cs-CZ"/>
              </w:rPr>
            </w:pPr>
            <w:r>
              <w:rPr>
                <w:b/>
                <w:bCs/>
                <w:lang w:val="cs-CZ"/>
              </w:rPr>
              <w:t>17.</w:t>
            </w:r>
            <w:r w:rsidR="00197927">
              <w:rPr>
                <w:b/>
                <w:bCs/>
                <w:lang w:val="cs-CZ"/>
              </w:rPr>
              <w:t>0</w:t>
            </w:r>
            <w:r>
              <w:rPr>
                <w:b/>
                <w:bCs/>
                <w:lang w:val="cs-CZ"/>
              </w:rPr>
              <w:t>8.1954</w:t>
            </w:r>
          </w:p>
        </w:tc>
        <w:tc>
          <w:tcPr>
            <w:tcW w:w="1418" w:type="dxa"/>
            <w:shd w:val="clear" w:color="auto" w:fill="auto"/>
          </w:tcPr>
          <w:p w14:paraId="5FC1581B" w14:textId="69D71859" w:rsidR="00814312" w:rsidRPr="008A4167" w:rsidRDefault="00814312" w:rsidP="00814312">
            <w:pPr>
              <w:jc w:val="center"/>
              <w:rPr>
                <w:b/>
                <w:bCs/>
                <w:lang w:val="cs-CZ"/>
              </w:rPr>
            </w:pPr>
            <w:r>
              <w:rPr>
                <w:b/>
                <w:bCs/>
                <w:lang w:val="cs-CZ"/>
              </w:rPr>
              <w:t>01. 01. 202</w:t>
            </w:r>
            <w:r w:rsidR="00197927">
              <w:rPr>
                <w:b/>
                <w:bCs/>
                <w:lang w:val="cs-CZ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175DE704" w14:textId="2A4A185E" w:rsidR="00814312" w:rsidRPr="008A4167" w:rsidRDefault="00814312" w:rsidP="00814312">
            <w:pPr>
              <w:jc w:val="center"/>
              <w:rPr>
                <w:b/>
                <w:bCs/>
                <w:lang w:val="cs-CZ"/>
              </w:rPr>
            </w:pPr>
            <w:r>
              <w:rPr>
                <w:b/>
                <w:bCs/>
                <w:lang w:val="cs-CZ"/>
              </w:rPr>
              <w:t>31. 12. 202</w:t>
            </w:r>
            <w:r w:rsidR="00197927">
              <w:rPr>
                <w:b/>
                <w:bCs/>
                <w:lang w:val="cs-CZ"/>
              </w:rPr>
              <w:t>1</w:t>
            </w:r>
          </w:p>
        </w:tc>
        <w:tc>
          <w:tcPr>
            <w:tcW w:w="1134" w:type="dxa"/>
          </w:tcPr>
          <w:p w14:paraId="7262EA89" w14:textId="2B97D97C" w:rsidR="00814312" w:rsidRDefault="00814312" w:rsidP="00814312">
            <w:pPr>
              <w:jc w:val="center"/>
              <w:rPr>
                <w:b/>
                <w:bCs/>
                <w:lang w:val="cs-CZ"/>
              </w:rPr>
            </w:pPr>
            <w:r>
              <w:rPr>
                <w:b/>
                <w:bCs/>
                <w:lang w:val="cs-CZ"/>
              </w:rPr>
              <w:t>SVĚT</w:t>
            </w:r>
          </w:p>
        </w:tc>
        <w:tc>
          <w:tcPr>
            <w:tcW w:w="1275" w:type="dxa"/>
          </w:tcPr>
          <w:p w14:paraId="08744AD1" w14:textId="59E3C996" w:rsidR="00814312" w:rsidRDefault="00814312" w:rsidP="00814312">
            <w:pPr>
              <w:jc w:val="center"/>
              <w:rPr>
                <w:b/>
                <w:bCs/>
                <w:lang w:val="cs-CZ"/>
              </w:rPr>
            </w:pPr>
            <w:r>
              <w:rPr>
                <w:b/>
                <w:bCs/>
                <w:lang w:val="cs-CZ"/>
              </w:rPr>
              <w:t>4 050 Kč</w:t>
            </w:r>
          </w:p>
        </w:tc>
      </w:tr>
      <w:tr w:rsidR="00197927" w14:paraId="6A2C759E" w14:textId="77777777" w:rsidTr="00197927">
        <w:tc>
          <w:tcPr>
            <w:tcW w:w="709" w:type="dxa"/>
            <w:shd w:val="clear" w:color="auto" w:fill="auto"/>
          </w:tcPr>
          <w:p w14:paraId="1FFAA0CD" w14:textId="6F3CBA2A" w:rsidR="00197927" w:rsidRPr="008A4167" w:rsidRDefault="00197927" w:rsidP="00197927">
            <w:pPr>
              <w:jc w:val="both"/>
              <w:rPr>
                <w:b/>
                <w:bCs/>
                <w:lang w:val="cs-CZ"/>
              </w:rPr>
            </w:pPr>
            <w:r>
              <w:rPr>
                <w:b/>
                <w:bCs/>
                <w:lang w:val="cs-CZ"/>
              </w:rPr>
              <w:t>2.</w:t>
            </w:r>
          </w:p>
        </w:tc>
        <w:tc>
          <w:tcPr>
            <w:tcW w:w="3119" w:type="dxa"/>
            <w:shd w:val="clear" w:color="auto" w:fill="auto"/>
          </w:tcPr>
          <w:p w14:paraId="6CF795E9" w14:textId="3B2EE4F0" w:rsidR="00197927" w:rsidRDefault="00197927" w:rsidP="00197927">
            <w:pPr>
              <w:rPr>
                <w:b/>
                <w:bCs/>
                <w:lang w:val="cs-CZ"/>
              </w:rPr>
            </w:pPr>
            <w:r>
              <w:rPr>
                <w:b/>
                <w:bCs/>
                <w:lang w:val="cs-CZ"/>
              </w:rPr>
              <w:t>Mgr. Ladislav Šigut, Ph.D.</w:t>
            </w:r>
          </w:p>
        </w:tc>
        <w:tc>
          <w:tcPr>
            <w:tcW w:w="1275" w:type="dxa"/>
            <w:shd w:val="clear" w:color="auto" w:fill="auto"/>
          </w:tcPr>
          <w:p w14:paraId="713F09BF" w14:textId="41E86FB8" w:rsidR="00197927" w:rsidRDefault="00197927" w:rsidP="00197927">
            <w:pPr>
              <w:jc w:val="center"/>
              <w:rPr>
                <w:b/>
                <w:bCs/>
                <w:lang w:val="cs-CZ"/>
              </w:rPr>
            </w:pPr>
            <w:r>
              <w:rPr>
                <w:b/>
                <w:bCs/>
                <w:lang w:val="cs-CZ"/>
              </w:rPr>
              <w:t>19.07.1987</w:t>
            </w:r>
          </w:p>
        </w:tc>
        <w:tc>
          <w:tcPr>
            <w:tcW w:w="1418" w:type="dxa"/>
            <w:shd w:val="clear" w:color="auto" w:fill="auto"/>
          </w:tcPr>
          <w:p w14:paraId="1A65D934" w14:textId="2275011B" w:rsidR="00197927" w:rsidRDefault="00197927" w:rsidP="00197927">
            <w:pPr>
              <w:jc w:val="center"/>
              <w:rPr>
                <w:b/>
                <w:bCs/>
                <w:lang w:val="cs-CZ"/>
              </w:rPr>
            </w:pPr>
            <w:r>
              <w:rPr>
                <w:b/>
                <w:bCs/>
                <w:lang w:val="cs-CZ"/>
              </w:rPr>
              <w:t>01. 01. 2021</w:t>
            </w:r>
          </w:p>
        </w:tc>
        <w:tc>
          <w:tcPr>
            <w:tcW w:w="1276" w:type="dxa"/>
            <w:shd w:val="clear" w:color="auto" w:fill="auto"/>
          </w:tcPr>
          <w:p w14:paraId="504A5A42" w14:textId="1F3B1EFD" w:rsidR="00197927" w:rsidRDefault="00197927" w:rsidP="00197927">
            <w:pPr>
              <w:jc w:val="center"/>
              <w:rPr>
                <w:b/>
                <w:bCs/>
                <w:lang w:val="cs-CZ"/>
              </w:rPr>
            </w:pPr>
            <w:r>
              <w:rPr>
                <w:b/>
                <w:bCs/>
                <w:lang w:val="cs-CZ"/>
              </w:rPr>
              <w:t>31. 12. 2021</w:t>
            </w:r>
          </w:p>
        </w:tc>
        <w:tc>
          <w:tcPr>
            <w:tcW w:w="1134" w:type="dxa"/>
          </w:tcPr>
          <w:p w14:paraId="585DDAAD" w14:textId="08BD471D" w:rsidR="00197927" w:rsidRDefault="00197927" w:rsidP="00197927">
            <w:pPr>
              <w:jc w:val="center"/>
              <w:rPr>
                <w:b/>
                <w:bCs/>
                <w:lang w:val="cs-CZ"/>
              </w:rPr>
            </w:pPr>
            <w:r>
              <w:rPr>
                <w:b/>
                <w:bCs/>
                <w:lang w:val="cs-CZ"/>
              </w:rPr>
              <w:t>EVROPA</w:t>
            </w:r>
          </w:p>
        </w:tc>
        <w:tc>
          <w:tcPr>
            <w:tcW w:w="1275" w:type="dxa"/>
          </w:tcPr>
          <w:p w14:paraId="4F7582EC" w14:textId="0B16FF61" w:rsidR="00197927" w:rsidRDefault="00197927" w:rsidP="00197927">
            <w:pPr>
              <w:jc w:val="center"/>
              <w:rPr>
                <w:b/>
                <w:bCs/>
                <w:lang w:val="cs-CZ"/>
              </w:rPr>
            </w:pPr>
            <w:r>
              <w:rPr>
                <w:b/>
                <w:bCs/>
                <w:lang w:val="cs-CZ"/>
              </w:rPr>
              <w:t>3 240 Kč</w:t>
            </w:r>
          </w:p>
        </w:tc>
      </w:tr>
      <w:tr w:rsidR="008B08CF" w14:paraId="55E93910" w14:textId="77777777" w:rsidTr="00197927">
        <w:tc>
          <w:tcPr>
            <w:tcW w:w="709" w:type="dxa"/>
            <w:shd w:val="clear" w:color="auto" w:fill="auto"/>
          </w:tcPr>
          <w:p w14:paraId="34416930" w14:textId="77777777" w:rsidR="008B08CF" w:rsidRDefault="008B08CF" w:rsidP="008B08CF">
            <w:pPr>
              <w:jc w:val="both"/>
              <w:rPr>
                <w:b/>
                <w:bCs/>
                <w:lang w:val="cs-CZ"/>
              </w:rPr>
            </w:pPr>
          </w:p>
        </w:tc>
        <w:tc>
          <w:tcPr>
            <w:tcW w:w="3119" w:type="dxa"/>
            <w:shd w:val="clear" w:color="auto" w:fill="auto"/>
          </w:tcPr>
          <w:p w14:paraId="4C6D366C" w14:textId="6D5AB744" w:rsidR="008B08CF" w:rsidRDefault="008B08CF" w:rsidP="008B08CF">
            <w:pPr>
              <w:rPr>
                <w:b/>
                <w:bCs/>
                <w:lang w:val="cs-CZ"/>
              </w:rPr>
            </w:pPr>
            <w:r>
              <w:rPr>
                <w:b/>
                <w:bCs/>
                <w:lang w:val="cs-CZ"/>
              </w:rPr>
              <w:t>CELKEM</w:t>
            </w:r>
          </w:p>
        </w:tc>
        <w:tc>
          <w:tcPr>
            <w:tcW w:w="1275" w:type="dxa"/>
            <w:shd w:val="clear" w:color="auto" w:fill="auto"/>
          </w:tcPr>
          <w:p w14:paraId="14CD9ADD" w14:textId="77777777" w:rsidR="008B08CF" w:rsidRDefault="008B08CF" w:rsidP="008B08CF">
            <w:pPr>
              <w:jc w:val="center"/>
              <w:rPr>
                <w:b/>
                <w:bCs/>
                <w:lang w:val="cs-CZ"/>
              </w:rPr>
            </w:pPr>
          </w:p>
        </w:tc>
        <w:tc>
          <w:tcPr>
            <w:tcW w:w="1418" w:type="dxa"/>
            <w:shd w:val="clear" w:color="auto" w:fill="auto"/>
          </w:tcPr>
          <w:p w14:paraId="2EBACAA8" w14:textId="77777777" w:rsidR="008B08CF" w:rsidRDefault="008B08CF" w:rsidP="008B08CF">
            <w:pPr>
              <w:jc w:val="center"/>
              <w:rPr>
                <w:b/>
                <w:bCs/>
                <w:lang w:val="cs-CZ"/>
              </w:rPr>
            </w:pPr>
          </w:p>
        </w:tc>
        <w:tc>
          <w:tcPr>
            <w:tcW w:w="1276" w:type="dxa"/>
            <w:shd w:val="clear" w:color="auto" w:fill="auto"/>
          </w:tcPr>
          <w:p w14:paraId="4EFD559D" w14:textId="77777777" w:rsidR="008B08CF" w:rsidRDefault="008B08CF" w:rsidP="008B08CF">
            <w:pPr>
              <w:jc w:val="center"/>
              <w:rPr>
                <w:b/>
                <w:bCs/>
                <w:lang w:val="cs-CZ"/>
              </w:rPr>
            </w:pPr>
          </w:p>
        </w:tc>
        <w:tc>
          <w:tcPr>
            <w:tcW w:w="1134" w:type="dxa"/>
          </w:tcPr>
          <w:p w14:paraId="52ED5F21" w14:textId="77777777" w:rsidR="008B08CF" w:rsidRDefault="008B08CF" w:rsidP="008B08CF">
            <w:pPr>
              <w:jc w:val="center"/>
              <w:rPr>
                <w:b/>
                <w:bCs/>
                <w:lang w:val="cs-CZ"/>
              </w:rPr>
            </w:pPr>
          </w:p>
        </w:tc>
        <w:tc>
          <w:tcPr>
            <w:tcW w:w="1275" w:type="dxa"/>
          </w:tcPr>
          <w:p w14:paraId="67CA45EB" w14:textId="4DF7A021" w:rsidR="008B08CF" w:rsidRDefault="007463CF" w:rsidP="008B08CF">
            <w:pPr>
              <w:jc w:val="center"/>
              <w:rPr>
                <w:b/>
                <w:bCs/>
                <w:lang w:val="cs-CZ"/>
              </w:rPr>
            </w:pPr>
            <w:r>
              <w:rPr>
                <w:b/>
                <w:bCs/>
                <w:lang w:val="cs-CZ"/>
              </w:rPr>
              <w:t>7 290</w:t>
            </w:r>
            <w:bookmarkStart w:id="1" w:name="_GoBack"/>
            <w:bookmarkEnd w:id="1"/>
            <w:r w:rsidR="008B08CF">
              <w:rPr>
                <w:b/>
                <w:bCs/>
                <w:lang w:val="cs-CZ"/>
              </w:rPr>
              <w:t xml:space="preserve"> Kč</w:t>
            </w:r>
          </w:p>
        </w:tc>
      </w:tr>
    </w:tbl>
    <w:p w14:paraId="566BF331" w14:textId="77777777" w:rsidR="00197927" w:rsidRDefault="00197927" w:rsidP="00FF04DD">
      <w:pPr>
        <w:tabs>
          <w:tab w:val="left" w:pos="426"/>
        </w:tabs>
        <w:jc w:val="both"/>
        <w:rPr>
          <w:bCs/>
          <w:lang w:val="cs-CZ"/>
        </w:rPr>
      </w:pPr>
    </w:p>
    <w:tbl>
      <w:tblPr>
        <w:tblW w:w="10206" w:type="dxa"/>
        <w:tblInd w:w="108" w:type="dxa"/>
        <w:tblBorders>
          <w:top w:val="single" w:sz="4" w:space="0" w:color="AFAFAF" w:themeColor="background2"/>
          <w:bottom w:val="single" w:sz="4" w:space="0" w:color="AFAFAF" w:themeColor="background2"/>
          <w:insideH w:val="single" w:sz="4" w:space="0" w:color="AFAFAF" w:themeColor="background2"/>
          <w:insideV w:val="single" w:sz="4" w:space="0" w:color="AFAFAF" w:themeColor="background2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206"/>
      </w:tblGrid>
      <w:tr w:rsidR="00197927" w:rsidRPr="00197927" w14:paraId="3E8E4E07" w14:textId="77777777" w:rsidTr="00DF0E86">
        <w:tc>
          <w:tcPr>
            <w:tcW w:w="10170" w:type="dxa"/>
            <w:tcBorders>
              <w:bottom w:val="single" w:sz="4" w:space="0" w:color="AFAFAF" w:themeColor="background2"/>
            </w:tcBorders>
            <w:shd w:val="clear" w:color="auto" w:fill="68B133"/>
            <w:noWrap/>
          </w:tcPr>
          <w:p w14:paraId="5666BDDB" w14:textId="77777777" w:rsidR="00197927" w:rsidRPr="004F0513" w:rsidRDefault="00197927" w:rsidP="00DF0E86">
            <w:pPr>
              <w:pStyle w:val="ChubbTableText"/>
              <w:tabs>
                <w:tab w:val="left" w:pos="2905"/>
              </w:tabs>
              <w:rPr>
                <w:rFonts w:ascii="Georgia" w:hAnsi="Georgia"/>
                <w:color w:val="FFFFFF" w:themeColor="background1"/>
                <w:lang w:val="cs-CZ"/>
              </w:rPr>
            </w:pPr>
            <w:r>
              <w:rPr>
                <w:rFonts w:ascii="Georgia" w:hAnsi="Georgia"/>
                <w:b/>
                <w:color w:val="FFFFFF" w:themeColor="background1"/>
                <w:lang w:val="cs-CZ"/>
              </w:rPr>
              <w:lastRenderedPageBreak/>
              <w:t>Pojistné podmínky</w:t>
            </w:r>
          </w:p>
        </w:tc>
      </w:tr>
    </w:tbl>
    <w:p w14:paraId="609CF640" w14:textId="77777777" w:rsidR="00197927" w:rsidRDefault="00197927" w:rsidP="00FF04DD">
      <w:pPr>
        <w:tabs>
          <w:tab w:val="left" w:pos="426"/>
        </w:tabs>
        <w:jc w:val="both"/>
        <w:rPr>
          <w:bCs/>
          <w:lang w:val="cs-CZ"/>
        </w:rPr>
      </w:pPr>
    </w:p>
    <w:p w14:paraId="06968869" w14:textId="745449B7" w:rsidR="00B93D19" w:rsidRDefault="00197927" w:rsidP="00FF04DD">
      <w:pPr>
        <w:tabs>
          <w:tab w:val="left" w:pos="426"/>
        </w:tabs>
        <w:jc w:val="both"/>
        <w:rPr>
          <w:bCs/>
          <w:lang w:val="cs-CZ"/>
        </w:rPr>
      </w:pPr>
      <w:r>
        <w:rPr>
          <w:bCs/>
          <w:lang w:val="cs-CZ"/>
        </w:rPr>
        <w:t>S aktuální účinností vstupují v platnost nové pojistné podmínky pro cestovní pojištění, které jsou nedílnou součástí tohoto dodatku.</w:t>
      </w:r>
    </w:p>
    <w:p w14:paraId="0FBA87DF" w14:textId="77777777" w:rsidR="00EF513E" w:rsidRDefault="00EF513E" w:rsidP="00422800">
      <w:pPr>
        <w:spacing w:after="0"/>
        <w:rPr>
          <w:bCs/>
          <w:lang w:val="cs-CZ"/>
        </w:rPr>
      </w:pPr>
    </w:p>
    <w:p w14:paraId="34BAE0D6" w14:textId="5EE26003" w:rsidR="0045170A" w:rsidRDefault="0026009F" w:rsidP="00422800">
      <w:pPr>
        <w:spacing w:after="0"/>
        <w:rPr>
          <w:bCs/>
          <w:lang w:val="cs-CZ"/>
        </w:rPr>
      </w:pPr>
      <w:r>
        <w:rPr>
          <w:bCs/>
          <w:lang w:val="cs-CZ"/>
        </w:rPr>
        <w:t>Ostatní ustanovení pojistné smlouvy zůstávají nedotčeny.</w:t>
      </w:r>
    </w:p>
    <w:p w14:paraId="5854F20F" w14:textId="77777777" w:rsidR="000E3E81" w:rsidRDefault="000E3E81" w:rsidP="00422800">
      <w:pPr>
        <w:spacing w:after="0"/>
        <w:rPr>
          <w:bCs/>
          <w:lang w:val="cs-CZ"/>
        </w:rPr>
      </w:pPr>
    </w:p>
    <w:p w14:paraId="01D93A01" w14:textId="69877E9F" w:rsidR="00293E14" w:rsidRPr="00B3583E" w:rsidRDefault="00293E14" w:rsidP="00422800">
      <w:pPr>
        <w:spacing w:after="0"/>
        <w:rPr>
          <w:lang w:val="cs-CZ"/>
        </w:rPr>
      </w:pPr>
      <w:r w:rsidRPr="00B3583E">
        <w:rPr>
          <w:bCs/>
          <w:lang w:val="cs-CZ"/>
        </w:rPr>
        <w:t>V</w:t>
      </w:r>
      <w:r w:rsidR="00B3583E" w:rsidRPr="00B3583E">
        <w:rPr>
          <w:lang w:val="cs-CZ"/>
        </w:rPr>
        <w:t xml:space="preserve"> </w:t>
      </w:r>
      <w:r w:rsidRPr="00B3583E">
        <w:rPr>
          <w:lang w:val="cs-CZ"/>
        </w:rPr>
        <w:t xml:space="preserve"> Praze </w:t>
      </w:r>
      <w:r w:rsidRPr="00B3583E">
        <w:rPr>
          <w:bCs/>
          <w:lang w:val="cs-CZ"/>
        </w:rPr>
        <w:t>dne</w:t>
      </w:r>
      <w:r w:rsidRPr="00B3583E">
        <w:rPr>
          <w:lang w:val="cs-CZ"/>
        </w:rPr>
        <w:t xml:space="preserve">  ………………………</w:t>
      </w:r>
    </w:p>
    <w:p w14:paraId="1055AAFA" w14:textId="0CD292F5" w:rsidR="007C2257" w:rsidRPr="00B3583E" w:rsidRDefault="00293E14" w:rsidP="000F3DB1">
      <w:pPr>
        <w:pStyle w:val="ChubbBodyText"/>
        <w:spacing w:after="0"/>
        <w:rPr>
          <w:lang w:val="en-GB"/>
        </w:rPr>
      </w:pPr>
      <w:r w:rsidRPr="00B3583E">
        <w:rPr>
          <w:bCs/>
          <w:lang w:val="en-GB"/>
        </w:rPr>
        <w:t>pojisti</w:t>
      </w:r>
      <w:r w:rsidR="00B3583E">
        <w:rPr>
          <w:bCs/>
          <w:lang w:val="en-GB"/>
        </w:rPr>
        <w:t xml:space="preserve">tel: </w:t>
      </w:r>
      <w:r w:rsidRPr="00B3583E">
        <w:rPr>
          <w:lang w:val="en-GB"/>
        </w:rPr>
        <w:t xml:space="preserve"> </w:t>
      </w:r>
      <w:r w:rsidR="000E3E81">
        <w:rPr>
          <w:lang w:val="en-GB"/>
        </w:rPr>
        <w:t>Chubb</w:t>
      </w:r>
      <w:r w:rsidR="00650161">
        <w:rPr>
          <w:bCs/>
          <w:lang w:val="en-GB"/>
        </w:rPr>
        <w:t xml:space="preserve"> European Group </w:t>
      </w:r>
      <w:r w:rsidR="00EF513E">
        <w:rPr>
          <w:bCs/>
          <w:lang w:val="en-GB"/>
        </w:rPr>
        <w:t>SE</w:t>
      </w:r>
      <w:r w:rsidR="000F3DB1" w:rsidRPr="00B3583E">
        <w:rPr>
          <w:bCs/>
          <w:lang w:val="en-GB"/>
        </w:rPr>
        <w:t xml:space="preserve">, </w:t>
      </w:r>
      <w:r w:rsidRPr="00B3583E">
        <w:rPr>
          <w:bCs/>
          <w:lang w:val="en-GB"/>
        </w:rPr>
        <w:t>organizační složka</w:t>
      </w:r>
    </w:p>
    <w:p w14:paraId="12C647A7" w14:textId="77777777" w:rsidR="000E3E81" w:rsidRDefault="000E3E81" w:rsidP="00762B3C">
      <w:pPr>
        <w:rPr>
          <w:lang w:val="en-GB"/>
        </w:rPr>
      </w:pPr>
    </w:p>
    <w:p w14:paraId="164E15B6" w14:textId="77777777" w:rsidR="00293E14" w:rsidRPr="00293E14" w:rsidRDefault="00293E14" w:rsidP="00293E14">
      <w:pPr>
        <w:pStyle w:val="ChubbBodyText"/>
        <w:spacing w:after="0"/>
        <w:rPr>
          <w:lang w:val="cs-CZ"/>
        </w:rPr>
      </w:pPr>
      <w:r w:rsidRPr="00293E14">
        <w:rPr>
          <w:lang w:val="cs-CZ"/>
        </w:rPr>
        <w:t>……..…………………………………………….</w:t>
      </w:r>
    </w:p>
    <w:p w14:paraId="4CA395F2" w14:textId="42F343D3" w:rsidR="00293E14" w:rsidRPr="00B3583E" w:rsidRDefault="00293E14" w:rsidP="00293E14">
      <w:pPr>
        <w:pStyle w:val="ChubbBodyText"/>
        <w:spacing w:after="0"/>
        <w:rPr>
          <w:lang w:val="cs-CZ"/>
        </w:rPr>
      </w:pPr>
      <w:r w:rsidRPr="00B3583E">
        <w:rPr>
          <w:bCs/>
          <w:lang w:val="cs-CZ"/>
        </w:rPr>
        <w:t>Jméno</w:t>
      </w:r>
      <w:r w:rsidR="00B3583E" w:rsidRPr="00B3583E">
        <w:rPr>
          <w:bCs/>
          <w:lang w:val="cs-CZ"/>
        </w:rPr>
        <w:t xml:space="preserve">: </w:t>
      </w:r>
      <w:r w:rsidR="00846623">
        <w:rPr>
          <w:lang w:val="cs-CZ"/>
        </w:rPr>
        <w:t>Pavlína Pivoňková</w:t>
      </w:r>
      <w:r w:rsidRPr="00B3583E">
        <w:rPr>
          <w:lang w:val="cs-CZ"/>
        </w:rPr>
        <w:t xml:space="preserve"> </w:t>
      </w:r>
    </w:p>
    <w:p w14:paraId="418CE0FB" w14:textId="3CEC6B28" w:rsidR="007C2257" w:rsidRPr="00D8293F" w:rsidRDefault="00293E14" w:rsidP="00293E14">
      <w:pPr>
        <w:pStyle w:val="ChubbBodyText"/>
        <w:spacing w:after="0"/>
        <w:rPr>
          <w:lang w:val="en-GB"/>
        </w:rPr>
      </w:pPr>
      <w:r w:rsidRPr="00D8293F">
        <w:rPr>
          <w:bCs/>
          <w:lang w:val="en-GB"/>
        </w:rPr>
        <w:t>Funkce</w:t>
      </w:r>
      <w:r w:rsidR="00B3583E" w:rsidRPr="00D8293F">
        <w:rPr>
          <w:lang w:val="en-GB"/>
        </w:rPr>
        <w:t>:</w:t>
      </w:r>
      <w:r w:rsidR="00D8293F">
        <w:rPr>
          <w:lang w:val="en-GB"/>
        </w:rPr>
        <w:t xml:space="preserve"> </w:t>
      </w:r>
      <w:r w:rsidR="00846623">
        <w:rPr>
          <w:lang w:val="en-GB"/>
        </w:rPr>
        <w:t>Accident &amp; Health Underwriter, pověřená uzavřením pojistné smlouvy</w:t>
      </w:r>
      <w:r w:rsidRPr="00D8293F">
        <w:rPr>
          <w:lang w:val="en-GB"/>
        </w:rPr>
        <w:t xml:space="preserve"> </w:t>
      </w:r>
    </w:p>
    <w:p w14:paraId="3DBC0A7C" w14:textId="77777777" w:rsidR="00670F09" w:rsidRDefault="00670F09" w:rsidP="00762B3C">
      <w:pPr>
        <w:rPr>
          <w:lang w:val="en-GB"/>
        </w:rPr>
      </w:pPr>
    </w:p>
    <w:p w14:paraId="63A550E2" w14:textId="77777777" w:rsidR="0045170A" w:rsidRDefault="0045170A" w:rsidP="001276A9">
      <w:pPr>
        <w:pStyle w:val="ChubbBodyText"/>
        <w:spacing w:after="0"/>
        <w:rPr>
          <w:bCs/>
          <w:lang w:val="cs-CZ"/>
        </w:rPr>
      </w:pPr>
    </w:p>
    <w:p w14:paraId="43C2B7EA" w14:textId="77777777" w:rsidR="005604AA" w:rsidRDefault="005604AA" w:rsidP="001276A9">
      <w:pPr>
        <w:pStyle w:val="ChubbBodyText"/>
        <w:spacing w:after="0"/>
        <w:rPr>
          <w:bCs/>
          <w:lang w:val="cs-CZ"/>
        </w:rPr>
        <w:sectPr w:rsidR="005604AA" w:rsidSect="005A2DF5">
          <w:headerReference w:type="first" r:id="rId15"/>
          <w:footerReference w:type="first" r:id="rId16"/>
          <w:pgSz w:w="11906" w:h="16838"/>
          <w:pgMar w:top="1418" w:right="992" w:bottom="1134" w:left="709" w:header="709" w:footer="567" w:gutter="0"/>
          <w:cols w:space="284"/>
          <w:titlePg/>
          <w:docGrid w:linePitch="360"/>
        </w:sectPr>
      </w:pPr>
    </w:p>
    <w:p w14:paraId="4F7AFF35" w14:textId="79E5100A" w:rsidR="00C72CD0" w:rsidRDefault="00C72CD0" w:rsidP="001276A9">
      <w:pPr>
        <w:pStyle w:val="ChubbBodyText"/>
        <w:spacing w:after="0"/>
        <w:rPr>
          <w:bCs/>
          <w:lang w:val="cs-CZ"/>
        </w:rPr>
        <w:sectPr w:rsidR="00C72CD0" w:rsidSect="0045170A">
          <w:type w:val="continuous"/>
          <w:pgSz w:w="11906" w:h="16838"/>
          <w:pgMar w:top="1418" w:right="992" w:bottom="1134" w:left="709" w:header="709" w:footer="567" w:gutter="0"/>
          <w:cols w:space="284"/>
          <w:titlePg/>
          <w:docGrid w:linePitch="360"/>
        </w:sectPr>
      </w:pPr>
    </w:p>
    <w:p w14:paraId="3A97D152" w14:textId="77777777" w:rsidR="001276A9" w:rsidRDefault="00670F09" w:rsidP="001276A9">
      <w:pPr>
        <w:pStyle w:val="ChubbBodyText"/>
        <w:spacing w:after="0"/>
        <w:rPr>
          <w:lang w:val="cs-CZ"/>
        </w:rPr>
      </w:pPr>
      <w:r w:rsidRPr="00650161">
        <w:rPr>
          <w:bCs/>
          <w:lang w:val="cs-CZ"/>
        </w:rPr>
        <w:t>V</w:t>
      </w:r>
      <w:r w:rsidRPr="00650161">
        <w:rPr>
          <w:lang w:val="cs-CZ"/>
        </w:rPr>
        <w:t xml:space="preserve">  ………………………,</w:t>
      </w:r>
      <w:r w:rsidRPr="00650161">
        <w:rPr>
          <w:bCs/>
          <w:lang w:val="cs-CZ"/>
        </w:rPr>
        <w:t xml:space="preserve"> dne</w:t>
      </w:r>
      <w:r w:rsidRPr="00650161">
        <w:rPr>
          <w:lang w:val="cs-CZ"/>
        </w:rPr>
        <w:t xml:space="preserve">  ………………………</w:t>
      </w:r>
      <w:r w:rsidR="001276A9">
        <w:rPr>
          <w:lang w:val="cs-CZ"/>
        </w:rPr>
        <w:t xml:space="preserve">   </w:t>
      </w:r>
    </w:p>
    <w:p w14:paraId="594521E8" w14:textId="7AFE5EFE" w:rsidR="001276A9" w:rsidRPr="004F0513" w:rsidRDefault="001276A9" w:rsidP="001276A9">
      <w:pPr>
        <w:pStyle w:val="ChubbBodyText"/>
        <w:spacing w:after="0"/>
        <w:rPr>
          <w:bCs/>
          <w:lang w:val="cs-CZ"/>
        </w:rPr>
      </w:pPr>
      <w:r w:rsidRPr="004F0513">
        <w:rPr>
          <w:bCs/>
          <w:lang w:val="cs-CZ"/>
        </w:rPr>
        <w:t xml:space="preserve">Pojistník: </w:t>
      </w:r>
      <w:r w:rsidR="00EF513E" w:rsidRPr="004F0513">
        <w:rPr>
          <w:bCs/>
          <w:lang w:val="cs-CZ"/>
        </w:rPr>
        <w:t>Ústav výzkumu globální změny AV ČR, v.v.i.</w:t>
      </w:r>
    </w:p>
    <w:p w14:paraId="350788FA" w14:textId="77777777" w:rsidR="0045170A" w:rsidRPr="004F0513" w:rsidRDefault="0045170A" w:rsidP="001276A9">
      <w:pPr>
        <w:pStyle w:val="ChubbBodyText"/>
        <w:spacing w:after="0"/>
        <w:rPr>
          <w:bCs/>
          <w:lang w:val="cs-CZ"/>
        </w:rPr>
      </w:pPr>
    </w:p>
    <w:p w14:paraId="50918696" w14:textId="77777777" w:rsidR="0045170A" w:rsidRPr="004F0513" w:rsidRDefault="0045170A" w:rsidP="001276A9">
      <w:pPr>
        <w:pStyle w:val="ChubbBodyText"/>
        <w:spacing w:after="0"/>
        <w:rPr>
          <w:lang w:val="cs-CZ"/>
        </w:rPr>
      </w:pPr>
    </w:p>
    <w:p w14:paraId="72D362E7" w14:textId="77777777" w:rsidR="0045170A" w:rsidRDefault="001276A9" w:rsidP="0045170A">
      <w:pPr>
        <w:pStyle w:val="Titulnstranazmenen"/>
        <w:spacing w:before="0"/>
        <w:jc w:val="both"/>
        <w:rPr>
          <w:rFonts w:ascii="Times New Roman" w:hAnsi="Times New Roman"/>
          <w:sz w:val="22"/>
          <w:szCs w:val="22"/>
        </w:rPr>
      </w:pPr>
      <w:r w:rsidRPr="00762B3C">
        <w:rPr>
          <w:rFonts w:ascii="Georgia" w:eastAsia="Georgia" w:hAnsi="Georgia"/>
          <w:noProof/>
          <w:sz w:val="18"/>
          <w:szCs w:val="22"/>
          <w:lang w:eastAsia="en-US"/>
        </w:rPr>
        <w:t>……..…………………………………………………</w:t>
      </w:r>
    </w:p>
    <w:p w14:paraId="1386224A" w14:textId="77777777" w:rsidR="0045170A" w:rsidRDefault="0045170A" w:rsidP="0045170A">
      <w:pPr>
        <w:pStyle w:val="Titulnstranazmenen"/>
        <w:spacing w:before="0"/>
        <w:jc w:val="both"/>
        <w:rPr>
          <w:rFonts w:ascii="Times New Roman" w:hAnsi="Times New Roman"/>
          <w:sz w:val="22"/>
          <w:szCs w:val="22"/>
        </w:rPr>
        <w:sectPr w:rsidR="0045170A" w:rsidSect="0045170A">
          <w:type w:val="continuous"/>
          <w:pgSz w:w="11906" w:h="16838"/>
          <w:pgMar w:top="1418" w:right="992" w:bottom="1134" w:left="709" w:header="709" w:footer="567" w:gutter="0"/>
          <w:cols w:space="284"/>
          <w:titlePg/>
          <w:docGrid w:linePitch="360"/>
        </w:sectPr>
      </w:pPr>
    </w:p>
    <w:p w14:paraId="71DF7E85" w14:textId="560B6F50" w:rsidR="001276A9" w:rsidRPr="005604AA" w:rsidRDefault="001276A9" w:rsidP="0045170A">
      <w:pPr>
        <w:pStyle w:val="Titulnstranazmenen"/>
        <w:spacing w:before="0"/>
        <w:jc w:val="both"/>
        <w:rPr>
          <w:rFonts w:asciiTheme="minorHAnsi" w:eastAsiaTheme="minorHAnsi" w:hAnsiTheme="minorHAnsi" w:cstheme="minorBidi"/>
          <w:bCs/>
          <w:noProof/>
          <w:sz w:val="18"/>
          <w:szCs w:val="22"/>
          <w:lang w:eastAsia="en-US"/>
        </w:rPr>
      </w:pPr>
      <w:r w:rsidRPr="005604AA">
        <w:rPr>
          <w:rFonts w:asciiTheme="minorHAnsi" w:eastAsiaTheme="minorHAnsi" w:hAnsiTheme="minorHAnsi" w:cstheme="minorBidi"/>
          <w:bCs/>
          <w:noProof/>
          <w:sz w:val="18"/>
          <w:szCs w:val="22"/>
          <w:lang w:eastAsia="en-US"/>
        </w:rPr>
        <w:t xml:space="preserve">Jméno: </w:t>
      </w:r>
      <w:r w:rsidR="00EF513E">
        <w:rPr>
          <w:rFonts w:asciiTheme="minorHAnsi" w:eastAsiaTheme="minorHAnsi" w:hAnsiTheme="minorHAnsi" w:cstheme="minorBidi"/>
          <w:bCs/>
          <w:noProof/>
          <w:sz w:val="18"/>
          <w:szCs w:val="22"/>
          <w:lang w:eastAsia="en-US"/>
        </w:rPr>
        <w:t>prof. RNDr. Ing. Michal V. Marek, DrSc., dr. h. c.</w:t>
      </w:r>
    </w:p>
    <w:p w14:paraId="6517E43C" w14:textId="0164EB92" w:rsidR="0045170A" w:rsidRPr="0045170A" w:rsidRDefault="001276A9" w:rsidP="0045170A">
      <w:pPr>
        <w:pStyle w:val="ChubbBodyText"/>
        <w:spacing w:after="0"/>
        <w:rPr>
          <w:lang w:val="cs-CZ"/>
        </w:rPr>
        <w:sectPr w:rsidR="0045170A" w:rsidRPr="0045170A" w:rsidSect="0045170A">
          <w:type w:val="continuous"/>
          <w:pgSz w:w="11906" w:h="16838"/>
          <w:pgMar w:top="1418" w:right="992" w:bottom="1134" w:left="709" w:header="709" w:footer="567" w:gutter="0"/>
          <w:cols w:space="284"/>
          <w:titlePg/>
          <w:docGrid w:linePitch="360"/>
        </w:sectPr>
      </w:pPr>
      <w:r w:rsidRPr="001276A9">
        <w:rPr>
          <w:bCs/>
          <w:lang w:val="cs-CZ"/>
        </w:rPr>
        <w:t>Funkce</w:t>
      </w:r>
      <w:r w:rsidRPr="001276A9">
        <w:rPr>
          <w:lang w:val="cs-CZ"/>
        </w:rPr>
        <w:t>:</w:t>
      </w:r>
      <w:r w:rsidR="00D51A06">
        <w:rPr>
          <w:lang w:val="cs-CZ"/>
        </w:rPr>
        <w:t xml:space="preserve"> </w:t>
      </w:r>
      <w:r w:rsidR="00EF513E">
        <w:rPr>
          <w:lang w:val="cs-CZ"/>
        </w:rPr>
        <w:t>ředitel</w:t>
      </w:r>
    </w:p>
    <w:p w14:paraId="0D9D8430" w14:textId="7AB8393F" w:rsidR="00BE3F1B" w:rsidRPr="0045170A" w:rsidRDefault="00BE3F1B" w:rsidP="00BE3F1B">
      <w:pPr>
        <w:pStyle w:val="ChubbBodyText"/>
        <w:spacing w:after="0"/>
        <w:rPr>
          <w:lang w:val="cs-CZ"/>
        </w:rPr>
        <w:sectPr w:rsidR="00BE3F1B" w:rsidRPr="0045170A" w:rsidSect="0045170A">
          <w:type w:val="continuous"/>
          <w:pgSz w:w="11906" w:h="16838"/>
          <w:pgMar w:top="1418" w:right="992" w:bottom="1134" w:left="709" w:header="709" w:footer="567" w:gutter="0"/>
          <w:cols w:space="284"/>
          <w:titlePg/>
          <w:docGrid w:linePitch="360"/>
        </w:sectPr>
      </w:pPr>
    </w:p>
    <w:p w14:paraId="1C7AC4D3" w14:textId="77777777" w:rsidR="00A5669D" w:rsidRDefault="00A5669D" w:rsidP="00D51A06">
      <w:pPr>
        <w:pStyle w:val="ChubbBodyText"/>
        <w:spacing w:after="0"/>
        <w:rPr>
          <w:lang w:val="cs-CZ"/>
        </w:rPr>
      </w:pPr>
    </w:p>
    <w:p w14:paraId="2CDD9B1C" w14:textId="6AECEB1E" w:rsidR="00A5669D" w:rsidRDefault="00A5669D" w:rsidP="00D51A06">
      <w:pPr>
        <w:pStyle w:val="ChubbBodyText"/>
        <w:spacing w:after="0"/>
        <w:rPr>
          <w:lang w:val="cs-CZ"/>
        </w:rPr>
      </w:pPr>
    </w:p>
    <w:p w14:paraId="1E04D650" w14:textId="3A9E6AA5" w:rsidR="00197927" w:rsidRDefault="00197927" w:rsidP="00D51A06">
      <w:pPr>
        <w:pStyle w:val="ChubbBodyText"/>
        <w:spacing w:after="0"/>
        <w:rPr>
          <w:lang w:val="cs-CZ"/>
        </w:rPr>
      </w:pPr>
    </w:p>
    <w:p w14:paraId="6A6DFC87" w14:textId="187DB6EA" w:rsidR="00197927" w:rsidRDefault="00197927" w:rsidP="00D51A06">
      <w:pPr>
        <w:pStyle w:val="ChubbBodyText"/>
        <w:spacing w:after="0"/>
        <w:rPr>
          <w:lang w:val="cs-CZ"/>
        </w:rPr>
      </w:pPr>
    </w:p>
    <w:p w14:paraId="29DEE9C1" w14:textId="67BA542C" w:rsidR="00197927" w:rsidRDefault="00197927" w:rsidP="00D51A06">
      <w:pPr>
        <w:pStyle w:val="ChubbBodyText"/>
        <w:spacing w:after="0"/>
        <w:rPr>
          <w:lang w:val="cs-CZ"/>
        </w:rPr>
      </w:pPr>
    </w:p>
    <w:p w14:paraId="723C0BA0" w14:textId="0496EBB2" w:rsidR="00197927" w:rsidRDefault="00197927" w:rsidP="00D51A06">
      <w:pPr>
        <w:pStyle w:val="ChubbBodyText"/>
        <w:spacing w:after="0"/>
        <w:rPr>
          <w:lang w:val="cs-CZ"/>
        </w:rPr>
      </w:pPr>
    </w:p>
    <w:p w14:paraId="2CDCB4CD" w14:textId="2A10EB99" w:rsidR="00197927" w:rsidRDefault="00197927" w:rsidP="00D51A06">
      <w:pPr>
        <w:pStyle w:val="ChubbBodyText"/>
        <w:spacing w:after="0"/>
        <w:rPr>
          <w:lang w:val="cs-CZ"/>
        </w:rPr>
      </w:pPr>
    </w:p>
    <w:p w14:paraId="662B1F3A" w14:textId="1F59DB53" w:rsidR="00197927" w:rsidRDefault="00197927" w:rsidP="00D51A06">
      <w:pPr>
        <w:pStyle w:val="ChubbBodyText"/>
        <w:spacing w:after="0"/>
        <w:rPr>
          <w:lang w:val="cs-CZ"/>
        </w:rPr>
      </w:pPr>
    </w:p>
    <w:p w14:paraId="553FBE2B" w14:textId="096F483F" w:rsidR="00197927" w:rsidRDefault="00197927" w:rsidP="00D51A06">
      <w:pPr>
        <w:pStyle w:val="ChubbBodyText"/>
        <w:spacing w:after="0"/>
        <w:rPr>
          <w:lang w:val="cs-CZ"/>
        </w:rPr>
      </w:pPr>
    </w:p>
    <w:p w14:paraId="0D335D73" w14:textId="0694BFF9" w:rsidR="00197927" w:rsidRDefault="00197927" w:rsidP="00D51A06">
      <w:pPr>
        <w:pStyle w:val="ChubbBodyText"/>
        <w:spacing w:after="0"/>
        <w:rPr>
          <w:lang w:val="cs-CZ"/>
        </w:rPr>
      </w:pPr>
    </w:p>
    <w:p w14:paraId="139579F8" w14:textId="6874CFA5" w:rsidR="00197927" w:rsidRDefault="00197927" w:rsidP="00D51A06">
      <w:pPr>
        <w:pStyle w:val="ChubbBodyText"/>
        <w:spacing w:after="0"/>
        <w:rPr>
          <w:lang w:val="cs-CZ"/>
        </w:rPr>
      </w:pPr>
    </w:p>
    <w:p w14:paraId="644EE1C1" w14:textId="413789C5" w:rsidR="00197927" w:rsidRDefault="00197927" w:rsidP="00D51A06">
      <w:pPr>
        <w:pStyle w:val="ChubbBodyText"/>
        <w:spacing w:after="0"/>
        <w:rPr>
          <w:lang w:val="cs-CZ"/>
        </w:rPr>
      </w:pPr>
    </w:p>
    <w:p w14:paraId="0AAD308C" w14:textId="312C2681" w:rsidR="00197927" w:rsidRDefault="00197927" w:rsidP="00D51A06">
      <w:pPr>
        <w:pStyle w:val="ChubbBodyText"/>
        <w:spacing w:after="0"/>
        <w:rPr>
          <w:lang w:val="cs-CZ"/>
        </w:rPr>
      </w:pPr>
    </w:p>
    <w:p w14:paraId="05CDECD2" w14:textId="4802F27B" w:rsidR="00197927" w:rsidRDefault="00197927" w:rsidP="00D51A06">
      <w:pPr>
        <w:pStyle w:val="ChubbBodyText"/>
        <w:spacing w:after="0"/>
        <w:rPr>
          <w:lang w:val="cs-CZ"/>
        </w:rPr>
      </w:pPr>
    </w:p>
    <w:p w14:paraId="341D2962" w14:textId="5DC96021" w:rsidR="00197927" w:rsidRDefault="00197927" w:rsidP="00D51A06">
      <w:pPr>
        <w:pStyle w:val="ChubbBodyText"/>
        <w:spacing w:after="0"/>
        <w:rPr>
          <w:lang w:val="cs-CZ"/>
        </w:rPr>
      </w:pPr>
    </w:p>
    <w:p w14:paraId="1179AF6D" w14:textId="044BAF7C" w:rsidR="00197927" w:rsidRDefault="00197927" w:rsidP="00D51A06">
      <w:pPr>
        <w:pStyle w:val="ChubbBodyText"/>
        <w:spacing w:after="0"/>
        <w:rPr>
          <w:lang w:val="cs-CZ"/>
        </w:rPr>
      </w:pPr>
    </w:p>
    <w:p w14:paraId="6697D514" w14:textId="69D64079" w:rsidR="00197927" w:rsidRDefault="00197927" w:rsidP="00D51A06">
      <w:pPr>
        <w:pStyle w:val="ChubbBodyText"/>
        <w:spacing w:after="0"/>
        <w:rPr>
          <w:lang w:val="cs-CZ"/>
        </w:rPr>
      </w:pPr>
    </w:p>
    <w:p w14:paraId="5B74447D" w14:textId="167443C8" w:rsidR="00197927" w:rsidRDefault="00197927" w:rsidP="00D51A06">
      <w:pPr>
        <w:pStyle w:val="ChubbBodyText"/>
        <w:spacing w:after="0"/>
        <w:rPr>
          <w:lang w:val="cs-CZ"/>
        </w:rPr>
      </w:pPr>
    </w:p>
    <w:p w14:paraId="0559175E" w14:textId="45E21E1B" w:rsidR="00197927" w:rsidRDefault="00197927" w:rsidP="00D51A06">
      <w:pPr>
        <w:pStyle w:val="ChubbBodyText"/>
        <w:spacing w:after="0"/>
        <w:rPr>
          <w:lang w:val="cs-CZ"/>
        </w:rPr>
      </w:pPr>
    </w:p>
    <w:p w14:paraId="0EA9CB0D" w14:textId="77777777" w:rsidR="00197927" w:rsidRDefault="00197927" w:rsidP="00D51A06">
      <w:pPr>
        <w:pStyle w:val="ChubbBodyText"/>
        <w:spacing w:after="0"/>
        <w:rPr>
          <w:lang w:val="cs-CZ"/>
        </w:rPr>
      </w:pPr>
    </w:p>
    <w:p w14:paraId="4C944D73" w14:textId="77777777" w:rsidR="00A5669D" w:rsidRDefault="00A5669D" w:rsidP="00D51A06">
      <w:pPr>
        <w:pStyle w:val="ChubbBodyText"/>
        <w:spacing w:after="0"/>
        <w:rPr>
          <w:lang w:val="cs-CZ"/>
        </w:rPr>
      </w:pPr>
    </w:p>
    <w:p w14:paraId="401E6A9B" w14:textId="77777777" w:rsidR="00EF513E" w:rsidRDefault="00EF513E" w:rsidP="00D51A06">
      <w:pPr>
        <w:pStyle w:val="ChubbBodyText"/>
        <w:spacing w:after="0"/>
        <w:rPr>
          <w:lang w:val="cs-CZ"/>
        </w:rPr>
      </w:pPr>
    </w:p>
    <w:p w14:paraId="69EC7FE4" w14:textId="77777777" w:rsidR="00EF513E" w:rsidRDefault="00EF513E" w:rsidP="00D51A06">
      <w:pPr>
        <w:pStyle w:val="ChubbBodyText"/>
        <w:spacing w:after="0"/>
        <w:rPr>
          <w:lang w:val="cs-CZ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5"/>
      </w:tblGrid>
      <w:tr w:rsidR="00A5669D" w:rsidRPr="00982DC2" w14:paraId="0EC49F8D" w14:textId="77777777" w:rsidTr="00C84419">
        <w:trPr>
          <w:trHeight w:val="567"/>
        </w:trPr>
        <w:tc>
          <w:tcPr>
            <w:tcW w:w="5000" w:type="pct"/>
          </w:tcPr>
          <w:p w14:paraId="0449656C" w14:textId="77777777" w:rsidR="00A5669D" w:rsidRPr="00982DC2" w:rsidRDefault="00A5669D" w:rsidP="00C84419">
            <w:pPr>
              <w:pStyle w:val="Footer"/>
              <w:jc w:val="right"/>
              <w:rPr>
                <w:sz w:val="15"/>
                <w:szCs w:val="15"/>
              </w:rPr>
            </w:pPr>
            <w:r w:rsidRPr="00982DC2">
              <w:rPr>
                <w:lang w:val="en-GB" w:eastAsia="en-GB"/>
              </w:rPr>
              <w:drawing>
                <wp:anchor distT="0" distB="0" distL="114300" distR="114300" simplePos="0" relativeHeight="251663360" behindDoc="0" locked="0" layoutInCell="1" allowOverlap="1" wp14:anchorId="1165ED6D" wp14:editId="0E522F30">
                  <wp:simplePos x="0" y="0"/>
                  <wp:positionH relativeFrom="column">
                    <wp:posOffset>4855210</wp:posOffset>
                  </wp:positionH>
                  <wp:positionV relativeFrom="paragraph">
                    <wp:posOffset>-635</wp:posOffset>
                  </wp:positionV>
                  <wp:extent cx="1627200" cy="1800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ubb_Insured_Logo_K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7200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5669D" w:rsidRPr="007463CF" w14:paraId="30A3A7B7" w14:textId="77777777" w:rsidTr="00C84419">
        <w:trPr>
          <w:trHeight w:val="567"/>
        </w:trPr>
        <w:tc>
          <w:tcPr>
            <w:tcW w:w="5000" w:type="pct"/>
          </w:tcPr>
          <w:p w14:paraId="53643C54" w14:textId="77777777" w:rsidR="00814312" w:rsidRPr="00ED1299" w:rsidRDefault="00814312" w:rsidP="00814312">
            <w:pPr>
              <w:pStyle w:val="NormalWeb"/>
              <w:spacing w:after="0" w:line="240" w:lineRule="auto"/>
              <w:jc w:val="both"/>
              <w:rPr>
                <w:rFonts w:ascii="Georgia" w:hAnsi="Georgia"/>
                <w:color w:val="000000"/>
                <w:sz w:val="13"/>
                <w:szCs w:val="13"/>
                <w:lang w:val="fr-FR"/>
              </w:rPr>
            </w:pPr>
            <w:r w:rsidRPr="00DF35B2">
              <w:rPr>
                <w:rFonts w:ascii="Georgia" w:hAnsi="Georgia"/>
                <w:color w:val="000000"/>
                <w:sz w:val="13"/>
                <w:szCs w:val="13"/>
              </w:rPr>
              <w:t>Chubb European Group SE, organizační složka</w:t>
            </w:r>
            <w:r w:rsidRPr="00DF35B2">
              <w:rPr>
                <w:rFonts w:ascii="Georgia" w:hAnsi="Georgia"/>
                <w:sz w:val="13"/>
                <w:szCs w:val="13"/>
              </w:rPr>
              <w:t xml:space="preserve"> se sídlem Pobřežní 620/3, 186 00 Praha 8, IČ 278 93 723, zapsaná v obchodním rejstříku vedeném Městským soudem v Praze, oddíl A, vložka 57233, odštěpný závod zahraniční právnické osoby </w:t>
            </w:r>
            <w:r w:rsidRPr="00DF35B2">
              <w:rPr>
                <w:rFonts w:ascii="Georgia" w:hAnsi="Georgia"/>
                <w:color w:val="000000"/>
                <w:sz w:val="13"/>
                <w:szCs w:val="13"/>
              </w:rPr>
              <w:t xml:space="preserve"> Chubb European Group SE,</w:t>
            </w:r>
            <w:r w:rsidRPr="00DF35B2">
              <w:rPr>
                <w:rFonts w:ascii="Georgia" w:hAnsi="Georgia"/>
                <w:sz w:val="13"/>
                <w:szCs w:val="13"/>
              </w:rPr>
              <w:t xml:space="preserve"> která se řídí ustanoveními francouzského zákona o pojištění, s reg.č. 450 327 374 RCS Nanterre a sídlem La Tour Carpe Diem, 31 Place des Corolles, Esplanade Nord, 92400 Courbevoie, Francie. Chubb European Group SE má plně splacený základní kapitál ve výši 896 176 662€. </w:t>
            </w:r>
            <w:r w:rsidRPr="00ED1299">
              <w:rPr>
                <w:rFonts w:ascii="Georgia" w:hAnsi="Georgia"/>
                <w:sz w:val="13"/>
                <w:szCs w:val="13"/>
                <w:lang w:val="fr-FR"/>
              </w:rPr>
              <w:t xml:space="preserve">Chubb European Group SE je ve Francii oprávněna k podnikání a regulovaná Autorité de contrôle prudentiel et de résolution (ACPR) 4, Place de Budapest, CS 92459, 75436 PARIS CEDEX 09. Orgánem dohledu pro výkon činnosti v České republice je Česká národní banka; tato regulace může být odlišná od práva </w:t>
            </w:r>
            <w:r w:rsidRPr="00ED1299">
              <w:rPr>
                <w:rFonts w:ascii="Georgia" w:hAnsi="Georgia"/>
                <w:color w:val="000000"/>
                <w:sz w:val="13"/>
                <w:szCs w:val="13"/>
                <w:lang w:val="fr-FR"/>
              </w:rPr>
              <w:t xml:space="preserve"> Francie. </w:t>
            </w:r>
          </w:p>
          <w:p w14:paraId="476B4113" w14:textId="77777777" w:rsidR="00814312" w:rsidRPr="00ED1299" w:rsidRDefault="00814312" w:rsidP="00814312">
            <w:pPr>
              <w:pStyle w:val="NormalWeb"/>
              <w:spacing w:after="0" w:line="240" w:lineRule="auto"/>
              <w:jc w:val="both"/>
              <w:rPr>
                <w:rFonts w:ascii="Georgia" w:hAnsi="Georgia"/>
                <w:color w:val="000000"/>
                <w:sz w:val="13"/>
                <w:szCs w:val="13"/>
                <w:lang w:val="fr-FR"/>
              </w:rPr>
            </w:pPr>
          </w:p>
          <w:p w14:paraId="78AC5894" w14:textId="77777777" w:rsidR="00814312" w:rsidRPr="00ED1299" w:rsidRDefault="00814312" w:rsidP="00814312">
            <w:pPr>
              <w:pStyle w:val="NormalWeb"/>
              <w:spacing w:after="0" w:line="240" w:lineRule="auto"/>
              <w:jc w:val="both"/>
              <w:rPr>
                <w:rFonts w:ascii="Georgia" w:hAnsi="Georgia"/>
                <w:color w:val="000000"/>
                <w:sz w:val="13"/>
                <w:szCs w:val="13"/>
                <w:lang w:val="fr-FR"/>
              </w:rPr>
            </w:pPr>
            <w:r w:rsidRPr="00ED1299">
              <w:rPr>
                <w:rFonts w:ascii="Georgia" w:hAnsi="Georgia"/>
                <w:sz w:val="13"/>
                <w:szCs w:val="13"/>
                <w:lang w:val="fr-FR"/>
              </w:rPr>
              <w:t xml:space="preserve">Osobní údaje, které poskytujete nám [případně vašemu pojišťovacímu makléři] pro upisování, správu zásad, správu pohledávek a jiné účely pojištění, jak je dále popsáno v našich Zásadách ochrany osobních údajů, naleznete zde: </w:t>
            </w:r>
            <w:hyperlink r:id="rId18" w:history="1">
              <w:r w:rsidRPr="00ED1299">
                <w:rPr>
                  <w:rStyle w:val="Hyperlink"/>
                  <w:rFonts w:ascii="Georgia" w:hAnsi="Georgia"/>
                  <w:sz w:val="13"/>
                  <w:szCs w:val="13"/>
                  <w:lang w:val="fr-FR"/>
                </w:rPr>
                <w:t>https://www.chubb.com/cz-cz/privacy.aspx</w:t>
              </w:r>
            </w:hyperlink>
            <w:r w:rsidRPr="00ED1299">
              <w:rPr>
                <w:rFonts w:ascii="Georgia" w:hAnsi="Georgia"/>
                <w:sz w:val="13"/>
                <w:szCs w:val="13"/>
                <w:lang w:val="fr-FR"/>
              </w:rPr>
              <w:t xml:space="preserve">. Můžete nás kdykoli požádat o tištěnou verzi zásad ochrany osobních údajů a to na emailové adrese </w:t>
            </w:r>
            <w:hyperlink r:id="rId19" w:history="1">
              <w:r w:rsidRPr="00ED1299">
                <w:rPr>
                  <w:rStyle w:val="Hyperlink"/>
                  <w:rFonts w:ascii="Georgia" w:hAnsi="Georgia"/>
                  <w:sz w:val="13"/>
                  <w:szCs w:val="13"/>
                  <w:lang w:val="fr-FR"/>
                </w:rPr>
                <w:t>dataprotectionoffice.europe@chubb.com</w:t>
              </w:r>
            </w:hyperlink>
            <w:r w:rsidRPr="00ED1299">
              <w:rPr>
                <w:rFonts w:ascii="Georgia" w:hAnsi="Georgia"/>
                <w:sz w:val="13"/>
                <w:szCs w:val="13"/>
                <w:lang w:val="fr-FR"/>
              </w:rPr>
              <w:t>.</w:t>
            </w:r>
          </w:p>
          <w:p w14:paraId="3F440C96" w14:textId="77777777" w:rsidR="00A5669D" w:rsidRPr="00814312" w:rsidRDefault="00A5669D" w:rsidP="00C84419">
            <w:pPr>
              <w:pStyle w:val="Footer"/>
              <w:jc w:val="right"/>
              <w:rPr>
                <w:lang w:val="fr-FR" w:eastAsia="en-GB"/>
              </w:rPr>
            </w:pPr>
          </w:p>
        </w:tc>
      </w:tr>
    </w:tbl>
    <w:p w14:paraId="5142A1E3" w14:textId="77777777" w:rsidR="00A5669D" w:rsidRDefault="00A5669D" w:rsidP="00D51A06">
      <w:pPr>
        <w:pStyle w:val="ChubbBodyText"/>
        <w:spacing w:after="0"/>
        <w:rPr>
          <w:lang w:val="cs-CZ"/>
        </w:rPr>
      </w:pPr>
    </w:p>
    <w:sectPr w:rsidR="00A5669D" w:rsidSect="001276A9">
      <w:type w:val="continuous"/>
      <w:pgSz w:w="11906" w:h="16838"/>
      <w:pgMar w:top="1418" w:right="992" w:bottom="1134" w:left="709" w:header="709" w:footer="567" w:gutter="0"/>
      <w:cols w:space="28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DF06B7" w14:textId="77777777" w:rsidR="00953139" w:rsidRDefault="00953139" w:rsidP="0062027F">
      <w:r>
        <w:separator/>
      </w:r>
    </w:p>
  </w:endnote>
  <w:endnote w:type="continuationSeparator" w:id="0">
    <w:p w14:paraId="137481CB" w14:textId="77777777" w:rsidR="00953139" w:rsidRDefault="00953139" w:rsidP="00620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ublicoText-Roman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hubb Publico Roman"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hubb Publico Text"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GerlingQuayCE">
    <w:altName w:val="Times New Roman"/>
    <w:charset w:val="EE"/>
    <w:family w:val="auto"/>
    <w:pitch w:val="variable"/>
    <w:sig w:usb0="8000002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8985D0" w14:textId="77777777" w:rsidR="009F4036" w:rsidRDefault="009F40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436"/>
      <w:gridCol w:w="769"/>
    </w:tblGrid>
    <w:tr w:rsidR="0045170A" w:rsidRPr="007E6D03" w14:paraId="5B7295D9" w14:textId="77777777" w:rsidTr="00FD1752">
      <w:trPr>
        <w:trHeight w:val="283"/>
      </w:trPr>
      <w:tc>
        <w:tcPr>
          <w:tcW w:w="4623" w:type="pct"/>
          <w:shd w:val="clear" w:color="auto" w:fill="auto"/>
        </w:tcPr>
        <w:p w14:paraId="00DE49EB" w14:textId="77777777" w:rsidR="0045170A" w:rsidRPr="007E6D03" w:rsidRDefault="0045170A" w:rsidP="00502B24">
          <w:pPr>
            <w:pStyle w:val="Footer"/>
            <w:tabs>
              <w:tab w:val="clear" w:pos="4513"/>
              <w:tab w:val="clear" w:pos="9026"/>
              <w:tab w:val="left" w:pos="4550"/>
            </w:tabs>
            <w:rPr>
              <w:rFonts w:eastAsia="Times New Roman"/>
              <w:sz w:val="15"/>
              <w:szCs w:val="15"/>
              <w:lang w:eastAsia="ja-JP"/>
            </w:rPr>
          </w:pPr>
        </w:p>
      </w:tc>
      <w:tc>
        <w:tcPr>
          <w:tcW w:w="377" w:type="pct"/>
          <w:shd w:val="clear" w:color="auto" w:fill="auto"/>
        </w:tcPr>
        <w:p w14:paraId="6AC67B3C" w14:textId="77777777" w:rsidR="0045170A" w:rsidRPr="007E6D03" w:rsidRDefault="0045170A" w:rsidP="00C77960">
          <w:pPr>
            <w:pStyle w:val="Footer"/>
            <w:tabs>
              <w:tab w:val="clear" w:pos="4513"/>
              <w:tab w:val="clear" w:pos="9026"/>
            </w:tabs>
            <w:jc w:val="right"/>
            <w:rPr>
              <w:rFonts w:eastAsia="Times New Roman"/>
              <w:sz w:val="15"/>
              <w:szCs w:val="15"/>
              <w:lang w:eastAsia="ja-JP"/>
            </w:rPr>
          </w:pPr>
        </w:p>
      </w:tc>
    </w:tr>
    <w:tr w:rsidR="0045170A" w:rsidRPr="002A478D" w14:paraId="28D1811C" w14:textId="77777777" w:rsidTr="00FD1752">
      <w:tc>
        <w:tcPr>
          <w:tcW w:w="4623" w:type="pct"/>
          <w:shd w:val="clear" w:color="auto" w:fill="auto"/>
        </w:tcPr>
        <w:p w14:paraId="55EB7E2C" w14:textId="38F838A9" w:rsidR="0045170A" w:rsidRPr="002A478D" w:rsidRDefault="0045170A" w:rsidP="005827CD">
          <w:pPr>
            <w:pStyle w:val="Footer"/>
            <w:tabs>
              <w:tab w:val="clear" w:pos="4513"/>
              <w:tab w:val="clear" w:pos="9026"/>
              <w:tab w:val="left" w:pos="4550"/>
            </w:tabs>
            <w:rPr>
              <w:rFonts w:eastAsia="Times New Roman"/>
              <w:sz w:val="13"/>
              <w:szCs w:val="13"/>
              <w:lang w:eastAsia="ja-JP"/>
            </w:rPr>
          </w:pPr>
          <w:r>
            <w:rPr>
              <w:rFonts w:eastAsia="Times New Roman"/>
              <w:sz w:val="13"/>
              <w:szCs w:val="13"/>
            </w:rPr>
            <w:t>CZ0100D</w:t>
          </w:r>
          <w:r w:rsidRPr="00726FE1">
            <w:rPr>
              <w:rFonts w:eastAsia="Times New Roman"/>
              <w:sz w:val="13"/>
              <w:szCs w:val="13"/>
            </w:rPr>
            <w:t>-A</w:t>
          </w:r>
        </w:p>
      </w:tc>
      <w:tc>
        <w:tcPr>
          <w:tcW w:w="377" w:type="pct"/>
          <w:shd w:val="clear" w:color="auto" w:fill="auto"/>
        </w:tcPr>
        <w:p w14:paraId="46543DBE" w14:textId="066DB09A" w:rsidR="0045170A" w:rsidRPr="002A478D" w:rsidRDefault="0045170A" w:rsidP="00C77960">
          <w:pPr>
            <w:pStyle w:val="Footer"/>
            <w:tabs>
              <w:tab w:val="clear" w:pos="4513"/>
              <w:tab w:val="clear" w:pos="9026"/>
            </w:tabs>
            <w:jc w:val="right"/>
            <w:rPr>
              <w:rFonts w:eastAsia="Times New Roman"/>
              <w:sz w:val="13"/>
              <w:szCs w:val="13"/>
              <w:lang w:eastAsia="ja-JP"/>
            </w:rPr>
          </w:pPr>
          <w:r w:rsidRPr="002A478D">
            <w:rPr>
              <w:rFonts w:eastAsia="Times New Roman"/>
              <w:sz w:val="13"/>
              <w:szCs w:val="13"/>
              <w:lang w:eastAsia="ja-JP"/>
            </w:rPr>
            <w:fldChar w:fldCharType="begin"/>
          </w:r>
          <w:r w:rsidRPr="002A478D">
            <w:rPr>
              <w:rFonts w:eastAsia="Times New Roman"/>
              <w:sz w:val="13"/>
              <w:szCs w:val="13"/>
              <w:lang w:eastAsia="ja-JP"/>
            </w:rPr>
            <w:instrText xml:space="preserve"> PAGE   \* MERGEFORMAT </w:instrText>
          </w:r>
          <w:r w:rsidRPr="002A478D">
            <w:rPr>
              <w:rFonts w:eastAsia="Times New Roman"/>
              <w:sz w:val="13"/>
              <w:szCs w:val="13"/>
              <w:lang w:eastAsia="ja-JP"/>
            </w:rPr>
            <w:fldChar w:fldCharType="separate"/>
          </w:r>
          <w:r w:rsidR="006A08F5">
            <w:rPr>
              <w:rFonts w:eastAsia="Times New Roman"/>
              <w:sz w:val="13"/>
              <w:szCs w:val="13"/>
              <w:lang w:eastAsia="ja-JP"/>
            </w:rPr>
            <w:t>3</w:t>
          </w:r>
          <w:r w:rsidRPr="002A478D">
            <w:rPr>
              <w:rFonts w:eastAsia="Times New Roman"/>
              <w:sz w:val="13"/>
              <w:szCs w:val="13"/>
              <w:lang w:eastAsia="ja-JP"/>
            </w:rPr>
            <w:fldChar w:fldCharType="end"/>
          </w:r>
        </w:p>
      </w:tc>
    </w:tr>
  </w:tbl>
  <w:p w14:paraId="0852D5E8" w14:textId="77777777" w:rsidR="0045170A" w:rsidRPr="007E6D03" w:rsidRDefault="0045170A" w:rsidP="00C77960">
    <w:pPr>
      <w:pStyle w:val="Footer"/>
      <w:rPr>
        <w:sz w:val="2"/>
        <w:szCs w:val="2"/>
      </w:rPr>
    </w:pPr>
  </w:p>
  <w:p w14:paraId="6CE4EABD" w14:textId="77777777" w:rsidR="0045170A" w:rsidRPr="007E6D03" w:rsidRDefault="0045170A" w:rsidP="00C77960">
    <w:pPr>
      <w:pStyle w:val="Footer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559908" w14:textId="77777777" w:rsidR="009F4036" w:rsidRDefault="009F403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862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974"/>
      <w:gridCol w:w="4787"/>
      <w:gridCol w:w="56"/>
    </w:tblGrid>
    <w:tr w:rsidR="00846623" w:rsidRPr="00FE6AA1" w14:paraId="6AFAB6D3" w14:textId="77777777" w:rsidTr="001C72CC">
      <w:tc>
        <w:tcPr>
          <w:tcW w:w="2465" w:type="pct"/>
        </w:tcPr>
        <w:p w14:paraId="152C38D7" w14:textId="32B2F297" w:rsidR="00846623" w:rsidRDefault="00846623" w:rsidP="00C77960">
          <w:pPr>
            <w:pStyle w:val="Footer"/>
            <w:tabs>
              <w:tab w:val="clear" w:pos="4513"/>
              <w:tab w:val="clear" w:pos="9026"/>
              <w:tab w:val="left" w:pos="4550"/>
            </w:tabs>
            <w:rPr>
              <w:sz w:val="13"/>
              <w:szCs w:val="13"/>
            </w:rPr>
          </w:pPr>
        </w:p>
      </w:tc>
      <w:tc>
        <w:tcPr>
          <w:tcW w:w="2465" w:type="pct"/>
          <w:shd w:val="clear" w:color="auto" w:fill="auto"/>
        </w:tcPr>
        <w:p w14:paraId="332D814E" w14:textId="5705D0E8" w:rsidR="00846623" w:rsidRDefault="00846623" w:rsidP="00C77960">
          <w:pPr>
            <w:pStyle w:val="Footer"/>
            <w:tabs>
              <w:tab w:val="clear" w:pos="4513"/>
              <w:tab w:val="clear" w:pos="9026"/>
              <w:tab w:val="left" w:pos="4550"/>
            </w:tabs>
            <w:rPr>
              <w:sz w:val="13"/>
              <w:szCs w:val="13"/>
            </w:rPr>
          </w:pPr>
        </w:p>
        <w:p w14:paraId="73C666CC" w14:textId="61BF8679" w:rsidR="00846623" w:rsidRPr="00FE6AA1" w:rsidRDefault="00846623" w:rsidP="00C77960">
          <w:pPr>
            <w:pStyle w:val="Footer"/>
            <w:tabs>
              <w:tab w:val="clear" w:pos="4513"/>
              <w:tab w:val="clear" w:pos="9026"/>
              <w:tab w:val="left" w:pos="4550"/>
            </w:tabs>
            <w:rPr>
              <w:rFonts w:eastAsia="Times New Roman"/>
              <w:sz w:val="13"/>
              <w:szCs w:val="13"/>
              <w:lang w:eastAsia="ja-JP"/>
            </w:rPr>
          </w:pPr>
        </w:p>
      </w:tc>
      <w:tc>
        <w:tcPr>
          <w:tcW w:w="70" w:type="pct"/>
          <w:shd w:val="clear" w:color="auto" w:fill="auto"/>
          <w:vAlign w:val="bottom"/>
        </w:tcPr>
        <w:p w14:paraId="1D629BAB" w14:textId="75010018" w:rsidR="00846623" w:rsidRPr="00FE6AA1" w:rsidRDefault="00846623" w:rsidP="00C77960">
          <w:pPr>
            <w:pStyle w:val="Footer"/>
            <w:tabs>
              <w:tab w:val="clear" w:pos="4513"/>
              <w:tab w:val="clear" w:pos="9026"/>
            </w:tabs>
            <w:jc w:val="right"/>
            <w:rPr>
              <w:rFonts w:eastAsia="Times New Roman"/>
              <w:sz w:val="13"/>
              <w:szCs w:val="13"/>
              <w:lang w:eastAsia="ja-JP"/>
            </w:rPr>
          </w:pPr>
          <w:r w:rsidRPr="00FE6AA1">
            <w:rPr>
              <w:rFonts w:eastAsia="Times New Roman"/>
              <w:sz w:val="13"/>
              <w:szCs w:val="13"/>
              <w:lang w:eastAsia="ja-JP"/>
            </w:rPr>
            <w:fldChar w:fldCharType="begin"/>
          </w:r>
          <w:r w:rsidRPr="00FE6AA1">
            <w:rPr>
              <w:rFonts w:eastAsia="Times New Roman"/>
              <w:sz w:val="13"/>
              <w:szCs w:val="13"/>
              <w:lang w:eastAsia="ja-JP"/>
            </w:rPr>
            <w:instrText xml:space="preserve"> PAGE   \* MERGEFORMAT </w:instrText>
          </w:r>
          <w:r w:rsidRPr="00FE6AA1">
            <w:rPr>
              <w:rFonts w:eastAsia="Times New Roman"/>
              <w:sz w:val="13"/>
              <w:szCs w:val="13"/>
              <w:lang w:eastAsia="ja-JP"/>
            </w:rPr>
            <w:fldChar w:fldCharType="separate"/>
          </w:r>
          <w:r w:rsidR="006A08F5">
            <w:rPr>
              <w:rFonts w:eastAsia="Times New Roman"/>
              <w:sz w:val="13"/>
              <w:szCs w:val="13"/>
              <w:lang w:eastAsia="ja-JP"/>
            </w:rPr>
            <w:t>2</w:t>
          </w:r>
          <w:r w:rsidRPr="00FE6AA1">
            <w:rPr>
              <w:rFonts w:eastAsia="Times New Roman"/>
              <w:sz w:val="13"/>
              <w:szCs w:val="13"/>
              <w:lang w:eastAsia="ja-JP"/>
            </w:rPr>
            <w:fldChar w:fldCharType="end"/>
          </w:r>
        </w:p>
      </w:tc>
    </w:tr>
    <w:tr w:rsidR="00846623" w:rsidRPr="00FE6AA1" w14:paraId="7C1CE059" w14:textId="77777777" w:rsidTr="001C72CC">
      <w:tc>
        <w:tcPr>
          <w:tcW w:w="2465" w:type="pct"/>
        </w:tcPr>
        <w:tbl>
          <w:tblPr>
            <w:tblStyle w:val="TableGrid"/>
            <w:tblW w:w="9974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9974"/>
          </w:tblGrid>
          <w:tr w:rsidR="00846623" w:rsidRPr="00982DC2" w14:paraId="51824465" w14:textId="77777777" w:rsidTr="00846623">
            <w:trPr>
              <w:trHeight w:val="270"/>
            </w:trPr>
            <w:tc>
              <w:tcPr>
                <w:tcW w:w="5000" w:type="pct"/>
              </w:tcPr>
              <w:p w14:paraId="1C3FAAA5" w14:textId="7625A19B" w:rsidR="00846623" w:rsidRPr="00982DC2" w:rsidRDefault="00846623" w:rsidP="008C59EC">
                <w:pPr>
                  <w:pStyle w:val="Footer"/>
                  <w:jc w:val="right"/>
                  <w:rPr>
                    <w:sz w:val="15"/>
                    <w:szCs w:val="15"/>
                  </w:rPr>
                </w:pPr>
              </w:p>
            </w:tc>
          </w:tr>
          <w:tr w:rsidR="00846623" w:rsidRPr="00982DC2" w14:paraId="6D59C517" w14:textId="77777777" w:rsidTr="00846623">
            <w:trPr>
              <w:trHeight w:val="270"/>
            </w:trPr>
            <w:tc>
              <w:tcPr>
                <w:tcW w:w="5000" w:type="pct"/>
              </w:tcPr>
              <w:p w14:paraId="03479CDF" w14:textId="77777777" w:rsidR="00846623" w:rsidRPr="00982DC2" w:rsidRDefault="00846623" w:rsidP="008C59EC">
                <w:pPr>
                  <w:pStyle w:val="Footer"/>
                  <w:jc w:val="right"/>
                  <w:rPr>
                    <w:lang w:val="en-GB" w:eastAsia="en-GB"/>
                  </w:rPr>
                </w:pPr>
              </w:p>
            </w:tc>
          </w:tr>
        </w:tbl>
        <w:p w14:paraId="5EBCE712" w14:textId="5D133714" w:rsidR="00846623" w:rsidRDefault="00846623" w:rsidP="00736594">
          <w:pPr>
            <w:pStyle w:val="Footer"/>
            <w:tabs>
              <w:tab w:val="clear" w:pos="4513"/>
              <w:tab w:val="clear" w:pos="9026"/>
              <w:tab w:val="left" w:pos="4550"/>
            </w:tabs>
            <w:rPr>
              <w:lang w:val="en-GB" w:eastAsia="en-GB"/>
            </w:rPr>
          </w:pPr>
        </w:p>
      </w:tc>
      <w:tc>
        <w:tcPr>
          <w:tcW w:w="2465" w:type="pct"/>
          <w:shd w:val="clear" w:color="auto" w:fill="auto"/>
        </w:tcPr>
        <w:p w14:paraId="0FF98013" w14:textId="77777777" w:rsidR="00846623" w:rsidRDefault="00846623" w:rsidP="00C77960">
          <w:pPr>
            <w:pStyle w:val="Footer"/>
            <w:tabs>
              <w:tab w:val="clear" w:pos="4513"/>
              <w:tab w:val="clear" w:pos="9026"/>
              <w:tab w:val="left" w:pos="4550"/>
            </w:tabs>
            <w:rPr>
              <w:sz w:val="13"/>
              <w:szCs w:val="13"/>
            </w:rPr>
          </w:pPr>
        </w:p>
      </w:tc>
      <w:tc>
        <w:tcPr>
          <w:tcW w:w="70" w:type="pct"/>
          <w:shd w:val="clear" w:color="auto" w:fill="auto"/>
          <w:vAlign w:val="bottom"/>
        </w:tcPr>
        <w:p w14:paraId="71B306E8" w14:textId="77777777" w:rsidR="00846623" w:rsidRPr="00FE6AA1" w:rsidRDefault="00846623" w:rsidP="00C77960">
          <w:pPr>
            <w:pStyle w:val="Footer"/>
            <w:tabs>
              <w:tab w:val="clear" w:pos="4513"/>
              <w:tab w:val="clear" w:pos="9026"/>
            </w:tabs>
            <w:jc w:val="right"/>
            <w:rPr>
              <w:rFonts w:eastAsia="Times New Roman"/>
              <w:sz w:val="13"/>
              <w:szCs w:val="13"/>
              <w:lang w:eastAsia="ja-JP"/>
            </w:rPr>
          </w:pPr>
        </w:p>
      </w:tc>
    </w:tr>
  </w:tbl>
  <w:p w14:paraId="2F44B656" w14:textId="77777777" w:rsidR="0045170A" w:rsidRPr="00266F95" w:rsidRDefault="0045170A" w:rsidP="0062027F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A711C0" w14:textId="77777777" w:rsidR="00953139" w:rsidRDefault="00953139" w:rsidP="0062027F">
      <w:r>
        <w:separator/>
      </w:r>
    </w:p>
  </w:footnote>
  <w:footnote w:type="continuationSeparator" w:id="0">
    <w:p w14:paraId="5E627EE5" w14:textId="77777777" w:rsidR="00953139" w:rsidRDefault="00953139" w:rsidP="006202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6A1017" w14:textId="77777777" w:rsidR="009F4036" w:rsidRDefault="009F40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38509" w14:textId="24068C28" w:rsidR="009F4036" w:rsidRDefault="009F403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A6DA40" w14:textId="77777777" w:rsidR="009F4036" w:rsidRDefault="009F403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951134" w14:textId="3FE886B5" w:rsidR="0045170A" w:rsidRPr="005C67D4" w:rsidRDefault="0045170A" w:rsidP="00A14A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138A2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44633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F20D2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B1410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E4A03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E38286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C3A74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F41F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0A40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83831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CA5AA5"/>
    <w:multiLevelType w:val="hybridMultilevel"/>
    <w:tmpl w:val="1CB6B4F2"/>
    <w:lvl w:ilvl="0" w:tplc="27262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63A0C8F"/>
    <w:multiLevelType w:val="multilevel"/>
    <w:tmpl w:val="8466B778"/>
    <w:numStyleLink w:val="ChubbNumberedPara2"/>
  </w:abstractNum>
  <w:abstractNum w:abstractNumId="12" w15:restartNumberingAfterBreak="0">
    <w:nsid w:val="06477D8A"/>
    <w:multiLevelType w:val="hybridMultilevel"/>
    <w:tmpl w:val="21A0796C"/>
    <w:lvl w:ilvl="0" w:tplc="CA885FA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0DA10657"/>
    <w:multiLevelType w:val="multilevel"/>
    <w:tmpl w:val="8466B778"/>
    <w:styleLink w:val="ChubbNumberedPara2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50" w:hanging="42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7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25" w:hanging="425"/>
      </w:pPr>
      <w:rPr>
        <w:rFonts w:hint="default"/>
      </w:rPr>
    </w:lvl>
  </w:abstractNum>
  <w:abstractNum w:abstractNumId="14" w15:restartNumberingAfterBreak="0">
    <w:nsid w:val="15D1172E"/>
    <w:multiLevelType w:val="hybridMultilevel"/>
    <w:tmpl w:val="FE5A7A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696A37"/>
    <w:multiLevelType w:val="multilevel"/>
    <w:tmpl w:val="DF92A7D2"/>
    <w:styleLink w:val="ChubbListNumber"/>
    <w:lvl w:ilvl="0">
      <w:start w:val="1"/>
      <w:numFmt w:val="decimal"/>
      <w:pStyle w:val="ListNumb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pStyle w:val="ListNumber2"/>
      <w:lvlText w:val="%2)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2">
      <w:start w:val="1"/>
      <w:numFmt w:val="lowerRoman"/>
      <w:pStyle w:val="ListNumber3"/>
      <w:lvlText w:val="%3)"/>
      <w:lvlJc w:val="left"/>
      <w:pPr>
        <w:tabs>
          <w:tab w:val="num" w:pos="1275"/>
        </w:tabs>
        <w:ind w:left="1275" w:hanging="425"/>
      </w:pPr>
      <w:rPr>
        <w:rFonts w:hint="default"/>
      </w:rPr>
    </w:lvl>
    <w:lvl w:ilvl="3">
      <w:start w:val="1"/>
      <w:numFmt w:val="lowerLetter"/>
      <w:pStyle w:val="ListNumber4"/>
      <w:lvlText w:val="(%4)"/>
      <w:lvlJc w:val="left"/>
      <w:pPr>
        <w:tabs>
          <w:tab w:val="num" w:pos="1700"/>
        </w:tabs>
        <w:ind w:left="1700" w:hanging="425"/>
      </w:pPr>
      <w:rPr>
        <w:rFonts w:hint="default"/>
      </w:rPr>
    </w:lvl>
    <w:lvl w:ilvl="4">
      <w:start w:val="1"/>
      <w:numFmt w:val="lowerRoman"/>
      <w:pStyle w:val="ListNumber5"/>
      <w:lvlText w:val="(%5)"/>
      <w:lvlJc w:val="left"/>
      <w:pPr>
        <w:tabs>
          <w:tab w:val="num" w:pos="2125"/>
        </w:tabs>
        <w:ind w:left="2125" w:hanging="425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550"/>
        </w:tabs>
        <w:ind w:left="2550" w:hanging="425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975"/>
        </w:tabs>
        <w:ind w:left="2975" w:hanging="425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3400"/>
        </w:tabs>
        <w:ind w:left="3400" w:hanging="425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3825"/>
        </w:tabs>
        <w:ind w:left="3825" w:hanging="425"/>
      </w:pPr>
      <w:rPr>
        <w:rFonts w:hint="default"/>
      </w:rPr>
    </w:lvl>
  </w:abstractNum>
  <w:abstractNum w:abstractNumId="16" w15:restartNumberingAfterBreak="0">
    <w:nsid w:val="20175B3A"/>
    <w:multiLevelType w:val="hybridMultilevel"/>
    <w:tmpl w:val="FE5A7A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B824AD"/>
    <w:multiLevelType w:val="multilevel"/>
    <w:tmpl w:val="6016AA6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50" w:hanging="42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7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25" w:hanging="425"/>
      </w:pPr>
      <w:rPr>
        <w:rFonts w:hint="default"/>
      </w:rPr>
    </w:lvl>
  </w:abstractNum>
  <w:abstractNum w:abstractNumId="18" w15:restartNumberingAfterBreak="0">
    <w:nsid w:val="247E264C"/>
    <w:multiLevelType w:val="multilevel"/>
    <w:tmpl w:val="410CBDD0"/>
    <w:styleLink w:val="ChubbNumberList2"/>
    <w:lvl w:ilvl="0">
      <w:start w:val="1"/>
      <w:numFmt w:val="decimal"/>
      <w:pStyle w:val="NumberHeading1"/>
      <w:lvlText w:val="%1."/>
      <w:lvlJc w:val="left"/>
      <w:pPr>
        <w:tabs>
          <w:tab w:val="num" w:pos="0"/>
        </w:tabs>
        <w:ind w:left="425" w:hanging="425"/>
      </w:pPr>
      <w:rPr>
        <w:rFonts w:hint="default"/>
      </w:rPr>
    </w:lvl>
    <w:lvl w:ilvl="1">
      <w:start w:val="1"/>
      <w:numFmt w:val="decimal"/>
      <w:pStyle w:val="NumberHeading2"/>
      <w:lvlText w:val="%1.%2"/>
      <w:lvlJc w:val="left"/>
      <w:pPr>
        <w:tabs>
          <w:tab w:val="num" w:pos="0"/>
        </w:tabs>
        <w:ind w:left="425" w:hanging="425"/>
      </w:pPr>
      <w:rPr>
        <w:rFonts w:hint="default"/>
      </w:rPr>
    </w:lvl>
    <w:lvl w:ilvl="2">
      <w:start w:val="1"/>
      <w:numFmt w:val="decimal"/>
      <w:pStyle w:val="NumberHeading3"/>
      <w:lvlText w:val="%1.%2.%3"/>
      <w:lvlJc w:val="left"/>
      <w:pPr>
        <w:tabs>
          <w:tab w:val="num" w:pos="425"/>
        </w:tabs>
        <w:ind w:left="851" w:hanging="426"/>
      </w:pPr>
      <w:rPr>
        <w:rFonts w:hint="default"/>
      </w:rPr>
    </w:lvl>
    <w:lvl w:ilvl="3">
      <w:start w:val="1"/>
      <w:numFmt w:val="lowerRoman"/>
      <w:pStyle w:val="NumberHeading4"/>
      <w:lvlText w:val="(%4)"/>
      <w:lvlJc w:val="left"/>
      <w:pPr>
        <w:tabs>
          <w:tab w:val="num" w:pos="425"/>
        </w:tabs>
        <w:ind w:left="851" w:hanging="426"/>
      </w:pPr>
      <w:rPr>
        <w:rFonts w:hint="default"/>
      </w:rPr>
    </w:lvl>
    <w:lvl w:ilvl="4">
      <w:start w:val="1"/>
      <w:numFmt w:val="lowerLetter"/>
      <w:pStyle w:val="NumberHeading5"/>
      <w:lvlText w:val="(%5)"/>
      <w:lvlJc w:val="left"/>
      <w:pPr>
        <w:tabs>
          <w:tab w:val="num" w:pos="425"/>
        </w:tabs>
        <w:ind w:left="851" w:hanging="426"/>
      </w:pPr>
      <w:rPr>
        <w:rFonts w:hint="default"/>
      </w:rPr>
    </w:lvl>
    <w:lvl w:ilvl="5">
      <w:start w:val="1"/>
      <w:numFmt w:val="lowerLetter"/>
      <w:pStyle w:val="NumberHeading6"/>
      <w:lvlText w:val="(%6)"/>
      <w:lvlJc w:val="left"/>
      <w:pPr>
        <w:tabs>
          <w:tab w:val="num" w:pos="851"/>
        </w:tabs>
        <w:ind w:left="1276" w:hanging="425"/>
      </w:pPr>
      <w:rPr>
        <w:rFonts w:hint="default"/>
      </w:rPr>
    </w:lvl>
    <w:lvl w:ilvl="6">
      <w:start w:val="1"/>
      <w:numFmt w:val="lowerRoman"/>
      <w:pStyle w:val="NumberHeading7"/>
      <w:lvlText w:val="(%7)"/>
      <w:lvlJc w:val="left"/>
      <w:pPr>
        <w:tabs>
          <w:tab w:val="num" w:pos="851"/>
        </w:tabs>
        <w:ind w:left="1276" w:hanging="425"/>
      </w:pPr>
      <w:rPr>
        <w:rFonts w:hint="default"/>
      </w:rPr>
    </w:lvl>
    <w:lvl w:ilvl="7">
      <w:start w:val="1"/>
      <w:numFmt w:val="none"/>
      <w:lvlText w:val=""/>
      <w:lvlJc w:val="left"/>
      <w:pPr>
        <w:ind w:left="3400" w:hanging="425"/>
      </w:pPr>
      <w:rPr>
        <w:rFonts w:hint="default"/>
      </w:rPr>
    </w:lvl>
    <w:lvl w:ilvl="8">
      <w:start w:val="1"/>
      <w:numFmt w:val="none"/>
      <w:lvlText w:val=""/>
      <w:lvlJc w:val="left"/>
      <w:pPr>
        <w:ind w:left="3825" w:hanging="425"/>
      </w:pPr>
      <w:rPr>
        <w:rFonts w:hint="default"/>
      </w:rPr>
    </w:lvl>
  </w:abstractNum>
  <w:abstractNum w:abstractNumId="19" w15:restartNumberingAfterBreak="0">
    <w:nsid w:val="2DC10888"/>
    <w:multiLevelType w:val="multilevel"/>
    <w:tmpl w:val="410CBDD0"/>
    <w:numStyleLink w:val="ChubbNumberList2"/>
  </w:abstractNum>
  <w:abstractNum w:abstractNumId="20" w15:restartNumberingAfterBreak="0">
    <w:nsid w:val="2F050990"/>
    <w:multiLevelType w:val="multilevel"/>
    <w:tmpl w:val="15ACEB9E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50" w:hanging="42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7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25" w:hanging="425"/>
      </w:pPr>
      <w:rPr>
        <w:rFonts w:hint="default"/>
      </w:rPr>
    </w:lvl>
  </w:abstractNum>
  <w:abstractNum w:abstractNumId="21" w15:restartNumberingAfterBreak="0">
    <w:nsid w:val="38C646C3"/>
    <w:multiLevelType w:val="hybridMultilevel"/>
    <w:tmpl w:val="C1A2080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15D5458"/>
    <w:multiLevelType w:val="multilevel"/>
    <w:tmpl w:val="15ACEB9E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50" w:hanging="42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7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25" w:hanging="425"/>
      </w:pPr>
      <w:rPr>
        <w:rFonts w:hint="default"/>
      </w:rPr>
    </w:lvl>
  </w:abstractNum>
  <w:abstractNum w:abstractNumId="23" w15:restartNumberingAfterBreak="0">
    <w:nsid w:val="41C27F03"/>
    <w:multiLevelType w:val="hybridMultilevel"/>
    <w:tmpl w:val="951AA13A"/>
    <w:lvl w:ilvl="0" w:tplc="5CA23D9A">
      <w:start w:val="200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D30C8F"/>
    <w:multiLevelType w:val="multilevel"/>
    <w:tmpl w:val="15ACEB9E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50" w:hanging="42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7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25" w:hanging="425"/>
      </w:pPr>
      <w:rPr>
        <w:rFonts w:hint="default"/>
      </w:rPr>
    </w:lvl>
  </w:abstractNum>
  <w:abstractNum w:abstractNumId="25" w15:restartNumberingAfterBreak="0">
    <w:nsid w:val="76531C0C"/>
    <w:multiLevelType w:val="multilevel"/>
    <w:tmpl w:val="6CCA2148"/>
    <w:styleLink w:val="ChubbListBullet"/>
    <w:lvl w:ilvl="0">
      <w:start w:val="1"/>
      <w:numFmt w:val="bullet"/>
      <w:pStyle w:val="List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>
      <w:start w:val="1"/>
      <w:numFmt w:val="bullet"/>
      <w:pStyle w:val="ListBullet2"/>
      <w:lvlText w:val="­"/>
      <w:lvlJc w:val="left"/>
      <w:pPr>
        <w:ind w:left="850" w:hanging="425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­"/>
      <w:lvlJc w:val="left"/>
      <w:pPr>
        <w:ind w:left="1275" w:hanging="425"/>
      </w:pPr>
      <w:rPr>
        <w:rFonts w:ascii="Courier New" w:hAnsi="Courier New" w:hint="default"/>
      </w:rPr>
    </w:lvl>
    <w:lvl w:ilvl="3">
      <w:start w:val="1"/>
      <w:numFmt w:val="bullet"/>
      <w:pStyle w:val="ListBullet4"/>
      <w:lvlText w:val="­"/>
      <w:lvlJc w:val="left"/>
      <w:pPr>
        <w:tabs>
          <w:tab w:val="num" w:pos="1276"/>
        </w:tabs>
        <w:ind w:left="1700" w:hanging="425"/>
      </w:pPr>
      <w:rPr>
        <w:rFonts w:ascii="Courier New" w:hAnsi="Courier New" w:hint="default"/>
      </w:rPr>
    </w:lvl>
    <w:lvl w:ilvl="4">
      <w:start w:val="1"/>
      <w:numFmt w:val="bullet"/>
      <w:lvlRestart w:val="0"/>
      <w:pStyle w:val="ListBullet5"/>
      <w:lvlText w:val="­"/>
      <w:lvlJc w:val="left"/>
      <w:pPr>
        <w:ind w:left="2125" w:hanging="425"/>
      </w:pPr>
      <w:rPr>
        <w:rFonts w:ascii="Courier New" w:hAnsi="Courier New" w:hint="default"/>
      </w:rPr>
    </w:lvl>
    <w:lvl w:ilvl="5">
      <w:start w:val="1"/>
      <w:numFmt w:val="none"/>
      <w:lvlText w:val=""/>
      <w:lvlJc w:val="left"/>
      <w:pPr>
        <w:ind w:left="2550" w:hanging="425"/>
      </w:pPr>
      <w:rPr>
        <w:rFonts w:hint="default"/>
      </w:rPr>
    </w:lvl>
    <w:lvl w:ilvl="6">
      <w:start w:val="1"/>
      <w:numFmt w:val="none"/>
      <w:lvlText w:val="%7"/>
      <w:lvlJc w:val="left"/>
      <w:pPr>
        <w:ind w:left="2975" w:hanging="425"/>
      </w:pPr>
      <w:rPr>
        <w:rFonts w:hint="default"/>
      </w:rPr>
    </w:lvl>
    <w:lvl w:ilvl="7">
      <w:start w:val="1"/>
      <w:numFmt w:val="none"/>
      <w:lvlText w:val="%8"/>
      <w:lvlJc w:val="left"/>
      <w:pPr>
        <w:ind w:left="3400" w:hanging="425"/>
      </w:pPr>
      <w:rPr>
        <w:rFonts w:hint="default"/>
      </w:rPr>
    </w:lvl>
    <w:lvl w:ilvl="8">
      <w:start w:val="1"/>
      <w:numFmt w:val="none"/>
      <w:lvlText w:val="%9"/>
      <w:lvlJc w:val="left"/>
      <w:pPr>
        <w:ind w:left="3825" w:hanging="425"/>
      </w:pPr>
      <w:rPr>
        <w:rFonts w:hint="default"/>
      </w:rPr>
    </w:lvl>
  </w:abstractNum>
  <w:abstractNum w:abstractNumId="26" w15:restartNumberingAfterBreak="0">
    <w:nsid w:val="78732D25"/>
    <w:multiLevelType w:val="multilevel"/>
    <w:tmpl w:val="29609ECE"/>
    <w:lvl w:ilvl="0">
      <w:start w:val="1"/>
      <w:numFmt w:val="bullet"/>
      <w:pStyle w:val="ListParagraph"/>
      <w:lvlText w:val=""/>
      <w:lvlJc w:val="left"/>
      <w:pPr>
        <w:ind w:left="425" w:hanging="425"/>
      </w:pPr>
      <w:rPr>
        <w:rFonts w:ascii="Symbol" w:hAnsi="Symbol" w:hint="default"/>
      </w:rPr>
    </w:lvl>
    <w:lvl w:ilvl="1">
      <w:start w:val="1"/>
      <w:numFmt w:val="bullet"/>
      <w:lvlText w:val="­"/>
      <w:lvlJc w:val="left"/>
      <w:pPr>
        <w:ind w:left="850" w:hanging="425"/>
      </w:pPr>
      <w:rPr>
        <w:rFonts w:ascii="Courier New" w:hAnsi="Courier New" w:hint="default"/>
      </w:rPr>
    </w:lvl>
    <w:lvl w:ilvl="2">
      <w:start w:val="1"/>
      <w:numFmt w:val="bullet"/>
      <w:lvlText w:val="­"/>
      <w:lvlJc w:val="left"/>
      <w:pPr>
        <w:ind w:left="1275" w:hanging="425"/>
      </w:pPr>
      <w:rPr>
        <w:rFonts w:ascii="Courier New" w:hAnsi="Courier New" w:hint="default"/>
      </w:rPr>
    </w:lvl>
    <w:lvl w:ilvl="3">
      <w:start w:val="1"/>
      <w:numFmt w:val="bullet"/>
      <w:lvlText w:val="­"/>
      <w:lvlJc w:val="left"/>
      <w:pPr>
        <w:ind w:left="1700" w:hanging="425"/>
      </w:pPr>
      <w:rPr>
        <w:rFonts w:ascii="Courier New" w:hAnsi="Courier New" w:hint="default"/>
      </w:rPr>
    </w:lvl>
    <w:lvl w:ilvl="4">
      <w:start w:val="1"/>
      <w:numFmt w:val="bullet"/>
      <w:lvlText w:val="­"/>
      <w:lvlJc w:val="left"/>
      <w:pPr>
        <w:ind w:left="2125" w:hanging="425"/>
      </w:pPr>
      <w:rPr>
        <w:rFonts w:ascii="Courier New" w:hAnsi="Courier New" w:hint="default"/>
      </w:rPr>
    </w:lvl>
    <w:lvl w:ilvl="5">
      <w:start w:val="1"/>
      <w:numFmt w:val="bullet"/>
      <w:lvlText w:val="­"/>
      <w:lvlJc w:val="left"/>
      <w:pPr>
        <w:ind w:left="2550" w:hanging="425"/>
      </w:pPr>
      <w:rPr>
        <w:rFonts w:ascii="Courier New" w:hAnsi="Courier New" w:hint="default"/>
      </w:rPr>
    </w:lvl>
    <w:lvl w:ilvl="6">
      <w:start w:val="1"/>
      <w:numFmt w:val="bullet"/>
      <w:lvlText w:val="­"/>
      <w:lvlJc w:val="left"/>
      <w:pPr>
        <w:ind w:left="2975" w:hanging="425"/>
      </w:pPr>
      <w:rPr>
        <w:rFonts w:ascii="Courier New" w:hAnsi="Courier New" w:hint="default"/>
      </w:rPr>
    </w:lvl>
    <w:lvl w:ilvl="7">
      <w:start w:val="1"/>
      <w:numFmt w:val="bullet"/>
      <w:lvlText w:val="­"/>
      <w:lvlJc w:val="left"/>
      <w:pPr>
        <w:ind w:left="3400" w:hanging="425"/>
      </w:pPr>
      <w:rPr>
        <w:rFonts w:ascii="Courier New" w:hAnsi="Courier New" w:hint="default"/>
      </w:rPr>
    </w:lvl>
    <w:lvl w:ilvl="8">
      <w:start w:val="1"/>
      <w:numFmt w:val="bullet"/>
      <w:lvlText w:val="­"/>
      <w:lvlJc w:val="left"/>
      <w:pPr>
        <w:ind w:left="3825" w:hanging="425"/>
      </w:pPr>
      <w:rPr>
        <w:rFonts w:ascii="Courier New" w:hAnsi="Courier New" w:hint="default"/>
      </w:rPr>
    </w:lvl>
  </w:abstractNum>
  <w:abstractNum w:abstractNumId="27" w15:restartNumberingAfterBreak="0">
    <w:nsid w:val="7CB62F2B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26"/>
  </w:num>
  <w:num w:numId="13">
    <w:abstractNumId w:val="22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1"/>
  </w:num>
  <w:num w:numId="17">
    <w:abstractNumId w:val="21"/>
  </w:num>
  <w:num w:numId="18">
    <w:abstractNumId w:val="17"/>
  </w:num>
  <w:num w:numId="19">
    <w:abstractNumId w:val="20"/>
  </w:num>
  <w:num w:numId="20">
    <w:abstractNumId w:val="26"/>
    <w:lvlOverride w:ilvl="0">
      <w:lvl w:ilvl="0">
        <w:start w:val="1"/>
        <w:numFmt w:val="bullet"/>
        <w:pStyle w:val="ListParagraph"/>
        <w:lvlText w:val=""/>
        <w:lvlJc w:val="left"/>
        <w:pPr>
          <w:ind w:left="425" w:hanging="425"/>
        </w:pPr>
        <w:rPr>
          <w:rFonts w:ascii="Symbol" w:hAnsi="Symbol" w:hint="default"/>
        </w:rPr>
      </w:lvl>
    </w:lvlOverride>
    <w:lvlOverride w:ilvl="1">
      <w:lvl w:ilvl="1">
        <w:start w:val="1"/>
        <w:numFmt w:val="bullet"/>
        <w:lvlText w:val="­"/>
        <w:lvlJc w:val="left"/>
        <w:pPr>
          <w:ind w:left="850" w:hanging="425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bullet"/>
        <w:lvlText w:val="­"/>
        <w:lvlJc w:val="left"/>
        <w:pPr>
          <w:ind w:left="1275" w:hanging="425"/>
        </w:pPr>
        <w:rPr>
          <w:rFonts w:ascii="Courier New" w:hAnsi="Courier New" w:hint="default"/>
        </w:rPr>
      </w:lvl>
    </w:lvlOverride>
    <w:lvlOverride w:ilvl="3">
      <w:lvl w:ilvl="3">
        <w:start w:val="1"/>
        <w:numFmt w:val="bullet"/>
        <w:lvlText w:val="­"/>
        <w:lvlJc w:val="left"/>
        <w:pPr>
          <w:ind w:left="1700" w:hanging="425"/>
        </w:pPr>
        <w:rPr>
          <w:rFonts w:ascii="Courier New" w:hAnsi="Courier New" w:hint="default"/>
        </w:rPr>
      </w:lvl>
    </w:lvlOverride>
    <w:lvlOverride w:ilvl="4">
      <w:lvl w:ilvl="4">
        <w:start w:val="1"/>
        <w:numFmt w:val="bullet"/>
        <w:lvlText w:val="­"/>
        <w:lvlJc w:val="left"/>
        <w:pPr>
          <w:ind w:left="2125" w:hanging="425"/>
        </w:pPr>
        <w:rPr>
          <w:rFonts w:ascii="Courier New" w:hAnsi="Courier New" w:hint="default"/>
        </w:rPr>
      </w:lvl>
    </w:lvlOverride>
    <w:lvlOverride w:ilvl="5">
      <w:lvl w:ilvl="5">
        <w:start w:val="1"/>
        <w:numFmt w:val="bullet"/>
        <w:lvlText w:val="­"/>
        <w:lvlJc w:val="left"/>
        <w:pPr>
          <w:ind w:left="2550" w:hanging="425"/>
        </w:pPr>
        <w:rPr>
          <w:rFonts w:ascii="Courier New" w:hAnsi="Courier New" w:hint="default"/>
        </w:rPr>
      </w:lvl>
    </w:lvlOverride>
    <w:lvlOverride w:ilvl="6">
      <w:lvl w:ilvl="6">
        <w:start w:val="1"/>
        <w:numFmt w:val="bullet"/>
        <w:lvlText w:val="­"/>
        <w:lvlJc w:val="left"/>
        <w:pPr>
          <w:ind w:left="2975" w:hanging="425"/>
        </w:pPr>
        <w:rPr>
          <w:rFonts w:ascii="Courier New" w:hAnsi="Courier New" w:hint="default"/>
        </w:rPr>
      </w:lvl>
    </w:lvlOverride>
    <w:lvlOverride w:ilvl="7">
      <w:lvl w:ilvl="7">
        <w:start w:val="1"/>
        <w:numFmt w:val="bullet"/>
        <w:lvlText w:val="­"/>
        <w:lvlJc w:val="left"/>
        <w:pPr>
          <w:ind w:left="3400" w:hanging="425"/>
        </w:pPr>
        <w:rPr>
          <w:rFonts w:ascii="Courier New" w:hAnsi="Courier New" w:hint="default"/>
        </w:rPr>
      </w:lvl>
    </w:lvlOverride>
    <w:lvlOverride w:ilvl="8">
      <w:lvl w:ilvl="8">
        <w:start w:val="1"/>
        <w:numFmt w:val="bullet"/>
        <w:lvlText w:val="­"/>
        <w:lvlJc w:val="left"/>
        <w:pPr>
          <w:ind w:left="3825" w:hanging="425"/>
        </w:pPr>
        <w:rPr>
          <w:rFonts w:ascii="Courier New" w:hAnsi="Courier New" w:hint="default"/>
        </w:rPr>
      </w:lvl>
    </w:lvlOverride>
  </w:num>
  <w:num w:numId="21">
    <w:abstractNumId w:val="22"/>
    <w:lvlOverride w:ilvl="0">
      <w:lvl w:ilvl="0">
        <w:start w:val="1"/>
        <w:numFmt w:val="decimal"/>
        <w:lvlText w:val="%1."/>
        <w:lvlJc w:val="left"/>
        <w:pPr>
          <w:ind w:left="425" w:hanging="425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850" w:hanging="425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275" w:hanging="425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700" w:hanging="425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125" w:hanging="425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550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7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400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3825" w:hanging="425"/>
        </w:pPr>
        <w:rPr>
          <w:rFonts w:hint="default"/>
        </w:rPr>
      </w:lvl>
    </w:lvlOverride>
  </w:num>
  <w:num w:numId="22">
    <w:abstractNumId w:val="17"/>
    <w:lvlOverride w:ilvl="0">
      <w:lvl w:ilvl="0">
        <w:start w:val="1"/>
        <w:numFmt w:val="decimal"/>
        <w:lvlText w:val="%1."/>
        <w:lvlJc w:val="left"/>
        <w:pPr>
          <w:ind w:left="425" w:hanging="425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850" w:hanging="425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275" w:hanging="425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700" w:hanging="425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125" w:hanging="425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550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7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400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3825" w:hanging="425"/>
        </w:pPr>
        <w:rPr>
          <w:rFonts w:hint="default"/>
        </w:rPr>
      </w:lvl>
    </w:lvlOverride>
  </w:num>
  <w:num w:numId="23">
    <w:abstractNumId w:val="22"/>
    <w:lvlOverride w:ilvl="0">
      <w:lvl w:ilvl="0">
        <w:start w:val="1"/>
        <w:numFmt w:val="decimal"/>
        <w:lvlText w:val="%1."/>
        <w:lvlJc w:val="left"/>
        <w:pPr>
          <w:ind w:left="425" w:hanging="425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850" w:hanging="425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275" w:hanging="425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700" w:hanging="425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125" w:hanging="425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550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7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400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3825" w:hanging="425"/>
        </w:pPr>
        <w:rPr>
          <w:rFonts w:hint="default"/>
        </w:rPr>
      </w:lvl>
    </w:lvlOverride>
  </w:num>
  <w:num w:numId="24">
    <w:abstractNumId w:val="17"/>
    <w:lvlOverride w:ilvl="0">
      <w:lvl w:ilvl="0">
        <w:start w:val="1"/>
        <w:numFmt w:val="decimal"/>
        <w:lvlText w:val="%1."/>
        <w:lvlJc w:val="left"/>
        <w:pPr>
          <w:ind w:left="425" w:hanging="425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850" w:hanging="425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275" w:hanging="425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700" w:hanging="425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125" w:hanging="425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550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7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400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3825" w:hanging="425"/>
        </w:pPr>
        <w:rPr>
          <w:rFonts w:hint="default"/>
        </w:rPr>
      </w:lvl>
    </w:lvlOverride>
  </w:num>
  <w:num w:numId="25">
    <w:abstractNumId w:val="24"/>
  </w:num>
  <w:num w:numId="26">
    <w:abstractNumId w:val="25"/>
  </w:num>
  <w:num w:numId="27">
    <w:abstractNumId w:val="27"/>
  </w:num>
  <w:num w:numId="28">
    <w:abstractNumId w:val="15"/>
  </w:num>
  <w:num w:numId="29">
    <w:abstractNumId w:val="18"/>
  </w:num>
  <w:num w:numId="30">
    <w:abstractNumId w:val="19"/>
  </w:num>
  <w:num w:numId="31">
    <w:abstractNumId w:val="16"/>
  </w:num>
  <w:num w:numId="32">
    <w:abstractNumId w:val="10"/>
  </w:num>
  <w:num w:numId="33">
    <w:abstractNumId w:val="26"/>
  </w:num>
  <w:num w:numId="34">
    <w:abstractNumId w:val="14"/>
  </w:num>
  <w:num w:numId="3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30726"/>
  </w:hdrShapeDefaults>
  <w:footnotePr>
    <w:footnote w:id="-1"/>
    <w:footnote w:id="0"/>
  </w:footnotePr>
  <w:endnotePr>
    <w:endnote w:id="-1"/>
    <w:endnote w:id="0"/>
  </w:endnotePr>
  <w:compat>
    <w:suppressTop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3EBE"/>
    <w:rsid w:val="00007A39"/>
    <w:rsid w:val="00010703"/>
    <w:rsid w:val="00023152"/>
    <w:rsid w:val="00036A94"/>
    <w:rsid w:val="000507CE"/>
    <w:rsid w:val="0006258A"/>
    <w:rsid w:val="00063717"/>
    <w:rsid w:val="000641A4"/>
    <w:rsid w:val="00075337"/>
    <w:rsid w:val="00081475"/>
    <w:rsid w:val="000827CF"/>
    <w:rsid w:val="000A57CF"/>
    <w:rsid w:val="000A682D"/>
    <w:rsid w:val="000B3DF5"/>
    <w:rsid w:val="000C1E28"/>
    <w:rsid w:val="000D07AE"/>
    <w:rsid w:val="000D1176"/>
    <w:rsid w:val="000D2D5E"/>
    <w:rsid w:val="000E3E81"/>
    <w:rsid w:val="000E596F"/>
    <w:rsid w:val="000E613D"/>
    <w:rsid w:val="000E6C82"/>
    <w:rsid w:val="000E74F4"/>
    <w:rsid w:val="000F0A50"/>
    <w:rsid w:val="000F33E7"/>
    <w:rsid w:val="000F3DB1"/>
    <w:rsid w:val="000F4B85"/>
    <w:rsid w:val="0010388E"/>
    <w:rsid w:val="001115C0"/>
    <w:rsid w:val="001159B4"/>
    <w:rsid w:val="001276A9"/>
    <w:rsid w:val="001323B8"/>
    <w:rsid w:val="00135E4E"/>
    <w:rsid w:val="00140DB0"/>
    <w:rsid w:val="001456AF"/>
    <w:rsid w:val="001466E7"/>
    <w:rsid w:val="0015383A"/>
    <w:rsid w:val="00154132"/>
    <w:rsid w:val="00167D40"/>
    <w:rsid w:val="001710F9"/>
    <w:rsid w:val="00173F25"/>
    <w:rsid w:val="00181AB9"/>
    <w:rsid w:val="00194530"/>
    <w:rsid w:val="00195572"/>
    <w:rsid w:val="00197927"/>
    <w:rsid w:val="001B2BE5"/>
    <w:rsid w:val="001B4C13"/>
    <w:rsid w:val="001C72CC"/>
    <w:rsid w:val="001D0196"/>
    <w:rsid w:val="001D290A"/>
    <w:rsid w:val="001E0663"/>
    <w:rsid w:val="001F06C6"/>
    <w:rsid w:val="001F31D5"/>
    <w:rsid w:val="001F613B"/>
    <w:rsid w:val="00202A7B"/>
    <w:rsid w:val="002062C7"/>
    <w:rsid w:val="00211A5A"/>
    <w:rsid w:val="002139D9"/>
    <w:rsid w:val="00216CF6"/>
    <w:rsid w:val="00221E6F"/>
    <w:rsid w:val="00245263"/>
    <w:rsid w:val="002454B2"/>
    <w:rsid w:val="00247D6D"/>
    <w:rsid w:val="00251367"/>
    <w:rsid w:val="0026009F"/>
    <w:rsid w:val="00262962"/>
    <w:rsid w:val="0026535E"/>
    <w:rsid w:val="00266F95"/>
    <w:rsid w:val="0027163C"/>
    <w:rsid w:val="00282921"/>
    <w:rsid w:val="00290289"/>
    <w:rsid w:val="002923AE"/>
    <w:rsid w:val="0029259D"/>
    <w:rsid w:val="00293E14"/>
    <w:rsid w:val="002971D1"/>
    <w:rsid w:val="002A1D0A"/>
    <w:rsid w:val="002A478D"/>
    <w:rsid w:val="002A4E1B"/>
    <w:rsid w:val="002A5982"/>
    <w:rsid w:val="002A5E13"/>
    <w:rsid w:val="002B14D2"/>
    <w:rsid w:val="002B48C9"/>
    <w:rsid w:val="002F3953"/>
    <w:rsid w:val="003064AD"/>
    <w:rsid w:val="0031189F"/>
    <w:rsid w:val="00316A46"/>
    <w:rsid w:val="00324B09"/>
    <w:rsid w:val="00330735"/>
    <w:rsid w:val="00334695"/>
    <w:rsid w:val="00335B05"/>
    <w:rsid w:val="0033731F"/>
    <w:rsid w:val="00337631"/>
    <w:rsid w:val="003400E4"/>
    <w:rsid w:val="0034044F"/>
    <w:rsid w:val="003506CA"/>
    <w:rsid w:val="00354EF9"/>
    <w:rsid w:val="00355726"/>
    <w:rsid w:val="00376B68"/>
    <w:rsid w:val="003861D0"/>
    <w:rsid w:val="0039022F"/>
    <w:rsid w:val="00392740"/>
    <w:rsid w:val="003A1754"/>
    <w:rsid w:val="003B5044"/>
    <w:rsid w:val="003D43A0"/>
    <w:rsid w:val="003E1238"/>
    <w:rsid w:val="003E130C"/>
    <w:rsid w:val="003E1E2B"/>
    <w:rsid w:val="003E3770"/>
    <w:rsid w:val="003F0E7E"/>
    <w:rsid w:val="003F20A6"/>
    <w:rsid w:val="003F6025"/>
    <w:rsid w:val="00400BCE"/>
    <w:rsid w:val="00401B12"/>
    <w:rsid w:val="00405C47"/>
    <w:rsid w:val="0040766A"/>
    <w:rsid w:val="004117B9"/>
    <w:rsid w:val="00413627"/>
    <w:rsid w:val="00414641"/>
    <w:rsid w:val="00415A8F"/>
    <w:rsid w:val="004204AF"/>
    <w:rsid w:val="00422093"/>
    <w:rsid w:val="00422800"/>
    <w:rsid w:val="004254F3"/>
    <w:rsid w:val="00437245"/>
    <w:rsid w:val="00451165"/>
    <w:rsid w:val="0045170A"/>
    <w:rsid w:val="00451D95"/>
    <w:rsid w:val="00455532"/>
    <w:rsid w:val="00457CF0"/>
    <w:rsid w:val="00460DDB"/>
    <w:rsid w:val="00462894"/>
    <w:rsid w:val="004679E3"/>
    <w:rsid w:val="00476C41"/>
    <w:rsid w:val="00480DDE"/>
    <w:rsid w:val="00485FFE"/>
    <w:rsid w:val="00486653"/>
    <w:rsid w:val="00487B70"/>
    <w:rsid w:val="00494430"/>
    <w:rsid w:val="00497EB9"/>
    <w:rsid w:val="004A55E1"/>
    <w:rsid w:val="004C5C68"/>
    <w:rsid w:val="004C74BF"/>
    <w:rsid w:val="004E161A"/>
    <w:rsid w:val="004E7DD4"/>
    <w:rsid w:val="004F0513"/>
    <w:rsid w:val="00502B24"/>
    <w:rsid w:val="005056AD"/>
    <w:rsid w:val="00505744"/>
    <w:rsid w:val="005064EC"/>
    <w:rsid w:val="00513B61"/>
    <w:rsid w:val="00516068"/>
    <w:rsid w:val="00521DA8"/>
    <w:rsid w:val="00524E3F"/>
    <w:rsid w:val="005254BB"/>
    <w:rsid w:val="0053156C"/>
    <w:rsid w:val="00535284"/>
    <w:rsid w:val="00540E26"/>
    <w:rsid w:val="005525B8"/>
    <w:rsid w:val="0055568B"/>
    <w:rsid w:val="005604AA"/>
    <w:rsid w:val="00567FCF"/>
    <w:rsid w:val="005808E4"/>
    <w:rsid w:val="005827CD"/>
    <w:rsid w:val="00582B46"/>
    <w:rsid w:val="00583BB3"/>
    <w:rsid w:val="0059334C"/>
    <w:rsid w:val="005A205C"/>
    <w:rsid w:val="005A2DF5"/>
    <w:rsid w:val="005B73A4"/>
    <w:rsid w:val="005C0B1E"/>
    <w:rsid w:val="005C4DE6"/>
    <w:rsid w:val="005C67D4"/>
    <w:rsid w:val="005D0751"/>
    <w:rsid w:val="005D1BEB"/>
    <w:rsid w:val="005D4048"/>
    <w:rsid w:val="005E2032"/>
    <w:rsid w:val="005E446E"/>
    <w:rsid w:val="005E65CA"/>
    <w:rsid w:val="005F7DAD"/>
    <w:rsid w:val="00601311"/>
    <w:rsid w:val="00602B64"/>
    <w:rsid w:val="00613271"/>
    <w:rsid w:val="0062027F"/>
    <w:rsid w:val="00626B67"/>
    <w:rsid w:val="00634FC4"/>
    <w:rsid w:val="00635E58"/>
    <w:rsid w:val="00636A8B"/>
    <w:rsid w:val="00640181"/>
    <w:rsid w:val="00640D0C"/>
    <w:rsid w:val="00641E17"/>
    <w:rsid w:val="0064515F"/>
    <w:rsid w:val="00650161"/>
    <w:rsid w:val="00650885"/>
    <w:rsid w:val="00653A1B"/>
    <w:rsid w:val="00655056"/>
    <w:rsid w:val="00656697"/>
    <w:rsid w:val="00670F09"/>
    <w:rsid w:val="006715AD"/>
    <w:rsid w:val="00680196"/>
    <w:rsid w:val="00682B1B"/>
    <w:rsid w:val="006835A7"/>
    <w:rsid w:val="006845A1"/>
    <w:rsid w:val="00684D6E"/>
    <w:rsid w:val="00695090"/>
    <w:rsid w:val="006A08F5"/>
    <w:rsid w:val="006A1DDF"/>
    <w:rsid w:val="006A2CF1"/>
    <w:rsid w:val="006A5130"/>
    <w:rsid w:val="006A6160"/>
    <w:rsid w:val="006B4F86"/>
    <w:rsid w:val="006B6D66"/>
    <w:rsid w:val="006D4B15"/>
    <w:rsid w:val="006D7405"/>
    <w:rsid w:val="006F39D5"/>
    <w:rsid w:val="00703F69"/>
    <w:rsid w:val="0071049F"/>
    <w:rsid w:val="00717EFD"/>
    <w:rsid w:val="00720EF7"/>
    <w:rsid w:val="007212A4"/>
    <w:rsid w:val="00724E60"/>
    <w:rsid w:val="00733731"/>
    <w:rsid w:val="0073610F"/>
    <w:rsid w:val="0073646B"/>
    <w:rsid w:val="00736594"/>
    <w:rsid w:val="0074054A"/>
    <w:rsid w:val="00740F34"/>
    <w:rsid w:val="007415B7"/>
    <w:rsid w:val="007419AE"/>
    <w:rsid w:val="0074539A"/>
    <w:rsid w:val="007463CF"/>
    <w:rsid w:val="00750EE7"/>
    <w:rsid w:val="007543AB"/>
    <w:rsid w:val="00754EE6"/>
    <w:rsid w:val="00762B3C"/>
    <w:rsid w:val="00767FB5"/>
    <w:rsid w:val="0078053D"/>
    <w:rsid w:val="00780E68"/>
    <w:rsid w:val="0078270C"/>
    <w:rsid w:val="00783BC9"/>
    <w:rsid w:val="0078651B"/>
    <w:rsid w:val="007872A6"/>
    <w:rsid w:val="00790665"/>
    <w:rsid w:val="00790C7D"/>
    <w:rsid w:val="007915E3"/>
    <w:rsid w:val="00797F2C"/>
    <w:rsid w:val="007A1B1C"/>
    <w:rsid w:val="007A4105"/>
    <w:rsid w:val="007B039B"/>
    <w:rsid w:val="007B0699"/>
    <w:rsid w:val="007B1FEE"/>
    <w:rsid w:val="007C2257"/>
    <w:rsid w:val="007C30E6"/>
    <w:rsid w:val="007C3285"/>
    <w:rsid w:val="007D34F9"/>
    <w:rsid w:val="007D7EAD"/>
    <w:rsid w:val="00801D29"/>
    <w:rsid w:val="00807D09"/>
    <w:rsid w:val="008100C6"/>
    <w:rsid w:val="00814312"/>
    <w:rsid w:val="00817190"/>
    <w:rsid w:val="00821FA1"/>
    <w:rsid w:val="00830B54"/>
    <w:rsid w:val="00834F47"/>
    <w:rsid w:val="00836096"/>
    <w:rsid w:val="00837F97"/>
    <w:rsid w:val="008445BA"/>
    <w:rsid w:val="00844677"/>
    <w:rsid w:val="00846623"/>
    <w:rsid w:val="0085216A"/>
    <w:rsid w:val="008532C0"/>
    <w:rsid w:val="008543DF"/>
    <w:rsid w:val="0085558C"/>
    <w:rsid w:val="008837F6"/>
    <w:rsid w:val="0088418E"/>
    <w:rsid w:val="00885A53"/>
    <w:rsid w:val="00886630"/>
    <w:rsid w:val="00893058"/>
    <w:rsid w:val="008A1845"/>
    <w:rsid w:val="008B08CF"/>
    <w:rsid w:val="008B744D"/>
    <w:rsid w:val="008C25A0"/>
    <w:rsid w:val="008C38F2"/>
    <w:rsid w:val="008C4546"/>
    <w:rsid w:val="008D2D67"/>
    <w:rsid w:val="008E25D2"/>
    <w:rsid w:val="009108D6"/>
    <w:rsid w:val="0091125D"/>
    <w:rsid w:val="009117D0"/>
    <w:rsid w:val="00912DD9"/>
    <w:rsid w:val="0091417E"/>
    <w:rsid w:val="00924C38"/>
    <w:rsid w:val="009326EF"/>
    <w:rsid w:val="00936A8F"/>
    <w:rsid w:val="00940D7D"/>
    <w:rsid w:val="00951518"/>
    <w:rsid w:val="009516EF"/>
    <w:rsid w:val="00953139"/>
    <w:rsid w:val="00953DEB"/>
    <w:rsid w:val="00960332"/>
    <w:rsid w:val="00960729"/>
    <w:rsid w:val="009625CF"/>
    <w:rsid w:val="00964ACE"/>
    <w:rsid w:val="009668B6"/>
    <w:rsid w:val="0097101F"/>
    <w:rsid w:val="00981538"/>
    <w:rsid w:val="00990464"/>
    <w:rsid w:val="00995B0E"/>
    <w:rsid w:val="009A0133"/>
    <w:rsid w:val="009A52A2"/>
    <w:rsid w:val="009A7CD3"/>
    <w:rsid w:val="009C0C77"/>
    <w:rsid w:val="009C1A45"/>
    <w:rsid w:val="009C68EE"/>
    <w:rsid w:val="009E2626"/>
    <w:rsid w:val="009F2105"/>
    <w:rsid w:val="009F4036"/>
    <w:rsid w:val="009F69F6"/>
    <w:rsid w:val="00A02810"/>
    <w:rsid w:val="00A0786A"/>
    <w:rsid w:val="00A1038E"/>
    <w:rsid w:val="00A14A08"/>
    <w:rsid w:val="00A15614"/>
    <w:rsid w:val="00A23310"/>
    <w:rsid w:val="00A236BD"/>
    <w:rsid w:val="00A40D5E"/>
    <w:rsid w:val="00A45C08"/>
    <w:rsid w:val="00A51CE0"/>
    <w:rsid w:val="00A5669D"/>
    <w:rsid w:val="00A641D6"/>
    <w:rsid w:val="00A72964"/>
    <w:rsid w:val="00A83F57"/>
    <w:rsid w:val="00A852AF"/>
    <w:rsid w:val="00A8733D"/>
    <w:rsid w:val="00AA1BBB"/>
    <w:rsid w:val="00AA6896"/>
    <w:rsid w:val="00AC22DD"/>
    <w:rsid w:val="00AD466A"/>
    <w:rsid w:val="00AD539F"/>
    <w:rsid w:val="00AE0F54"/>
    <w:rsid w:val="00AE55B8"/>
    <w:rsid w:val="00AF36AE"/>
    <w:rsid w:val="00B0047A"/>
    <w:rsid w:val="00B066A9"/>
    <w:rsid w:val="00B075D3"/>
    <w:rsid w:val="00B102EB"/>
    <w:rsid w:val="00B135C8"/>
    <w:rsid w:val="00B16CE5"/>
    <w:rsid w:val="00B225D3"/>
    <w:rsid w:val="00B34CEE"/>
    <w:rsid w:val="00B3583E"/>
    <w:rsid w:val="00B35881"/>
    <w:rsid w:val="00B437CA"/>
    <w:rsid w:val="00B45F96"/>
    <w:rsid w:val="00B472B7"/>
    <w:rsid w:val="00B60752"/>
    <w:rsid w:val="00B64A59"/>
    <w:rsid w:val="00B73D27"/>
    <w:rsid w:val="00B77F9D"/>
    <w:rsid w:val="00B80FA1"/>
    <w:rsid w:val="00B81DD3"/>
    <w:rsid w:val="00B854D5"/>
    <w:rsid w:val="00B90F59"/>
    <w:rsid w:val="00B91202"/>
    <w:rsid w:val="00B932CE"/>
    <w:rsid w:val="00B93D19"/>
    <w:rsid w:val="00B94A92"/>
    <w:rsid w:val="00BA1BC5"/>
    <w:rsid w:val="00BA75C4"/>
    <w:rsid w:val="00BB4B4D"/>
    <w:rsid w:val="00BB7099"/>
    <w:rsid w:val="00BB7216"/>
    <w:rsid w:val="00BC066B"/>
    <w:rsid w:val="00BC0D63"/>
    <w:rsid w:val="00BD75BC"/>
    <w:rsid w:val="00BD7F79"/>
    <w:rsid w:val="00BE1414"/>
    <w:rsid w:val="00BE1C51"/>
    <w:rsid w:val="00BE3F1B"/>
    <w:rsid w:val="00BE518B"/>
    <w:rsid w:val="00BF3ACE"/>
    <w:rsid w:val="00BF634B"/>
    <w:rsid w:val="00BF7FA7"/>
    <w:rsid w:val="00C0058A"/>
    <w:rsid w:val="00C12165"/>
    <w:rsid w:val="00C172FA"/>
    <w:rsid w:val="00C40157"/>
    <w:rsid w:val="00C524FC"/>
    <w:rsid w:val="00C61FF3"/>
    <w:rsid w:val="00C65895"/>
    <w:rsid w:val="00C72CD0"/>
    <w:rsid w:val="00C731AB"/>
    <w:rsid w:val="00C7497A"/>
    <w:rsid w:val="00C7542E"/>
    <w:rsid w:val="00C75EC8"/>
    <w:rsid w:val="00C77960"/>
    <w:rsid w:val="00C8527C"/>
    <w:rsid w:val="00CA54F2"/>
    <w:rsid w:val="00CA66F1"/>
    <w:rsid w:val="00CC5090"/>
    <w:rsid w:val="00CC51B9"/>
    <w:rsid w:val="00CC7BF6"/>
    <w:rsid w:val="00CE1874"/>
    <w:rsid w:val="00CF08EA"/>
    <w:rsid w:val="00CF0A97"/>
    <w:rsid w:val="00D02105"/>
    <w:rsid w:val="00D0533E"/>
    <w:rsid w:val="00D14AE8"/>
    <w:rsid w:val="00D155C4"/>
    <w:rsid w:val="00D235C5"/>
    <w:rsid w:val="00D4282E"/>
    <w:rsid w:val="00D43031"/>
    <w:rsid w:val="00D505C0"/>
    <w:rsid w:val="00D51697"/>
    <w:rsid w:val="00D51A06"/>
    <w:rsid w:val="00D54F28"/>
    <w:rsid w:val="00D62B6D"/>
    <w:rsid w:val="00D63C26"/>
    <w:rsid w:val="00D7054C"/>
    <w:rsid w:val="00D74CD6"/>
    <w:rsid w:val="00D74F4C"/>
    <w:rsid w:val="00D8221E"/>
    <w:rsid w:val="00D8293F"/>
    <w:rsid w:val="00D86C8B"/>
    <w:rsid w:val="00D92F25"/>
    <w:rsid w:val="00DA2524"/>
    <w:rsid w:val="00DA4364"/>
    <w:rsid w:val="00DA4B99"/>
    <w:rsid w:val="00DB5C83"/>
    <w:rsid w:val="00DC7412"/>
    <w:rsid w:val="00DD2683"/>
    <w:rsid w:val="00DD4835"/>
    <w:rsid w:val="00DD4ED9"/>
    <w:rsid w:val="00DD591C"/>
    <w:rsid w:val="00DE3715"/>
    <w:rsid w:val="00DE6E35"/>
    <w:rsid w:val="00DF3084"/>
    <w:rsid w:val="00E03EBE"/>
    <w:rsid w:val="00E07442"/>
    <w:rsid w:val="00E11EA3"/>
    <w:rsid w:val="00E12C0D"/>
    <w:rsid w:val="00E167C6"/>
    <w:rsid w:val="00E225C3"/>
    <w:rsid w:val="00E24D7A"/>
    <w:rsid w:val="00E30529"/>
    <w:rsid w:val="00E35CE8"/>
    <w:rsid w:val="00E4012E"/>
    <w:rsid w:val="00E45B14"/>
    <w:rsid w:val="00E47C12"/>
    <w:rsid w:val="00E538AF"/>
    <w:rsid w:val="00E55AED"/>
    <w:rsid w:val="00E706C9"/>
    <w:rsid w:val="00E7588D"/>
    <w:rsid w:val="00E8319C"/>
    <w:rsid w:val="00E94B03"/>
    <w:rsid w:val="00E9720E"/>
    <w:rsid w:val="00EA4026"/>
    <w:rsid w:val="00ED40E2"/>
    <w:rsid w:val="00ED7FFE"/>
    <w:rsid w:val="00EF48E6"/>
    <w:rsid w:val="00EF513E"/>
    <w:rsid w:val="00F10AD0"/>
    <w:rsid w:val="00F10EC4"/>
    <w:rsid w:val="00F12C8F"/>
    <w:rsid w:val="00F158DE"/>
    <w:rsid w:val="00F15EDC"/>
    <w:rsid w:val="00F21569"/>
    <w:rsid w:val="00F262C0"/>
    <w:rsid w:val="00F27F88"/>
    <w:rsid w:val="00F30D69"/>
    <w:rsid w:val="00F42E7D"/>
    <w:rsid w:val="00F512CC"/>
    <w:rsid w:val="00F53342"/>
    <w:rsid w:val="00F53BEA"/>
    <w:rsid w:val="00F545E5"/>
    <w:rsid w:val="00F65934"/>
    <w:rsid w:val="00F710C9"/>
    <w:rsid w:val="00F75B5C"/>
    <w:rsid w:val="00F75F5C"/>
    <w:rsid w:val="00F80456"/>
    <w:rsid w:val="00F8252F"/>
    <w:rsid w:val="00F834FB"/>
    <w:rsid w:val="00F85288"/>
    <w:rsid w:val="00F8626E"/>
    <w:rsid w:val="00F9314F"/>
    <w:rsid w:val="00F93EE8"/>
    <w:rsid w:val="00F93EE9"/>
    <w:rsid w:val="00F978D7"/>
    <w:rsid w:val="00FB0C45"/>
    <w:rsid w:val="00FC5504"/>
    <w:rsid w:val="00FD1752"/>
    <w:rsid w:val="00FD1999"/>
    <w:rsid w:val="00FD1A30"/>
    <w:rsid w:val="00FD3F73"/>
    <w:rsid w:val="00FD6CB5"/>
    <w:rsid w:val="00FE6835"/>
    <w:rsid w:val="00FF04DD"/>
    <w:rsid w:val="00FF7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26"/>
    <o:shapelayout v:ext="edit">
      <o:idmap v:ext="edit" data="1"/>
    </o:shapelayout>
  </w:shapeDefaults>
  <w:decimalSymbol w:val=","/>
  <w:listSeparator w:val=";"/>
  <w14:docId w14:val="601605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D7405"/>
    <w:pPr>
      <w:spacing w:after="180" w:line="230" w:lineRule="atLeast"/>
    </w:pPr>
    <w:rPr>
      <w:noProof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70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noProof w:val="0"/>
      <w:sz w:val="32"/>
      <w:szCs w:val="27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31AB"/>
    <w:pPr>
      <w:pBdr>
        <w:bottom w:val="single" w:sz="8" w:space="1" w:color="6E27C5" w:themeColor="accent3"/>
      </w:pBdr>
      <w:spacing w:before="360"/>
      <w:outlineLvl w:val="1"/>
    </w:pPr>
    <w:rPr>
      <w:noProof w:val="0"/>
      <w:sz w:val="2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B7099"/>
    <w:pPr>
      <w:spacing w:before="360" w:after="80"/>
      <w:outlineLvl w:val="2"/>
    </w:pPr>
    <w:rPr>
      <w:b/>
      <w:noProof w:val="0"/>
      <w:sz w:val="2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3AE"/>
    <w:pPr>
      <w:keepNext/>
      <w:keepLines/>
      <w:spacing w:after="8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DD4ED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8FA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4ED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5F6A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4ED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5F6A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4ED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4ED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01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0181"/>
  </w:style>
  <w:style w:type="paragraph" w:styleId="Footer">
    <w:name w:val="footer"/>
    <w:basedOn w:val="Normal"/>
    <w:link w:val="FooterChar"/>
    <w:uiPriority w:val="99"/>
    <w:unhideWhenUsed/>
    <w:rsid w:val="006401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0181"/>
  </w:style>
  <w:style w:type="table" w:styleId="TableGrid">
    <w:name w:val="Table Grid"/>
    <w:basedOn w:val="TableNormal"/>
    <w:uiPriority w:val="59"/>
    <w:rsid w:val="00640181"/>
    <w:pPr>
      <w:spacing w:after="0" w:line="240" w:lineRule="auto"/>
    </w:pPr>
    <w:rPr>
      <w:rFonts w:eastAsiaTheme="minorEastAsia"/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Title">
    <w:name w:val="Top Title"/>
    <w:basedOn w:val="Normal"/>
    <w:rsid w:val="00C524FC"/>
    <w:pPr>
      <w:keepNext/>
      <w:framePr w:hSpace="142" w:wrap="around" w:vAnchor="page" w:hAnchor="page" w:x="3499" w:y="2354"/>
      <w:spacing w:after="0"/>
      <w:ind w:right="981"/>
    </w:pPr>
    <w:rPr>
      <w:rFonts w:asciiTheme="majorHAnsi" w:eastAsiaTheme="minorEastAsia" w:hAnsiTheme="majorHAnsi"/>
      <w:bCs/>
      <w:spacing w:val="4"/>
      <w:sz w:val="27"/>
      <w:szCs w:val="27"/>
      <w:lang w:eastAsia="ja-JP"/>
    </w:rPr>
  </w:style>
  <w:style w:type="paragraph" w:customStyle="1" w:styleId="Topaddress">
    <w:name w:val="Top address"/>
    <w:basedOn w:val="Normal"/>
    <w:rsid w:val="0064018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Georgia" w:eastAsiaTheme="minorEastAsia" w:hAnsi="Georgia" w:cs="PublicoText-Roman"/>
      <w:color w:val="000000"/>
      <w:szCs w:val="18"/>
      <w:lang w:eastAsia="ja-JP"/>
    </w:rPr>
  </w:style>
  <w:style w:type="table" w:customStyle="1" w:styleId="GridTable41">
    <w:name w:val="Grid Table 41"/>
    <w:basedOn w:val="TableNormal"/>
    <w:uiPriority w:val="49"/>
    <w:rsid w:val="00724E6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Paragraph">
    <w:name w:val="List Paragraph"/>
    <w:basedOn w:val="Normal"/>
    <w:uiPriority w:val="34"/>
    <w:qFormat/>
    <w:rsid w:val="00D92F25"/>
    <w:pPr>
      <w:numPr>
        <w:numId w:val="12"/>
      </w:numPr>
      <w:contextualSpacing/>
    </w:pPr>
    <w:rPr>
      <w:noProof w:val="0"/>
    </w:rPr>
  </w:style>
  <w:style w:type="paragraph" w:styleId="NoSpacing">
    <w:name w:val="No Spacing"/>
    <w:uiPriority w:val="1"/>
    <w:rsid w:val="00FD3F73"/>
    <w:pPr>
      <w:spacing w:after="0" w:line="312" w:lineRule="auto"/>
    </w:pPr>
    <w:rPr>
      <w:noProof/>
      <w:sz w:val="18"/>
    </w:rPr>
  </w:style>
  <w:style w:type="character" w:styleId="Hyperlink">
    <w:name w:val="Hyperlink"/>
    <w:basedOn w:val="DefaultParagraphFont"/>
    <w:uiPriority w:val="99"/>
    <w:unhideWhenUsed/>
    <w:rsid w:val="009108D6"/>
    <w:rPr>
      <w:color w:val="150F96" w:themeColor="hyperlink"/>
      <w:u w:val="single"/>
    </w:rPr>
  </w:style>
  <w:style w:type="table" w:customStyle="1" w:styleId="PlainTable21">
    <w:name w:val="Plain Table 21"/>
    <w:basedOn w:val="TableNormal"/>
    <w:uiPriority w:val="42"/>
    <w:rsid w:val="0010388E"/>
    <w:pPr>
      <w:spacing w:after="0" w:line="230" w:lineRule="atLeast"/>
    </w:pPr>
    <w:rPr>
      <w:rFonts w:ascii="Arial" w:hAnsi="Arial"/>
      <w:sz w:val="19"/>
    </w:rPr>
    <w:tblPr>
      <w:tblStyleRowBandSize w:val="1"/>
      <w:tblStyleColBandSize w:val="1"/>
      <w:tblBorders>
        <w:top w:val="single" w:sz="4" w:space="0" w:color="AFAFAF" w:themeColor="background2"/>
        <w:bottom w:val="single" w:sz="4" w:space="0" w:color="AFAFAF" w:themeColor="background2"/>
      </w:tblBorders>
    </w:tblPr>
    <w:tblStylePr w:type="firstRow">
      <w:pPr>
        <w:wordWrap/>
        <w:snapToGrid w:val="0"/>
        <w:spacing w:beforeLines="0" w:before="0" w:beforeAutospacing="0" w:afterLines="0" w:after="0" w:afterAutospacing="0" w:line="230" w:lineRule="exact"/>
        <w:contextualSpacing/>
      </w:pPr>
      <w:rPr>
        <w:rFonts w:asciiTheme="majorHAnsi" w:hAnsiTheme="majorHAnsi"/>
        <w:b/>
        <w:bCs/>
        <w:color w:val="FFFFFF" w:themeColor="background1"/>
        <w:sz w:val="21"/>
      </w:rPr>
      <w:tblPr/>
      <w:tcPr>
        <w:shd w:val="clear" w:color="auto" w:fill="FF6600" w:themeFill="accent2"/>
      </w:tcPr>
    </w:tblStylePr>
    <w:tblStylePr w:type="lastRow">
      <w:rPr>
        <w:b w:val="0"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numbering" w:customStyle="1" w:styleId="ChubbListNumber">
    <w:name w:val="Chubb List Number"/>
    <w:uiPriority w:val="99"/>
    <w:rsid w:val="00613271"/>
    <w:pPr>
      <w:numPr>
        <w:numId w:val="28"/>
      </w:numPr>
    </w:pPr>
  </w:style>
  <w:style w:type="paragraph" w:customStyle="1" w:styleId="MainTitle">
    <w:name w:val="Main Title"/>
    <w:basedOn w:val="Normal"/>
    <w:rsid w:val="00516068"/>
    <w:pPr>
      <w:framePr w:wrap="around" w:hAnchor="text"/>
      <w:spacing w:line="240" w:lineRule="auto"/>
    </w:pPr>
    <w:rPr>
      <w:sz w:val="40"/>
      <w:szCs w:val="40"/>
    </w:rPr>
  </w:style>
  <w:style w:type="character" w:customStyle="1" w:styleId="Heading1Char">
    <w:name w:val="Heading 1 Char"/>
    <w:basedOn w:val="DefaultParagraphFont"/>
    <w:link w:val="Heading1"/>
    <w:uiPriority w:val="9"/>
    <w:rsid w:val="00BB7099"/>
    <w:rPr>
      <w:rFonts w:asciiTheme="majorHAnsi" w:eastAsiaTheme="majorEastAsia" w:hAnsiTheme="majorHAnsi" w:cstheme="majorBidi"/>
      <w:sz w:val="32"/>
      <w:szCs w:val="27"/>
    </w:rPr>
  </w:style>
  <w:style w:type="character" w:customStyle="1" w:styleId="Heading2Char">
    <w:name w:val="Heading 2 Char"/>
    <w:basedOn w:val="DefaultParagraphFont"/>
    <w:link w:val="Heading2"/>
    <w:uiPriority w:val="9"/>
    <w:rsid w:val="00C731AB"/>
    <w:rPr>
      <w:sz w:val="25"/>
    </w:rPr>
  </w:style>
  <w:style w:type="character" w:customStyle="1" w:styleId="Heading3Char">
    <w:name w:val="Heading 3 Char"/>
    <w:basedOn w:val="DefaultParagraphFont"/>
    <w:link w:val="Heading3"/>
    <w:uiPriority w:val="9"/>
    <w:rsid w:val="00BB7099"/>
    <w:rPr>
      <w:b/>
      <w:sz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4ED9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ED9"/>
    <w:rPr>
      <w:rFonts w:ascii="Segoe UI" w:hAnsi="Segoe UI" w:cs="Segoe UI"/>
      <w:noProof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DD4ED9"/>
  </w:style>
  <w:style w:type="paragraph" w:styleId="BlockText">
    <w:name w:val="Block Text"/>
    <w:basedOn w:val="Normal"/>
    <w:uiPriority w:val="99"/>
    <w:semiHidden/>
    <w:unhideWhenUsed/>
    <w:rsid w:val="00DD4ED9"/>
    <w:pPr>
      <w:pBdr>
        <w:top w:val="single" w:sz="2" w:space="10" w:color="01C1D6" w:themeColor="accent1"/>
        <w:left w:val="single" w:sz="2" w:space="10" w:color="01C1D6" w:themeColor="accent1"/>
        <w:bottom w:val="single" w:sz="2" w:space="10" w:color="01C1D6" w:themeColor="accent1"/>
        <w:right w:val="single" w:sz="2" w:space="10" w:color="01C1D6" w:themeColor="accent1"/>
      </w:pBdr>
      <w:ind w:left="1152" w:right="1152"/>
    </w:pPr>
    <w:rPr>
      <w:rFonts w:eastAsiaTheme="minorEastAsia"/>
      <w:i/>
      <w:iCs/>
      <w:color w:val="01C1D6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DD4ED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D4ED9"/>
    <w:rPr>
      <w:noProof/>
      <w:sz w:val="2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D4ED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D4ED9"/>
    <w:rPr>
      <w:noProof/>
      <w:sz w:val="2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D4ED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D4ED9"/>
    <w:rPr>
      <w:noProof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D4ED9"/>
    <w:pPr>
      <w:spacing w:after="23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D4ED9"/>
    <w:rPr>
      <w:noProof/>
      <w:sz w:val="21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D4ED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D4ED9"/>
    <w:rPr>
      <w:noProof/>
      <w:sz w:val="21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D4ED9"/>
    <w:pPr>
      <w:spacing w:after="23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D4ED9"/>
    <w:rPr>
      <w:noProof/>
      <w:sz w:val="21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D4ED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D4ED9"/>
    <w:rPr>
      <w:noProof/>
      <w:sz w:val="21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D4ED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D4ED9"/>
    <w:rPr>
      <w:noProof/>
      <w:sz w:val="16"/>
      <w:szCs w:val="16"/>
    </w:rPr>
  </w:style>
  <w:style w:type="character" w:styleId="BookTitle">
    <w:name w:val="Book Title"/>
    <w:basedOn w:val="DefaultParagraphFont"/>
    <w:uiPriority w:val="33"/>
    <w:rsid w:val="00DD4ED9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D4ED9"/>
    <w:pPr>
      <w:spacing w:after="200" w:line="240" w:lineRule="auto"/>
    </w:pPr>
    <w:rPr>
      <w:i/>
      <w:iCs/>
      <w:color w:val="4B4E53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DD4ED9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DD4ED9"/>
    <w:rPr>
      <w:noProof/>
      <w:sz w:val="21"/>
    </w:rPr>
  </w:style>
  <w:style w:type="table" w:styleId="ColorfulGrid">
    <w:name w:val="Colorful Grid"/>
    <w:basedOn w:val="TableNormal"/>
    <w:uiPriority w:val="73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F8FE" w:themeFill="accent1" w:themeFillTint="33"/>
    </w:tcPr>
    <w:tblStylePr w:type="firstRow">
      <w:rPr>
        <w:b/>
        <w:bCs/>
      </w:rPr>
      <w:tblPr/>
      <w:tcPr>
        <w:shd w:val="clear" w:color="auto" w:fill="89F2F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9F2F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8FA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8FA0" w:themeFill="accent1" w:themeFillShade="BF"/>
      </w:tcPr>
    </w:tblStylePr>
    <w:tblStylePr w:type="band1Vert">
      <w:tblPr/>
      <w:tcPr>
        <w:shd w:val="clear" w:color="auto" w:fill="6CEFFE" w:themeFill="accent1" w:themeFillTint="7F"/>
      </w:tcPr>
    </w:tblStylePr>
    <w:tblStylePr w:type="band1Horz">
      <w:tblPr/>
      <w:tcPr>
        <w:shd w:val="clear" w:color="auto" w:fill="6CEFF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0CC" w:themeFill="accent2" w:themeFillTint="33"/>
    </w:tcPr>
    <w:tblStylePr w:type="firstRow">
      <w:rPr>
        <w:b/>
        <w:bCs/>
      </w:rPr>
      <w:tblPr/>
      <w:tcPr>
        <w:shd w:val="clear" w:color="auto" w:fill="FFC199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199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F4C0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F4C00" w:themeFill="accent2" w:themeFillShade="BF"/>
      </w:tcPr>
    </w:tblStylePr>
    <w:tblStylePr w:type="band1Vert">
      <w:tblPr/>
      <w:tcPr>
        <w:shd w:val="clear" w:color="auto" w:fill="FFB280" w:themeFill="accent2" w:themeFillTint="7F"/>
      </w:tcPr>
    </w:tblStylePr>
    <w:tblStylePr w:type="band1Horz">
      <w:tblPr/>
      <w:tcPr>
        <w:shd w:val="clear" w:color="auto" w:fill="FFB280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D1F6" w:themeFill="accent3" w:themeFillTint="33"/>
    </w:tcPr>
    <w:tblStylePr w:type="firstRow">
      <w:rPr>
        <w:b/>
        <w:bCs/>
      </w:rPr>
      <w:tblPr/>
      <w:tcPr>
        <w:shd w:val="clear" w:color="auto" w:fill="C4A3ED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4A3ED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521D93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521D93" w:themeFill="accent3" w:themeFillShade="BF"/>
      </w:tcPr>
    </w:tblStylePr>
    <w:tblStylePr w:type="band1Vert">
      <w:tblPr/>
      <w:tcPr>
        <w:shd w:val="clear" w:color="auto" w:fill="B58CE8" w:themeFill="accent3" w:themeFillTint="7F"/>
      </w:tcPr>
    </w:tblStylePr>
    <w:tblStylePr w:type="band1Horz">
      <w:tblPr/>
      <w:tcPr>
        <w:shd w:val="clear" w:color="auto" w:fill="B58CE8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0D0" w:themeFill="accent4" w:themeFillTint="33"/>
    </w:tcPr>
    <w:tblStylePr w:type="firstRow">
      <w:rPr>
        <w:b/>
        <w:bCs/>
      </w:rPr>
      <w:tblPr/>
      <w:tcPr>
        <w:shd w:val="clear" w:color="auto" w:fill="FFE1A2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1A2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D08D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D08D00" w:themeFill="accent4" w:themeFillShade="BF"/>
      </w:tcPr>
    </w:tblStylePr>
    <w:tblStylePr w:type="band1Vert">
      <w:tblPr/>
      <w:tcPr>
        <w:shd w:val="clear" w:color="auto" w:fill="FFDA8B" w:themeFill="accent4" w:themeFillTint="7F"/>
      </w:tcPr>
    </w:tblStylePr>
    <w:tblStylePr w:type="band1Horz">
      <w:tblPr/>
      <w:tcPr>
        <w:shd w:val="clear" w:color="auto" w:fill="FFDA8B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CCEA" w:themeFill="accent5" w:themeFillTint="33"/>
    </w:tcPr>
    <w:tblStylePr w:type="firstRow">
      <w:rPr>
        <w:b/>
        <w:bCs/>
      </w:rPr>
      <w:tblPr/>
      <w:tcPr>
        <w:shd w:val="clear" w:color="auto" w:fill="FF99D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99D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F0071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F0071" w:themeFill="accent5" w:themeFillShade="BF"/>
      </w:tcPr>
    </w:tblStylePr>
    <w:tblStylePr w:type="band1Vert">
      <w:tblPr/>
      <w:tcPr>
        <w:shd w:val="clear" w:color="auto" w:fill="FF80CB" w:themeFill="accent5" w:themeFillTint="7F"/>
      </w:tcPr>
    </w:tblStylePr>
    <w:tblStylePr w:type="band1Horz">
      <w:tblPr/>
      <w:tcPr>
        <w:shd w:val="clear" w:color="auto" w:fill="FF80CB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2C0F8" w:themeFill="accent6" w:themeFillTint="33"/>
    </w:tcPr>
    <w:tblStylePr w:type="firstRow">
      <w:rPr>
        <w:b/>
        <w:bCs/>
      </w:rPr>
      <w:tblPr/>
      <w:tcPr>
        <w:shd w:val="clear" w:color="auto" w:fill="8681F2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681F2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F0B7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F0B70" w:themeFill="accent6" w:themeFillShade="BF"/>
      </w:tcPr>
    </w:tblStylePr>
    <w:tblStylePr w:type="band1Vert">
      <w:tblPr/>
      <w:tcPr>
        <w:shd w:val="clear" w:color="auto" w:fill="6862EF" w:themeFill="accent6" w:themeFillTint="7F"/>
      </w:tcPr>
    </w:tblStylePr>
    <w:tblStylePr w:type="band1Horz">
      <w:tblPr/>
      <w:tcPr>
        <w:shd w:val="clear" w:color="auto" w:fill="6862EF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100" w:themeFill="accent2" w:themeFillShade="CC"/>
      </w:tcPr>
    </w:tblStylePr>
    <w:tblStylePr w:type="lastRow">
      <w:rPr>
        <w:b/>
        <w:bCs/>
        <w:color w:val="CC51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2FC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100" w:themeFill="accent2" w:themeFillShade="CC"/>
      </w:tcPr>
    </w:tblStylePr>
    <w:tblStylePr w:type="lastRow">
      <w:rPr>
        <w:b/>
        <w:bCs/>
        <w:color w:val="CC51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F7FE" w:themeFill="accent1" w:themeFillTint="3F"/>
      </w:tcPr>
    </w:tblStylePr>
    <w:tblStylePr w:type="band1Horz">
      <w:tblPr/>
      <w:tcPr>
        <w:shd w:val="clear" w:color="auto" w:fill="C4F8FE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0E6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100" w:themeFill="accent2" w:themeFillShade="CC"/>
      </w:tcPr>
    </w:tblStylePr>
    <w:tblStylePr w:type="lastRow">
      <w:rPr>
        <w:b/>
        <w:bCs/>
        <w:color w:val="CC51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9C0" w:themeFill="accent2" w:themeFillTint="3F"/>
      </w:tcPr>
    </w:tblStylePr>
    <w:tblStylePr w:type="band1Horz">
      <w:tblPr/>
      <w:tcPr>
        <w:shd w:val="clear" w:color="auto" w:fill="FFE0CC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E8F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E9700" w:themeFill="accent4" w:themeFillShade="CC"/>
      </w:tcPr>
    </w:tblStylePr>
    <w:tblStylePr w:type="lastRow">
      <w:rPr>
        <w:b/>
        <w:bCs/>
        <w:color w:val="DE97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C6F3" w:themeFill="accent3" w:themeFillTint="3F"/>
      </w:tcPr>
    </w:tblStylePr>
    <w:tblStylePr w:type="band1Horz">
      <w:tblPr/>
      <w:tcPr>
        <w:shd w:val="clear" w:color="auto" w:fill="E1D1F6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7E8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71F9D" w:themeFill="accent3" w:themeFillShade="CC"/>
      </w:tcPr>
    </w:tblStylePr>
    <w:tblStylePr w:type="lastRow">
      <w:rPr>
        <w:b/>
        <w:bCs/>
        <w:color w:val="571F9D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CC5" w:themeFill="accent4" w:themeFillTint="3F"/>
      </w:tcPr>
    </w:tblStylePr>
    <w:tblStylePr w:type="band1Horz">
      <w:tblPr/>
      <w:tcPr>
        <w:shd w:val="clear" w:color="auto" w:fill="FFF0D0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E6F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00C77" w:themeFill="accent6" w:themeFillShade="CC"/>
      </w:tcPr>
    </w:tblStylePr>
    <w:tblStylePr w:type="lastRow">
      <w:rPr>
        <w:b/>
        <w:bCs/>
        <w:color w:val="100C77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E5" w:themeFill="accent5" w:themeFillTint="3F"/>
      </w:tcPr>
    </w:tblStylePr>
    <w:tblStylePr w:type="band1Horz">
      <w:tblPr/>
      <w:tcPr>
        <w:shd w:val="clear" w:color="auto" w:fill="FFCCEA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0F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79" w:themeFill="accent5" w:themeFillShade="CC"/>
      </w:tcPr>
    </w:tblStylePr>
    <w:tblStylePr w:type="lastRow">
      <w:rPr>
        <w:b/>
        <w:bCs/>
        <w:color w:val="CC007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B1F7" w:themeFill="accent6" w:themeFillTint="3F"/>
      </w:tcPr>
    </w:tblStylePr>
    <w:tblStylePr w:type="band1Horz">
      <w:tblPr/>
      <w:tcPr>
        <w:shd w:val="clear" w:color="auto" w:fill="C2C0F8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660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6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6600" w:themeColor="accent2"/>
        <w:left w:val="single" w:sz="4" w:space="0" w:color="01C1D6" w:themeColor="accent1"/>
        <w:bottom w:val="single" w:sz="4" w:space="0" w:color="01C1D6" w:themeColor="accent1"/>
        <w:right w:val="single" w:sz="4" w:space="0" w:color="01C1D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C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6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738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7380" w:themeColor="accent1" w:themeShade="99"/>
          <w:insideV w:val="nil"/>
        </w:tcBorders>
        <w:shd w:val="clear" w:color="auto" w:fill="00738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380" w:themeFill="accent1" w:themeFillShade="99"/>
      </w:tcPr>
    </w:tblStylePr>
    <w:tblStylePr w:type="band1Vert">
      <w:tblPr/>
      <w:tcPr>
        <w:shd w:val="clear" w:color="auto" w:fill="89F2FE" w:themeFill="accent1" w:themeFillTint="66"/>
      </w:tcPr>
    </w:tblStylePr>
    <w:tblStylePr w:type="band1Horz">
      <w:tblPr/>
      <w:tcPr>
        <w:shd w:val="clear" w:color="auto" w:fill="6CEFF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6600" w:themeColor="accent2"/>
        <w:left w:val="single" w:sz="4" w:space="0" w:color="FF6600" w:themeColor="accent2"/>
        <w:bottom w:val="single" w:sz="4" w:space="0" w:color="FF6600" w:themeColor="accent2"/>
        <w:right w:val="single" w:sz="4" w:space="0" w:color="FF660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0E6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6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3D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3D00" w:themeColor="accent2" w:themeShade="99"/>
          <w:insideV w:val="nil"/>
        </w:tcBorders>
        <w:shd w:val="clear" w:color="auto" w:fill="993D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3D00" w:themeFill="accent2" w:themeFillShade="99"/>
      </w:tcPr>
    </w:tblStylePr>
    <w:tblStylePr w:type="band1Vert">
      <w:tblPr/>
      <w:tcPr>
        <w:shd w:val="clear" w:color="auto" w:fill="FFC199" w:themeFill="accent2" w:themeFillTint="66"/>
      </w:tcPr>
    </w:tblStylePr>
    <w:tblStylePr w:type="band1Horz">
      <w:tblPr/>
      <w:tcPr>
        <w:shd w:val="clear" w:color="auto" w:fill="FFB28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B617" w:themeColor="accent4"/>
        <w:left w:val="single" w:sz="4" w:space="0" w:color="6E27C5" w:themeColor="accent3"/>
        <w:bottom w:val="single" w:sz="4" w:space="0" w:color="6E27C5" w:themeColor="accent3"/>
        <w:right w:val="single" w:sz="4" w:space="0" w:color="6E27C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E8F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B61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1177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11775" w:themeColor="accent3" w:themeShade="99"/>
          <w:insideV w:val="nil"/>
        </w:tcBorders>
        <w:shd w:val="clear" w:color="auto" w:fill="41177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1775" w:themeFill="accent3" w:themeFillShade="99"/>
      </w:tcPr>
    </w:tblStylePr>
    <w:tblStylePr w:type="band1Vert">
      <w:tblPr/>
      <w:tcPr>
        <w:shd w:val="clear" w:color="auto" w:fill="C4A3ED" w:themeFill="accent3" w:themeFillTint="66"/>
      </w:tcPr>
    </w:tblStylePr>
    <w:tblStylePr w:type="band1Horz">
      <w:tblPr/>
      <w:tcPr>
        <w:shd w:val="clear" w:color="auto" w:fill="B58CE8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E27C5" w:themeColor="accent3"/>
        <w:left w:val="single" w:sz="4" w:space="0" w:color="FFB617" w:themeColor="accent4"/>
        <w:bottom w:val="single" w:sz="4" w:space="0" w:color="FFB617" w:themeColor="accent4"/>
        <w:right w:val="single" w:sz="4" w:space="0" w:color="FFB61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7E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E27C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671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67100" w:themeColor="accent4" w:themeShade="99"/>
          <w:insideV w:val="nil"/>
        </w:tcBorders>
        <w:shd w:val="clear" w:color="auto" w:fill="A671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7100" w:themeFill="accent4" w:themeFillShade="99"/>
      </w:tcPr>
    </w:tblStylePr>
    <w:tblStylePr w:type="band1Vert">
      <w:tblPr/>
      <w:tcPr>
        <w:shd w:val="clear" w:color="auto" w:fill="FFE1A2" w:themeFill="accent4" w:themeFillTint="66"/>
      </w:tcPr>
    </w:tblStylePr>
    <w:tblStylePr w:type="band1Horz">
      <w:tblPr/>
      <w:tcPr>
        <w:shd w:val="clear" w:color="auto" w:fill="FFDA8B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50F96" w:themeColor="accent6"/>
        <w:left w:val="single" w:sz="4" w:space="0" w:color="FF0198" w:themeColor="accent5"/>
        <w:bottom w:val="single" w:sz="4" w:space="0" w:color="FF0198" w:themeColor="accent5"/>
        <w:right w:val="single" w:sz="4" w:space="0" w:color="FF0198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6F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50F9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005A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005A" w:themeColor="accent5" w:themeShade="99"/>
          <w:insideV w:val="nil"/>
        </w:tcBorders>
        <w:shd w:val="clear" w:color="auto" w:fill="99005A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005A" w:themeFill="accent5" w:themeFillShade="99"/>
      </w:tcPr>
    </w:tblStylePr>
    <w:tblStylePr w:type="band1Vert">
      <w:tblPr/>
      <w:tcPr>
        <w:shd w:val="clear" w:color="auto" w:fill="FF99D5" w:themeFill="accent5" w:themeFillTint="66"/>
      </w:tcPr>
    </w:tblStylePr>
    <w:tblStylePr w:type="band1Horz">
      <w:tblPr/>
      <w:tcPr>
        <w:shd w:val="clear" w:color="auto" w:fill="FF80CB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0198" w:themeColor="accent5"/>
        <w:left w:val="single" w:sz="4" w:space="0" w:color="150F96" w:themeColor="accent6"/>
        <w:bottom w:val="single" w:sz="4" w:space="0" w:color="150F96" w:themeColor="accent6"/>
        <w:right w:val="single" w:sz="4" w:space="0" w:color="150F9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0F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19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C0959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C0959" w:themeColor="accent6" w:themeShade="99"/>
          <w:insideV w:val="nil"/>
        </w:tcBorders>
        <w:shd w:val="clear" w:color="auto" w:fill="0C0959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0959" w:themeFill="accent6" w:themeFillShade="99"/>
      </w:tcPr>
    </w:tblStylePr>
    <w:tblStylePr w:type="band1Vert">
      <w:tblPr/>
      <w:tcPr>
        <w:shd w:val="clear" w:color="auto" w:fill="8681F2" w:themeFill="accent6" w:themeFillTint="66"/>
      </w:tcPr>
    </w:tblStylePr>
    <w:tblStylePr w:type="band1Horz">
      <w:tblPr/>
      <w:tcPr>
        <w:shd w:val="clear" w:color="auto" w:fill="6862E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D4E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4E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4ED9"/>
    <w:rPr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4E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4ED9"/>
    <w:rPr>
      <w:b/>
      <w:bCs/>
      <w:noProof/>
      <w:sz w:val="20"/>
      <w:szCs w:val="20"/>
    </w:rPr>
  </w:style>
  <w:style w:type="table" w:styleId="DarkList">
    <w:name w:val="Dark List"/>
    <w:basedOn w:val="TableNormal"/>
    <w:uiPriority w:val="70"/>
    <w:semiHidden/>
    <w:unhideWhenUsed/>
    <w:rsid w:val="00DD4E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DD4E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1C1D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F6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8FA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8FA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FA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FA0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DD4E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660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2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4C0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4C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C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C0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DD4E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E27C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6136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21D93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21D93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1D93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1D93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DD4E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B61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A5E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08D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08D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8D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8D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DD4E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0198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004B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0071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0071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71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71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DD4E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50F9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A074A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F0B7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F0B7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0B7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0B70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D4ED9"/>
  </w:style>
  <w:style w:type="character" w:customStyle="1" w:styleId="DateChar">
    <w:name w:val="Date Char"/>
    <w:basedOn w:val="DefaultParagraphFont"/>
    <w:link w:val="Date"/>
    <w:uiPriority w:val="99"/>
    <w:semiHidden/>
    <w:rsid w:val="00DD4ED9"/>
    <w:rPr>
      <w:noProof/>
      <w:sz w:val="2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D4ED9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D4ED9"/>
    <w:rPr>
      <w:rFonts w:ascii="Segoe UI" w:hAnsi="Segoe UI" w:cs="Segoe UI"/>
      <w:noProof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D4ED9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D4ED9"/>
    <w:rPr>
      <w:noProof/>
      <w:sz w:val="21"/>
    </w:rPr>
  </w:style>
  <w:style w:type="character" w:styleId="Emphasis">
    <w:name w:val="Emphasis"/>
    <w:basedOn w:val="DefaultParagraphFont"/>
    <w:uiPriority w:val="20"/>
    <w:rsid w:val="00DD4ED9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DD4ED9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D4ED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D4ED9"/>
    <w:rPr>
      <w:noProof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DD4ED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D4ED9"/>
    <w:rPr>
      <w:color w:val="FF0198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DD4ED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D4ED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D4ED9"/>
    <w:rPr>
      <w:noProof/>
      <w:sz w:val="20"/>
      <w:szCs w:val="20"/>
    </w:rPr>
  </w:style>
  <w:style w:type="table" w:customStyle="1" w:styleId="GridTable1Light1">
    <w:name w:val="Grid Table 1 Light1"/>
    <w:basedOn w:val="TableNormal"/>
    <w:uiPriority w:val="46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89F2FE" w:themeColor="accent1" w:themeTint="66"/>
        <w:left w:val="single" w:sz="4" w:space="0" w:color="89F2FE" w:themeColor="accent1" w:themeTint="66"/>
        <w:bottom w:val="single" w:sz="4" w:space="0" w:color="89F2FE" w:themeColor="accent1" w:themeTint="66"/>
        <w:right w:val="single" w:sz="4" w:space="0" w:color="89F2FE" w:themeColor="accent1" w:themeTint="66"/>
        <w:insideH w:val="single" w:sz="4" w:space="0" w:color="89F2FE" w:themeColor="accent1" w:themeTint="66"/>
        <w:insideV w:val="single" w:sz="4" w:space="0" w:color="89F2F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EECF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EECF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C199" w:themeColor="accent2" w:themeTint="66"/>
        <w:left w:val="single" w:sz="4" w:space="0" w:color="FFC199" w:themeColor="accent2" w:themeTint="66"/>
        <w:bottom w:val="single" w:sz="4" w:space="0" w:color="FFC199" w:themeColor="accent2" w:themeTint="66"/>
        <w:right w:val="single" w:sz="4" w:space="0" w:color="FFC199" w:themeColor="accent2" w:themeTint="66"/>
        <w:insideH w:val="single" w:sz="4" w:space="0" w:color="FFC199" w:themeColor="accent2" w:themeTint="66"/>
        <w:insideV w:val="single" w:sz="4" w:space="0" w:color="FFC199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A3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A3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C4A3ED" w:themeColor="accent3" w:themeTint="66"/>
        <w:left w:val="single" w:sz="4" w:space="0" w:color="C4A3ED" w:themeColor="accent3" w:themeTint="66"/>
        <w:bottom w:val="single" w:sz="4" w:space="0" w:color="C4A3ED" w:themeColor="accent3" w:themeTint="66"/>
        <w:right w:val="single" w:sz="4" w:space="0" w:color="C4A3ED" w:themeColor="accent3" w:themeTint="66"/>
        <w:insideH w:val="single" w:sz="4" w:space="0" w:color="C4A3ED" w:themeColor="accent3" w:themeTint="66"/>
        <w:insideV w:val="single" w:sz="4" w:space="0" w:color="C4A3ED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675E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675E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E1A2" w:themeColor="accent4" w:themeTint="66"/>
        <w:left w:val="single" w:sz="4" w:space="0" w:color="FFE1A2" w:themeColor="accent4" w:themeTint="66"/>
        <w:bottom w:val="single" w:sz="4" w:space="0" w:color="FFE1A2" w:themeColor="accent4" w:themeTint="66"/>
        <w:right w:val="single" w:sz="4" w:space="0" w:color="FFE1A2" w:themeColor="accent4" w:themeTint="66"/>
        <w:insideH w:val="single" w:sz="4" w:space="0" w:color="FFE1A2" w:themeColor="accent4" w:themeTint="66"/>
        <w:insideV w:val="single" w:sz="4" w:space="0" w:color="FFE1A2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27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27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99D5" w:themeColor="accent5" w:themeTint="66"/>
        <w:left w:val="single" w:sz="4" w:space="0" w:color="FF99D5" w:themeColor="accent5" w:themeTint="66"/>
        <w:bottom w:val="single" w:sz="4" w:space="0" w:color="FF99D5" w:themeColor="accent5" w:themeTint="66"/>
        <w:right w:val="single" w:sz="4" w:space="0" w:color="FF99D5" w:themeColor="accent5" w:themeTint="66"/>
        <w:insideH w:val="single" w:sz="4" w:space="0" w:color="FF99D5" w:themeColor="accent5" w:themeTint="66"/>
        <w:insideV w:val="single" w:sz="4" w:space="0" w:color="FF99D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66C0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66C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8681F2" w:themeColor="accent6" w:themeTint="66"/>
        <w:left w:val="single" w:sz="4" w:space="0" w:color="8681F2" w:themeColor="accent6" w:themeTint="66"/>
        <w:bottom w:val="single" w:sz="4" w:space="0" w:color="8681F2" w:themeColor="accent6" w:themeTint="66"/>
        <w:right w:val="single" w:sz="4" w:space="0" w:color="8681F2" w:themeColor="accent6" w:themeTint="66"/>
        <w:insideH w:val="single" w:sz="4" w:space="0" w:color="8681F2" w:themeColor="accent6" w:themeTint="66"/>
        <w:insideV w:val="single" w:sz="4" w:space="0" w:color="8681F2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4A42E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A42E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DD4ED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DD4ED9"/>
    <w:pPr>
      <w:spacing w:after="0" w:line="240" w:lineRule="auto"/>
    </w:pPr>
    <w:tblPr>
      <w:tblStyleRowBandSize w:val="1"/>
      <w:tblStyleColBandSize w:val="1"/>
      <w:tblBorders>
        <w:top w:val="single" w:sz="2" w:space="0" w:color="4EECFE" w:themeColor="accent1" w:themeTint="99"/>
        <w:bottom w:val="single" w:sz="2" w:space="0" w:color="4EECFE" w:themeColor="accent1" w:themeTint="99"/>
        <w:insideH w:val="single" w:sz="2" w:space="0" w:color="4EECFE" w:themeColor="accent1" w:themeTint="99"/>
        <w:insideV w:val="single" w:sz="2" w:space="0" w:color="4EECFE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EECFE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EECFE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8FE" w:themeFill="accent1" w:themeFillTint="33"/>
      </w:tcPr>
    </w:tblStylePr>
    <w:tblStylePr w:type="band1Horz">
      <w:tblPr/>
      <w:tcPr>
        <w:shd w:val="clear" w:color="auto" w:fill="C4F8FE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DD4ED9"/>
    <w:pPr>
      <w:spacing w:after="0" w:line="240" w:lineRule="auto"/>
    </w:pPr>
    <w:tblPr>
      <w:tblStyleRowBandSize w:val="1"/>
      <w:tblStyleColBandSize w:val="1"/>
      <w:tblBorders>
        <w:top w:val="single" w:sz="2" w:space="0" w:color="FFA366" w:themeColor="accent2" w:themeTint="99"/>
        <w:bottom w:val="single" w:sz="2" w:space="0" w:color="FFA366" w:themeColor="accent2" w:themeTint="99"/>
        <w:insideH w:val="single" w:sz="2" w:space="0" w:color="FFA366" w:themeColor="accent2" w:themeTint="99"/>
        <w:insideV w:val="single" w:sz="2" w:space="0" w:color="FFA366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A366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A366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CC" w:themeFill="accent2" w:themeFillTint="33"/>
      </w:tcPr>
    </w:tblStylePr>
    <w:tblStylePr w:type="band1Horz">
      <w:tblPr/>
      <w:tcPr>
        <w:shd w:val="clear" w:color="auto" w:fill="FFE0CC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DD4ED9"/>
    <w:pPr>
      <w:spacing w:after="0" w:line="240" w:lineRule="auto"/>
    </w:pPr>
    <w:tblPr>
      <w:tblStyleRowBandSize w:val="1"/>
      <w:tblStyleColBandSize w:val="1"/>
      <w:tblBorders>
        <w:top w:val="single" w:sz="2" w:space="0" w:color="A675E3" w:themeColor="accent3" w:themeTint="99"/>
        <w:bottom w:val="single" w:sz="2" w:space="0" w:color="A675E3" w:themeColor="accent3" w:themeTint="99"/>
        <w:insideH w:val="single" w:sz="2" w:space="0" w:color="A675E3" w:themeColor="accent3" w:themeTint="99"/>
        <w:insideV w:val="single" w:sz="2" w:space="0" w:color="A675E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675E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675E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1F6" w:themeFill="accent3" w:themeFillTint="33"/>
      </w:tcPr>
    </w:tblStylePr>
    <w:tblStylePr w:type="band1Horz">
      <w:tblPr/>
      <w:tcPr>
        <w:shd w:val="clear" w:color="auto" w:fill="E1D1F6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DD4ED9"/>
    <w:pPr>
      <w:spacing w:after="0" w:line="240" w:lineRule="auto"/>
    </w:pPr>
    <w:tblPr>
      <w:tblStyleRowBandSize w:val="1"/>
      <w:tblStyleColBandSize w:val="1"/>
      <w:tblBorders>
        <w:top w:val="single" w:sz="2" w:space="0" w:color="FFD273" w:themeColor="accent4" w:themeTint="99"/>
        <w:bottom w:val="single" w:sz="2" w:space="0" w:color="FFD273" w:themeColor="accent4" w:themeTint="99"/>
        <w:insideH w:val="single" w:sz="2" w:space="0" w:color="FFD273" w:themeColor="accent4" w:themeTint="99"/>
        <w:insideV w:val="single" w:sz="2" w:space="0" w:color="FFD27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27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27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0D0" w:themeFill="accent4" w:themeFillTint="33"/>
      </w:tcPr>
    </w:tblStylePr>
    <w:tblStylePr w:type="band1Horz">
      <w:tblPr/>
      <w:tcPr>
        <w:shd w:val="clear" w:color="auto" w:fill="FFF0D0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DD4ED9"/>
    <w:pPr>
      <w:spacing w:after="0" w:line="240" w:lineRule="auto"/>
    </w:pPr>
    <w:tblPr>
      <w:tblStyleRowBandSize w:val="1"/>
      <w:tblStyleColBandSize w:val="1"/>
      <w:tblBorders>
        <w:top w:val="single" w:sz="2" w:space="0" w:color="FF66C0" w:themeColor="accent5" w:themeTint="99"/>
        <w:bottom w:val="single" w:sz="2" w:space="0" w:color="FF66C0" w:themeColor="accent5" w:themeTint="99"/>
        <w:insideH w:val="single" w:sz="2" w:space="0" w:color="FF66C0" w:themeColor="accent5" w:themeTint="99"/>
        <w:insideV w:val="single" w:sz="2" w:space="0" w:color="FF66C0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66C0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66C0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EA" w:themeFill="accent5" w:themeFillTint="33"/>
      </w:tcPr>
    </w:tblStylePr>
    <w:tblStylePr w:type="band1Horz">
      <w:tblPr/>
      <w:tcPr>
        <w:shd w:val="clear" w:color="auto" w:fill="FFCCEA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DD4ED9"/>
    <w:pPr>
      <w:spacing w:after="0" w:line="240" w:lineRule="auto"/>
    </w:pPr>
    <w:tblPr>
      <w:tblStyleRowBandSize w:val="1"/>
      <w:tblStyleColBandSize w:val="1"/>
      <w:tblBorders>
        <w:top w:val="single" w:sz="2" w:space="0" w:color="4A42EC" w:themeColor="accent6" w:themeTint="99"/>
        <w:bottom w:val="single" w:sz="2" w:space="0" w:color="4A42EC" w:themeColor="accent6" w:themeTint="99"/>
        <w:insideH w:val="single" w:sz="2" w:space="0" w:color="4A42EC" w:themeColor="accent6" w:themeTint="99"/>
        <w:insideV w:val="single" w:sz="2" w:space="0" w:color="4A42EC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A42EC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A42EC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C0F8" w:themeFill="accent6" w:themeFillTint="33"/>
      </w:tcPr>
    </w:tblStylePr>
    <w:tblStylePr w:type="band1Horz">
      <w:tblPr/>
      <w:tcPr>
        <w:shd w:val="clear" w:color="auto" w:fill="C2C0F8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4EECFE" w:themeColor="accent1" w:themeTint="99"/>
        <w:left w:val="single" w:sz="4" w:space="0" w:color="4EECFE" w:themeColor="accent1" w:themeTint="99"/>
        <w:bottom w:val="single" w:sz="4" w:space="0" w:color="4EECFE" w:themeColor="accent1" w:themeTint="99"/>
        <w:right w:val="single" w:sz="4" w:space="0" w:color="4EECFE" w:themeColor="accent1" w:themeTint="99"/>
        <w:insideH w:val="single" w:sz="4" w:space="0" w:color="4EECFE" w:themeColor="accent1" w:themeTint="99"/>
        <w:insideV w:val="single" w:sz="4" w:space="0" w:color="4EECFE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F8FE" w:themeFill="accent1" w:themeFillTint="33"/>
      </w:tcPr>
    </w:tblStylePr>
    <w:tblStylePr w:type="band1Horz">
      <w:tblPr/>
      <w:tcPr>
        <w:shd w:val="clear" w:color="auto" w:fill="C4F8FE" w:themeFill="accent1" w:themeFillTint="33"/>
      </w:tcPr>
    </w:tblStylePr>
    <w:tblStylePr w:type="neCell">
      <w:tblPr/>
      <w:tcPr>
        <w:tcBorders>
          <w:bottom w:val="single" w:sz="4" w:space="0" w:color="4EECFE" w:themeColor="accent1" w:themeTint="99"/>
        </w:tcBorders>
      </w:tcPr>
    </w:tblStylePr>
    <w:tblStylePr w:type="nwCell">
      <w:tblPr/>
      <w:tcPr>
        <w:tcBorders>
          <w:bottom w:val="single" w:sz="4" w:space="0" w:color="4EECFE" w:themeColor="accent1" w:themeTint="99"/>
        </w:tcBorders>
      </w:tcPr>
    </w:tblStylePr>
    <w:tblStylePr w:type="seCell">
      <w:tblPr/>
      <w:tcPr>
        <w:tcBorders>
          <w:top w:val="single" w:sz="4" w:space="0" w:color="4EECFE" w:themeColor="accent1" w:themeTint="99"/>
        </w:tcBorders>
      </w:tcPr>
    </w:tblStylePr>
    <w:tblStylePr w:type="swCell">
      <w:tblPr/>
      <w:tcPr>
        <w:tcBorders>
          <w:top w:val="single" w:sz="4" w:space="0" w:color="4EECFE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A366" w:themeColor="accent2" w:themeTint="99"/>
        <w:left w:val="single" w:sz="4" w:space="0" w:color="FFA366" w:themeColor="accent2" w:themeTint="99"/>
        <w:bottom w:val="single" w:sz="4" w:space="0" w:color="FFA366" w:themeColor="accent2" w:themeTint="99"/>
        <w:right w:val="single" w:sz="4" w:space="0" w:color="FFA366" w:themeColor="accent2" w:themeTint="99"/>
        <w:insideH w:val="single" w:sz="4" w:space="0" w:color="FFA366" w:themeColor="accent2" w:themeTint="99"/>
        <w:insideV w:val="single" w:sz="4" w:space="0" w:color="FFA36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0CC" w:themeFill="accent2" w:themeFillTint="33"/>
      </w:tcPr>
    </w:tblStylePr>
    <w:tblStylePr w:type="band1Horz">
      <w:tblPr/>
      <w:tcPr>
        <w:shd w:val="clear" w:color="auto" w:fill="FFE0CC" w:themeFill="accent2" w:themeFillTint="33"/>
      </w:tcPr>
    </w:tblStylePr>
    <w:tblStylePr w:type="neCell">
      <w:tblPr/>
      <w:tcPr>
        <w:tcBorders>
          <w:bottom w:val="single" w:sz="4" w:space="0" w:color="FFA366" w:themeColor="accent2" w:themeTint="99"/>
        </w:tcBorders>
      </w:tcPr>
    </w:tblStylePr>
    <w:tblStylePr w:type="nwCell">
      <w:tblPr/>
      <w:tcPr>
        <w:tcBorders>
          <w:bottom w:val="single" w:sz="4" w:space="0" w:color="FFA366" w:themeColor="accent2" w:themeTint="99"/>
        </w:tcBorders>
      </w:tcPr>
    </w:tblStylePr>
    <w:tblStylePr w:type="seCell">
      <w:tblPr/>
      <w:tcPr>
        <w:tcBorders>
          <w:top w:val="single" w:sz="4" w:space="0" w:color="FFA366" w:themeColor="accent2" w:themeTint="99"/>
        </w:tcBorders>
      </w:tcPr>
    </w:tblStylePr>
    <w:tblStylePr w:type="swCell">
      <w:tblPr/>
      <w:tcPr>
        <w:tcBorders>
          <w:top w:val="single" w:sz="4" w:space="0" w:color="FFA366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A675E3" w:themeColor="accent3" w:themeTint="99"/>
        <w:left w:val="single" w:sz="4" w:space="0" w:color="A675E3" w:themeColor="accent3" w:themeTint="99"/>
        <w:bottom w:val="single" w:sz="4" w:space="0" w:color="A675E3" w:themeColor="accent3" w:themeTint="99"/>
        <w:right w:val="single" w:sz="4" w:space="0" w:color="A675E3" w:themeColor="accent3" w:themeTint="99"/>
        <w:insideH w:val="single" w:sz="4" w:space="0" w:color="A675E3" w:themeColor="accent3" w:themeTint="99"/>
        <w:insideV w:val="single" w:sz="4" w:space="0" w:color="A675E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D1F6" w:themeFill="accent3" w:themeFillTint="33"/>
      </w:tcPr>
    </w:tblStylePr>
    <w:tblStylePr w:type="band1Horz">
      <w:tblPr/>
      <w:tcPr>
        <w:shd w:val="clear" w:color="auto" w:fill="E1D1F6" w:themeFill="accent3" w:themeFillTint="33"/>
      </w:tcPr>
    </w:tblStylePr>
    <w:tblStylePr w:type="neCell">
      <w:tblPr/>
      <w:tcPr>
        <w:tcBorders>
          <w:bottom w:val="single" w:sz="4" w:space="0" w:color="A675E3" w:themeColor="accent3" w:themeTint="99"/>
        </w:tcBorders>
      </w:tcPr>
    </w:tblStylePr>
    <w:tblStylePr w:type="nwCell">
      <w:tblPr/>
      <w:tcPr>
        <w:tcBorders>
          <w:bottom w:val="single" w:sz="4" w:space="0" w:color="A675E3" w:themeColor="accent3" w:themeTint="99"/>
        </w:tcBorders>
      </w:tcPr>
    </w:tblStylePr>
    <w:tblStylePr w:type="seCell">
      <w:tblPr/>
      <w:tcPr>
        <w:tcBorders>
          <w:top w:val="single" w:sz="4" w:space="0" w:color="A675E3" w:themeColor="accent3" w:themeTint="99"/>
        </w:tcBorders>
      </w:tcPr>
    </w:tblStylePr>
    <w:tblStylePr w:type="swCell">
      <w:tblPr/>
      <w:tcPr>
        <w:tcBorders>
          <w:top w:val="single" w:sz="4" w:space="0" w:color="A675E3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D273" w:themeColor="accent4" w:themeTint="99"/>
        <w:left w:val="single" w:sz="4" w:space="0" w:color="FFD273" w:themeColor="accent4" w:themeTint="99"/>
        <w:bottom w:val="single" w:sz="4" w:space="0" w:color="FFD273" w:themeColor="accent4" w:themeTint="99"/>
        <w:right w:val="single" w:sz="4" w:space="0" w:color="FFD273" w:themeColor="accent4" w:themeTint="99"/>
        <w:insideH w:val="single" w:sz="4" w:space="0" w:color="FFD273" w:themeColor="accent4" w:themeTint="99"/>
        <w:insideV w:val="single" w:sz="4" w:space="0" w:color="FFD27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0D0" w:themeFill="accent4" w:themeFillTint="33"/>
      </w:tcPr>
    </w:tblStylePr>
    <w:tblStylePr w:type="band1Horz">
      <w:tblPr/>
      <w:tcPr>
        <w:shd w:val="clear" w:color="auto" w:fill="FFF0D0" w:themeFill="accent4" w:themeFillTint="33"/>
      </w:tcPr>
    </w:tblStylePr>
    <w:tblStylePr w:type="neCell">
      <w:tblPr/>
      <w:tcPr>
        <w:tcBorders>
          <w:bottom w:val="single" w:sz="4" w:space="0" w:color="FFD273" w:themeColor="accent4" w:themeTint="99"/>
        </w:tcBorders>
      </w:tcPr>
    </w:tblStylePr>
    <w:tblStylePr w:type="nwCell">
      <w:tblPr/>
      <w:tcPr>
        <w:tcBorders>
          <w:bottom w:val="single" w:sz="4" w:space="0" w:color="FFD273" w:themeColor="accent4" w:themeTint="99"/>
        </w:tcBorders>
      </w:tcPr>
    </w:tblStylePr>
    <w:tblStylePr w:type="seCell">
      <w:tblPr/>
      <w:tcPr>
        <w:tcBorders>
          <w:top w:val="single" w:sz="4" w:space="0" w:color="FFD273" w:themeColor="accent4" w:themeTint="99"/>
        </w:tcBorders>
      </w:tcPr>
    </w:tblStylePr>
    <w:tblStylePr w:type="swCell">
      <w:tblPr/>
      <w:tcPr>
        <w:tcBorders>
          <w:top w:val="single" w:sz="4" w:space="0" w:color="FFD273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66C0" w:themeColor="accent5" w:themeTint="99"/>
        <w:left w:val="single" w:sz="4" w:space="0" w:color="FF66C0" w:themeColor="accent5" w:themeTint="99"/>
        <w:bottom w:val="single" w:sz="4" w:space="0" w:color="FF66C0" w:themeColor="accent5" w:themeTint="99"/>
        <w:right w:val="single" w:sz="4" w:space="0" w:color="FF66C0" w:themeColor="accent5" w:themeTint="99"/>
        <w:insideH w:val="single" w:sz="4" w:space="0" w:color="FF66C0" w:themeColor="accent5" w:themeTint="99"/>
        <w:insideV w:val="single" w:sz="4" w:space="0" w:color="FF66C0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CEA" w:themeFill="accent5" w:themeFillTint="33"/>
      </w:tcPr>
    </w:tblStylePr>
    <w:tblStylePr w:type="band1Horz">
      <w:tblPr/>
      <w:tcPr>
        <w:shd w:val="clear" w:color="auto" w:fill="FFCCEA" w:themeFill="accent5" w:themeFillTint="33"/>
      </w:tcPr>
    </w:tblStylePr>
    <w:tblStylePr w:type="neCell">
      <w:tblPr/>
      <w:tcPr>
        <w:tcBorders>
          <w:bottom w:val="single" w:sz="4" w:space="0" w:color="FF66C0" w:themeColor="accent5" w:themeTint="99"/>
        </w:tcBorders>
      </w:tcPr>
    </w:tblStylePr>
    <w:tblStylePr w:type="nwCell">
      <w:tblPr/>
      <w:tcPr>
        <w:tcBorders>
          <w:bottom w:val="single" w:sz="4" w:space="0" w:color="FF66C0" w:themeColor="accent5" w:themeTint="99"/>
        </w:tcBorders>
      </w:tcPr>
    </w:tblStylePr>
    <w:tblStylePr w:type="seCell">
      <w:tblPr/>
      <w:tcPr>
        <w:tcBorders>
          <w:top w:val="single" w:sz="4" w:space="0" w:color="FF66C0" w:themeColor="accent5" w:themeTint="99"/>
        </w:tcBorders>
      </w:tcPr>
    </w:tblStylePr>
    <w:tblStylePr w:type="swCell">
      <w:tblPr/>
      <w:tcPr>
        <w:tcBorders>
          <w:top w:val="single" w:sz="4" w:space="0" w:color="FF66C0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4A42EC" w:themeColor="accent6" w:themeTint="99"/>
        <w:left w:val="single" w:sz="4" w:space="0" w:color="4A42EC" w:themeColor="accent6" w:themeTint="99"/>
        <w:bottom w:val="single" w:sz="4" w:space="0" w:color="4A42EC" w:themeColor="accent6" w:themeTint="99"/>
        <w:right w:val="single" w:sz="4" w:space="0" w:color="4A42EC" w:themeColor="accent6" w:themeTint="99"/>
        <w:insideH w:val="single" w:sz="4" w:space="0" w:color="4A42EC" w:themeColor="accent6" w:themeTint="99"/>
        <w:insideV w:val="single" w:sz="4" w:space="0" w:color="4A42E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C0F8" w:themeFill="accent6" w:themeFillTint="33"/>
      </w:tcPr>
    </w:tblStylePr>
    <w:tblStylePr w:type="band1Horz">
      <w:tblPr/>
      <w:tcPr>
        <w:shd w:val="clear" w:color="auto" w:fill="C2C0F8" w:themeFill="accent6" w:themeFillTint="33"/>
      </w:tcPr>
    </w:tblStylePr>
    <w:tblStylePr w:type="neCell">
      <w:tblPr/>
      <w:tcPr>
        <w:tcBorders>
          <w:bottom w:val="single" w:sz="4" w:space="0" w:color="4A42EC" w:themeColor="accent6" w:themeTint="99"/>
        </w:tcBorders>
      </w:tcPr>
    </w:tblStylePr>
    <w:tblStylePr w:type="nwCell">
      <w:tblPr/>
      <w:tcPr>
        <w:tcBorders>
          <w:bottom w:val="single" w:sz="4" w:space="0" w:color="4A42EC" w:themeColor="accent6" w:themeTint="99"/>
        </w:tcBorders>
      </w:tcPr>
    </w:tblStylePr>
    <w:tblStylePr w:type="seCell">
      <w:tblPr/>
      <w:tcPr>
        <w:tcBorders>
          <w:top w:val="single" w:sz="4" w:space="0" w:color="4A42EC" w:themeColor="accent6" w:themeTint="99"/>
        </w:tcBorders>
      </w:tcPr>
    </w:tblStylePr>
    <w:tblStylePr w:type="swCell">
      <w:tblPr/>
      <w:tcPr>
        <w:tcBorders>
          <w:top w:val="single" w:sz="4" w:space="0" w:color="4A42EC" w:themeColor="accent6" w:themeTint="99"/>
        </w:tcBorders>
      </w:tcPr>
    </w:tblStylePr>
  </w:style>
  <w:style w:type="table" w:customStyle="1" w:styleId="GridTable42">
    <w:name w:val="Grid Table 42"/>
    <w:basedOn w:val="TableNormal"/>
    <w:uiPriority w:val="49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4EECFE" w:themeColor="accent1" w:themeTint="99"/>
        <w:left w:val="single" w:sz="4" w:space="0" w:color="4EECFE" w:themeColor="accent1" w:themeTint="99"/>
        <w:bottom w:val="single" w:sz="4" w:space="0" w:color="4EECFE" w:themeColor="accent1" w:themeTint="99"/>
        <w:right w:val="single" w:sz="4" w:space="0" w:color="4EECFE" w:themeColor="accent1" w:themeTint="99"/>
        <w:insideH w:val="single" w:sz="4" w:space="0" w:color="4EECFE" w:themeColor="accent1" w:themeTint="99"/>
        <w:insideV w:val="single" w:sz="4" w:space="0" w:color="4EECF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1C1D6" w:themeColor="accent1"/>
          <w:left w:val="single" w:sz="4" w:space="0" w:color="01C1D6" w:themeColor="accent1"/>
          <w:bottom w:val="single" w:sz="4" w:space="0" w:color="01C1D6" w:themeColor="accent1"/>
          <w:right w:val="single" w:sz="4" w:space="0" w:color="01C1D6" w:themeColor="accent1"/>
          <w:insideH w:val="nil"/>
          <w:insideV w:val="nil"/>
        </w:tcBorders>
        <w:shd w:val="clear" w:color="auto" w:fill="01C1D6" w:themeFill="accent1"/>
      </w:tcPr>
    </w:tblStylePr>
    <w:tblStylePr w:type="lastRow">
      <w:rPr>
        <w:b/>
        <w:bCs/>
      </w:rPr>
      <w:tblPr/>
      <w:tcPr>
        <w:tcBorders>
          <w:top w:val="double" w:sz="4" w:space="0" w:color="01C1D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8FE" w:themeFill="accent1" w:themeFillTint="33"/>
      </w:tcPr>
    </w:tblStylePr>
    <w:tblStylePr w:type="band1Horz">
      <w:tblPr/>
      <w:tcPr>
        <w:shd w:val="clear" w:color="auto" w:fill="C4F8FE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A366" w:themeColor="accent2" w:themeTint="99"/>
        <w:left w:val="single" w:sz="4" w:space="0" w:color="FFA366" w:themeColor="accent2" w:themeTint="99"/>
        <w:bottom w:val="single" w:sz="4" w:space="0" w:color="FFA366" w:themeColor="accent2" w:themeTint="99"/>
        <w:right w:val="single" w:sz="4" w:space="0" w:color="FFA366" w:themeColor="accent2" w:themeTint="99"/>
        <w:insideH w:val="single" w:sz="4" w:space="0" w:color="FFA366" w:themeColor="accent2" w:themeTint="99"/>
        <w:insideV w:val="single" w:sz="4" w:space="0" w:color="FFA36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600" w:themeColor="accent2"/>
          <w:left w:val="single" w:sz="4" w:space="0" w:color="FF6600" w:themeColor="accent2"/>
          <w:bottom w:val="single" w:sz="4" w:space="0" w:color="FF6600" w:themeColor="accent2"/>
          <w:right w:val="single" w:sz="4" w:space="0" w:color="FF6600" w:themeColor="accent2"/>
          <w:insideH w:val="nil"/>
          <w:insideV w:val="nil"/>
        </w:tcBorders>
        <w:shd w:val="clear" w:color="auto" w:fill="FF6600" w:themeFill="accent2"/>
      </w:tcPr>
    </w:tblStylePr>
    <w:tblStylePr w:type="lastRow">
      <w:rPr>
        <w:b/>
        <w:bCs/>
      </w:rPr>
      <w:tblPr/>
      <w:tcPr>
        <w:tcBorders>
          <w:top w:val="double" w:sz="4" w:space="0" w:color="FF66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CC" w:themeFill="accent2" w:themeFillTint="33"/>
      </w:tcPr>
    </w:tblStylePr>
    <w:tblStylePr w:type="band1Horz">
      <w:tblPr/>
      <w:tcPr>
        <w:shd w:val="clear" w:color="auto" w:fill="FFE0CC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A675E3" w:themeColor="accent3" w:themeTint="99"/>
        <w:left w:val="single" w:sz="4" w:space="0" w:color="A675E3" w:themeColor="accent3" w:themeTint="99"/>
        <w:bottom w:val="single" w:sz="4" w:space="0" w:color="A675E3" w:themeColor="accent3" w:themeTint="99"/>
        <w:right w:val="single" w:sz="4" w:space="0" w:color="A675E3" w:themeColor="accent3" w:themeTint="99"/>
        <w:insideH w:val="single" w:sz="4" w:space="0" w:color="A675E3" w:themeColor="accent3" w:themeTint="99"/>
        <w:insideV w:val="single" w:sz="4" w:space="0" w:color="A675E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E27C5" w:themeColor="accent3"/>
          <w:left w:val="single" w:sz="4" w:space="0" w:color="6E27C5" w:themeColor="accent3"/>
          <w:bottom w:val="single" w:sz="4" w:space="0" w:color="6E27C5" w:themeColor="accent3"/>
          <w:right w:val="single" w:sz="4" w:space="0" w:color="6E27C5" w:themeColor="accent3"/>
          <w:insideH w:val="nil"/>
          <w:insideV w:val="nil"/>
        </w:tcBorders>
        <w:shd w:val="clear" w:color="auto" w:fill="6E27C5" w:themeFill="accent3"/>
      </w:tcPr>
    </w:tblStylePr>
    <w:tblStylePr w:type="lastRow">
      <w:rPr>
        <w:b/>
        <w:bCs/>
      </w:rPr>
      <w:tblPr/>
      <w:tcPr>
        <w:tcBorders>
          <w:top w:val="double" w:sz="4" w:space="0" w:color="6E27C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1F6" w:themeFill="accent3" w:themeFillTint="33"/>
      </w:tcPr>
    </w:tblStylePr>
    <w:tblStylePr w:type="band1Horz">
      <w:tblPr/>
      <w:tcPr>
        <w:shd w:val="clear" w:color="auto" w:fill="E1D1F6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D273" w:themeColor="accent4" w:themeTint="99"/>
        <w:left w:val="single" w:sz="4" w:space="0" w:color="FFD273" w:themeColor="accent4" w:themeTint="99"/>
        <w:bottom w:val="single" w:sz="4" w:space="0" w:color="FFD273" w:themeColor="accent4" w:themeTint="99"/>
        <w:right w:val="single" w:sz="4" w:space="0" w:color="FFD273" w:themeColor="accent4" w:themeTint="99"/>
        <w:insideH w:val="single" w:sz="4" w:space="0" w:color="FFD273" w:themeColor="accent4" w:themeTint="99"/>
        <w:insideV w:val="single" w:sz="4" w:space="0" w:color="FFD27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B617" w:themeColor="accent4"/>
          <w:left w:val="single" w:sz="4" w:space="0" w:color="FFB617" w:themeColor="accent4"/>
          <w:bottom w:val="single" w:sz="4" w:space="0" w:color="FFB617" w:themeColor="accent4"/>
          <w:right w:val="single" w:sz="4" w:space="0" w:color="FFB617" w:themeColor="accent4"/>
          <w:insideH w:val="nil"/>
          <w:insideV w:val="nil"/>
        </w:tcBorders>
        <w:shd w:val="clear" w:color="auto" w:fill="FFB617" w:themeFill="accent4"/>
      </w:tcPr>
    </w:tblStylePr>
    <w:tblStylePr w:type="lastRow">
      <w:rPr>
        <w:b/>
        <w:bCs/>
      </w:rPr>
      <w:tblPr/>
      <w:tcPr>
        <w:tcBorders>
          <w:top w:val="double" w:sz="4" w:space="0" w:color="FFB61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0D0" w:themeFill="accent4" w:themeFillTint="33"/>
      </w:tcPr>
    </w:tblStylePr>
    <w:tblStylePr w:type="band1Horz">
      <w:tblPr/>
      <w:tcPr>
        <w:shd w:val="clear" w:color="auto" w:fill="FFF0D0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66C0" w:themeColor="accent5" w:themeTint="99"/>
        <w:left w:val="single" w:sz="4" w:space="0" w:color="FF66C0" w:themeColor="accent5" w:themeTint="99"/>
        <w:bottom w:val="single" w:sz="4" w:space="0" w:color="FF66C0" w:themeColor="accent5" w:themeTint="99"/>
        <w:right w:val="single" w:sz="4" w:space="0" w:color="FF66C0" w:themeColor="accent5" w:themeTint="99"/>
        <w:insideH w:val="single" w:sz="4" w:space="0" w:color="FF66C0" w:themeColor="accent5" w:themeTint="99"/>
        <w:insideV w:val="single" w:sz="4" w:space="0" w:color="FF66C0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0198" w:themeColor="accent5"/>
          <w:left w:val="single" w:sz="4" w:space="0" w:color="FF0198" w:themeColor="accent5"/>
          <w:bottom w:val="single" w:sz="4" w:space="0" w:color="FF0198" w:themeColor="accent5"/>
          <w:right w:val="single" w:sz="4" w:space="0" w:color="FF0198" w:themeColor="accent5"/>
          <w:insideH w:val="nil"/>
          <w:insideV w:val="nil"/>
        </w:tcBorders>
        <w:shd w:val="clear" w:color="auto" w:fill="FF0198" w:themeFill="accent5"/>
      </w:tcPr>
    </w:tblStylePr>
    <w:tblStylePr w:type="lastRow">
      <w:rPr>
        <w:b/>
        <w:bCs/>
      </w:rPr>
      <w:tblPr/>
      <w:tcPr>
        <w:tcBorders>
          <w:top w:val="double" w:sz="4" w:space="0" w:color="FF019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EA" w:themeFill="accent5" w:themeFillTint="33"/>
      </w:tcPr>
    </w:tblStylePr>
    <w:tblStylePr w:type="band1Horz">
      <w:tblPr/>
      <w:tcPr>
        <w:shd w:val="clear" w:color="auto" w:fill="FFCCEA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4A42EC" w:themeColor="accent6" w:themeTint="99"/>
        <w:left w:val="single" w:sz="4" w:space="0" w:color="4A42EC" w:themeColor="accent6" w:themeTint="99"/>
        <w:bottom w:val="single" w:sz="4" w:space="0" w:color="4A42EC" w:themeColor="accent6" w:themeTint="99"/>
        <w:right w:val="single" w:sz="4" w:space="0" w:color="4A42EC" w:themeColor="accent6" w:themeTint="99"/>
        <w:insideH w:val="single" w:sz="4" w:space="0" w:color="4A42EC" w:themeColor="accent6" w:themeTint="99"/>
        <w:insideV w:val="single" w:sz="4" w:space="0" w:color="4A42E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0F96" w:themeColor="accent6"/>
          <w:left w:val="single" w:sz="4" w:space="0" w:color="150F96" w:themeColor="accent6"/>
          <w:bottom w:val="single" w:sz="4" w:space="0" w:color="150F96" w:themeColor="accent6"/>
          <w:right w:val="single" w:sz="4" w:space="0" w:color="150F96" w:themeColor="accent6"/>
          <w:insideH w:val="nil"/>
          <w:insideV w:val="nil"/>
        </w:tcBorders>
        <w:shd w:val="clear" w:color="auto" w:fill="150F96" w:themeFill="accent6"/>
      </w:tcPr>
    </w:tblStylePr>
    <w:tblStylePr w:type="lastRow">
      <w:rPr>
        <w:b/>
        <w:bCs/>
      </w:rPr>
      <w:tblPr/>
      <w:tcPr>
        <w:tcBorders>
          <w:top w:val="double" w:sz="4" w:space="0" w:color="150F9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C0F8" w:themeFill="accent6" w:themeFillTint="33"/>
      </w:tcPr>
    </w:tblStylePr>
    <w:tblStylePr w:type="band1Horz">
      <w:tblPr/>
      <w:tcPr>
        <w:shd w:val="clear" w:color="auto" w:fill="C2C0F8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4F8FE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1C1D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1C1D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1C1D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1C1D6" w:themeFill="accent1"/>
      </w:tcPr>
    </w:tblStylePr>
    <w:tblStylePr w:type="band1Vert">
      <w:tblPr/>
      <w:tcPr>
        <w:shd w:val="clear" w:color="auto" w:fill="89F2FE" w:themeFill="accent1" w:themeFillTint="66"/>
      </w:tcPr>
    </w:tblStylePr>
    <w:tblStylePr w:type="band1Horz">
      <w:tblPr/>
      <w:tcPr>
        <w:shd w:val="clear" w:color="auto" w:fill="89F2FE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0CC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60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60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66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6600" w:themeFill="accent2"/>
      </w:tcPr>
    </w:tblStylePr>
    <w:tblStylePr w:type="band1Vert">
      <w:tblPr/>
      <w:tcPr>
        <w:shd w:val="clear" w:color="auto" w:fill="FFC199" w:themeFill="accent2" w:themeFillTint="66"/>
      </w:tcPr>
    </w:tblStylePr>
    <w:tblStylePr w:type="band1Horz">
      <w:tblPr/>
      <w:tcPr>
        <w:shd w:val="clear" w:color="auto" w:fill="FFC199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D1F6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E27C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E27C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E27C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E27C5" w:themeFill="accent3"/>
      </w:tcPr>
    </w:tblStylePr>
    <w:tblStylePr w:type="band1Vert">
      <w:tblPr/>
      <w:tcPr>
        <w:shd w:val="clear" w:color="auto" w:fill="C4A3ED" w:themeFill="accent3" w:themeFillTint="66"/>
      </w:tcPr>
    </w:tblStylePr>
    <w:tblStylePr w:type="band1Horz">
      <w:tblPr/>
      <w:tcPr>
        <w:shd w:val="clear" w:color="auto" w:fill="C4A3ED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0D0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B61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B61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B61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B617" w:themeFill="accent4"/>
      </w:tcPr>
    </w:tblStylePr>
    <w:tblStylePr w:type="band1Vert">
      <w:tblPr/>
      <w:tcPr>
        <w:shd w:val="clear" w:color="auto" w:fill="FFE1A2" w:themeFill="accent4" w:themeFillTint="66"/>
      </w:tcPr>
    </w:tblStylePr>
    <w:tblStylePr w:type="band1Horz">
      <w:tblPr/>
      <w:tcPr>
        <w:shd w:val="clear" w:color="auto" w:fill="FFE1A2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CCEA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0198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0198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019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0198" w:themeFill="accent5"/>
      </w:tcPr>
    </w:tblStylePr>
    <w:tblStylePr w:type="band1Vert">
      <w:tblPr/>
      <w:tcPr>
        <w:shd w:val="clear" w:color="auto" w:fill="FF99D5" w:themeFill="accent5" w:themeFillTint="66"/>
      </w:tcPr>
    </w:tblStylePr>
    <w:tblStylePr w:type="band1Horz">
      <w:tblPr/>
      <w:tcPr>
        <w:shd w:val="clear" w:color="auto" w:fill="FF99D5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2C0F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0F9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0F9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50F9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50F96" w:themeFill="accent6"/>
      </w:tcPr>
    </w:tblStylePr>
    <w:tblStylePr w:type="band1Vert">
      <w:tblPr/>
      <w:tcPr>
        <w:shd w:val="clear" w:color="auto" w:fill="8681F2" w:themeFill="accent6" w:themeFillTint="66"/>
      </w:tcPr>
    </w:tblStylePr>
    <w:tblStylePr w:type="band1Horz">
      <w:tblPr/>
      <w:tcPr>
        <w:shd w:val="clear" w:color="auto" w:fill="8681F2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DD4ED9"/>
    <w:pPr>
      <w:spacing w:after="0" w:line="240" w:lineRule="auto"/>
    </w:pPr>
    <w:rPr>
      <w:color w:val="008FA0" w:themeColor="accent1" w:themeShade="BF"/>
    </w:rPr>
    <w:tblPr>
      <w:tblStyleRowBandSize w:val="1"/>
      <w:tblStyleColBandSize w:val="1"/>
      <w:tblBorders>
        <w:top w:val="single" w:sz="4" w:space="0" w:color="4EECFE" w:themeColor="accent1" w:themeTint="99"/>
        <w:left w:val="single" w:sz="4" w:space="0" w:color="4EECFE" w:themeColor="accent1" w:themeTint="99"/>
        <w:bottom w:val="single" w:sz="4" w:space="0" w:color="4EECFE" w:themeColor="accent1" w:themeTint="99"/>
        <w:right w:val="single" w:sz="4" w:space="0" w:color="4EECFE" w:themeColor="accent1" w:themeTint="99"/>
        <w:insideH w:val="single" w:sz="4" w:space="0" w:color="4EECFE" w:themeColor="accent1" w:themeTint="99"/>
        <w:insideV w:val="single" w:sz="4" w:space="0" w:color="4EECFE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EECF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EECF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8FE" w:themeFill="accent1" w:themeFillTint="33"/>
      </w:tcPr>
    </w:tblStylePr>
    <w:tblStylePr w:type="band1Horz">
      <w:tblPr/>
      <w:tcPr>
        <w:shd w:val="clear" w:color="auto" w:fill="C4F8FE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DD4ED9"/>
    <w:pPr>
      <w:spacing w:after="0" w:line="240" w:lineRule="auto"/>
    </w:pPr>
    <w:rPr>
      <w:color w:val="BF4C00" w:themeColor="accent2" w:themeShade="BF"/>
    </w:rPr>
    <w:tblPr>
      <w:tblStyleRowBandSize w:val="1"/>
      <w:tblStyleColBandSize w:val="1"/>
      <w:tblBorders>
        <w:top w:val="single" w:sz="4" w:space="0" w:color="FFA366" w:themeColor="accent2" w:themeTint="99"/>
        <w:left w:val="single" w:sz="4" w:space="0" w:color="FFA366" w:themeColor="accent2" w:themeTint="99"/>
        <w:bottom w:val="single" w:sz="4" w:space="0" w:color="FFA366" w:themeColor="accent2" w:themeTint="99"/>
        <w:right w:val="single" w:sz="4" w:space="0" w:color="FFA366" w:themeColor="accent2" w:themeTint="99"/>
        <w:insideH w:val="single" w:sz="4" w:space="0" w:color="FFA366" w:themeColor="accent2" w:themeTint="99"/>
        <w:insideV w:val="single" w:sz="4" w:space="0" w:color="FFA366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A3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A3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CC" w:themeFill="accent2" w:themeFillTint="33"/>
      </w:tcPr>
    </w:tblStylePr>
    <w:tblStylePr w:type="band1Horz">
      <w:tblPr/>
      <w:tcPr>
        <w:shd w:val="clear" w:color="auto" w:fill="FFE0CC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DD4ED9"/>
    <w:pPr>
      <w:spacing w:after="0" w:line="240" w:lineRule="auto"/>
    </w:pPr>
    <w:rPr>
      <w:color w:val="521D93" w:themeColor="accent3" w:themeShade="BF"/>
    </w:rPr>
    <w:tblPr>
      <w:tblStyleRowBandSize w:val="1"/>
      <w:tblStyleColBandSize w:val="1"/>
      <w:tblBorders>
        <w:top w:val="single" w:sz="4" w:space="0" w:color="A675E3" w:themeColor="accent3" w:themeTint="99"/>
        <w:left w:val="single" w:sz="4" w:space="0" w:color="A675E3" w:themeColor="accent3" w:themeTint="99"/>
        <w:bottom w:val="single" w:sz="4" w:space="0" w:color="A675E3" w:themeColor="accent3" w:themeTint="99"/>
        <w:right w:val="single" w:sz="4" w:space="0" w:color="A675E3" w:themeColor="accent3" w:themeTint="99"/>
        <w:insideH w:val="single" w:sz="4" w:space="0" w:color="A675E3" w:themeColor="accent3" w:themeTint="99"/>
        <w:insideV w:val="single" w:sz="4" w:space="0" w:color="A675E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675E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675E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1F6" w:themeFill="accent3" w:themeFillTint="33"/>
      </w:tcPr>
    </w:tblStylePr>
    <w:tblStylePr w:type="band1Horz">
      <w:tblPr/>
      <w:tcPr>
        <w:shd w:val="clear" w:color="auto" w:fill="E1D1F6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DD4ED9"/>
    <w:pPr>
      <w:spacing w:after="0" w:line="240" w:lineRule="auto"/>
    </w:pPr>
    <w:rPr>
      <w:color w:val="D08D00" w:themeColor="accent4" w:themeShade="BF"/>
    </w:rPr>
    <w:tblPr>
      <w:tblStyleRowBandSize w:val="1"/>
      <w:tblStyleColBandSize w:val="1"/>
      <w:tblBorders>
        <w:top w:val="single" w:sz="4" w:space="0" w:color="FFD273" w:themeColor="accent4" w:themeTint="99"/>
        <w:left w:val="single" w:sz="4" w:space="0" w:color="FFD273" w:themeColor="accent4" w:themeTint="99"/>
        <w:bottom w:val="single" w:sz="4" w:space="0" w:color="FFD273" w:themeColor="accent4" w:themeTint="99"/>
        <w:right w:val="single" w:sz="4" w:space="0" w:color="FFD273" w:themeColor="accent4" w:themeTint="99"/>
        <w:insideH w:val="single" w:sz="4" w:space="0" w:color="FFD273" w:themeColor="accent4" w:themeTint="99"/>
        <w:insideV w:val="single" w:sz="4" w:space="0" w:color="FFD27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27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27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0D0" w:themeFill="accent4" w:themeFillTint="33"/>
      </w:tcPr>
    </w:tblStylePr>
    <w:tblStylePr w:type="band1Horz">
      <w:tblPr/>
      <w:tcPr>
        <w:shd w:val="clear" w:color="auto" w:fill="FFF0D0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DD4ED9"/>
    <w:pPr>
      <w:spacing w:after="0" w:line="240" w:lineRule="auto"/>
    </w:pPr>
    <w:rPr>
      <w:color w:val="BF0071" w:themeColor="accent5" w:themeShade="BF"/>
    </w:rPr>
    <w:tblPr>
      <w:tblStyleRowBandSize w:val="1"/>
      <w:tblStyleColBandSize w:val="1"/>
      <w:tblBorders>
        <w:top w:val="single" w:sz="4" w:space="0" w:color="FF66C0" w:themeColor="accent5" w:themeTint="99"/>
        <w:left w:val="single" w:sz="4" w:space="0" w:color="FF66C0" w:themeColor="accent5" w:themeTint="99"/>
        <w:bottom w:val="single" w:sz="4" w:space="0" w:color="FF66C0" w:themeColor="accent5" w:themeTint="99"/>
        <w:right w:val="single" w:sz="4" w:space="0" w:color="FF66C0" w:themeColor="accent5" w:themeTint="99"/>
        <w:insideH w:val="single" w:sz="4" w:space="0" w:color="FF66C0" w:themeColor="accent5" w:themeTint="99"/>
        <w:insideV w:val="single" w:sz="4" w:space="0" w:color="FF66C0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66C0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66C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EA" w:themeFill="accent5" w:themeFillTint="33"/>
      </w:tcPr>
    </w:tblStylePr>
    <w:tblStylePr w:type="band1Horz">
      <w:tblPr/>
      <w:tcPr>
        <w:shd w:val="clear" w:color="auto" w:fill="FFCCEA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DD4ED9"/>
    <w:pPr>
      <w:spacing w:after="0" w:line="240" w:lineRule="auto"/>
    </w:pPr>
    <w:rPr>
      <w:color w:val="0F0B70" w:themeColor="accent6" w:themeShade="BF"/>
    </w:rPr>
    <w:tblPr>
      <w:tblStyleRowBandSize w:val="1"/>
      <w:tblStyleColBandSize w:val="1"/>
      <w:tblBorders>
        <w:top w:val="single" w:sz="4" w:space="0" w:color="4A42EC" w:themeColor="accent6" w:themeTint="99"/>
        <w:left w:val="single" w:sz="4" w:space="0" w:color="4A42EC" w:themeColor="accent6" w:themeTint="99"/>
        <w:bottom w:val="single" w:sz="4" w:space="0" w:color="4A42EC" w:themeColor="accent6" w:themeTint="99"/>
        <w:right w:val="single" w:sz="4" w:space="0" w:color="4A42EC" w:themeColor="accent6" w:themeTint="99"/>
        <w:insideH w:val="single" w:sz="4" w:space="0" w:color="4A42EC" w:themeColor="accent6" w:themeTint="99"/>
        <w:insideV w:val="single" w:sz="4" w:space="0" w:color="4A42EC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4A42E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A42E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C0F8" w:themeFill="accent6" w:themeFillTint="33"/>
      </w:tcPr>
    </w:tblStylePr>
    <w:tblStylePr w:type="band1Horz">
      <w:tblPr/>
      <w:tcPr>
        <w:shd w:val="clear" w:color="auto" w:fill="C2C0F8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DD4ED9"/>
    <w:pPr>
      <w:spacing w:after="0" w:line="240" w:lineRule="auto"/>
    </w:pPr>
    <w:rPr>
      <w:color w:val="008FA0" w:themeColor="accent1" w:themeShade="BF"/>
    </w:rPr>
    <w:tblPr>
      <w:tblStyleRowBandSize w:val="1"/>
      <w:tblStyleColBandSize w:val="1"/>
      <w:tblBorders>
        <w:top w:val="single" w:sz="4" w:space="0" w:color="4EECFE" w:themeColor="accent1" w:themeTint="99"/>
        <w:left w:val="single" w:sz="4" w:space="0" w:color="4EECFE" w:themeColor="accent1" w:themeTint="99"/>
        <w:bottom w:val="single" w:sz="4" w:space="0" w:color="4EECFE" w:themeColor="accent1" w:themeTint="99"/>
        <w:right w:val="single" w:sz="4" w:space="0" w:color="4EECFE" w:themeColor="accent1" w:themeTint="99"/>
        <w:insideH w:val="single" w:sz="4" w:space="0" w:color="4EECFE" w:themeColor="accent1" w:themeTint="99"/>
        <w:insideV w:val="single" w:sz="4" w:space="0" w:color="4EECFE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F8FE" w:themeFill="accent1" w:themeFillTint="33"/>
      </w:tcPr>
    </w:tblStylePr>
    <w:tblStylePr w:type="band1Horz">
      <w:tblPr/>
      <w:tcPr>
        <w:shd w:val="clear" w:color="auto" w:fill="C4F8FE" w:themeFill="accent1" w:themeFillTint="33"/>
      </w:tcPr>
    </w:tblStylePr>
    <w:tblStylePr w:type="neCell">
      <w:tblPr/>
      <w:tcPr>
        <w:tcBorders>
          <w:bottom w:val="single" w:sz="4" w:space="0" w:color="4EECFE" w:themeColor="accent1" w:themeTint="99"/>
        </w:tcBorders>
      </w:tcPr>
    </w:tblStylePr>
    <w:tblStylePr w:type="nwCell">
      <w:tblPr/>
      <w:tcPr>
        <w:tcBorders>
          <w:bottom w:val="single" w:sz="4" w:space="0" w:color="4EECFE" w:themeColor="accent1" w:themeTint="99"/>
        </w:tcBorders>
      </w:tcPr>
    </w:tblStylePr>
    <w:tblStylePr w:type="seCell">
      <w:tblPr/>
      <w:tcPr>
        <w:tcBorders>
          <w:top w:val="single" w:sz="4" w:space="0" w:color="4EECFE" w:themeColor="accent1" w:themeTint="99"/>
        </w:tcBorders>
      </w:tcPr>
    </w:tblStylePr>
    <w:tblStylePr w:type="swCell">
      <w:tblPr/>
      <w:tcPr>
        <w:tcBorders>
          <w:top w:val="single" w:sz="4" w:space="0" w:color="4EECFE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DD4ED9"/>
    <w:pPr>
      <w:spacing w:after="0" w:line="240" w:lineRule="auto"/>
    </w:pPr>
    <w:rPr>
      <w:color w:val="BF4C00" w:themeColor="accent2" w:themeShade="BF"/>
    </w:rPr>
    <w:tblPr>
      <w:tblStyleRowBandSize w:val="1"/>
      <w:tblStyleColBandSize w:val="1"/>
      <w:tblBorders>
        <w:top w:val="single" w:sz="4" w:space="0" w:color="FFA366" w:themeColor="accent2" w:themeTint="99"/>
        <w:left w:val="single" w:sz="4" w:space="0" w:color="FFA366" w:themeColor="accent2" w:themeTint="99"/>
        <w:bottom w:val="single" w:sz="4" w:space="0" w:color="FFA366" w:themeColor="accent2" w:themeTint="99"/>
        <w:right w:val="single" w:sz="4" w:space="0" w:color="FFA366" w:themeColor="accent2" w:themeTint="99"/>
        <w:insideH w:val="single" w:sz="4" w:space="0" w:color="FFA366" w:themeColor="accent2" w:themeTint="99"/>
        <w:insideV w:val="single" w:sz="4" w:space="0" w:color="FFA36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0CC" w:themeFill="accent2" w:themeFillTint="33"/>
      </w:tcPr>
    </w:tblStylePr>
    <w:tblStylePr w:type="band1Horz">
      <w:tblPr/>
      <w:tcPr>
        <w:shd w:val="clear" w:color="auto" w:fill="FFE0CC" w:themeFill="accent2" w:themeFillTint="33"/>
      </w:tcPr>
    </w:tblStylePr>
    <w:tblStylePr w:type="neCell">
      <w:tblPr/>
      <w:tcPr>
        <w:tcBorders>
          <w:bottom w:val="single" w:sz="4" w:space="0" w:color="FFA366" w:themeColor="accent2" w:themeTint="99"/>
        </w:tcBorders>
      </w:tcPr>
    </w:tblStylePr>
    <w:tblStylePr w:type="nwCell">
      <w:tblPr/>
      <w:tcPr>
        <w:tcBorders>
          <w:bottom w:val="single" w:sz="4" w:space="0" w:color="FFA366" w:themeColor="accent2" w:themeTint="99"/>
        </w:tcBorders>
      </w:tcPr>
    </w:tblStylePr>
    <w:tblStylePr w:type="seCell">
      <w:tblPr/>
      <w:tcPr>
        <w:tcBorders>
          <w:top w:val="single" w:sz="4" w:space="0" w:color="FFA366" w:themeColor="accent2" w:themeTint="99"/>
        </w:tcBorders>
      </w:tcPr>
    </w:tblStylePr>
    <w:tblStylePr w:type="swCell">
      <w:tblPr/>
      <w:tcPr>
        <w:tcBorders>
          <w:top w:val="single" w:sz="4" w:space="0" w:color="FFA366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DD4ED9"/>
    <w:pPr>
      <w:spacing w:after="0" w:line="240" w:lineRule="auto"/>
    </w:pPr>
    <w:rPr>
      <w:color w:val="521D93" w:themeColor="accent3" w:themeShade="BF"/>
    </w:rPr>
    <w:tblPr>
      <w:tblStyleRowBandSize w:val="1"/>
      <w:tblStyleColBandSize w:val="1"/>
      <w:tblBorders>
        <w:top w:val="single" w:sz="4" w:space="0" w:color="A675E3" w:themeColor="accent3" w:themeTint="99"/>
        <w:left w:val="single" w:sz="4" w:space="0" w:color="A675E3" w:themeColor="accent3" w:themeTint="99"/>
        <w:bottom w:val="single" w:sz="4" w:space="0" w:color="A675E3" w:themeColor="accent3" w:themeTint="99"/>
        <w:right w:val="single" w:sz="4" w:space="0" w:color="A675E3" w:themeColor="accent3" w:themeTint="99"/>
        <w:insideH w:val="single" w:sz="4" w:space="0" w:color="A675E3" w:themeColor="accent3" w:themeTint="99"/>
        <w:insideV w:val="single" w:sz="4" w:space="0" w:color="A675E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D1F6" w:themeFill="accent3" w:themeFillTint="33"/>
      </w:tcPr>
    </w:tblStylePr>
    <w:tblStylePr w:type="band1Horz">
      <w:tblPr/>
      <w:tcPr>
        <w:shd w:val="clear" w:color="auto" w:fill="E1D1F6" w:themeFill="accent3" w:themeFillTint="33"/>
      </w:tcPr>
    </w:tblStylePr>
    <w:tblStylePr w:type="neCell">
      <w:tblPr/>
      <w:tcPr>
        <w:tcBorders>
          <w:bottom w:val="single" w:sz="4" w:space="0" w:color="A675E3" w:themeColor="accent3" w:themeTint="99"/>
        </w:tcBorders>
      </w:tcPr>
    </w:tblStylePr>
    <w:tblStylePr w:type="nwCell">
      <w:tblPr/>
      <w:tcPr>
        <w:tcBorders>
          <w:bottom w:val="single" w:sz="4" w:space="0" w:color="A675E3" w:themeColor="accent3" w:themeTint="99"/>
        </w:tcBorders>
      </w:tcPr>
    </w:tblStylePr>
    <w:tblStylePr w:type="seCell">
      <w:tblPr/>
      <w:tcPr>
        <w:tcBorders>
          <w:top w:val="single" w:sz="4" w:space="0" w:color="A675E3" w:themeColor="accent3" w:themeTint="99"/>
        </w:tcBorders>
      </w:tcPr>
    </w:tblStylePr>
    <w:tblStylePr w:type="swCell">
      <w:tblPr/>
      <w:tcPr>
        <w:tcBorders>
          <w:top w:val="single" w:sz="4" w:space="0" w:color="A675E3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DD4ED9"/>
    <w:pPr>
      <w:spacing w:after="0" w:line="240" w:lineRule="auto"/>
    </w:pPr>
    <w:rPr>
      <w:color w:val="D08D00" w:themeColor="accent4" w:themeShade="BF"/>
    </w:rPr>
    <w:tblPr>
      <w:tblStyleRowBandSize w:val="1"/>
      <w:tblStyleColBandSize w:val="1"/>
      <w:tblBorders>
        <w:top w:val="single" w:sz="4" w:space="0" w:color="FFD273" w:themeColor="accent4" w:themeTint="99"/>
        <w:left w:val="single" w:sz="4" w:space="0" w:color="FFD273" w:themeColor="accent4" w:themeTint="99"/>
        <w:bottom w:val="single" w:sz="4" w:space="0" w:color="FFD273" w:themeColor="accent4" w:themeTint="99"/>
        <w:right w:val="single" w:sz="4" w:space="0" w:color="FFD273" w:themeColor="accent4" w:themeTint="99"/>
        <w:insideH w:val="single" w:sz="4" w:space="0" w:color="FFD273" w:themeColor="accent4" w:themeTint="99"/>
        <w:insideV w:val="single" w:sz="4" w:space="0" w:color="FFD27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0D0" w:themeFill="accent4" w:themeFillTint="33"/>
      </w:tcPr>
    </w:tblStylePr>
    <w:tblStylePr w:type="band1Horz">
      <w:tblPr/>
      <w:tcPr>
        <w:shd w:val="clear" w:color="auto" w:fill="FFF0D0" w:themeFill="accent4" w:themeFillTint="33"/>
      </w:tcPr>
    </w:tblStylePr>
    <w:tblStylePr w:type="neCell">
      <w:tblPr/>
      <w:tcPr>
        <w:tcBorders>
          <w:bottom w:val="single" w:sz="4" w:space="0" w:color="FFD273" w:themeColor="accent4" w:themeTint="99"/>
        </w:tcBorders>
      </w:tcPr>
    </w:tblStylePr>
    <w:tblStylePr w:type="nwCell">
      <w:tblPr/>
      <w:tcPr>
        <w:tcBorders>
          <w:bottom w:val="single" w:sz="4" w:space="0" w:color="FFD273" w:themeColor="accent4" w:themeTint="99"/>
        </w:tcBorders>
      </w:tcPr>
    </w:tblStylePr>
    <w:tblStylePr w:type="seCell">
      <w:tblPr/>
      <w:tcPr>
        <w:tcBorders>
          <w:top w:val="single" w:sz="4" w:space="0" w:color="FFD273" w:themeColor="accent4" w:themeTint="99"/>
        </w:tcBorders>
      </w:tcPr>
    </w:tblStylePr>
    <w:tblStylePr w:type="swCell">
      <w:tblPr/>
      <w:tcPr>
        <w:tcBorders>
          <w:top w:val="single" w:sz="4" w:space="0" w:color="FFD273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DD4ED9"/>
    <w:pPr>
      <w:spacing w:after="0" w:line="240" w:lineRule="auto"/>
    </w:pPr>
    <w:rPr>
      <w:color w:val="BF0071" w:themeColor="accent5" w:themeShade="BF"/>
    </w:rPr>
    <w:tblPr>
      <w:tblStyleRowBandSize w:val="1"/>
      <w:tblStyleColBandSize w:val="1"/>
      <w:tblBorders>
        <w:top w:val="single" w:sz="4" w:space="0" w:color="FF66C0" w:themeColor="accent5" w:themeTint="99"/>
        <w:left w:val="single" w:sz="4" w:space="0" w:color="FF66C0" w:themeColor="accent5" w:themeTint="99"/>
        <w:bottom w:val="single" w:sz="4" w:space="0" w:color="FF66C0" w:themeColor="accent5" w:themeTint="99"/>
        <w:right w:val="single" w:sz="4" w:space="0" w:color="FF66C0" w:themeColor="accent5" w:themeTint="99"/>
        <w:insideH w:val="single" w:sz="4" w:space="0" w:color="FF66C0" w:themeColor="accent5" w:themeTint="99"/>
        <w:insideV w:val="single" w:sz="4" w:space="0" w:color="FF66C0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CEA" w:themeFill="accent5" w:themeFillTint="33"/>
      </w:tcPr>
    </w:tblStylePr>
    <w:tblStylePr w:type="band1Horz">
      <w:tblPr/>
      <w:tcPr>
        <w:shd w:val="clear" w:color="auto" w:fill="FFCCEA" w:themeFill="accent5" w:themeFillTint="33"/>
      </w:tcPr>
    </w:tblStylePr>
    <w:tblStylePr w:type="neCell">
      <w:tblPr/>
      <w:tcPr>
        <w:tcBorders>
          <w:bottom w:val="single" w:sz="4" w:space="0" w:color="FF66C0" w:themeColor="accent5" w:themeTint="99"/>
        </w:tcBorders>
      </w:tcPr>
    </w:tblStylePr>
    <w:tblStylePr w:type="nwCell">
      <w:tblPr/>
      <w:tcPr>
        <w:tcBorders>
          <w:bottom w:val="single" w:sz="4" w:space="0" w:color="FF66C0" w:themeColor="accent5" w:themeTint="99"/>
        </w:tcBorders>
      </w:tcPr>
    </w:tblStylePr>
    <w:tblStylePr w:type="seCell">
      <w:tblPr/>
      <w:tcPr>
        <w:tcBorders>
          <w:top w:val="single" w:sz="4" w:space="0" w:color="FF66C0" w:themeColor="accent5" w:themeTint="99"/>
        </w:tcBorders>
      </w:tcPr>
    </w:tblStylePr>
    <w:tblStylePr w:type="swCell">
      <w:tblPr/>
      <w:tcPr>
        <w:tcBorders>
          <w:top w:val="single" w:sz="4" w:space="0" w:color="FF66C0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DD4ED9"/>
    <w:pPr>
      <w:spacing w:after="0" w:line="240" w:lineRule="auto"/>
    </w:pPr>
    <w:rPr>
      <w:color w:val="0F0B70" w:themeColor="accent6" w:themeShade="BF"/>
    </w:rPr>
    <w:tblPr>
      <w:tblStyleRowBandSize w:val="1"/>
      <w:tblStyleColBandSize w:val="1"/>
      <w:tblBorders>
        <w:top w:val="single" w:sz="4" w:space="0" w:color="4A42EC" w:themeColor="accent6" w:themeTint="99"/>
        <w:left w:val="single" w:sz="4" w:space="0" w:color="4A42EC" w:themeColor="accent6" w:themeTint="99"/>
        <w:bottom w:val="single" w:sz="4" w:space="0" w:color="4A42EC" w:themeColor="accent6" w:themeTint="99"/>
        <w:right w:val="single" w:sz="4" w:space="0" w:color="4A42EC" w:themeColor="accent6" w:themeTint="99"/>
        <w:insideH w:val="single" w:sz="4" w:space="0" w:color="4A42EC" w:themeColor="accent6" w:themeTint="99"/>
        <w:insideV w:val="single" w:sz="4" w:space="0" w:color="4A42E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C0F8" w:themeFill="accent6" w:themeFillTint="33"/>
      </w:tcPr>
    </w:tblStylePr>
    <w:tblStylePr w:type="band1Horz">
      <w:tblPr/>
      <w:tcPr>
        <w:shd w:val="clear" w:color="auto" w:fill="C2C0F8" w:themeFill="accent6" w:themeFillTint="33"/>
      </w:tcPr>
    </w:tblStylePr>
    <w:tblStylePr w:type="neCell">
      <w:tblPr/>
      <w:tcPr>
        <w:tcBorders>
          <w:bottom w:val="single" w:sz="4" w:space="0" w:color="4A42EC" w:themeColor="accent6" w:themeTint="99"/>
        </w:tcBorders>
      </w:tcPr>
    </w:tblStylePr>
    <w:tblStylePr w:type="nwCell">
      <w:tblPr/>
      <w:tcPr>
        <w:tcBorders>
          <w:bottom w:val="single" w:sz="4" w:space="0" w:color="4A42EC" w:themeColor="accent6" w:themeTint="99"/>
        </w:tcBorders>
      </w:tcPr>
    </w:tblStylePr>
    <w:tblStylePr w:type="seCell">
      <w:tblPr/>
      <w:tcPr>
        <w:tcBorders>
          <w:top w:val="single" w:sz="4" w:space="0" w:color="4A42EC" w:themeColor="accent6" w:themeTint="99"/>
        </w:tcBorders>
      </w:tcPr>
    </w:tblStylePr>
    <w:tblStylePr w:type="swCell">
      <w:tblPr/>
      <w:tcPr>
        <w:tcBorders>
          <w:top w:val="single" w:sz="4" w:space="0" w:color="4A42EC" w:themeColor="accent6" w:themeTint="99"/>
        </w:tcBorders>
      </w:tcPr>
    </w:tblStylePr>
  </w:style>
  <w:style w:type="character" w:customStyle="1" w:styleId="Heading4Char">
    <w:name w:val="Heading 4 Char"/>
    <w:basedOn w:val="DefaultParagraphFont"/>
    <w:link w:val="Heading4"/>
    <w:uiPriority w:val="9"/>
    <w:rsid w:val="002923AE"/>
    <w:rPr>
      <w:rFonts w:asciiTheme="majorHAnsi" w:eastAsiaTheme="majorEastAsia" w:hAnsiTheme="majorHAnsi" w:cstheme="majorBidi"/>
      <w:b/>
      <w:iCs/>
      <w:noProof/>
      <w:sz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4ED9"/>
    <w:rPr>
      <w:rFonts w:asciiTheme="majorHAnsi" w:eastAsiaTheme="majorEastAsia" w:hAnsiTheme="majorHAnsi" w:cstheme="majorBidi"/>
      <w:noProof/>
      <w:color w:val="008FA0" w:themeColor="accent1" w:themeShade="BF"/>
      <w:sz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4ED9"/>
    <w:rPr>
      <w:rFonts w:asciiTheme="majorHAnsi" w:eastAsiaTheme="majorEastAsia" w:hAnsiTheme="majorHAnsi" w:cstheme="majorBidi"/>
      <w:noProof/>
      <w:color w:val="005F6A" w:themeColor="accent1" w:themeShade="7F"/>
      <w:sz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4ED9"/>
    <w:rPr>
      <w:rFonts w:asciiTheme="majorHAnsi" w:eastAsiaTheme="majorEastAsia" w:hAnsiTheme="majorHAnsi" w:cstheme="majorBidi"/>
      <w:i/>
      <w:iCs/>
      <w:noProof/>
      <w:color w:val="005F6A" w:themeColor="accent1" w:themeShade="7F"/>
      <w:sz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4ED9"/>
    <w:rPr>
      <w:rFonts w:asciiTheme="majorHAnsi" w:eastAsiaTheme="majorEastAsia" w:hAnsiTheme="majorHAnsi" w:cstheme="majorBidi"/>
      <w:noProof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4ED9"/>
    <w:rPr>
      <w:rFonts w:asciiTheme="majorHAnsi" w:eastAsiaTheme="majorEastAsia" w:hAnsiTheme="majorHAnsi" w:cstheme="majorBidi"/>
      <w:i/>
      <w:iCs/>
      <w:noProof/>
      <w:color w:val="272727" w:themeColor="text1" w:themeTint="D8"/>
      <w:sz w:val="21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DD4ED9"/>
  </w:style>
  <w:style w:type="paragraph" w:styleId="HTMLAddress">
    <w:name w:val="HTML Address"/>
    <w:basedOn w:val="Normal"/>
    <w:link w:val="HTMLAddressChar"/>
    <w:uiPriority w:val="99"/>
    <w:semiHidden/>
    <w:unhideWhenUsed/>
    <w:rsid w:val="00DD4ED9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D4ED9"/>
    <w:rPr>
      <w:i/>
      <w:iCs/>
      <w:noProof/>
      <w:sz w:val="21"/>
    </w:rPr>
  </w:style>
  <w:style w:type="character" w:styleId="HTMLCite">
    <w:name w:val="HTML Cite"/>
    <w:basedOn w:val="DefaultParagraphFont"/>
    <w:uiPriority w:val="99"/>
    <w:semiHidden/>
    <w:unhideWhenUsed/>
    <w:rsid w:val="00DD4ED9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DD4ED9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DD4ED9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DD4ED9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D4ED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D4ED9"/>
    <w:rPr>
      <w:rFonts w:ascii="Consolas" w:hAnsi="Consolas"/>
      <w:noProof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DD4ED9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D4ED9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DD4ED9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D4ED9"/>
    <w:pPr>
      <w:spacing w:after="0" w:line="240" w:lineRule="auto"/>
      <w:ind w:left="210" w:hanging="21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D4ED9"/>
    <w:pPr>
      <w:spacing w:after="0" w:line="240" w:lineRule="auto"/>
      <w:ind w:left="420" w:hanging="21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D4ED9"/>
    <w:pPr>
      <w:spacing w:after="0" w:line="240" w:lineRule="auto"/>
      <w:ind w:left="630" w:hanging="21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D4ED9"/>
    <w:pPr>
      <w:spacing w:after="0" w:line="240" w:lineRule="auto"/>
      <w:ind w:left="840" w:hanging="21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D4ED9"/>
    <w:pPr>
      <w:spacing w:after="0" w:line="240" w:lineRule="auto"/>
      <w:ind w:left="1050" w:hanging="21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D4ED9"/>
    <w:pPr>
      <w:spacing w:after="0" w:line="240" w:lineRule="auto"/>
      <w:ind w:left="1260" w:hanging="21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D4ED9"/>
    <w:pPr>
      <w:spacing w:after="0" w:line="240" w:lineRule="auto"/>
      <w:ind w:left="1470" w:hanging="21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D4ED9"/>
    <w:pPr>
      <w:spacing w:after="0" w:line="240" w:lineRule="auto"/>
      <w:ind w:left="1680" w:hanging="21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D4ED9"/>
    <w:pPr>
      <w:spacing w:after="0" w:line="240" w:lineRule="auto"/>
      <w:ind w:left="1890" w:hanging="21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D4ED9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DD4ED9"/>
    <w:rPr>
      <w:i/>
      <w:iCs/>
      <w:color w:val="01C1D6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DD4ED9"/>
    <w:pPr>
      <w:pBdr>
        <w:top w:val="single" w:sz="4" w:space="10" w:color="01C1D6" w:themeColor="accent1"/>
        <w:bottom w:val="single" w:sz="4" w:space="10" w:color="01C1D6" w:themeColor="accent1"/>
      </w:pBdr>
      <w:spacing w:before="360" w:after="360"/>
      <w:ind w:left="864" w:right="864"/>
      <w:jc w:val="center"/>
    </w:pPr>
    <w:rPr>
      <w:i/>
      <w:iCs/>
      <w:color w:val="01C1D6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4ED9"/>
    <w:rPr>
      <w:i/>
      <w:iCs/>
      <w:noProof/>
      <w:color w:val="01C1D6" w:themeColor="accent1"/>
      <w:sz w:val="21"/>
    </w:rPr>
  </w:style>
  <w:style w:type="character" w:styleId="IntenseReference">
    <w:name w:val="Intense Reference"/>
    <w:basedOn w:val="DefaultParagraphFont"/>
    <w:uiPriority w:val="32"/>
    <w:rsid w:val="00DD4ED9"/>
    <w:rPr>
      <w:b/>
      <w:bCs/>
      <w:smallCaps/>
      <w:color w:val="01C1D6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01C1D6" w:themeColor="accent1"/>
        <w:left w:val="single" w:sz="8" w:space="0" w:color="01C1D6" w:themeColor="accent1"/>
        <w:bottom w:val="single" w:sz="8" w:space="0" w:color="01C1D6" w:themeColor="accent1"/>
        <w:right w:val="single" w:sz="8" w:space="0" w:color="01C1D6" w:themeColor="accent1"/>
        <w:insideH w:val="single" w:sz="8" w:space="0" w:color="01C1D6" w:themeColor="accent1"/>
        <w:insideV w:val="single" w:sz="8" w:space="0" w:color="01C1D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1C1D6" w:themeColor="accent1"/>
          <w:left w:val="single" w:sz="8" w:space="0" w:color="01C1D6" w:themeColor="accent1"/>
          <w:bottom w:val="single" w:sz="18" w:space="0" w:color="01C1D6" w:themeColor="accent1"/>
          <w:right w:val="single" w:sz="8" w:space="0" w:color="01C1D6" w:themeColor="accent1"/>
          <w:insideH w:val="nil"/>
          <w:insideV w:val="single" w:sz="8" w:space="0" w:color="01C1D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1C1D6" w:themeColor="accent1"/>
          <w:left w:val="single" w:sz="8" w:space="0" w:color="01C1D6" w:themeColor="accent1"/>
          <w:bottom w:val="single" w:sz="8" w:space="0" w:color="01C1D6" w:themeColor="accent1"/>
          <w:right w:val="single" w:sz="8" w:space="0" w:color="01C1D6" w:themeColor="accent1"/>
          <w:insideH w:val="nil"/>
          <w:insideV w:val="single" w:sz="8" w:space="0" w:color="01C1D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1C1D6" w:themeColor="accent1"/>
          <w:left w:val="single" w:sz="8" w:space="0" w:color="01C1D6" w:themeColor="accent1"/>
          <w:bottom w:val="single" w:sz="8" w:space="0" w:color="01C1D6" w:themeColor="accent1"/>
          <w:right w:val="single" w:sz="8" w:space="0" w:color="01C1D6" w:themeColor="accent1"/>
        </w:tcBorders>
      </w:tcPr>
    </w:tblStylePr>
    <w:tblStylePr w:type="band1Vert">
      <w:tblPr/>
      <w:tcPr>
        <w:tcBorders>
          <w:top w:val="single" w:sz="8" w:space="0" w:color="01C1D6" w:themeColor="accent1"/>
          <w:left w:val="single" w:sz="8" w:space="0" w:color="01C1D6" w:themeColor="accent1"/>
          <w:bottom w:val="single" w:sz="8" w:space="0" w:color="01C1D6" w:themeColor="accent1"/>
          <w:right w:val="single" w:sz="8" w:space="0" w:color="01C1D6" w:themeColor="accent1"/>
        </w:tcBorders>
        <w:shd w:val="clear" w:color="auto" w:fill="B6F7FE" w:themeFill="accent1" w:themeFillTint="3F"/>
      </w:tcPr>
    </w:tblStylePr>
    <w:tblStylePr w:type="band1Horz">
      <w:tblPr/>
      <w:tcPr>
        <w:tcBorders>
          <w:top w:val="single" w:sz="8" w:space="0" w:color="01C1D6" w:themeColor="accent1"/>
          <w:left w:val="single" w:sz="8" w:space="0" w:color="01C1D6" w:themeColor="accent1"/>
          <w:bottom w:val="single" w:sz="8" w:space="0" w:color="01C1D6" w:themeColor="accent1"/>
          <w:right w:val="single" w:sz="8" w:space="0" w:color="01C1D6" w:themeColor="accent1"/>
          <w:insideV w:val="single" w:sz="8" w:space="0" w:color="01C1D6" w:themeColor="accent1"/>
        </w:tcBorders>
        <w:shd w:val="clear" w:color="auto" w:fill="B6F7FE" w:themeFill="accent1" w:themeFillTint="3F"/>
      </w:tcPr>
    </w:tblStylePr>
    <w:tblStylePr w:type="band2Horz">
      <w:tblPr/>
      <w:tcPr>
        <w:tcBorders>
          <w:top w:val="single" w:sz="8" w:space="0" w:color="01C1D6" w:themeColor="accent1"/>
          <w:left w:val="single" w:sz="8" w:space="0" w:color="01C1D6" w:themeColor="accent1"/>
          <w:bottom w:val="single" w:sz="8" w:space="0" w:color="01C1D6" w:themeColor="accent1"/>
          <w:right w:val="single" w:sz="8" w:space="0" w:color="01C1D6" w:themeColor="accent1"/>
          <w:insideV w:val="single" w:sz="8" w:space="0" w:color="01C1D6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6600" w:themeColor="accent2"/>
        <w:left w:val="single" w:sz="8" w:space="0" w:color="FF6600" w:themeColor="accent2"/>
        <w:bottom w:val="single" w:sz="8" w:space="0" w:color="FF6600" w:themeColor="accent2"/>
        <w:right w:val="single" w:sz="8" w:space="0" w:color="FF6600" w:themeColor="accent2"/>
        <w:insideH w:val="single" w:sz="8" w:space="0" w:color="FF6600" w:themeColor="accent2"/>
        <w:insideV w:val="single" w:sz="8" w:space="0" w:color="FF660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600" w:themeColor="accent2"/>
          <w:left w:val="single" w:sz="8" w:space="0" w:color="FF6600" w:themeColor="accent2"/>
          <w:bottom w:val="single" w:sz="18" w:space="0" w:color="FF6600" w:themeColor="accent2"/>
          <w:right w:val="single" w:sz="8" w:space="0" w:color="FF6600" w:themeColor="accent2"/>
          <w:insideH w:val="nil"/>
          <w:insideV w:val="single" w:sz="8" w:space="0" w:color="FF660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6600" w:themeColor="accent2"/>
          <w:left w:val="single" w:sz="8" w:space="0" w:color="FF6600" w:themeColor="accent2"/>
          <w:bottom w:val="single" w:sz="8" w:space="0" w:color="FF6600" w:themeColor="accent2"/>
          <w:right w:val="single" w:sz="8" w:space="0" w:color="FF6600" w:themeColor="accent2"/>
          <w:insideH w:val="nil"/>
          <w:insideV w:val="single" w:sz="8" w:space="0" w:color="FF660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600" w:themeColor="accent2"/>
          <w:left w:val="single" w:sz="8" w:space="0" w:color="FF6600" w:themeColor="accent2"/>
          <w:bottom w:val="single" w:sz="8" w:space="0" w:color="FF6600" w:themeColor="accent2"/>
          <w:right w:val="single" w:sz="8" w:space="0" w:color="FF6600" w:themeColor="accent2"/>
        </w:tcBorders>
      </w:tcPr>
    </w:tblStylePr>
    <w:tblStylePr w:type="band1Vert">
      <w:tblPr/>
      <w:tcPr>
        <w:tcBorders>
          <w:top w:val="single" w:sz="8" w:space="0" w:color="FF6600" w:themeColor="accent2"/>
          <w:left w:val="single" w:sz="8" w:space="0" w:color="FF6600" w:themeColor="accent2"/>
          <w:bottom w:val="single" w:sz="8" w:space="0" w:color="FF6600" w:themeColor="accent2"/>
          <w:right w:val="single" w:sz="8" w:space="0" w:color="FF6600" w:themeColor="accent2"/>
        </w:tcBorders>
        <w:shd w:val="clear" w:color="auto" w:fill="FFD9C0" w:themeFill="accent2" w:themeFillTint="3F"/>
      </w:tcPr>
    </w:tblStylePr>
    <w:tblStylePr w:type="band1Horz">
      <w:tblPr/>
      <w:tcPr>
        <w:tcBorders>
          <w:top w:val="single" w:sz="8" w:space="0" w:color="FF6600" w:themeColor="accent2"/>
          <w:left w:val="single" w:sz="8" w:space="0" w:color="FF6600" w:themeColor="accent2"/>
          <w:bottom w:val="single" w:sz="8" w:space="0" w:color="FF6600" w:themeColor="accent2"/>
          <w:right w:val="single" w:sz="8" w:space="0" w:color="FF6600" w:themeColor="accent2"/>
          <w:insideV w:val="single" w:sz="8" w:space="0" w:color="FF6600" w:themeColor="accent2"/>
        </w:tcBorders>
        <w:shd w:val="clear" w:color="auto" w:fill="FFD9C0" w:themeFill="accent2" w:themeFillTint="3F"/>
      </w:tcPr>
    </w:tblStylePr>
    <w:tblStylePr w:type="band2Horz">
      <w:tblPr/>
      <w:tcPr>
        <w:tcBorders>
          <w:top w:val="single" w:sz="8" w:space="0" w:color="FF6600" w:themeColor="accent2"/>
          <w:left w:val="single" w:sz="8" w:space="0" w:color="FF6600" w:themeColor="accent2"/>
          <w:bottom w:val="single" w:sz="8" w:space="0" w:color="FF6600" w:themeColor="accent2"/>
          <w:right w:val="single" w:sz="8" w:space="0" w:color="FF6600" w:themeColor="accent2"/>
          <w:insideV w:val="single" w:sz="8" w:space="0" w:color="FF6600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6E27C5" w:themeColor="accent3"/>
        <w:left w:val="single" w:sz="8" w:space="0" w:color="6E27C5" w:themeColor="accent3"/>
        <w:bottom w:val="single" w:sz="8" w:space="0" w:color="6E27C5" w:themeColor="accent3"/>
        <w:right w:val="single" w:sz="8" w:space="0" w:color="6E27C5" w:themeColor="accent3"/>
        <w:insideH w:val="single" w:sz="8" w:space="0" w:color="6E27C5" w:themeColor="accent3"/>
        <w:insideV w:val="single" w:sz="8" w:space="0" w:color="6E27C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E27C5" w:themeColor="accent3"/>
          <w:left w:val="single" w:sz="8" w:space="0" w:color="6E27C5" w:themeColor="accent3"/>
          <w:bottom w:val="single" w:sz="18" w:space="0" w:color="6E27C5" w:themeColor="accent3"/>
          <w:right w:val="single" w:sz="8" w:space="0" w:color="6E27C5" w:themeColor="accent3"/>
          <w:insideH w:val="nil"/>
          <w:insideV w:val="single" w:sz="8" w:space="0" w:color="6E27C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E27C5" w:themeColor="accent3"/>
          <w:left w:val="single" w:sz="8" w:space="0" w:color="6E27C5" w:themeColor="accent3"/>
          <w:bottom w:val="single" w:sz="8" w:space="0" w:color="6E27C5" w:themeColor="accent3"/>
          <w:right w:val="single" w:sz="8" w:space="0" w:color="6E27C5" w:themeColor="accent3"/>
          <w:insideH w:val="nil"/>
          <w:insideV w:val="single" w:sz="8" w:space="0" w:color="6E27C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E27C5" w:themeColor="accent3"/>
          <w:left w:val="single" w:sz="8" w:space="0" w:color="6E27C5" w:themeColor="accent3"/>
          <w:bottom w:val="single" w:sz="8" w:space="0" w:color="6E27C5" w:themeColor="accent3"/>
          <w:right w:val="single" w:sz="8" w:space="0" w:color="6E27C5" w:themeColor="accent3"/>
        </w:tcBorders>
      </w:tcPr>
    </w:tblStylePr>
    <w:tblStylePr w:type="band1Vert">
      <w:tblPr/>
      <w:tcPr>
        <w:tcBorders>
          <w:top w:val="single" w:sz="8" w:space="0" w:color="6E27C5" w:themeColor="accent3"/>
          <w:left w:val="single" w:sz="8" w:space="0" w:color="6E27C5" w:themeColor="accent3"/>
          <w:bottom w:val="single" w:sz="8" w:space="0" w:color="6E27C5" w:themeColor="accent3"/>
          <w:right w:val="single" w:sz="8" w:space="0" w:color="6E27C5" w:themeColor="accent3"/>
        </w:tcBorders>
        <w:shd w:val="clear" w:color="auto" w:fill="DAC6F3" w:themeFill="accent3" w:themeFillTint="3F"/>
      </w:tcPr>
    </w:tblStylePr>
    <w:tblStylePr w:type="band1Horz">
      <w:tblPr/>
      <w:tcPr>
        <w:tcBorders>
          <w:top w:val="single" w:sz="8" w:space="0" w:color="6E27C5" w:themeColor="accent3"/>
          <w:left w:val="single" w:sz="8" w:space="0" w:color="6E27C5" w:themeColor="accent3"/>
          <w:bottom w:val="single" w:sz="8" w:space="0" w:color="6E27C5" w:themeColor="accent3"/>
          <w:right w:val="single" w:sz="8" w:space="0" w:color="6E27C5" w:themeColor="accent3"/>
          <w:insideV w:val="single" w:sz="8" w:space="0" w:color="6E27C5" w:themeColor="accent3"/>
        </w:tcBorders>
        <w:shd w:val="clear" w:color="auto" w:fill="DAC6F3" w:themeFill="accent3" w:themeFillTint="3F"/>
      </w:tcPr>
    </w:tblStylePr>
    <w:tblStylePr w:type="band2Horz">
      <w:tblPr/>
      <w:tcPr>
        <w:tcBorders>
          <w:top w:val="single" w:sz="8" w:space="0" w:color="6E27C5" w:themeColor="accent3"/>
          <w:left w:val="single" w:sz="8" w:space="0" w:color="6E27C5" w:themeColor="accent3"/>
          <w:bottom w:val="single" w:sz="8" w:space="0" w:color="6E27C5" w:themeColor="accent3"/>
          <w:right w:val="single" w:sz="8" w:space="0" w:color="6E27C5" w:themeColor="accent3"/>
          <w:insideV w:val="single" w:sz="8" w:space="0" w:color="6E27C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B617" w:themeColor="accent4"/>
        <w:left w:val="single" w:sz="8" w:space="0" w:color="FFB617" w:themeColor="accent4"/>
        <w:bottom w:val="single" w:sz="8" w:space="0" w:color="FFB617" w:themeColor="accent4"/>
        <w:right w:val="single" w:sz="8" w:space="0" w:color="FFB617" w:themeColor="accent4"/>
        <w:insideH w:val="single" w:sz="8" w:space="0" w:color="FFB617" w:themeColor="accent4"/>
        <w:insideV w:val="single" w:sz="8" w:space="0" w:color="FFB61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B617" w:themeColor="accent4"/>
          <w:left w:val="single" w:sz="8" w:space="0" w:color="FFB617" w:themeColor="accent4"/>
          <w:bottom w:val="single" w:sz="18" w:space="0" w:color="FFB617" w:themeColor="accent4"/>
          <w:right w:val="single" w:sz="8" w:space="0" w:color="FFB617" w:themeColor="accent4"/>
          <w:insideH w:val="nil"/>
          <w:insideV w:val="single" w:sz="8" w:space="0" w:color="FFB61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B617" w:themeColor="accent4"/>
          <w:left w:val="single" w:sz="8" w:space="0" w:color="FFB617" w:themeColor="accent4"/>
          <w:bottom w:val="single" w:sz="8" w:space="0" w:color="FFB617" w:themeColor="accent4"/>
          <w:right w:val="single" w:sz="8" w:space="0" w:color="FFB617" w:themeColor="accent4"/>
          <w:insideH w:val="nil"/>
          <w:insideV w:val="single" w:sz="8" w:space="0" w:color="FFB61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B617" w:themeColor="accent4"/>
          <w:left w:val="single" w:sz="8" w:space="0" w:color="FFB617" w:themeColor="accent4"/>
          <w:bottom w:val="single" w:sz="8" w:space="0" w:color="FFB617" w:themeColor="accent4"/>
          <w:right w:val="single" w:sz="8" w:space="0" w:color="FFB617" w:themeColor="accent4"/>
        </w:tcBorders>
      </w:tcPr>
    </w:tblStylePr>
    <w:tblStylePr w:type="band1Vert">
      <w:tblPr/>
      <w:tcPr>
        <w:tcBorders>
          <w:top w:val="single" w:sz="8" w:space="0" w:color="FFB617" w:themeColor="accent4"/>
          <w:left w:val="single" w:sz="8" w:space="0" w:color="FFB617" w:themeColor="accent4"/>
          <w:bottom w:val="single" w:sz="8" w:space="0" w:color="FFB617" w:themeColor="accent4"/>
          <w:right w:val="single" w:sz="8" w:space="0" w:color="FFB617" w:themeColor="accent4"/>
        </w:tcBorders>
        <w:shd w:val="clear" w:color="auto" w:fill="FFECC5" w:themeFill="accent4" w:themeFillTint="3F"/>
      </w:tcPr>
    </w:tblStylePr>
    <w:tblStylePr w:type="band1Horz">
      <w:tblPr/>
      <w:tcPr>
        <w:tcBorders>
          <w:top w:val="single" w:sz="8" w:space="0" w:color="FFB617" w:themeColor="accent4"/>
          <w:left w:val="single" w:sz="8" w:space="0" w:color="FFB617" w:themeColor="accent4"/>
          <w:bottom w:val="single" w:sz="8" w:space="0" w:color="FFB617" w:themeColor="accent4"/>
          <w:right w:val="single" w:sz="8" w:space="0" w:color="FFB617" w:themeColor="accent4"/>
          <w:insideV w:val="single" w:sz="8" w:space="0" w:color="FFB617" w:themeColor="accent4"/>
        </w:tcBorders>
        <w:shd w:val="clear" w:color="auto" w:fill="FFECC5" w:themeFill="accent4" w:themeFillTint="3F"/>
      </w:tcPr>
    </w:tblStylePr>
    <w:tblStylePr w:type="band2Horz">
      <w:tblPr/>
      <w:tcPr>
        <w:tcBorders>
          <w:top w:val="single" w:sz="8" w:space="0" w:color="FFB617" w:themeColor="accent4"/>
          <w:left w:val="single" w:sz="8" w:space="0" w:color="FFB617" w:themeColor="accent4"/>
          <w:bottom w:val="single" w:sz="8" w:space="0" w:color="FFB617" w:themeColor="accent4"/>
          <w:right w:val="single" w:sz="8" w:space="0" w:color="FFB617" w:themeColor="accent4"/>
          <w:insideV w:val="single" w:sz="8" w:space="0" w:color="FFB61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0198" w:themeColor="accent5"/>
        <w:left w:val="single" w:sz="8" w:space="0" w:color="FF0198" w:themeColor="accent5"/>
        <w:bottom w:val="single" w:sz="8" w:space="0" w:color="FF0198" w:themeColor="accent5"/>
        <w:right w:val="single" w:sz="8" w:space="0" w:color="FF0198" w:themeColor="accent5"/>
        <w:insideH w:val="single" w:sz="8" w:space="0" w:color="FF0198" w:themeColor="accent5"/>
        <w:insideV w:val="single" w:sz="8" w:space="0" w:color="FF0198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198" w:themeColor="accent5"/>
          <w:left w:val="single" w:sz="8" w:space="0" w:color="FF0198" w:themeColor="accent5"/>
          <w:bottom w:val="single" w:sz="18" w:space="0" w:color="FF0198" w:themeColor="accent5"/>
          <w:right w:val="single" w:sz="8" w:space="0" w:color="FF0198" w:themeColor="accent5"/>
          <w:insideH w:val="nil"/>
          <w:insideV w:val="single" w:sz="8" w:space="0" w:color="FF0198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0198" w:themeColor="accent5"/>
          <w:left w:val="single" w:sz="8" w:space="0" w:color="FF0198" w:themeColor="accent5"/>
          <w:bottom w:val="single" w:sz="8" w:space="0" w:color="FF0198" w:themeColor="accent5"/>
          <w:right w:val="single" w:sz="8" w:space="0" w:color="FF0198" w:themeColor="accent5"/>
          <w:insideH w:val="nil"/>
          <w:insideV w:val="single" w:sz="8" w:space="0" w:color="FF0198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198" w:themeColor="accent5"/>
          <w:left w:val="single" w:sz="8" w:space="0" w:color="FF0198" w:themeColor="accent5"/>
          <w:bottom w:val="single" w:sz="8" w:space="0" w:color="FF0198" w:themeColor="accent5"/>
          <w:right w:val="single" w:sz="8" w:space="0" w:color="FF0198" w:themeColor="accent5"/>
        </w:tcBorders>
      </w:tcPr>
    </w:tblStylePr>
    <w:tblStylePr w:type="band1Vert">
      <w:tblPr/>
      <w:tcPr>
        <w:tcBorders>
          <w:top w:val="single" w:sz="8" w:space="0" w:color="FF0198" w:themeColor="accent5"/>
          <w:left w:val="single" w:sz="8" w:space="0" w:color="FF0198" w:themeColor="accent5"/>
          <w:bottom w:val="single" w:sz="8" w:space="0" w:color="FF0198" w:themeColor="accent5"/>
          <w:right w:val="single" w:sz="8" w:space="0" w:color="FF0198" w:themeColor="accent5"/>
        </w:tcBorders>
        <w:shd w:val="clear" w:color="auto" w:fill="FFC0E5" w:themeFill="accent5" w:themeFillTint="3F"/>
      </w:tcPr>
    </w:tblStylePr>
    <w:tblStylePr w:type="band1Horz">
      <w:tblPr/>
      <w:tcPr>
        <w:tcBorders>
          <w:top w:val="single" w:sz="8" w:space="0" w:color="FF0198" w:themeColor="accent5"/>
          <w:left w:val="single" w:sz="8" w:space="0" w:color="FF0198" w:themeColor="accent5"/>
          <w:bottom w:val="single" w:sz="8" w:space="0" w:color="FF0198" w:themeColor="accent5"/>
          <w:right w:val="single" w:sz="8" w:space="0" w:color="FF0198" w:themeColor="accent5"/>
          <w:insideV w:val="single" w:sz="8" w:space="0" w:color="FF0198" w:themeColor="accent5"/>
        </w:tcBorders>
        <w:shd w:val="clear" w:color="auto" w:fill="FFC0E5" w:themeFill="accent5" w:themeFillTint="3F"/>
      </w:tcPr>
    </w:tblStylePr>
    <w:tblStylePr w:type="band2Horz">
      <w:tblPr/>
      <w:tcPr>
        <w:tcBorders>
          <w:top w:val="single" w:sz="8" w:space="0" w:color="FF0198" w:themeColor="accent5"/>
          <w:left w:val="single" w:sz="8" w:space="0" w:color="FF0198" w:themeColor="accent5"/>
          <w:bottom w:val="single" w:sz="8" w:space="0" w:color="FF0198" w:themeColor="accent5"/>
          <w:right w:val="single" w:sz="8" w:space="0" w:color="FF0198" w:themeColor="accent5"/>
          <w:insideV w:val="single" w:sz="8" w:space="0" w:color="FF0198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150F96" w:themeColor="accent6"/>
        <w:left w:val="single" w:sz="8" w:space="0" w:color="150F96" w:themeColor="accent6"/>
        <w:bottom w:val="single" w:sz="8" w:space="0" w:color="150F96" w:themeColor="accent6"/>
        <w:right w:val="single" w:sz="8" w:space="0" w:color="150F96" w:themeColor="accent6"/>
        <w:insideH w:val="single" w:sz="8" w:space="0" w:color="150F96" w:themeColor="accent6"/>
        <w:insideV w:val="single" w:sz="8" w:space="0" w:color="150F9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0F96" w:themeColor="accent6"/>
          <w:left w:val="single" w:sz="8" w:space="0" w:color="150F96" w:themeColor="accent6"/>
          <w:bottom w:val="single" w:sz="18" w:space="0" w:color="150F96" w:themeColor="accent6"/>
          <w:right w:val="single" w:sz="8" w:space="0" w:color="150F96" w:themeColor="accent6"/>
          <w:insideH w:val="nil"/>
          <w:insideV w:val="single" w:sz="8" w:space="0" w:color="150F9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50F96" w:themeColor="accent6"/>
          <w:left w:val="single" w:sz="8" w:space="0" w:color="150F96" w:themeColor="accent6"/>
          <w:bottom w:val="single" w:sz="8" w:space="0" w:color="150F96" w:themeColor="accent6"/>
          <w:right w:val="single" w:sz="8" w:space="0" w:color="150F96" w:themeColor="accent6"/>
          <w:insideH w:val="nil"/>
          <w:insideV w:val="single" w:sz="8" w:space="0" w:color="150F9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0F96" w:themeColor="accent6"/>
          <w:left w:val="single" w:sz="8" w:space="0" w:color="150F96" w:themeColor="accent6"/>
          <w:bottom w:val="single" w:sz="8" w:space="0" w:color="150F96" w:themeColor="accent6"/>
          <w:right w:val="single" w:sz="8" w:space="0" w:color="150F96" w:themeColor="accent6"/>
        </w:tcBorders>
      </w:tcPr>
    </w:tblStylePr>
    <w:tblStylePr w:type="band1Vert">
      <w:tblPr/>
      <w:tcPr>
        <w:tcBorders>
          <w:top w:val="single" w:sz="8" w:space="0" w:color="150F96" w:themeColor="accent6"/>
          <w:left w:val="single" w:sz="8" w:space="0" w:color="150F96" w:themeColor="accent6"/>
          <w:bottom w:val="single" w:sz="8" w:space="0" w:color="150F96" w:themeColor="accent6"/>
          <w:right w:val="single" w:sz="8" w:space="0" w:color="150F96" w:themeColor="accent6"/>
        </w:tcBorders>
        <w:shd w:val="clear" w:color="auto" w:fill="B4B1F7" w:themeFill="accent6" w:themeFillTint="3F"/>
      </w:tcPr>
    </w:tblStylePr>
    <w:tblStylePr w:type="band1Horz">
      <w:tblPr/>
      <w:tcPr>
        <w:tcBorders>
          <w:top w:val="single" w:sz="8" w:space="0" w:color="150F96" w:themeColor="accent6"/>
          <w:left w:val="single" w:sz="8" w:space="0" w:color="150F96" w:themeColor="accent6"/>
          <w:bottom w:val="single" w:sz="8" w:space="0" w:color="150F96" w:themeColor="accent6"/>
          <w:right w:val="single" w:sz="8" w:space="0" w:color="150F96" w:themeColor="accent6"/>
          <w:insideV w:val="single" w:sz="8" w:space="0" w:color="150F96" w:themeColor="accent6"/>
        </w:tcBorders>
        <w:shd w:val="clear" w:color="auto" w:fill="B4B1F7" w:themeFill="accent6" w:themeFillTint="3F"/>
      </w:tcPr>
    </w:tblStylePr>
    <w:tblStylePr w:type="band2Horz">
      <w:tblPr/>
      <w:tcPr>
        <w:tcBorders>
          <w:top w:val="single" w:sz="8" w:space="0" w:color="150F96" w:themeColor="accent6"/>
          <w:left w:val="single" w:sz="8" w:space="0" w:color="150F96" w:themeColor="accent6"/>
          <w:bottom w:val="single" w:sz="8" w:space="0" w:color="150F96" w:themeColor="accent6"/>
          <w:right w:val="single" w:sz="8" w:space="0" w:color="150F96" w:themeColor="accent6"/>
          <w:insideV w:val="single" w:sz="8" w:space="0" w:color="150F9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01C1D6" w:themeColor="accent1"/>
        <w:left w:val="single" w:sz="8" w:space="0" w:color="01C1D6" w:themeColor="accent1"/>
        <w:bottom w:val="single" w:sz="8" w:space="0" w:color="01C1D6" w:themeColor="accent1"/>
        <w:right w:val="single" w:sz="8" w:space="0" w:color="01C1D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1C1D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1C1D6" w:themeColor="accent1"/>
          <w:left w:val="single" w:sz="8" w:space="0" w:color="01C1D6" w:themeColor="accent1"/>
          <w:bottom w:val="single" w:sz="8" w:space="0" w:color="01C1D6" w:themeColor="accent1"/>
          <w:right w:val="single" w:sz="8" w:space="0" w:color="01C1D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1C1D6" w:themeColor="accent1"/>
          <w:left w:val="single" w:sz="8" w:space="0" w:color="01C1D6" w:themeColor="accent1"/>
          <w:bottom w:val="single" w:sz="8" w:space="0" w:color="01C1D6" w:themeColor="accent1"/>
          <w:right w:val="single" w:sz="8" w:space="0" w:color="01C1D6" w:themeColor="accent1"/>
        </w:tcBorders>
      </w:tcPr>
    </w:tblStylePr>
    <w:tblStylePr w:type="band1Horz">
      <w:tblPr/>
      <w:tcPr>
        <w:tcBorders>
          <w:top w:val="single" w:sz="8" w:space="0" w:color="01C1D6" w:themeColor="accent1"/>
          <w:left w:val="single" w:sz="8" w:space="0" w:color="01C1D6" w:themeColor="accent1"/>
          <w:bottom w:val="single" w:sz="8" w:space="0" w:color="01C1D6" w:themeColor="accent1"/>
          <w:right w:val="single" w:sz="8" w:space="0" w:color="01C1D6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6600" w:themeColor="accent2"/>
        <w:left w:val="single" w:sz="8" w:space="0" w:color="FF6600" w:themeColor="accent2"/>
        <w:bottom w:val="single" w:sz="8" w:space="0" w:color="FF6600" w:themeColor="accent2"/>
        <w:right w:val="single" w:sz="8" w:space="0" w:color="FF660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66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600" w:themeColor="accent2"/>
          <w:left w:val="single" w:sz="8" w:space="0" w:color="FF6600" w:themeColor="accent2"/>
          <w:bottom w:val="single" w:sz="8" w:space="0" w:color="FF6600" w:themeColor="accent2"/>
          <w:right w:val="single" w:sz="8" w:space="0" w:color="FF66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6600" w:themeColor="accent2"/>
          <w:left w:val="single" w:sz="8" w:space="0" w:color="FF6600" w:themeColor="accent2"/>
          <w:bottom w:val="single" w:sz="8" w:space="0" w:color="FF6600" w:themeColor="accent2"/>
          <w:right w:val="single" w:sz="8" w:space="0" w:color="FF6600" w:themeColor="accent2"/>
        </w:tcBorders>
      </w:tcPr>
    </w:tblStylePr>
    <w:tblStylePr w:type="band1Horz">
      <w:tblPr/>
      <w:tcPr>
        <w:tcBorders>
          <w:top w:val="single" w:sz="8" w:space="0" w:color="FF6600" w:themeColor="accent2"/>
          <w:left w:val="single" w:sz="8" w:space="0" w:color="FF6600" w:themeColor="accent2"/>
          <w:bottom w:val="single" w:sz="8" w:space="0" w:color="FF6600" w:themeColor="accent2"/>
          <w:right w:val="single" w:sz="8" w:space="0" w:color="FF6600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6E27C5" w:themeColor="accent3"/>
        <w:left w:val="single" w:sz="8" w:space="0" w:color="6E27C5" w:themeColor="accent3"/>
        <w:bottom w:val="single" w:sz="8" w:space="0" w:color="6E27C5" w:themeColor="accent3"/>
        <w:right w:val="single" w:sz="8" w:space="0" w:color="6E27C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E27C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27C5" w:themeColor="accent3"/>
          <w:left w:val="single" w:sz="8" w:space="0" w:color="6E27C5" w:themeColor="accent3"/>
          <w:bottom w:val="single" w:sz="8" w:space="0" w:color="6E27C5" w:themeColor="accent3"/>
          <w:right w:val="single" w:sz="8" w:space="0" w:color="6E27C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E27C5" w:themeColor="accent3"/>
          <w:left w:val="single" w:sz="8" w:space="0" w:color="6E27C5" w:themeColor="accent3"/>
          <w:bottom w:val="single" w:sz="8" w:space="0" w:color="6E27C5" w:themeColor="accent3"/>
          <w:right w:val="single" w:sz="8" w:space="0" w:color="6E27C5" w:themeColor="accent3"/>
        </w:tcBorders>
      </w:tcPr>
    </w:tblStylePr>
    <w:tblStylePr w:type="band1Horz">
      <w:tblPr/>
      <w:tcPr>
        <w:tcBorders>
          <w:top w:val="single" w:sz="8" w:space="0" w:color="6E27C5" w:themeColor="accent3"/>
          <w:left w:val="single" w:sz="8" w:space="0" w:color="6E27C5" w:themeColor="accent3"/>
          <w:bottom w:val="single" w:sz="8" w:space="0" w:color="6E27C5" w:themeColor="accent3"/>
          <w:right w:val="single" w:sz="8" w:space="0" w:color="6E27C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B617" w:themeColor="accent4"/>
        <w:left w:val="single" w:sz="8" w:space="0" w:color="FFB617" w:themeColor="accent4"/>
        <w:bottom w:val="single" w:sz="8" w:space="0" w:color="FFB617" w:themeColor="accent4"/>
        <w:right w:val="single" w:sz="8" w:space="0" w:color="FFB61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B61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B617" w:themeColor="accent4"/>
          <w:left w:val="single" w:sz="8" w:space="0" w:color="FFB617" w:themeColor="accent4"/>
          <w:bottom w:val="single" w:sz="8" w:space="0" w:color="FFB617" w:themeColor="accent4"/>
          <w:right w:val="single" w:sz="8" w:space="0" w:color="FFB61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B617" w:themeColor="accent4"/>
          <w:left w:val="single" w:sz="8" w:space="0" w:color="FFB617" w:themeColor="accent4"/>
          <w:bottom w:val="single" w:sz="8" w:space="0" w:color="FFB617" w:themeColor="accent4"/>
          <w:right w:val="single" w:sz="8" w:space="0" w:color="FFB617" w:themeColor="accent4"/>
        </w:tcBorders>
      </w:tcPr>
    </w:tblStylePr>
    <w:tblStylePr w:type="band1Horz">
      <w:tblPr/>
      <w:tcPr>
        <w:tcBorders>
          <w:top w:val="single" w:sz="8" w:space="0" w:color="FFB617" w:themeColor="accent4"/>
          <w:left w:val="single" w:sz="8" w:space="0" w:color="FFB617" w:themeColor="accent4"/>
          <w:bottom w:val="single" w:sz="8" w:space="0" w:color="FFB617" w:themeColor="accent4"/>
          <w:right w:val="single" w:sz="8" w:space="0" w:color="FFB61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0198" w:themeColor="accent5"/>
        <w:left w:val="single" w:sz="8" w:space="0" w:color="FF0198" w:themeColor="accent5"/>
        <w:bottom w:val="single" w:sz="8" w:space="0" w:color="FF0198" w:themeColor="accent5"/>
        <w:right w:val="single" w:sz="8" w:space="0" w:color="FF0198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019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0198" w:themeColor="accent5"/>
          <w:left w:val="single" w:sz="8" w:space="0" w:color="FF0198" w:themeColor="accent5"/>
          <w:bottom w:val="single" w:sz="8" w:space="0" w:color="FF0198" w:themeColor="accent5"/>
          <w:right w:val="single" w:sz="8" w:space="0" w:color="FF019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0198" w:themeColor="accent5"/>
          <w:left w:val="single" w:sz="8" w:space="0" w:color="FF0198" w:themeColor="accent5"/>
          <w:bottom w:val="single" w:sz="8" w:space="0" w:color="FF0198" w:themeColor="accent5"/>
          <w:right w:val="single" w:sz="8" w:space="0" w:color="FF0198" w:themeColor="accent5"/>
        </w:tcBorders>
      </w:tcPr>
    </w:tblStylePr>
    <w:tblStylePr w:type="band1Horz">
      <w:tblPr/>
      <w:tcPr>
        <w:tcBorders>
          <w:top w:val="single" w:sz="8" w:space="0" w:color="FF0198" w:themeColor="accent5"/>
          <w:left w:val="single" w:sz="8" w:space="0" w:color="FF0198" w:themeColor="accent5"/>
          <w:bottom w:val="single" w:sz="8" w:space="0" w:color="FF0198" w:themeColor="accent5"/>
          <w:right w:val="single" w:sz="8" w:space="0" w:color="FF0198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150F96" w:themeColor="accent6"/>
        <w:left w:val="single" w:sz="8" w:space="0" w:color="150F96" w:themeColor="accent6"/>
        <w:bottom w:val="single" w:sz="8" w:space="0" w:color="150F96" w:themeColor="accent6"/>
        <w:right w:val="single" w:sz="8" w:space="0" w:color="150F9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50F9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50F96" w:themeColor="accent6"/>
          <w:left w:val="single" w:sz="8" w:space="0" w:color="150F96" w:themeColor="accent6"/>
          <w:bottom w:val="single" w:sz="8" w:space="0" w:color="150F96" w:themeColor="accent6"/>
          <w:right w:val="single" w:sz="8" w:space="0" w:color="150F9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50F96" w:themeColor="accent6"/>
          <w:left w:val="single" w:sz="8" w:space="0" w:color="150F96" w:themeColor="accent6"/>
          <w:bottom w:val="single" w:sz="8" w:space="0" w:color="150F96" w:themeColor="accent6"/>
          <w:right w:val="single" w:sz="8" w:space="0" w:color="150F96" w:themeColor="accent6"/>
        </w:tcBorders>
      </w:tcPr>
    </w:tblStylePr>
    <w:tblStylePr w:type="band1Horz">
      <w:tblPr/>
      <w:tcPr>
        <w:tcBorders>
          <w:top w:val="single" w:sz="8" w:space="0" w:color="150F96" w:themeColor="accent6"/>
          <w:left w:val="single" w:sz="8" w:space="0" w:color="150F96" w:themeColor="accent6"/>
          <w:bottom w:val="single" w:sz="8" w:space="0" w:color="150F96" w:themeColor="accent6"/>
          <w:right w:val="single" w:sz="8" w:space="0" w:color="150F9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DD4ED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DD4ED9"/>
    <w:pPr>
      <w:spacing w:after="0" w:line="240" w:lineRule="auto"/>
    </w:pPr>
    <w:rPr>
      <w:color w:val="008FA0" w:themeColor="accent1" w:themeShade="BF"/>
    </w:rPr>
    <w:tblPr>
      <w:tblStyleRowBandSize w:val="1"/>
      <w:tblStyleColBandSize w:val="1"/>
      <w:tblBorders>
        <w:top w:val="single" w:sz="8" w:space="0" w:color="01C1D6" w:themeColor="accent1"/>
        <w:bottom w:val="single" w:sz="8" w:space="0" w:color="01C1D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1C1D6" w:themeColor="accent1"/>
          <w:left w:val="nil"/>
          <w:bottom w:val="single" w:sz="8" w:space="0" w:color="01C1D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1C1D6" w:themeColor="accent1"/>
          <w:left w:val="nil"/>
          <w:bottom w:val="single" w:sz="8" w:space="0" w:color="01C1D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F7F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6F7F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DD4ED9"/>
    <w:pPr>
      <w:spacing w:after="0" w:line="240" w:lineRule="auto"/>
    </w:pPr>
    <w:rPr>
      <w:color w:val="BF4C00" w:themeColor="accent2" w:themeShade="BF"/>
    </w:rPr>
    <w:tblPr>
      <w:tblStyleRowBandSize w:val="1"/>
      <w:tblStyleColBandSize w:val="1"/>
      <w:tblBorders>
        <w:top w:val="single" w:sz="8" w:space="0" w:color="FF6600" w:themeColor="accent2"/>
        <w:bottom w:val="single" w:sz="8" w:space="0" w:color="FF66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600" w:themeColor="accent2"/>
          <w:left w:val="nil"/>
          <w:bottom w:val="single" w:sz="8" w:space="0" w:color="FF66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600" w:themeColor="accent2"/>
          <w:left w:val="nil"/>
          <w:bottom w:val="single" w:sz="8" w:space="0" w:color="FF660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9C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9C0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DD4ED9"/>
    <w:pPr>
      <w:spacing w:after="0" w:line="240" w:lineRule="auto"/>
    </w:pPr>
    <w:rPr>
      <w:color w:val="521D93" w:themeColor="accent3" w:themeShade="BF"/>
    </w:rPr>
    <w:tblPr>
      <w:tblStyleRowBandSize w:val="1"/>
      <w:tblStyleColBandSize w:val="1"/>
      <w:tblBorders>
        <w:top w:val="single" w:sz="8" w:space="0" w:color="6E27C5" w:themeColor="accent3"/>
        <w:bottom w:val="single" w:sz="8" w:space="0" w:color="6E27C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E27C5" w:themeColor="accent3"/>
          <w:left w:val="nil"/>
          <w:bottom w:val="single" w:sz="8" w:space="0" w:color="6E27C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E27C5" w:themeColor="accent3"/>
          <w:left w:val="nil"/>
          <w:bottom w:val="single" w:sz="8" w:space="0" w:color="6E27C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C6F3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C6F3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DD4ED9"/>
    <w:pPr>
      <w:spacing w:after="0" w:line="240" w:lineRule="auto"/>
    </w:pPr>
    <w:rPr>
      <w:color w:val="D08D00" w:themeColor="accent4" w:themeShade="BF"/>
    </w:rPr>
    <w:tblPr>
      <w:tblStyleRowBandSize w:val="1"/>
      <w:tblStyleColBandSize w:val="1"/>
      <w:tblBorders>
        <w:top w:val="single" w:sz="8" w:space="0" w:color="FFB617" w:themeColor="accent4"/>
        <w:bottom w:val="single" w:sz="8" w:space="0" w:color="FFB61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B617" w:themeColor="accent4"/>
          <w:left w:val="nil"/>
          <w:bottom w:val="single" w:sz="8" w:space="0" w:color="FFB61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B617" w:themeColor="accent4"/>
          <w:left w:val="nil"/>
          <w:bottom w:val="single" w:sz="8" w:space="0" w:color="FFB61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CC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CC5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DD4ED9"/>
    <w:pPr>
      <w:spacing w:after="0" w:line="240" w:lineRule="auto"/>
    </w:pPr>
    <w:rPr>
      <w:color w:val="BF0071" w:themeColor="accent5" w:themeShade="BF"/>
    </w:rPr>
    <w:tblPr>
      <w:tblStyleRowBandSize w:val="1"/>
      <w:tblStyleColBandSize w:val="1"/>
      <w:tblBorders>
        <w:top w:val="single" w:sz="8" w:space="0" w:color="FF0198" w:themeColor="accent5"/>
        <w:bottom w:val="single" w:sz="8" w:space="0" w:color="FF0198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198" w:themeColor="accent5"/>
          <w:left w:val="nil"/>
          <w:bottom w:val="single" w:sz="8" w:space="0" w:color="FF0198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198" w:themeColor="accent5"/>
          <w:left w:val="nil"/>
          <w:bottom w:val="single" w:sz="8" w:space="0" w:color="FF0198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E5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0E5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DD4ED9"/>
    <w:pPr>
      <w:spacing w:after="0" w:line="240" w:lineRule="auto"/>
    </w:pPr>
    <w:rPr>
      <w:color w:val="0F0B70" w:themeColor="accent6" w:themeShade="BF"/>
    </w:rPr>
    <w:tblPr>
      <w:tblStyleRowBandSize w:val="1"/>
      <w:tblStyleColBandSize w:val="1"/>
      <w:tblBorders>
        <w:top w:val="single" w:sz="8" w:space="0" w:color="150F96" w:themeColor="accent6"/>
        <w:bottom w:val="single" w:sz="8" w:space="0" w:color="150F9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0F96" w:themeColor="accent6"/>
          <w:left w:val="nil"/>
          <w:bottom w:val="single" w:sz="8" w:space="0" w:color="150F9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0F96" w:themeColor="accent6"/>
          <w:left w:val="nil"/>
          <w:bottom w:val="single" w:sz="8" w:space="0" w:color="150F9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B1F7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4B1F7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DD4ED9"/>
  </w:style>
  <w:style w:type="paragraph" w:styleId="List">
    <w:name w:val="List"/>
    <w:basedOn w:val="Normal"/>
    <w:uiPriority w:val="99"/>
    <w:semiHidden/>
    <w:unhideWhenUsed/>
    <w:rsid w:val="00DD4ED9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DD4ED9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DD4ED9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DD4ED9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DD4ED9"/>
    <w:pPr>
      <w:ind w:left="1415" w:hanging="283"/>
      <w:contextualSpacing/>
    </w:pPr>
  </w:style>
  <w:style w:type="paragraph" w:styleId="ListBullet">
    <w:name w:val="List Bullet"/>
    <w:basedOn w:val="Normal"/>
    <w:uiPriority w:val="99"/>
    <w:unhideWhenUsed/>
    <w:qFormat/>
    <w:rsid w:val="00334695"/>
    <w:pPr>
      <w:numPr>
        <w:numId w:val="26"/>
      </w:numPr>
      <w:spacing w:before="180" w:after="0"/>
    </w:pPr>
  </w:style>
  <w:style w:type="paragraph" w:styleId="ListBullet2">
    <w:name w:val="List Bullet 2"/>
    <w:basedOn w:val="Normal"/>
    <w:uiPriority w:val="99"/>
    <w:unhideWhenUsed/>
    <w:rsid w:val="00535284"/>
    <w:pPr>
      <w:numPr>
        <w:ilvl w:val="1"/>
        <w:numId w:val="26"/>
      </w:numPr>
      <w:spacing w:after="0"/>
      <w:contextualSpacing/>
    </w:pPr>
  </w:style>
  <w:style w:type="paragraph" w:styleId="ListBullet3">
    <w:name w:val="List Bullet 3"/>
    <w:basedOn w:val="Normal"/>
    <w:uiPriority w:val="99"/>
    <w:unhideWhenUsed/>
    <w:rsid w:val="00167D40"/>
    <w:pPr>
      <w:numPr>
        <w:ilvl w:val="2"/>
        <w:numId w:val="26"/>
      </w:numPr>
      <w:spacing w:after="0"/>
      <w:ind w:left="1276"/>
      <w:contextualSpacing/>
    </w:pPr>
  </w:style>
  <w:style w:type="paragraph" w:styleId="ListBullet4">
    <w:name w:val="List Bullet 4"/>
    <w:basedOn w:val="Normal"/>
    <w:uiPriority w:val="99"/>
    <w:unhideWhenUsed/>
    <w:rsid w:val="00167D40"/>
    <w:pPr>
      <w:numPr>
        <w:ilvl w:val="3"/>
        <w:numId w:val="26"/>
      </w:numPr>
      <w:spacing w:after="0"/>
      <w:ind w:left="1701"/>
      <w:contextualSpacing/>
    </w:pPr>
  </w:style>
  <w:style w:type="paragraph" w:styleId="ListBullet5">
    <w:name w:val="List Bullet 5"/>
    <w:basedOn w:val="Normal"/>
    <w:uiPriority w:val="99"/>
    <w:unhideWhenUsed/>
    <w:rsid w:val="00167D40"/>
    <w:pPr>
      <w:numPr>
        <w:ilvl w:val="4"/>
        <w:numId w:val="26"/>
      </w:numPr>
      <w:spacing w:after="0"/>
      <w:ind w:left="2126"/>
      <w:contextualSpacing/>
    </w:pPr>
  </w:style>
  <w:style w:type="paragraph" w:styleId="ListContinue">
    <w:name w:val="List Continue"/>
    <w:basedOn w:val="Normal"/>
    <w:uiPriority w:val="99"/>
    <w:semiHidden/>
    <w:unhideWhenUsed/>
    <w:rsid w:val="00DD4ED9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D4ED9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D4ED9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D4ED9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D4ED9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unhideWhenUsed/>
    <w:qFormat/>
    <w:rsid w:val="000F33E7"/>
    <w:pPr>
      <w:numPr>
        <w:numId w:val="28"/>
      </w:numPr>
      <w:spacing w:before="180" w:after="0"/>
    </w:pPr>
  </w:style>
  <w:style w:type="paragraph" w:styleId="ListNumber2">
    <w:name w:val="List Number 2"/>
    <w:basedOn w:val="Normal"/>
    <w:uiPriority w:val="99"/>
    <w:unhideWhenUsed/>
    <w:rsid w:val="00535284"/>
    <w:pPr>
      <w:numPr>
        <w:ilvl w:val="1"/>
        <w:numId w:val="28"/>
      </w:numPr>
      <w:spacing w:after="0"/>
      <w:contextualSpacing/>
    </w:pPr>
  </w:style>
  <w:style w:type="paragraph" w:styleId="ListNumber3">
    <w:name w:val="List Number 3"/>
    <w:basedOn w:val="Normal"/>
    <w:uiPriority w:val="99"/>
    <w:unhideWhenUsed/>
    <w:rsid w:val="00535284"/>
    <w:pPr>
      <w:numPr>
        <w:ilvl w:val="2"/>
        <w:numId w:val="28"/>
      </w:numPr>
      <w:spacing w:after="0"/>
      <w:ind w:left="1276"/>
      <w:contextualSpacing/>
    </w:pPr>
  </w:style>
  <w:style w:type="paragraph" w:styleId="ListNumber4">
    <w:name w:val="List Number 4"/>
    <w:basedOn w:val="Normal"/>
    <w:uiPriority w:val="99"/>
    <w:unhideWhenUsed/>
    <w:rsid w:val="00535284"/>
    <w:pPr>
      <w:numPr>
        <w:ilvl w:val="3"/>
        <w:numId w:val="28"/>
      </w:numPr>
      <w:spacing w:after="0"/>
      <w:ind w:left="1701"/>
      <w:contextualSpacing/>
    </w:pPr>
  </w:style>
  <w:style w:type="paragraph" w:styleId="ListNumber5">
    <w:name w:val="List Number 5"/>
    <w:basedOn w:val="Normal"/>
    <w:uiPriority w:val="99"/>
    <w:unhideWhenUsed/>
    <w:rsid w:val="00535284"/>
    <w:pPr>
      <w:numPr>
        <w:ilvl w:val="4"/>
        <w:numId w:val="28"/>
      </w:numPr>
      <w:spacing w:after="0"/>
      <w:ind w:left="2126"/>
      <w:contextualSpacing/>
    </w:pPr>
  </w:style>
  <w:style w:type="table" w:customStyle="1" w:styleId="ListTable1Light1">
    <w:name w:val="List Table 1 Light1"/>
    <w:basedOn w:val="TableNormal"/>
    <w:uiPriority w:val="46"/>
    <w:rsid w:val="00DD4E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DD4E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EECFE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EECF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8FE" w:themeFill="accent1" w:themeFillTint="33"/>
      </w:tcPr>
    </w:tblStylePr>
    <w:tblStylePr w:type="band1Horz">
      <w:tblPr/>
      <w:tcPr>
        <w:shd w:val="clear" w:color="auto" w:fill="C4F8FE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DD4E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A3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A3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CC" w:themeFill="accent2" w:themeFillTint="33"/>
      </w:tcPr>
    </w:tblStylePr>
    <w:tblStylePr w:type="band1Horz">
      <w:tblPr/>
      <w:tcPr>
        <w:shd w:val="clear" w:color="auto" w:fill="FFE0CC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DD4E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675E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675E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1F6" w:themeFill="accent3" w:themeFillTint="33"/>
      </w:tcPr>
    </w:tblStylePr>
    <w:tblStylePr w:type="band1Horz">
      <w:tblPr/>
      <w:tcPr>
        <w:shd w:val="clear" w:color="auto" w:fill="E1D1F6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DD4E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27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27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0D0" w:themeFill="accent4" w:themeFillTint="33"/>
      </w:tcPr>
    </w:tblStylePr>
    <w:tblStylePr w:type="band1Horz">
      <w:tblPr/>
      <w:tcPr>
        <w:shd w:val="clear" w:color="auto" w:fill="FFF0D0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DD4E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66C0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66C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EA" w:themeFill="accent5" w:themeFillTint="33"/>
      </w:tcPr>
    </w:tblStylePr>
    <w:tblStylePr w:type="band1Horz">
      <w:tblPr/>
      <w:tcPr>
        <w:shd w:val="clear" w:color="auto" w:fill="FFCCEA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DD4E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A42EC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A42E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C0F8" w:themeFill="accent6" w:themeFillTint="33"/>
      </w:tcPr>
    </w:tblStylePr>
    <w:tblStylePr w:type="band1Horz">
      <w:tblPr/>
      <w:tcPr>
        <w:shd w:val="clear" w:color="auto" w:fill="C2C0F8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4EECFE" w:themeColor="accent1" w:themeTint="99"/>
        <w:bottom w:val="single" w:sz="4" w:space="0" w:color="4EECFE" w:themeColor="accent1" w:themeTint="99"/>
        <w:insideH w:val="single" w:sz="4" w:space="0" w:color="4EECFE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8FE" w:themeFill="accent1" w:themeFillTint="33"/>
      </w:tcPr>
    </w:tblStylePr>
    <w:tblStylePr w:type="band1Horz">
      <w:tblPr/>
      <w:tcPr>
        <w:shd w:val="clear" w:color="auto" w:fill="C4F8FE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A366" w:themeColor="accent2" w:themeTint="99"/>
        <w:bottom w:val="single" w:sz="4" w:space="0" w:color="FFA366" w:themeColor="accent2" w:themeTint="99"/>
        <w:insideH w:val="single" w:sz="4" w:space="0" w:color="FFA366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CC" w:themeFill="accent2" w:themeFillTint="33"/>
      </w:tcPr>
    </w:tblStylePr>
    <w:tblStylePr w:type="band1Horz">
      <w:tblPr/>
      <w:tcPr>
        <w:shd w:val="clear" w:color="auto" w:fill="FFE0CC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A675E3" w:themeColor="accent3" w:themeTint="99"/>
        <w:bottom w:val="single" w:sz="4" w:space="0" w:color="A675E3" w:themeColor="accent3" w:themeTint="99"/>
        <w:insideH w:val="single" w:sz="4" w:space="0" w:color="A675E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1F6" w:themeFill="accent3" w:themeFillTint="33"/>
      </w:tcPr>
    </w:tblStylePr>
    <w:tblStylePr w:type="band1Horz">
      <w:tblPr/>
      <w:tcPr>
        <w:shd w:val="clear" w:color="auto" w:fill="E1D1F6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D273" w:themeColor="accent4" w:themeTint="99"/>
        <w:bottom w:val="single" w:sz="4" w:space="0" w:color="FFD273" w:themeColor="accent4" w:themeTint="99"/>
        <w:insideH w:val="single" w:sz="4" w:space="0" w:color="FFD27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0D0" w:themeFill="accent4" w:themeFillTint="33"/>
      </w:tcPr>
    </w:tblStylePr>
    <w:tblStylePr w:type="band1Horz">
      <w:tblPr/>
      <w:tcPr>
        <w:shd w:val="clear" w:color="auto" w:fill="FFF0D0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66C0" w:themeColor="accent5" w:themeTint="99"/>
        <w:bottom w:val="single" w:sz="4" w:space="0" w:color="FF66C0" w:themeColor="accent5" w:themeTint="99"/>
        <w:insideH w:val="single" w:sz="4" w:space="0" w:color="FF66C0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EA" w:themeFill="accent5" w:themeFillTint="33"/>
      </w:tcPr>
    </w:tblStylePr>
    <w:tblStylePr w:type="band1Horz">
      <w:tblPr/>
      <w:tcPr>
        <w:shd w:val="clear" w:color="auto" w:fill="FFCCEA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4A42EC" w:themeColor="accent6" w:themeTint="99"/>
        <w:bottom w:val="single" w:sz="4" w:space="0" w:color="4A42EC" w:themeColor="accent6" w:themeTint="99"/>
        <w:insideH w:val="single" w:sz="4" w:space="0" w:color="4A42EC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C0F8" w:themeFill="accent6" w:themeFillTint="33"/>
      </w:tcPr>
    </w:tblStylePr>
    <w:tblStylePr w:type="band1Horz">
      <w:tblPr/>
      <w:tcPr>
        <w:shd w:val="clear" w:color="auto" w:fill="C2C0F8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01C1D6" w:themeColor="accent1"/>
        <w:left w:val="single" w:sz="4" w:space="0" w:color="01C1D6" w:themeColor="accent1"/>
        <w:bottom w:val="single" w:sz="4" w:space="0" w:color="01C1D6" w:themeColor="accent1"/>
        <w:right w:val="single" w:sz="4" w:space="0" w:color="01C1D6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1C1D6" w:themeFill="accent1"/>
      </w:tcPr>
    </w:tblStylePr>
    <w:tblStylePr w:type="lastRow">
      <w:rPr>
        <w:b/>
        <w:bCs/>
      </w:rPr>
      <w:tblPr/>
      <w:tcPr>
        <w:tcBorders>
          <w:top w:val="double" w:sz="4" w:space="0" w:color="01C1D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1C1D6" w:themeColor="accent1"/>
          <w:right w:val="single" w:sz="4" w:space="0" w:color="01C1D6" w:themeColor="accent1"/>
        </w:tcBorders>
      </w:tcPr>
    </w:tblStylePr>
    <w:tblStylePr w:type="band1Horz">
      <w:tblPr/>
      <w:tcPr>
        <w:tcBorders>
          <w:top w:val="single" w:sz="4" w:space="0" w:color="01C1D6" w:themeColor="accent1"/>
          <w:bottom w:val="single" w:sz="4" w:space="0" w:color="01C1D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1C1D6" w:themeColor="accent1"/>
          <w:left w:val="nil"/>
        </w:tcBorders>
      </w:tcPr>
    </w:tblStylePr>
    <w:tblStylePr w:type="swCell">
      <w:tblPr/>
      <w:tcPr>
        <w:tcBorders>
          <w:top w:val="double" w:sz="4" w:space="0" w:color="01C1D6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6600" w:themeColor="accent2"/>
        <w:left w:val="single" w:sz="4" w:space="0" w:color="FF6600" w:themeColor="accent2"/>
        <w:bottom w:val="single" w:sz="4" w:space="0" w:color="FF6600" w:themeColor="accent2"/>
        <w:right w:val="single" w:sz="4" w:space="0" w:color="FF660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6600" w:themeFill="accent2"/>
      </w:tcPr>
    </w:tblStylePr>
    <w:tblStylePr w:type="lastRow">
      <w:rPr>
        <w:b/>
        <w:bCs/>
      </w:rPr>
      <w:tblPr/>
      <w:tcPr>
        <w:tcBorders>
          <w:top w:val="double" w:sz="4" w:space="0" w:color="FF660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6600" w:themeColor="accent2"/>
          <w:right w:val="single" w:sz="4" w:space="0" w:color="FF6600" w:themeColor="accent2"/>
        </w:tcBorders>
      </w:tcPr>
    </w:tblStylePr>
    <w:tblStylePr w:type="band1Horz">
      <w:tblPr/>
      <w:tcPr>
        <w:tcBorders>
          <w:top w:val="single" w:sz="4" w:space="0" w:color="FF6600" w:themeColor="accent2"/>
          <w:bottom w:val="single" w:sz="4" w:space="0" w:color="FF660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6600" w:themeColor="accent2"/>
          <w:left w:val="nil"/>
        </w:tcBorders>
      </w:tcPr>
    </w:tblStylePr>
    <w:tblStylePr w:type="swCell">
      <w:tblPr/>
      <w:tcPr>
        <w:tcBorders>
          <w:top w:val="double" w:sz="4" w:space="0" w:color="FF6600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6E27C5" w:themeColor="accent3"/>
        <w:left w:val="single" w:sz="4" w:space="0" w:color="6E27C5" w:themeColor="accent3"/>
        <w:bottom w:val="single" w:sz="4" w:space="0" w:color="6E27C5" w:themeColor="accent3"/>
        <w:right w:val="single" w:sz="4" w:space="0" w:color="6E27C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E27C5" w:themeFill="accent3"/>
      </w:tcPr>
    </w:tblStylePr>
    <w:tblStylePr w:type="lastRow">
      <w:rPr>
        <w:b/>
        <w:bCs/>
      </w:rPr>
      <w:tblPr/>
      <w:tcPr>
        <w:tcBorders>
          <w:top w:val="double" w:sz="4" w:space="0" w:color="6E27C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E27C5" w:themeColor="accent3"/>
          <w:right w:val="single" w:sz="4" w:space="0" w:color="6E27C5" w:themeColor="accent3"/>
        </w:tcBorders>
      </w:tcPr>
    </w:tblStylePr>
    <w:tblStylePr w:type="band1Horz">
      <w:tblPr/>
      <w:tcPr>
        <w:tcBorders>
          <w:top w:val="single" w:sz="4" w:space="0" w:color="6E27C5" w:themeColor="accent3"/>
          <w:bottom w:val="single" w:sz="4" w:space="0" w:color="6E27C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E27C5" w:themeColor="accent3"/>
          <w:left w:val="nil"/>
        </w:tcBorders>
      </w:tcPr>
    </w:tblStylePr>
    <w:tblStylePr w:type="swCell">
      <w:tblPr/>
      <w:tcPr>
        <w:tcBorders>
          <w:top w:val="double" w:sz="4" w:space="0" w:color="6E27C5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B617" w:themeColor="accent4"/>
        <w:left w:val="single" w:sz="4" w:space="0" w:color="FFB617" w:themeColor="accent4"/>
        <w:bottom w:val="single" w:sz="4" w:space="0" w:color="FFB617" w:themeColor="accent4"/>
        <w:right w:val="single" w:sz="4" w:space="0" w:color="FFB61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B617" w:themeFill="accent4"/>
      </w:tcPr>
    </w:tblStylePr>
    <w:tblStylePr w:type="lastRow">
      <w:rPr>
        <w:b/>
        <w:bCs/>
      </w:rPr>
      <w:tblPr/>
      <w:tcPr>
        <w:tcBorders>
          <w:top w:val="double" w:sz="4" w:space="0" w:color="FFB61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B617" w:themeColor="accent4"/>
          <w:right w:val="single" w:sz="4" w:space="0" w:color="FFB617" w:themeColor="accent4"/>
        </w:tcBorders>
      </w:tcPr>
    </w:tblStylePr>
    <w:tblStylePr w:type="band1Horz">
      <w:tblPr/>
      <w:tcPr>
        <w:tcBorders>
          <w:top w:val="single" w:sz="4" w:space="0" w:color="FFB617" w:themeColor="accent4"/>
          <w:bottom w:val="single" w:sz="4" w:space="0" w:color="FFB61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B617" w:themeColor="accent4"/>
          <w:left w:val="nil"/>
        </w:tcBorders>
      </w:tcPr>
    </w:tblStylePr>
    <w:tblStylePr w:type="swCell">
      <w:tblPr/>
      <w:tcPr>
        <w:tcBorders>
          <w:top w:val="double" w:sz="4" w:space="0" w:color="FFB617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0198" w:themeColor="accent5"/>
        <w:left w:val="single" w:sz="4" w:space="0" w:color="FF0198" w:themeColor="accent5"/>
        <w:bottom w:val="single" w:sz="4" w:space="0" w:color="FF0198" w:themeColor="accent5"/>
        <w:right w:val="single" w:sz="4" w:space="0" w:color="FF0198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0198" w:themeFill="accent5"/>
      </w:tcPr>
    </w:tblStylePr>
    <w:tblStylePr w:type="lastRow">
      <w:rPr>
        <w:b/>
        <w:bCs/>
      </w:rPr>
      <w:tblPr/>
      <w:tcPr>
        <w:tcBorders>
          <w:top w:val="double" w:sz="4" w:space="0" w:color="FF0198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0198" w:themeColor="accent5"/>
          <w:right w:val="single" w:sz="4" w:space="0" w:color="FF0198" w:themeColor="accent5"/>
        </w:tcBorders>
      </w:tcPr>
    </w:tblStylePr>
    <w:tblStylePr w:type="band1Horz">
      <w:tblPr/>
      <w:tcPr>
        <w:tcBorders>
          <w:top w:val="single" w:sz="4" w:space="0" w:color="FF0198" w:themeColor="accent5"/>
          <w:bottom w:val="single" w:sz="4" w:space="0" w:color="FF0198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0198" w:themeColor="accent5"/>
          <w:left w:val="nil"/>
        </w:tcBorders>
      </w:tcPr>
    </w:tblStylePr>
    <w:tblStylePr w:type="swCell">
      <w:tblPr/>
      <w:tcPr>
        <w:tcBorders>
          <w:top w:val="double" w:sz="4" w:space="0" w:color="FF0198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150F96" w:themeColor="accent6"/>
        <w:left w:val="single" w:sz="4" w:space="0" w:color="150F96" w:themeColor="accent6"/>
        <w:bottom w:val="single" w:sz="4" w:space="0" w:color="150F96" w:themeColor="accent6"/>
        <w:right w:val="single" w:sz="4" w:space="0" w:color="150F9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50F96" w:themeFill="accent6"/>
      </w:tcPr>
    </w:tblStylePr>
    <w:tblStylePr w:type="lastRow">
      <w:rPr>
        <w:b/>
        <w:bCs/>
      </w:rPr>
      <w:tblPr/>
      <w:tcPr>
        <w:tcBorders>
          <w:top w:val="double" w:sz="4" w:space="0" w:color="150F9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50F96" w:themeColor="accent6"/>
          <w:right w:val="single" w:sz="4" w:space="0" w:color="150F96" w:themeColor="accent6"/>
        </w:tcBorders>
      </w:tcPr>
    </w:tblStylePr>
    <w:tblStylePr w:type="band1Horz">
      <w:tblPr/>
      <w:tcPr>
        <w:tcBorders>
          <w:top w:val="single" w:sz="4" w:space="0" w:color="150F96" w:themeColor="accent6"/>
          <w:bottom w:val="single" w:sz="4" w:space="0" w:color="150F9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50F96" w:themeColor="accent6"/>
          <w:left w:val="nil"/>
        </w:tcBorders>
      </w:tcPr>
    </w:tblStylePr>
    <w:tblStylePr w:type="swCell">
      <w:tblPr/>
      <w:tcPr>
        <w:tcBorders>
          <w:top w:val="double" w:sz="4" w:space="0" w:color="150F96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4EECFE" w:themeColor="accent1" w:themeTint="99"/>
        <w:left w:val="single" w:sz="4" w:space="0" w:color="4EECFE" w:themeColor="accent1" w:themeTint="99"/>
        <w:bottom w:val="single" w:sz="4" w:space="0" w:color="4EECFE" w:themeColor="accent1" w:themeTint="99"/>
        <w:right w:val="single" w:sz="4" w:space="0" w:color="4EECFE" w:themeColor="accent1" w:themeTint="99"/>
        <w:insideH w:val="single" w:sz="4" w:space="0" w:color="4EECF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1C1D6" w:themeColor="accent1"/>
          <w:left w:val="single" w:sz="4" w:space="0" w:color="01C1D6" w:themeColor="accent1"/>
          <w:bottom w:val="single" w:sz="4" w:space="0" w:color="01C1D6" w:themeColor="accent1"/>
          <w:right w:val="single" w:sz="4" w:space="0" w:color="01C1D6" w:themeColor="accent1"/>
          <w:insideH w:val="nil"/>
        </w:tcBorders>
        <w:shd w:val="clear" w:color="auto" w:fill="01C1D6" w:themeFill="accent1"/>
      </w:tcPr>
    </w:tblStylePr>
    <w:tblStylePr w:type="lastRow">
      <w:rPr>
        <w:b/>
        <w:bCs/>
      </w:rPr>
      <w:tblPr/>
      <w:tcPr>
        <w:tcBorders>
          <w:top w:val="double" w:sz="4" w:space="0" w:color="4EECF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8FE" w:themeFill="accent1" w:themeFillTint="33"/>
      </w:tcPr>
    </w:tblStylePr>
    <w:tblStylePr w:type="band1Horz">
      <w:tblPr/>
      <w:tcPr>
        <w:shd w:val="clear" w:color="auto" w:fill="C4F8FE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A366" w:themeColor="accent2" w:themeTint="99"/>
        <w:left w:val="single" w:sz="4" w:space="0" w:color="FFA366" w:themeColor="accent2" w:themeTint="99"/>
        <w:bottom w:val="single" w:sz="4" w:space="0" w:color="FFA366" w:themeColor="accent2" w:themeTint="99"/>
        <w:right w:val="single" w:sz="4" w:space="0" w:color="FFA366" w:themeColor="accent2" w:themeTint="99"/>
        <w:insideH w:val="single" w:sz="4" w:space="0" w:color="FFA36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600" w:themeColor="accent2"/>
          <w:left w:val="single" w:sz="4" w:space="0" w:color="FF6600" w:themeColor="accent2"/>
          <w:bottom w:val="single" w:sz="4" w:space="0" w:color="FF6600" w:themeColor="accent2"/>
          <w:right w:val="single" w:sz="4" w:space="0" w:color="FF6600" w:themeColor="accent2"/>
          <w:insideH w:val="nil"/>
        </w:tcBorders>
        <w:shd w:val="clear" w:color="auto" w:fill="FF6600" w:themeFill="accent2"/>
      </w:tcPr>
    </w:tblStylePr>
    <w:tblStylePr w:type="lastRow">
      <w:rPr>
        <w:b/>
        <w:bCs/>
      </w:rPr>
      <w:tblPr/>
      <w:tcPr>
        <w:tcBorders>
          <w:top w:val="double" w:sz="4" w:space="0" w:color="FFA3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CC" w:themeFill="accent2" w:themeFillTint="33"/>
      </w:tcPr>
    </w:tblStylePr>
    <w:tblStylePr w:type="band1Horz">
      <w:tblPr/>
      <w:tcPr>
        <w:shd w:val="clear" w:color="auto" w:fill="FFE0CC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A675E3" w:themeColor="accent3" w:themeTint="99"/>
        <w:left w:val="single" w:sz="4" w:space="0" w:color="A675E3" w:themeColor="accent3" w:themeTint="99"/>
        <w:bottom w:val="single" w:sz="4" w:space="0" w:color="A675E3" w:themeColor="accent3" w:themeTint="99"/>
        <w:right w:val="single" w:sz="4" w:space="0" w:color="A675E3" w:themeColor="accent3" w:themeTint="99"/>
        <w:insideH w:val="single" w:sz="4" w:space="0" w:color="A675E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E27C5" w:themeColor="accent3"/>
          <w:left w:val="single" w:sz="4" w:space="0" w:color="6E27C5" w:themeColor="accent3"/>
          <w:bottom w:val="single" w:sz="4" w:space="0" w:color="6E27C5" w:themeColor="accent3"/>
          <w:right w:val="single" w:sz="4" w:space="0" w:color="6E27C5" w:themeColor="accent3"/>
          <w:insideH w:val="nil"/>
        </w:tcBorders>
        <w:shd w:val="clear" w:color="auto" w:fill="6E27C5" w:themeFill="accent3"/>
      </w:tcPr>
    </w:tblStylePr>
    <w:tblStylePr w:type="lastRow">
      <w:rPr>
        <w:b/>
        <w:bCs/>
      </w:rPr>
      <w:tblPr/>
      <w:tcPr>
        <w:tcBorders>
          <w:top w:val="double" w:sz="4" w:space="0" w:color="A675E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1F6" w:themeFill="accent3" w:themeFillTint="33"/>
      </w:tcPr>
    </w:tblStylePr>
    <w:tblStylePr w:type="band1Horz">
      <w:tblPr/>
      <w:tcPr>
        <w:shd w:val="clear" w:color="auto" w:fill="E1D1F6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D273" w:themeColor="accent4" w:themeTint="99"/>
        <w:left w:val="single" w:sz="4" w:space="0" w:color="FFD273" w:themeColor="accent4" w:themeTint="99"/>
        <w:bottom w:val="single" w:sz="4" w:space="0" w:color="FFD273" w:themeColor="accent4" w:themeTint="99"/>
        <w:right w:val="single" w:sz="4" w:space="0" w:color="FFD273" w:themeColor="accent4" w:themeTint="99"/>
        <w:insideH w:val="single" w:sz="4" w:space="0" w:color="FFD27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B617" w:themeColor="accent4"/>
          <w:left w:val="single" w:sz="4" w:space="0" w:color="FFB617" w:themeColor="accent4"/>
          <w:bottom w:val="single" w:sz="4" w:space="0" w:color="FFB617" w:themeColor="accent4"/>
          <w:right w:val="single" w:sz="4" w:space="0" w:color="FFB617" w:themeColor="accent4"/>
          <w:insideH w:val="nil"/>
        </w:tcBorders>
        <w:shd w:val="clear" w:color="auto" w:fill="FFB617" w:themeFill="accent4"/>
      </w:tcPr>
    </w:tblStylePr>
    <w:tblStylePr w:type="lastRow">
      <w:rPr>
        <w:b/>
        <w:bCs/>
      </w:rPr>
      <w:tblPr/>
      <w:tcPr>
        <w:tcBorders>
          <w:top w:val="double" w:sz="4" w:space="0" w:color="FFD27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0D0" w:themeFill="accent4" w:themeFillTint="33"/>
      </w:tcPr>
    </w:tblStylePr>
    <w:tblStylePr w:type="band1Horz">
      <w:tblPr/>
      <w:tcPr>
        <w:shd w:val="clear" w:color="auto" w:fill="FFF0D0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66C0" w:themeColor="accent5" w:themeTint="99"/>
        <w:left w:val="single" w:sz="4" w:space="0" w:color="FF66C0" w:themeColor="accent5" w:themeTint="99"/>
        <w:bottom w:val="single" w:sz="4" w:space="0" w:color="FF66C0" w:themeColor="accent5" w:themeTint="99"/>
        <w:right w:val="single" w:sz="4" w:space="0" w:color="FF66C0" w:themeColor="accent5" w:themeTint="99"/>
        <w:insideH w:val="single" w:sz="4" w:space="0" w:color="FF66C0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0198" w:themeColor="accent5"/>
          <w:left w:val="single" w:sz="4" w:space="0" w:color="FF0198" w:themeColor="accent5"/>
          <w:bottom w:val="single" w:sz="4" w:space="0" w:color="FF0198" w:themeColor="accent5"/>
          <w:right w:val="single" w:sz="4" w:space="0" w:color="FF0198" w:themeColor="accent5"/>
          <w:insideH w:val="nil"/>
        </w:tcBorders>
        <w:shd w:val="clear" w:color="auto" w:fill="FF0198" w:themeFill="accent5"/>
      </w:tcPr>
    </w:tblStylePr>
    <w:tblStylePr w:type="lastRow">
      <w:rPr>
        <w:b/>
        <w:bCs/>
      </w:rPr>
      <w:tblPr/>
      <w:tcPr>
        <w:tcBorders>
          <w:top w:val="double" w:sz="4" w:space="0" w:color="FF66C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EA" w:themeFill="accent5" w:themeFillTint="33"/>
      </w:tcPr>
    </w:tblStylePr>
    <w:tblStylePr w:type="band1Horz">
      <w:tblPr/>
      <w:tcPr>
        <w:shd w:val="clear" w:color="auto" w:fill="FFCCEA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4A42EC" w:themeColor="accent6" w:themeTint="99"/>
        <w:left w:val="single" w:sz="4" w:space="0" w:color="4A42EC" w:themeColor="accent6" w:themeTint="99"/>
        <w:bottom w:val="single" w:sz="4" w:space="0" w:color="4A42EC" w:themeColor="accent6" w:themeTint="99"/>
        <w:right w:val="single" w:sz="4" w:space="0" w:color="4A42EC" w:themeColor="accent6" w:themeTint="99"/>
        <w:insideH w:val="single" w:sz="4" w:space="0" w:color="4A42E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0F96" w:themeColor="accent6"/>
          <w:left w:val="single" w:sz="4" w:space="0" w:color="150F96" w:themeColor="accent6"/>
          <w:bottom w:val="single" w:sz="4" w:space="0" w:color="150F96" w:themeColor="accent6"/>
          <w:right w:val="single" w:sz="4" w:space="0" w:color="150F96" w:themeColor="accent6"/>
          <w:insideH w:val="nil"/>
        </w:tcBorders>
        <w:shd w:val="clear" w:color="auto" w:fill="150F96" w:themeFill="accent6"/>
      </w:tcPr>
    </w:tblStylePr>
    <w:tblStylePr w:type="lastRow">
      <w:rPr>
        <w:b/>
        <w:bCs/>
      </w:rPr>
      <w:tblPr/>
      <w:tcPr>
        <w:tcBorders>
          <w:top w:val="double" w:sz="4" w:space="0" w:color="4A42E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C0F8" w:themeFill="accent6" w:themeFillTint="33"/>
      </w:tcPr>
    </w:tblStylePr>
    <w:tblStylePr w:type="band1Horz">
      <w:tblPr/>
      <w:tcPr>
        <w:shd w:val="clear" w:color="auto" w:fill="C2C0F8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DD4E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DD4E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1C1D6" w:themeColor="accent1"/>
        <w:left w:val="single" w:sz="24" w:space="0" w:color="01C1D6" w:themeColor="accent1"/>
        <w:bottom w:val="single" w:sz="24" w:space="0" w:color="01C1D6" w:themeColor="accent1"/>
        <w:right w:val="single" w:sz="24" w:space="0" w:color="01C1D6" w:themeColor="accent1"/>
      </w:tblBorders>
    </w:tblPr>
    <w:tcPr>
      <w:shd w:val="clear" w:color="auto" w:fill="01C1D6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DD4E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6600" w:themeColor="accent2"/>
        <w:left w:val="single" w:sz="24" w:space="0" w:color="FF6600" w:themeColor="accent2"/>
        <w:bottom w:val="single" w:sz="24" w:space="0" w:color="FF6600" w:themeColor="accent2"/>
        <w:right w:val="single" w:sz="24" w:space="0" w:color="FF6600" w:themeColor="accent2"/>
      </w:tblBorders>
    </w:tblPr>
    <w:tcPr>
      <w:shd w:val="clear" w:color="auto" w:fill="FF660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DD4E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E27C5" w:themeColor="accent3"/>
        <w:left w:val="single" w:sz="24" w:space="0" w:color="6E27C5" w:themeColor="accent3"/>
        <w:bottom w:val="single" w:sz="24" w:space="0" w:color="6E27C5" w:themeColor="accent3"/>
        <w:right w:val="single" w:sz="24" w:space="0" w:color="6E27C5" w:themeColor="accent3"/>
      </w:tblBorders>
    </w:tblPr>
    <w:tcPr>
      <w:shd w:val="clear" w:color="auto" w:fill="6E27C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DD4E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B617" w:themeColor="accent4"/>
        <w:left w:val="single" w:sz="24" w:space="0" w:color="FFB617" w:themeColor="accent4"/>
        <w:bottom w:val="single" w:sz="24" w:space="0" w:color="FFB617" w:themeColor="accent4"/>
        <w:right w:val="single" w:sz="24" w:space="0" w:color="FFB617" w:themeColor="accent4"/>
      </w:tblBorders>
    </w:tblPr>
    <w:tcPr>
      <w:shd w:val="clear" w:color="auto" w:fill="FFB61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DD4E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0198" w:themeColor="accent5"/>
        <w:left w:val="single" w:sz="24" w:space="0" w:color="FF0198" w:themeColor="accent5"/>
        <w:bottom w:val="single" w:sz="24" w:space="0" w:color="FF0198" w:themeColor="accent5"/>
        <w:right w:val="single" w:sz="24" w:space="0" w:color="FF0198" w:themeColor="accent5"/>
      </w:tblBorders>
    </w:tblPr>
    <w:tcPr>
      <w:shd w:val="clear" w:color="auto" w:fill="FF0198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DD4E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50F96" w:themeColor="accent6"/>
        <w:left w:val="single" w:sz="24" w:space="0" w:color="150F96" w:themeColor="accent6"/>
        <w:bottom w:val="single" w:sz="24" w:space="0" w:color="150F96" w:themeColor="accent6"/>
        <w:right w:val="single" w:sz="24" w:space="0" w:color="150F96" w:themeColor="accent6"/>
      </w:tblBorders>
    </w:tblPr>
    <w:tcPr>
      <w:shd w:val="clear" w:color="auto" w:fill="150F9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DD4ED9"/>
    <w:pPr>
      <w:spacing w:after="0" w:line="240" w:lineRule="auto"/>
    </w:pPr>
    <w:rPr>
      <w:color w:val="008FA0" w:themeColor="accent1" w:themeShade="BF"/>
    </w:rPr>
    <w:tblPr>
      <w:tblStyleRowBandSize w:val="1"/>
      <w:tblStyleColBandSize w:val="1"/>
      <w:tblBorders>
        <w:top w:val="single" w:sz="4" w:space="0" w:color="01C1D6" w:themeColor="accent1"/>
        <w:bottom w:val="single" w:sz="4" w:space="0" w:color="01C1D6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1C1D6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1C1D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8FE" w:themeFill="accent1" w:themeFillTint="33"/>
      </w:tcPr>
    </w:tblStylePr>
    <w:tblStylePr w:type="band1Horz">
      <w:tblPr/>
      <w:tcPr>
        <w:shd w:val="clear" w:color="auto" w:fill="C4F8FE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DD4ED9"/>
    <w:pPr>
      <w:spacing w:after="0" w:line="240" w:lineRule="auto"/>
    </w:pPr>
    <w:rPr>
      <w:color w:val="BF4C00" w:themeColor="accent2" w:themeShade="BF"/>
    </w:rPr>
    <w:tblPr>
      <w:tblStyleRowBandSize w:val="1"/>
      <w:tblStyleColBandSize w:val="1"/>
      <w:tblBorders>
        <w:top w:val="single" w:sz="4" w:space="0" w:color="FF6600" w:themeColor="accent2"/>
        <w:bottom w:val="single" w:sz="4" w:space="0" w:color="FF660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F660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F66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CC" w:themeFill="accent2" w:themeFillTint="33"/>
      </w:tcPr>
    </w:tblStylePr>
    <w:tblStylePr w:type="band1Horz">
      <w:tblPr/>
      <w:tcPr>
        <w:shd w:val="clear" w:color="auto" w:fill="FFE0CC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DD4ED9"/>
    <w:pPr>
      <w:spacing w:after="0" w:line="240" w:lineRule="auto"/>
    </w:pPr>
    <w:rPr>
      <w:color w:val="521D93" w:themeColor="accent3" w:themeShade="BF"/>
    </w:rPr>
    <w:tblPr>
      <w:tblStyleRowBandSize w:val="1"/>
      <w:tblStyleColBandSize w:val="1"/>
      <w:tblBorders>
        <w:top w:val="single" w:sz="4" w:space="0" w:color="6E27C5" w:themeColor="accent3"/>
        <w:bottom w:val="single" w:sz="4" w:space="0" w:color="6E27C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6E27C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6E27C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1F6" w:themeFill="accent3" w:themeFillTint="33"/>
      </w:tcPr>
    </w:tblStylePr>
    <w:tblStylePr w:type="band1Horz">
      <w:tblPr/>
      <w:tcPr>
        <w:shd w:val="clear" w:color="auto" w:fill="E1D1F6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DD4ED9"/>
    <w:pPr>
      <w:spacing w:after="0" w:line="240" w:lineRule="auto"/>
    </w:pPr>
    <w:rPr>
      <w:color w:val="D08D00" w:themeColor="accent4" w:themeShade="BF"/>
    </w:rPr>
    <w:tblPr>
      <w:tblStyleRowBandSize w:val="1"/>
      <w:tblStyleColBandSize w:val="1"/>
      <w:tblBorders>
        <w:top w:val="single" w:sz="4" w:space="0" w:color="FFB617" w:themeColor="accent4"/>
        <w:bottom w:val="single" w:sz="4" w:space="0" w:color="FFB61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B61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B61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0D0" w:themeFill="accent4" w:themeFillTint="33"/>
      </w:tcPr>
    </w:tblStylePr>
    <w:tblStylePr w:type="band1Horz">
      <w:tblPr/>
      <w:tcPr>
        <w:shd w:val="clear" w:color="auto" w:fill="FFF0D0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DD4ED9"/>
    <w:pPr>
      <w:spacing w:after="0" w:line="240" w:lineRule="auto"/>
    </w:pPr>
    <w:rPr>
      <w:color w:val="BF0071" w:themeColor="accent5" w:themeShade="BF"/>
    </w:rPr>
    <w:tblPr>
      <w:tblStyleRowBandSize w:val="1"/>
      <w:tblStyleColBandSize w:val="1"/>
      <w:tblBorders>
        <w:top w:val="single" w:sz="4" w:space="0" w:color="FF0198" w:themeColor="accent5"/>
        <w:bottom w:val="single" w:sz="4" w:space="0" w:color="FF0198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0198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019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EA" w:themeFill="accent5" w:themeFillTint="33"/>
      </w:tcPr>
    </w:tblStylePr>
    <w:tblStylePr w:type="band1Horz">
      <w:tblPr/>
      <w:tcPr>
        <w:shd w:val="clear" w:color="auto" w:fill="FFCCEA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DD4ED9"/>
    <w:pPr>
      <w:spacing w:after="0" w:line="240" w:lineRule="auto"/>
    </w:pPr>
    <w:rPr>
      <w:color w:val="0F0B70" w:themeColor="accent6" w:themeShade="BF"/>
    </w:rPr>
    <w:tblPr>
      <w:tblStyleRowBandSize w:val="1"/>
      <w:tblStyleColBandSize w:val="1"/>
      <w:tblBorders>
        <w:top w:val="single" w:sz="4" w:space="0" w:color="150F96" w:themeColor="accent6"/>
        <w:bottom w:val="single" w:sz="4" w:space="0" w:color="150F9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150F9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150F9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C0F8" w:themeFill="accent6" w:themeFillTint="33"/>
      </w:tcPr>
    </w:tblStylePr>
    <w:tblStylePr w:type="band1Horz">
      <w:tblPr/>
      <w:tcPr>
        <w:shd w:val="clear" w:color="auto" w:fill="C2C0F8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DD4ED9"/>
    <w:pPr>
      <w:spacing w:after="0" w:line="240" w:lineRule="auto"/>
    </w:pPr>
    <w:rPr>
      <w:color w:val="008FA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1C1D6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1C1D6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1C1D6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1C1D6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4F8FE" w:themeFill="accent1" w:themeFillTint="33"/>
      </w:tcPr>
    </w:tblStylePr>
    <w:tblStylePr w:type="band1Horz">
      <w:tblPr/>
      <w:tcPr>
        <w:shd w:val="clear" w:color="auto" w:fill="C4F8FE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DD4ED9"/>
    <w:pPr>
      <w:spacing w:after="0" w:line="240" w:lineRule="auto"/>
    </w:pPr>
    <w:rPr>
      <w:color w:val="BF4C0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660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660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660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660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FE0CC" w:themeFill="accent2" w:themeFillTint="33"/>
      </w:tcPr>
    </w:tblStylePr>
    <w:tblStylePr w:type="band1Horz">
      <w:tblPr/>
      <w:tcPr>
        <w:shd w:val="clear" w:color="auto" w:fill="FFE0CC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DD4ED9"/>
    <w:pPr>
      <w:spacing w:after="0" w:line="240" w:lineRule="auto"/>
    </w:pPr>
    <w:rPr>
      <w:color w:val="521D93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E27C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E27C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E27C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E27C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1D1F6" w:themeFill="accent3" w:themeFillTint="33"/>
      </w:tcPr>
    </w:tblStylePr>
    <w:tblStylePr w:type="band1Horz">
      <w:tblPr/>
      <w:tcPr>
        <w:shd w:val="clear" w:color="auto" w:fill="E1D1F6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DD4ED9"/>
    <w:pPr>
      <w:spacing w:after="0" w:line="240" w:lineRule="auto"/>
    </w:pPr>
    <w:rPr>
      <w:color w:val="D08D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B61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B61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B61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B61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0D0" w:themeFill="accent4" w:themeFillTint="33"/>
      </w:tcPr>
    </w:tblStylePr>
    <w:tblStylePr w:type="band1Horz">
      <w:tblPr/>
      <w:tcPr>
        <w:shd w:val="clear" w:color="auto" w:fill="FFF0D0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DD4ED9"/>
    <w:pPr>
      <w:spacing w:after="0" w:line="240" w:lineRule="auto"/>
    </w:pPr>
    <w:rPr>
      <w:color w:val="BF0071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0198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0198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0198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0198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CCEA" w:themeFill="accent5" w:themeFillTint="33"/>
      </w:tcPr>
    </w:tblStylePr>
    <w:tblStylePr w:type="band1Horz">
      <w:tblPr/>
      <w:tcPr>
        <w:shd w:val="clear" w:color="auto" w:fill="FFCCEA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DD4ED9"/>
    <w:pPr>
      <w:spacing w:after="0" w:line="240" w:lineRule="auto"/>
    </w:pPr>
    <w:rPr>
      <w:color w:val="0F0B70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50F9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50F9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50F9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50F9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2C0F8" w:themeFill="accent6" w:themeFillTint="33"/>
      </w:tcPr>
    </w:tblStylePr>
    <w:tblStylePr w:type="band1Horz">
      <w:tblPr/>
      <w:tcPr>
        <w:shd w:val="clear" w:color="auto" w:fill="C2C0F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DD4E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30" w:lineRule="atLeast"/>
    </w:pPr>
    <w:rPr>
      <w:rFonts w:ascii="Consolas" w:hAnsi="Consolas"/>
      <w:noProof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D4ED9"/>
    <w:rPr>
      <w:rFonts w:ascii="Consolas" w:hAnsi="Consolas"/>
      <w:noProof/>
      <w:sz w:val="20"/>
      <w:szCs w:val="20"/>
    </w:rPr>
  </w:style>
  <w:style w:type="table" w:styleId="MediumGrid1">
    <w:name w:val="Medium Grid 1"/>
    <w:basedOn w:val="TableNormal"/>
    <w:uiPriority w:val="67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23E7FE" w:themeColor="accent1" w:themeTint="BF"/>
        <w:left w:val="single" w:sz="8" w:space="0" w:color="23E7FE" w:themeColor="accent1" w:themeTint="BF"/>
        <w:bottom w:val="single" w:sz="8" w:space="0" w:color="23E7FE" w:themeColor="accent1" w:themeTint="BF"/>
        <w:right w:val="single" w:sz="8" w:space="0" w:color="23E7FE" w:themeColor="accent1" w:themeTint="BF"/>
        <w:insideH w:val="single" w:sz="8" w:space="0" w:color="23E7FE" w:themeColor="accent1" w:themeTint="BF"/>
        <w:insideV w:val="single" w:sz="8" w:space="0" w:color="23E7FE" w:themeColor="accent1" w:themeTint="BF"/>
      </w:tblBorders>
    </w:tblPr>
    <w:tcPr>
      <w:shd w:val="clear" w:color="auto" w:fill="B6F7F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3E7FE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CEFFE" w:themeFill="accent1" w:themeFillTint="7F"/>
      </w:tcPr>
    </w:tblStylePr>
    <w:tblStylePr w:type="band1Horz">
      <w:tblPr/>
      <w:tcPr>
        <w:shd w:val="clear" w:color="auto" w:fill="6CEFF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8C40" w:themeColor="accent2" w:themeTint="BF"/>
        <w:left w:val="single" w:sz="8" w:space="0" w:color="FF8C40" w:themeColor="accent2" w:themeTint="BF"/>
        <w:bottom w:val="single" w:sz="8" w:space="0" w:color="FF8C40" w:themeColor="accent2" w:themeTint="BF"/>
        <w:right w:val="single" w:sz="8" w:space="0" w:color="FF8C40" w:themeColor="accent2" w:themeTint="BF"/>
        <w:insideH w:val="single" w:sz="8" w:space="0" w:color="FF8C40" w:themeColor="accent2" w:themeTint="BF"/>
        <w:insideV w:val="single" w:sz="8" w:space="0" w:color="FF8C40" w:themeColor="accent2" w:themeTint="BF"/>
      </w:tblBorders>
    </w:tblPr>
    <w:tcPr>
      <w:shd w:val="clear" w:color="auto" w:fill="FFD9C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8C4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280" w:themeFill="accent2" w:themeFillTint="7F"/>
      </w:tcPr>
    </w:tblStylePr>
    <w:tblStylePr w:type="band1Horz">
      <w:tblPr/>
      <w:tcPr>
        <w:shd w:val="clear" w:color="auto" w:fill="FFB280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9153DD" w:themeColor="accent3" w:themeTint="BF"/>
        <w:left w:val="single" w:sz="8" w:space="0" w:color="9153DD" w:themeColor="accent3" w:themeTint="BF"/>
        <w:bottom w:val="single" w:sz="8" w:space="0" w:color="9153DD" w:themeColor="accent3" w:themeTint="BF"/>
        <w:right w:val="single" w:sz="8" w:space="0" w:color="9153DD" w:themeColor="accent3" w:themeTint="BF"/>
        <w:insideH w:val="single" w:sz="8" w:space="0" w:color="9153DD" w:themeColor="accent3" w:themeTint="BF"/>
        <w:insideV w:val="single" w:sz="8" w:space="0" w:color="9153DD" w:themeColor="accent3" w:themeTint="BF"/>
      </w:tblBorders>
    </w:tblPr>
    <w:tcPr>
      <w:shd w:val="clear" w:color="auto" w:fill="DAC6F3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153D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8CE8" w:themeFill="accent3" w:themeFillTint="7F"/>
      </w:tcPr>
    </w:tblStylePr>
    <w:tblStylePr w:type="band1Horz">
      <w:tblPr/>
      <w:tcPr>
        <w:shd w:val="clear" w:color="auto" w:fill="B58CE8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C751" w:themeColor="accent4" w:themeTint="BF"/>
        <w:left w:val="single" w:sz="8" w:space="0" w:color="FFC751" w:themeColor="accent4" w:themeTint="BF"/>
        <w:bottom w:val="single" w:sz="8" w:space="0" w:color="FFC751" w:themeColor="accent4" w:themeTint="BF"/>
        <w:right w:val="single" w:sz="8" w:space="0" w:color="FFC751" w:themeColor="accent4" w:themeTint="BF"/>
        <w:insideH w:val="single" w:sz="8" w:space="0" w:color="FFC751" w:themeColor="accent4" w:themeTint="BF"/>
        <w:insideV w:val="single" w:sz="8" w:space="0" w:color="FFC751" w:themeColor="accent4" w:themeTint="BF"/>
      </w:tblBorders>
    </w:tblPr>
    <w:tcPr>
      <w:shd w:val="clear" w:color="auto" w:fill="FFECC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75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A8B" w:themeFill="accent4" w:themeFillTint="7F"/>
      </w:tcPr>
    </w:tblStylePr>
    <w:tblStylePr w:type="band1Horz">
      <w:tblPr/>
      <w:tcPr>
        <w:shd w:val="clear" w:color="auto" w:fill="FFDA8B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40B1" w:themeColor="accent5" w:themeTint="BF"/>
        <w:left w:val="single" w:sz="8" w:space="0" w:color="FF40B1" w:themeColor="accent5" w:themeTint="BF"/>
        <w:bottom w:val="single" w:sz="8" w:space="0" w:color="FF40B1" w:themeColor="accent5" w:themeTint="BF"/>
        <w:right w:val="single" w:sz="8" w:space="0" w:color="FF40B1" w:themeColor="accent5" w:themeTint="BF"/>
        <w:insideH w:val="single" w:sz="8" w:space="0" w:color="FF40B1" w:themeColor="accent5" w:themeTint="BF"/>
        <w:insideV w:val="single" w:sz="8" w:space="0" w:color="FF40B1" w:themeColor="accent5" w:themeTint="BF"/>
      </w:tblBorders>
    </w:tblPr>
    <w:tcPr>
      <w:shd w:val="clear" w:color="auto" w:fill="FFC0E5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40B1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80CB" w:themeFill="accent5" w:themeFillTint="7F"/>
      </w:tcPr>
    </w:tblStylePr>
    <w:tblStylePr w:type="band1Horz">
      <w:tblPr/>
      <w:tcPr>
        <w:shd w:val="clear" w:color="auto" w:fill="FF80CB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1F17E4" w:themeColor="accent6" w:themeTint="BF"/>
        <w:left w:val="single" w:sz="8" w:space="0" w:color="1F17E4" w:themeColor="accent6" w:themeTint="BF"/>
        <w:bottom w:val="single" w:sz="8" w:space="0" w:color="1F17E4" w:themeColor="accent6" w:themeTint="BF"/>
        <w:right w:val="single" w:sz="8" w:space="0" w:color="1F17E4" w:themeColor="accent6" w:themeTint="BF"/>
        <w:insideH w:val="single" w:sz="8" w:space="0" w:color="1F17E4" w:themeColor="accent6" w:themeTint="BF"/>
        <w:insideV w:val="single" w:sz="8" w:space="0" w:color="1F17E4" w:themeColor="accent6" w:themeTint="BF"/>
      </w:tblBorders>
    </w:tblPr>
    <w:tcPr>
      <w:shd w:val="clear" w:color="auto" w:fill="B4B1F7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F17E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862EF" w:themeFill="accent6" w:themeFillTint="7F"/>
      </w:tcPr>
    </w:tblStylePr>
    <w:tblStylePr w:type="band1Horz">
      <w:tblPr/>
      <w:tcPr>
        <w:shd w:val="clear" w:color="auto" w:fill="6862EF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1C1D6" w:themeColor="accent1"/>
        <w:left w:val="single" w:sz="8" w:space="0" w:color="01C1D6" w:themeColor="accent1"/>
        <w:bottom w:val="single" w:sz="8" w:space="0" w:color="01C1D6" w:themeColor="accent1"/>
        <w:right w:val="single" w:sz="8" w:space="0" w:color="01C1D6" w:themeColor="accent1"/>
        <w:insideH w:val="single" w:sz="8" w:space="0" w:color="01C1D6" w:themeColor="accent1"/>
        <w:insideV w:val="single" w:sz="8" w:space="0" w:color="01C1D6" w:themeColor="accent1"/>
      </w:tblBorders>
    </w:tblPr>
    <w:tcPr>
      <w:shd w:val="clear" w:color="auto" w:fill="B6F7F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C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F8FE" w:themeFill="accent1" w:themeFillTint="33"/>
      </w:tcPr>
    </w:tblStylePr>
    <w:tblStylePr w:type="band1Vert">
      <w:tblPr/>
      <w:tcPr>
        <w:shd w:val="clear" w:color="auto" w:fill="6CEFFE" w:themeFill="accent1" w:themeFillTint="7F"/>
      </w:tcPr>
    </w:tblStylePr>
    <w:tblStylePr w:type="band1Horz">
      <w:tblPr/>
      <w:tcPr>
        <w:tcBorders>
          <w:insideH w:val="single" w:sz="6" w:space="0" w:color="01C1D6" w:themeColor="accent1"/>
          <w:insideV w:val="single" w:sz="6" w:space="0" w:color="01C1D6" w:themeColor="accent1"/>
        </w:tcBorders>
        <w:shd w:val="clear" w:color="auto" w:fill="6CEFF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600" w:themeColor="accent2"/>
        <w:left w:val="single" w:sz="8" w:space="0" w:color="FF6600" w:themeColor="accent2"/>
        <w:bottom w:val="single" w:sz="8" w:space="0" w:color="FF6600" w:themeColor="accent2"/>
        <w:right w:val="single" w:sz="8" w:space="0" w:color="FF6600" w:themeColor="accent2"/>
        <w:insideH w:val="single" w:sz="8" w:space="0" w:color="FF6600" w:themeColor="accent2"/>
        <w:insideV w:val="single" w:sz="8" w:space="0" w:color="FF6600" w:themeColor="accent2"/>
      </w:tblBorders>
    </w:tblPr>
    <w:tcPr>
      <w:shd w:val="clear" w:color="auto" w:fill="FFD9C0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F0E6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0CC" w:themeFill="accent2" w:themeFillTint="33"/>
      </w:tcPr>
    </w:tblStylePr>
    <w:tblStylePr w:type="band1Vert">
      <w:tblPr/>
      <w:tcPr>
        <w:shd w:val="clear" w:color="auto" w:fill="FFB280" w:themeFill="accent2" w:themeFillTint="7F"/>
      </w:tcPr>
    </w:tblStylePr>
    <w:tblStylePr w:type="band1Horz">
      <w:tblPr/>
      <w:tcPr>
        <w:tcBorders>
          <w:insideH w:val="single" w:sz="6" w:space="0" w:color="FF6600" w:themeColor="accent2"/>
          <w:insideV w:val="single" w:sz="6" w:space="0" w:color="FF6600" w:themeColor="accent2"/>
        </w:tcBorders>
        <w:shd w:val="clear" w:color="auto" w:fill="FFB28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E27C5" w:themeColor="accent3"/>
        <w:left w:val="single" w:sz="8" w:space="0" w:color="6E27C5" w:themeColor="accent3"/>
        <w:bottom w:val="single" w:sz="8" w:space="0" w:color="6E27C5" w:themeColor="accent3"/>
        <w:right w:val="single" w:sz="8" w:space="0" w:color="6E27C5" w:themeColor="accent3"/>
        <w:insideH w:val="single" w:sz="8" w:space="0" w:color="6E27C5" w:themeColor="accent3"/>
        <w:insideV w:val="single" w:sz="8" w:space="0" w:color="6E27C5" w:themeColor="accent3"/>
      </w:tblBorders>
    </w:tblPr>
    <w:tcPr>
      <w:shd w:val="clear" w:color="auto" w:fill="DAC6F3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0E8F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D1F6" w:themeFill="accent3" w:themeFillTint="33"/>
      </w:tcPr>
    </w:tblStylePr>
    <w:tblStylePr w:type="band1Vert">
      <w:tblPr/>
      <w:tcPr>
        <w:shd w:val="clear" w:color="auto" w:fill="B58CE8" w:themeFill="accent3" w:themeFillTint="7F"/>
      </w:tcPr>
    </w:tblStylePr>
    <w:tblStylePr w:type="band1Horz">
      <w:tblPr/>
      <w:tcPr>
        <w:tcBorders>
          <w:insideH w:val="single" w:sz="6" w:space="0" w:color="6E27C5" w:themeColor="accent3"/>
          <w:insideV w:val="single" w:sz="6" w:space="0" w:color="6E27C5" w:themeColor="accent3"/>
        </w:tcBorders>
        <w:shd w:val="clear" w:color="auto" w:fill="B58CE8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B617" w:themeColor="accent4"/>
        <w:left w:val="single" w:sz="8" w:space="0" w:color="FFB617" w:themeColor="accent4"/>
        <w:bottom w:val="single" w:sz="8" w:space="0" w:color="FFB617" w:themeColor="accent4"/>
        <w:right w:val="single" w:sz="8" w:space="0" w:color="FFB617" w:themeColor="accent4"/>
        <w:insideH w:val="single" w:sz="8" w:space="0" w:color="FFB617" w:themeColor="accent4"/>
        <w:insideV w:val="single" w:sz="8" w:space="0" w:color="FFB617" w:themeColor="accent4"/>
      </w:tblBorders>
    </w:tblPr>
    <w:tcPr>
      <w:shd w:val="clear" w:color="auto" w:fill="FFECC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7E8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0D0" w:themeFill="accent4" w:themeFillTint="33"/>
      </w:tcPr>
    </w:tblStylePr>
    <w:tblStylePr w:type="band1Vert">
      <w:tblPr/>
      <w:tcPr>
        <w:shd w:val="clear" w:color="auto" w:fill="FFDA8B" w:themeFill="accent4" w:themeFillTint="7F"/>
      </w:tcPr>
    </w:tblStylePr>
    <w:tblStylePr w:type="band1Horz">
      <w:tblPr/>
      <w:tcPr>
        <w:tcBorders>
          <w:insideH w:val="single" w:sz="6" w:space="0" w:color="FFB617" w:themeColor="accent4"/>
          <w:insideV w:val="single" w:sz="6" w:space="0" w:color="FFB617" w:themeColor="accent4"/>
        </w:tcBorders>
        <w:shd w:val="clear" w:color="auto" w:fill="FFDA8B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0198" w:themeColor="accent5"/>
        <w:left w:val="single" w:sz="8" w:space="0" w:color="FF0198" w:themeColor="accent5"/>
        <w:bottom w:val="single" w:sz="8" w:space="0" w:color="FF0198" w:themeColor="accent5"/>
        <w:right w:val="single" w:sz="8" w:space="0" w:color="FF0198" w:themeColor="accent5"/>
        <w:insideH w:val="single" w:sz="8" w:space="0" w:color="FF0198" w:themeColor="accent5"/>
        <w:insideV w:val="single" w:sz="8" w:space="0" w:color="FF0198" w:themeColor="accent5"/>
      </w:tblBorders>
    </w:tblPr>
    <w:tcPr>
      <w:shd w:val="clear" w:color="auto" w:fill="FFC0E5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E6F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CEA" w:themeFill="accent5" w:themeFillTint="33"/>
      </w:tcPr>
    </w:tblStylePr>
    <w:tblStylePr w:type="band1Vert">
      <w:tblPr/>
      <w:tcPr>
        <w:shd w:val="clear" w:color="auto" w:fill="FF80CB" w:themeFill="accent5" w:themeFillTint="7F"/>
      </w:tcPr>
    </w:tblStylePr>
    <w:tblStylePr w:type="band1Horz">
      <w:tblPr/>
      <w:tcPr>
        <w:tcBorders>
          <w:insideH w:val="single" w:sz="6" w:space="0" w:color="FF0198" w:themeColor="accent5"/>
          <w:insideV w:val="single" w:sz="6" w:space="0" w:color="FF0198" w:themeColor="accent5"/>
        </w:tcBorders>
        <w:shd w:val="clear" w:color="auto" w:fill="FF80CB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50F96" w:themeColor="accent6"/>
        <w:left w:val="single" w:sz="8" w:space="0" w:color="150F96" w:themeColor="accent6"/>
        <w:bottom w:val="single" w:sz="8" w:space="0" w:color="150F96" w:themeColor="accent6"/>
        <w:right w:val="single" w:sz="8" w:space="0" w:color="150F96" w:themeColor="accent6"/>
        <w:insideH w:val="single" w:sz="8" w:space="0" w:color="150F96" w:themeColor="accent6"/>
        <w:insideV w:val="single" w:sz="8" w:space="0" w:color="150F96" w:themeColor="accent6"/>
      </w:tblBorders>
    </w:tblPr>
    <w:tcPr>
      <w:shd w:val="clear" w:color="auto" w:fill="B4B1F7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1E0F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C0F8" w:themeFill="accent6" w:themeFillTint="33"/>
      </w:tcPr>
    </w:tblStylePr>
    <w:tblStylePr w:type="band1Vert">
      <w:tblPr/>
      <w:tcPr>
        <w:shd w:val="clear" w:color="auto" w:fill="6862EF" w:themeFill="accent6" w:themeFillTint="7F"/>
      </w:tcPr>
    </w:tblStylePr>
    <w:tblStylePr w:type="band1Horz">
      <w:tblPr/>
      <w:tcPr>
        <w:tcBorders>
          <w:insideH w:val="single" w:sz="6" w:space="0" w:color="150F96" w:themeColor="accent6"/>
          <w:insideV w:val="single" w:sz="6" w:space="0" w:color="150F96" w:themeColor="accent6"/>
        </w:tcBorders>
        <w:shd w:val="clear" w:color="auto" w:fill="6862E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6F7F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1C1D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1C1D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1C1D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1C1D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CEFF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CEFF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9C0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60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60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660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660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28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280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AC6F3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E27C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E27C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E27C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E27C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58CE8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58CE8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CC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B61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B61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B61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B61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A8B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A8B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C0E5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198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198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0198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0198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80CB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80CB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4B1F7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0F9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0F9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50F9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50F9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862E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862EF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B4E5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1C1D6" w:themeColor="accent1"/>
        <w:bottom w:val="single" w:sz="8" w:space="0" w:color="01C1D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1C1D6" w:themeColor="accent1"/>
        </w:tcBorders>
      </w:tcPr>
    </w:tblStylePr>
    <w:tblStylePr w:type="lastRow">
      <w:rPr>
        <w:b/>
        <w:bCs/>
        <w:color w:val="4B4E53" w:themeColor="text2"/>
      </w:rPr>
      <w:tblPr/>
      <w:tcPr>
        <w:tcBorders>
          <w:top w:val="single" w:sz="8" w:space="0" w:color="01C1D6" w:themeColor="accent1"/>
          <w:bottom w:val="single" w:sz="8" w:space="0" w:color="01C1D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1C1D6" w:themeColor="accent1"/>
          <w:bottom w:val="single" w:sz="8" w:space="0" w:color="01C1D6" w:themeColor="accent1"/>
        </w:tcBorders>
      </w:tcPr>
    </w:tblStylePr>
    <w:tblStylePr w:type="band1Vert">
      <w:tblPr/>
      <w:tcPr>
        <w:shd w:val="clear" w:color="auto" w:fill="B6F7FE" w:themeFill="accent1" w:themeFillTint="3F"/>
      </w:tcPr>
    </w:tblStylePr>
    <w:tblStylePr w:type="band1Horz">
      <w:tblPr/>
      <w:tcPr>
        <w:shd w:val="clear" w:color="auto" w:fill="B6F7F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6600" w:themeColor="accent2"/>
        <w:bottom w:val="single" w:sz="8" w:space="0" w:color="FF660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6600" w:themeColor="accent2"/>
        </w:tcBorders>
      </w:tcPr>
    </w:tblStylePr>
    <w:tblStylePr w:type="lastRow">
      <w:rPr>
        <w:b/>
        <w:bCs/>
        <w:color w:val="4B4E53" w:themeColor="text2"/>
      </w:rPr>
      <w:tblPr/>
      <w:tcPr>
        <w:tcBorders>
          <w:top w:val="single" w:sz="8" w:space="0" w:color="FF6600" w:themeColor="accent2"/>
          <w:bottom w:val="single" w:sz="8" w:space="0" w:color="FF66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6600" w:themeColor="accent2"/>
          <w:bottom w:val="single" w:sz="8" w:space="0" w:color="FF6600" w:themeColor="accent2"/>
        </w:tcBorders>
      </w:tcPr>
    </w:tblStylePr>
    <w:tblStylePr w:type="band1Vert">
      <w:tblPr/>
      <w:tcPr>
        <w:shd w:val="clear" w:color="auto" w:fill="FFD9C0" w:themeFill="accent2" w:themeFillTint="3F"/>
      </w:tcPr>
    </w:tblStylePr>
    <w:tblStylePr w:type="band1Horz">
      <w:tblPr/>
      <w:tcPr>
        <w:shd w:val="clear" w:color="auto" w:fill="FFD9C0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E27C5" w:themeColor="accent3"/>
        <w:bottom w:val="single" w:sz="8" w:space="0" w:color="6E27C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E27C5" w:themeColor="accent3"/>
        </w:tcBorders>
      </w:tcPr>
    </w:tblStylePr>
    <w:tblStylePr w:type="lastRow">
      <w:rPr>
        <w:b/>
        <w:bCs/>
        <w:color w:val="4B4E53" w:themeColor="text2"/>
      </w:rPr>
      <w:tblPr/>
      <w:tcPr>
        <w:tcBorders>
          <w:top w:val="single" w:sz="8" w:space="0" w:color="6E27C5" w:themeColor="accent3"/>
          <w:bottom w:val="single" w:sz="8" w:space="0" w:color="6E27C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E27C5" w:themeColor="accent3"/>
          <w:bottom w:val="single" w:sz="8" w:space="0" w:color="6E27C5" w:themeColor="accent3"/>
        </w:tcBorders>
      </w:tcPr>
    </w:tblStylePr>
    <w:tblStylePr w:type="band1Vert">
      <w:tblPr/>
      <w:tcPr>
        <w:shd w:val="clear" w:color="auto" w:fill="DAC6F3" w:themeFill="accent3" w:themeFillTint="3F"/>
      </w:tcPr>
    </w:tblStylePr>
    <w:tblStylePr w:type="band1Horz">
      <w:tblPr/>
      <w:tcPr>
        <w:shd w:val="clear" w:color="auto" w:fill="DAC6F3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B617" w:themeColor="accent4"/>
        <w:bottom w:val="single" w:sz="8" w:space="0" w:color="FFB61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B617" w:themeColor="accent4"/>
        </w:tcBorders>
      </w:tcPr>
    </w:tblStylePr>
    <w:tblStylePr w:type="lastRow">
      <w:rPr>
        <w:b/>
        <w:bCs/>
        <w:color w:val="4B4E53" w:themeColor="text2"/>
      </w:rPr>
      <w:tblPr/>
      <w:tcPr>
        <w:tcBorders>
          <w:top w:val="single" w:sz="8" w:space="0" w:color="FFB617" w:themeColor="accent4"/>
          <w:bottom w:val="single" w:sz="8" w:space="0" w:color="FFB61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B617" w:themeColor="accent4"/>
          <w:bottom w:val="single" w:sz="8" w:space="0" w:color="FFB617" w:themeColor="accent4"/>
        </w:tcBorders>
      </w:tcPr>
    </w:tblStylePr>
    <w:tblStylePr w:type="band1Vert">
      <w:tblPr/>
      <w:tcPr>
        <w:shd w:val="clear" w:color="auto" w:fill="FFECC5" w:themeFill="accent4" w:themeFillTint="3F"/>
      </w:tcPr>
    </w:tblStylePr>
    <w:tblStylePr w:type="band1Horz">
      <w:tblPr/>
      <w:tcPr>
        <w:shd w:val="clear" w:color="auto" w:fill="FFECC5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0198" w:themeColor="accent5"/>
        <w:bottom w:val="single" w:sz="8" w:space="0" w:color="FF0198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0198" w:themeColor="accent5"/>
        </w:tcBorders>
      </w:tcPr>
    </w:tblStylePr>
    <w:tblStylePr w:type="lastRow">
      <w:rPr>
        <w:b/>
        <w:bCs/>
        <w:color w:val="4B4E53" w:themeColor="text2"/>
      </w:rPr>
      <w:tblPr/>
      <w:tcPr>
        <w:tcBorders>
          <w:top w:val="single" w:sz="8" w:space="0" w:color="FF0198" w:themeColor="accent5"/>
          <w:bottom w:val="single" w:sz="8" w:space="0" w:color="FF019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0198" w:themeColor="accent5"/>
          <w:bottom w:val="single" w:sz="8" w:space="0" w:color="FF0198" w:themeColor="accent5"/>
        </w:tcBorders>
      </w:tcPr>
    </w:tblStylePr>
    <w:tblStylePr w:type="band1Vert">
      <w:tblPr/>
      <w:tcPr>
        <w:shd w:val="clear" w:color="auto" w:fill="FFC0E5" w:themeFill="accent5" w:themeFillTint="3F"/>
      </w:tcPr>
    </w:tblStylePr>
    <w:tblStylePr w:type="band1Horz">
      <w:tblPr/>
      <w:tcPr>
        <w:shd w:val="clear" w:color="auto" w:fill="FFC0E5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50F96" w:themeColor="accent6"/>
        <w:bottom w:val="single" w:sz="8" w:space="0" w:color="150F9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50F96" w:themeColor="accent6"/>
        </w:tcBorders>
      </w:tcPr>
    </w:tblStylePr>
    <w:tblStylePr w:type="lastRow">
      <w:rPr>
        <w:b/>
        <w:bCs/>
        <w:color w:val="4B4E53" w:themeColor="text2"/>
      </w:rPr>
      <w:tblPr/>
      <w:tcPr>
        <w:tcBorders>
          <w:top w:val="single" w:sz="8" w:space="0" w:color="150F96" w:themeColor="accent6"/>
          <w:bottom w:val="single" w:sz="8" w:space="0" w:color="150F9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50F96" w:themeColor="accent6"/>
          <w:bottom w:val="single" w:sz="8" w:space="0" w:color="150F96" w:themeColor="accent6"/>
        </w:tcBorders>
      </w:tcPr>
    </w:tblStylePr>
    <w:tblStylePr w:type="band1Vert">
      <w:tblPr/>
      <w:tcPr>
        <w:shd w:val="clear" w:color="auto" w:fill="B4B1F7" w:themeFill="accent6" w:themeFillTint="3F"/>
      </w:tcPr>
    </w:tblStylePr>
    <w:tblStylePr w:type="band1Horz">
      <w:tblPr/>
      <w:tcPr>
        <w:shd w:val="clear" w:color="auto" w:fill="B4B1F7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1C1D6" w:themeColor="accent1"/>
        <w:left w:val="single" w:sz="8" w:space="0" w:color="01C1D6" w:themeColor="accent1"/>
        <w:bottom w:val="single" w:sz="8" w:space="0" w:color="01C1D6" w:themeColor="accent1"/>
        <w:right w:val="single" w:sz="8" w:space="0" w:color="01C1D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1C1D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1C1D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1C1D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F7F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F7F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600" w:themeColor="accent2"/>
        <w:left w:val="single" w:sz="8" w:space="0" w:color="FF6600" w:themeColor="accent2"/>
        <w:bottom w:val="single" w:sz="8" w:space="0" w:color="FF6600" w:themeColor="accent2"/>
        <w:right w:val="single" w:sz="8" w:space="0" w:color="FF660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66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660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660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9C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9C0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E27C5" w:themeColor="accent3"/>
        <w:left w:val="single" w:sz="8" w:space="0" w:color="6E27C5" w:themeColor="accent3"/>
        <w:bottom w:val="single" w:sz="8" w:space="0" w:color="6E27C5" w:themeColor="accent3"/>
        <w:right w:val="single" w:sz="8" w:space="0" w:color="6E27C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E27C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E27C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E27C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C6F3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C6F3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B617" w:themeColor="accent4"/>
        <w:left w:val="single" w:sz="8" w:space="0" w:color="FFB617" w:themeColor="accent4"/>
        <w:bottom w:val="single" w:sz="8" w:space="0" w:color="FFB617" w:themeColor="accent4"/>
        <w:right w:val="single" w:sz="8" w:space="0" w:color="FFB61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B61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B61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B61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CC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CC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0198" w:themeColor="accent5"/>
        <w:left w:val="single" w:sz="8" w:space="0" w:color="FF0198" w:themeColor="accent5"/>
        <w:bottom w:val="single" w:sz="8" w:space="0" w:color="FF0198" w:themeColor="accent5"/>
        <w:right w:val="single" w:sz="8" w:space="0" w:color="FF0198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019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0198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0198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E5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C0E5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50F96" w:themeColor="accent6"/>
        <w:left w:val="single" w:sz="8" w:space="0" w:color="150F96" w:themeColor="accent6"/>
        <w:bottom w:val="single" w:sz="8" w:space="0" w:color="150F96" w:themeColor="accent6"/>
        <w:right w:val="single" w:sz="8" w:space="0" w:color="150F9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50F9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50F9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50F9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B1F7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4B1F7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23E7FE" w:themeColor="accent1" w:themeTint="BF"/>
        <w:left w:val="single" w:sz="8" w:space="0" w:color="23E7FE" w:themeColor="accent1" w:themeTint="BF"/>
        <w:bottom w:val="single" w:sz="8" w:space="0" w:color="23E7FE" w:themeColor="accent1" w:themeTint="BF"/>
        <w:right w:val="single" w:sz="8" w:space="0" w:color="23E7FE" w:themeColor="accent1" w:themeTint="BF"/>
        <w:insideH w:val="single" w:sz="8" w:space="0" w:color="23E7F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3E7FE" w:themeColor="accent1" w:themeTint="BF"/>
          <w:left w:val="single" w:sz="8" w:space="0" w:color="23E7FE" w:themeColor="accent1" w:themeTint="BF"/>
          <w:bottom w:val="single" w:sz="8" w:space="0" w:color="23E7FE" w:themeColor="accent1" w:themeTint="BF"/>
          <w:right w:val="single" w:sz="8" w:space="0" w:color="23E7FE" w:themeColor="accent1" w:themeTint="BF"/>
          <w:insideH w:val="nil"/>
          <w:insideV w:val="nil"/>
        </w:tcBorders>
        <w:shd w:val="clear" w:color="auto" w:fill="01C1D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3E7FE" w:themeColor="accent1" w:themeTint="BF"/>
          <w:left w:val="single" w:sz="8" w:space="0" w:color="23E7FE" w:themeColor="accent1" w:themeTint="BF"/>
          <w:bottom w:val="single" w:sz="8" w:space="0" w:color="23E7FE" w:themeColor="accent1" w:themeTint="BF"/>
          <w:right w:val="single" w:sz="8" w:space="0" w:color="23E7F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F7F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6F7F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8C40" w:themeColor="accent2" w:themeTint="BF"/>
        <w:left w:val="single" w:sz="8" w:space="0" w:color="FF8C40" w:themeColor="accent2" w:themeTint="BF"/>
        <w:bottom w:val="single" w:sz="8" w:space="0" w:color="FF8C40" w:themeColor="accent2" w:themeTint="BF"/>
        <w:right w:val="single" w:sz="8" w:space="0" w:color="FF8C40" w:themeColor="accent2" w:themeTint="BF"/>
        <w:insideH w:val="single" w:sz="8" w:space="0" w:color="FF8C4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8C40" w:themeColor="accent2" w:themeTint="BF"/>
          <w:left w:val="single" w:sz="8" w:space="0" w:color="FF8C40" w:themeColor="accent2" w:themeTint="BF"/>
          <w:bottom w:val="single" w:sz="8" w:space="0" w:color="FF8C40" w:themeColor="accent2" w:themeTint="BF"/>
          <w:right w:val="single" w:sz="8" w:space="0" w:color="FF8C40" w:themeColor="accent2" w:themeTint="BF"/>
          <w:insideH w:val="nil"/>
          <w:insideV w:val="nil"/>
        </w:tcBorders>
        <w:shd w:val="clear" w:color="auto" w:fill="FF66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8C40" w:themeColor="accent2" w:themeTint="BF"/>
          <w:left w:val="single" w:sz="8" w:space="0" w:color="FF8C40" w:themeColor="accent2" w:themeTint="BF"/>
          <w:bottom w:val="single" w:sz="8" w:space="0" w:color="FF8C40" w:themeColor="accent2" w:themeTint="BF"/>
          <w:right w:val="single" w:sz="8" w:space="0" w:color="FF8C4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9C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9C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9153DD" w:themeColor="accent3" w:themeTint="BF"/>
        <w:left w:val="single" w:sz="8" w:space="0" w:color="9153DD" w:themeColor="accent3" w:themeTint="BF"/>
        <w:bottom w:val="single" w:sz="8" w:space="0" w:color="9153DD" w:themeColor="accent3" w:themeTint="BF"/>
        <w:right w:val="single" w:sz="8" w:space="0" w:color="9153DD" w:themeColor="accent3" w:themeTint="BF"/>
        <w:insideH w:val="single" w:sz="8" w:space="0" w:color="9153D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153DD" w:themeColor="accent3" w:themeTint="BF"/>
          <w:left w:val="single" w:sz="8" w:space="0" w:color="9153DD" w:themeColor="accent3" w:themeTint="BF"/>
          <w:bottom w:val="single" w:sz="8" w:space="0" w:color="9153DD" w:themeColor="accent3" w:themeTint="BF"/>
          <w:right w:val="single" w:sz="8" w:space="0" w:color="9153DD" w:themeColor="accent3" w:themeTint="BF"/>
          <w:insideH w:val="nil"/>
          <w:insideV w:val="nil"/>
        </w:tcBorders>
        <w:shd w:val="clear" w:color="auto" w:fill="6E27C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53DD" w:themeColor="accent3" w:themeTint="BF"/>
          <w:left w:val="single" w:sz="8" w:space="0" w:color="9153DD" w:themeColor="accent3" w:themeTint="BF"/>
          <w:bottom w:val="single" w:sz="8" w:space="0" w:color="9153DD" w:themeColor="accent3" w:themeTint="BF"/>
          <w:right w:val="single" w:sz="8" w:space="0" w:color="9153D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C6F3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C6F3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C751" w:themeColor="accent4" w:themeTint="BF"/>
        <w:left w:val="single" w:sz="8" w:space="0" w:color="FFC751" w:themeColor="accent4" w:themeTint="BF"/>
        <w:bottom w:val="single" w:sz="8" w:space="0" w:color="FFC751" w:themeColor="accent4" w:themeTint="BF"/>
        <w:right w:val="single" w:sz="8" w:space="0" w:color="FFC751" w:themeColor="accent4" w:themeTint="BF"/>
        <w:insideH w:val="single" w:sz="8" w:space="0" w:color="FFC75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751" w:themeColor="accent4" w:themeTint="BF"/>
          <w:left w:val="single" w:sz="8" w:space="0" w:color="FFC751" w:themeColor="accent4" w:themeTint="BF"/>
          <w:bottom w:val="single" w:sz="8" w:space="0" w:color="FFC751" w:themeColor="accent4" w:themeTint="BF"/>
          <w:right w:val="single" w:sz="8" w:space="0" w:color="FFC751" w:themeColor="accent4" w:themeTint="BF"/>
          <w:insideH w:val="nil"/>
          <w:insideV w:val="nil"/>
        </w:tcBorders>
        <w:shd w:val="clear" w:color="auto" w:fill="FFB61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751" w:themeColor="accent4" w:themeTint="BF"/>
          <w:left w:val="single" w:sz="8" w:space="0" w:color="FFC751" w:themeColor="accent4" w:themeTint="BF"/>
          <w:bottom w:val="single" w:sz="8" w:space="0" w:color="FFC751" w:themeColor="accent4" w:themeTint="BF"/>
          <w:right w:val="single" w:sz="8" w:space="0" w:color="FFC75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CC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CC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40B1" w:themeColor="accent5" w:themeTint="BF"/>
        <w:left w:val="single" w:sz="8" w:space="0" w:color="FF40B1" w:themeColor="accent5" w:themeTint="BF"/>
        <w:bottom w:val="single" w:sz="8" w:space="0" w:color="FF40B1" w:themeColor="accent5" w:themeTint="BF"/>
        <w:right w:val="single" w:sz="8" w:space="0" w:color="FF40B1" w:themeColor="accent5" w:themeTint="BF"/>
        <w:insideH w:val="single" w:sz="8" w:space="0" w:color="FF40B1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40B1" w:themeColor="accent5" w:themeTint="BF"/>
          <w:left w:val="single" w:sz="8" w:space="0" w:color="FF40B1" w:themeColor="accent5" w:themeTint="BF"/>
          <w:bottom w:val="single" w:sz="8" w:space="0" w:color="FF40B1" w:themeColor="accent5" w:themeTint="BF"/>
          <w:right w:val="single" w:sz="8" w:space="0" w:color="FF40B1" w:themeColor="accent5" w:themeTint="BF"/>
          <w:insideH w:val="nil"/>
          <w:insideV w:val="nil"/>
        </w:tcBorders>
        <w:shd w:val="clear" w:color="auto" w:fill="FF019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40B1" w:themeColor="accent5" w:themeTint="BF"/>
          <w:left w:val="single" w:sz="8" w:space="0" w:color="FF40B1" w:themeColor="accent5" w:themeTint="BF"/>
          <w:bottom w:val="single" w:sz="8" w:space="0" w:color="FF40B1" w:themeColor="accent5" w:themeTint="BF"/>
          <w:right w:val="single" w:sz="8" w:space="0" w:color="FF40B1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0E5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C0E5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1F17E4" w:themeColor="accent6" w:themeTint="BF"/>
        <w:left w:val="single" w:sz="8" w:space="0" w:color="1F17E4" w:themeColor="accent6" w:themeTint="BF"/>
        <w:bottom w:val="single" w:sz="8" w:space="0" w:color="1F17E4" w:themeColor="accent6" w:themeTint="BF"/>
        <w:right w:val="single" w:sz="8" w:space="0" w:color="1F17E4" w:themeColor="accent6" w:themeTint="BF"/>
        <w:insideH w:val="single" w:sz="8" w:space="0" w:color="1F17E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F17E4" w:themeColor="accent6" w:themeTint="BF"/>
          <w:left w:val="single" w:sz="8" w:space="0" w:color="1F17E4" w:themeColor="accent6" w:themeTint="BF"/>
          <w:bottom w:val="single" w:sz="8" w:space="0" w:color="1F17E4" w:themeColor="accent6" w:themeTint="BF"/>
          <w:right w:val="single" w:sz="8" w:space="0" w:color="1F17E4" w:themeColor="accent6" w:themeTint="BF"/>
          <w:insideH w:val="nil"/>
          <w:insideV w:val="nil"/>
        </w:tcBorders>
        <w:shd w:val="clear" w:color="auto" w:fill="150F9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F17E4" w:themeColor="accent6" w:themeTint="BF"/>
          <w:left w:val="single" w:sz="8" w:space="0" w:color="1F17E4" w:themeColor="accent6" w:themeTint="BF"/>
          <w:bottom w:val="single" w:sz="8" w:space="0" w:color="1F17E4" w:themeColor="accent6" w:themeTint="BF"/>
          <w:right w:val="single" w:sz="8" w:space="0" w:color="1F17E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B1F7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4B1F7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1C1D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C1D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1C1D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66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66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66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E27C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27C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E27C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B61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61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B61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0198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019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0198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0F9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0F9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50F9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D4ED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D4ED9"/>
    <w:rPr>
      <w:rFonts w:asciiTheme="majorHAnsi" w:eastAsiaTheme="majorEastAsia" w:hAnsiTheme="majorHAnsi" w:cstheme="majorBidi"/>
      <w:noProof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DD4ED9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DD4ED9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D4ED9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D4ED9"/>
    <w:rPr>
      <w:noProof/>
      <w:sz w:val="21"/>
    </w:rPr>
  </w:style>
  <w:style w:type="character" w:styleId="PageNumber">
    <w:name w:val="page number"/>
    <w:basedOn w:val="DefaultParagraphFont"/>
    <w:uiPriority w:val="99"/>
    <w:semiHidden/>
    <w:unhideWhenUsed/>
    <w:rsid w:val="00DD4ED9"/>
  </w:style>
  <w:style w:type="character" w:styleId="PlaceholderText">
    <w:name w:val="Placeholder Text"/>
    <w:basedOn w:val="DefaultParagraphFont"/>
    <w:uiPriority w:val="99"/>
    <w:semiHidden/>
    <w:rsid w:val="00DD4ED9"/>
    <w:rPr>
      <w:color w:val="808080"/>
    </w:rPr>
  </w:style>
  <w:style w:type="table" w:customStyle="1" w:styleId="PlainTable11">
    <w:name w:val="Plain Table 11"/>
    <w:basedOn w:val="TableNormal"/>
    <w:uiPriority w:val="41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2">
    <w:name w:val="Plain Table 22"/>
    <w:basedOn w:val="TableNormal"/>
    <w:uiPriority w:val="42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DD4E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DD4E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DD4ED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DD4ED9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D4ED9"/>
    <w:rPr>
      <w:rFonts w:ascii="Consolas" w:hAnsi="Consolas"/>
      <w:noProof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rsid w:val="00DD4ED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4ED9"/>
    <w:rPr>
      <w:i/>
      <w:iCs/>
      <w:noProof/>
      <w:color w:val="404040" w:themeColor="text1" w:themeTint="BF"/>
      <w:sz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D4ED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D4ED9"/>
    <w:rPr>
      <w:noProof/>
      <w:sz w:val="21"/>
    </w:rPr>
  </w:style>
  <w:style w:type="paragraph" w:styleId="Signature">
    <w:name w:val="Signature"/>
    <w:basedOn w:val="Normal"/>
    <w:link w:val="SignatureChar"/>
    <w:uiPriority w:val="99"/>
    <w:semiHidden/>
    <w:unhideWhenUsed/>
    <w:rsid w:val="00DD4ED9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D4ED9"/>
    <w:rPr>
      <w:noProof/>
      <w:sz w:val="21"/>
    </w:rPr>
  </w:style>
  <w:style w:type="character" w:styleId="Strong">
    <w:name w:val="Strong"/>
    <w:basedOn w:val="DefaultParagraphFont"/>
    <w:uiPriority w:val="22"/>
    <w:rsid w:val="00DD4ED9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DD4ED9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DD4ED9"/>
    <w:rPr>
      <w:rFonts w:eastAsiaTheme="minorEastAsia"/>
      <w:noProof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rsid w:val="00DD4ED9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DD4ED9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DD4ED9"/>
    <w:pPr>
      <w:spacing w:after="230" w:line="23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D4ED9"/>
    <w:pPr>
      <w:spacing w:after="230" w:line="23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D4ED9"/>
    <w:pPr>
      <w:spacing w:after="230" w:line="23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D4ED9"/>
    <w:pPr>
      <w:spacing w:after="230" w:line="23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D4ED9"/>
    <w:pPr>
      <w:spacing w:after="230" w:line="23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D4ED9"/>
    <w:pPr>
      <w:spacing w:after="230" w:line="23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D4ED9"/>
    <w:pPr>
      <w:spacing w:after="230" w:line="23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D4ED9"/>
    <w:pPr>
      <w:spacing w:after="230" w:line="23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D4ED9"/>
    <w:pPr>
      <w:spacing w:after="230" w:line="23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D4ED9"/>
    <w:pPr>
      <w:spacing w:after="230" w:line="23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D4ED9"/>
    <w:pPr>
      <w:spacing w:after="230" w:line="23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D4ED9"/>
    <w:pPr>
      <w:spacing w:after="230" w:line="23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D4ED9"/>
    <w:pPr>
      <w:spacing w:after="230" w:line="23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D4ED9"/>
    <w:pPr>
      <w:spacing w:after="230" w:line="23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D4ED9"/>
    <w:pPr>
      <w:spacing w:after="230" w:line="23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D4ED9"/>
    <w:pPr>
      <w:spacing w:after="230" w:line="23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D4ED9"/>
    <w:pPr>
      <w:spacing w:after="230" w:line="23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D4ED9"/>
    <w:pPr>
      <w:spacing w:after="230" w:line="23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D4ED9"/>
    <w:pPr>
      <w:spacing w:after="230" w:line="23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D4ED9"/>
    <w:pPr>
      <w:spacing w:after="230" w:line="23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D4ED9"/>
    <w:pPr>
      <w:spacing w:after="230" w:line="23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D4ED9"/>
    <w:pPr>
      <w:spacing w:after="230" w:line="23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D4ED9"/>
    <w:pPr>
      <w:spacing w:after="230" w:line="23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D4ED9"/>
    <w:pPr>
      <w:spacing w:after="230" w:line="23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D4ED9"/>
    <w:pPr>
      <w:spacing w:after="230" w:line="23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DD4ED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DD4ED9"/>
    <w:pPr>
      <w:spacing w:after="230" w:line="23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D4ED9"/>
    <w:pPr>
      <w:spacing w:after="230" w:line="23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D4ED9"/>
    <w:pPr>
      <w:spacing w:after="230" w:line="23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D4ED9"/>
    <w:pPr>
      <w:spacing w:after="230" w:line="23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D4ED9"/>
    <w:pPr>
      <w:spacing w:after="230" w:line="23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D4ED9"/>
    <w:pPr>
      <w:spacing w:after="230" w:line="23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D4ED9"/>
    <w:pPr>
      <w:spacing w:after="230" w:line="23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D4ED9"/>
    <w:pPr>
      <w:spacing w:after="230" w:line="23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D4ED9"/>
    <w:pPr>
      <w:spacing w:after="0"/>
      <w:ind w:left="210" w:hanging="21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DD4ED9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DD4ED9"/>
    <w:pPr>
      <w:spacing w:after="230" w:line="23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D4ED9"/>
    <w:pPr>
      <w:spacing w:after="230" w:line="23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D4ED9"/>
    <w:pPr>
      <w:spacing w:after="230" w:line="23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D4ED9"/>
    <w:pPr>
      <w:spacing w:after="230" w:line="23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D4ED9"/>
    <w:pPr>
      <w:spacing w:after="230" w:line="23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D4ED9"/>
    <w:pPr>
      <w:spacing w:after="230" w:line="23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D4ED9"/>
    <w:pPr>
      <w:spacing w:after="230" w:line="23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D4ED9"/>
    <w:pPr>
      <w:spacing w:after="230" w:line="23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D4ED9"/>
    <w:pPr>
      <w:spacing w:after="230" w:line="23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D4ED9"/>
    <w:pPr>
      <w:spacing w:after="230" w:line="23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rsid w:val="00DD4ED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4ED9"/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DD4ED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3D43A0"/>
    <w:pPr>
      <w:tabs>
        <w:tab w:val="right" w:pos="7502"/>
      </w:tabs>
    </w:pPr>
    <w:rPr>
      <w:sz w:val="21"/>
    </w:rPr>
  </w:style>
  <w:style w:type="paragraph" w:styleId="TOC2">
    <w:name w:val="toc 2"/>
    <w:basedOn w:val="Normal"/>
    <w:next w:val="Normal"/>
    <w:autoRedefine/>
    <w:uiPriority w:val="39"/>
    <w:unhideWhenUsed/>
    <w:rsid w:val="003D43A0"/>
    <w:pPr>
      <w:tabs>
        <w:tab w:val="right" w:pos="7502"/>
      </w:tabs>
      <w:ind w:left="425"/>
    </w:pPr>
  </w:style>
  <w:style w:type="paragraph" w:styleId="TOC3">
    <w:name w:val="toc 3"/>
    <w:basedOn w:val="Normal"/>
    <w:next w:val="Normal"/>
    <w:autoRedefine/>
    <w:uiPriority w:val="39"/>
    <w:unhideWhenUsed/>
    <w:rsid w:val="003D43A0"/>
    <w:pPr>
      <w:ind w:left="425"/>
    </w:pPr>
  </w:style>
  <w:style w:type="paragraph" w:styleId="TOC4">
    <w:name w:val="toc 4"/>
    <w:basedOn w:val="Normal"/>
    <w:next w:val="Normal"/>
    <w:autoRedefine/>
    <w:uiPriority w:val="39"/>
    <w:unhideWhenUsed/>
    <w:rsid w:val="003D43A0"/>
    <w:pPr>
      <w:ind w:left="425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D4ED9"/>
    <w:pPr>
      <w:spacing w:after="100"/>
      <w:ind w:left="84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D4ED9"/>
    <w:pPr>
      <w:spacing w:after="100"/>
      <w:ind w:left="10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DD4ED9"/>
    <w:pPr>
      <w:spacing w:after="100"/>
      <w:ind w:left="126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D4ED9"/>
    <w:pPr>
      <w:spacing w:after="100"/>
      <w:ind w:left="147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D4ED9"/>
    <w:pPr>
      <w:spacing w:after="100"/>
      <w:ind w:left="16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D4ED9"/>
    <w:pPr>
      <w:spacing w:before="240" w:after="0"/>
      <w:outlineLvl w:val="9"/>
    </w:pPr>
    <w:rPr>
      <w:color w:val="008FA0" w:themeColor="accent1" w:themeShade="BF"/>
      <w:szCs w:val="32"/>
    </w:rPr>
  </w:style>
  <w:style w:type="table" w:customStyle="1" w:styleId="TableGrid10">
    <w:name w:val="Table Grid1"/>
    <w:basedOn w:val="TableNormal"/>
    <w:next w:val="TableGrid"/>
    <w:uiPriority w:val="59"/>
    <w:rsid w:val="000E6C82"/>
    <w:pPr>
      <w:spacing w:after="0" w:line="240" w:lineRule="auto"/>
    </w:pPr>
    <w:rPr>
      <w:rFonts w:eastAsia="SimSun"/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ubbTOCHeading">
    <w:name w:val="Chubb TOC Heading"/>
    <w:basedOn w:val="Normal"/>
    <w:rsid w:val="00C731AB"/>
    <w:pPr>
      <w:keepNext/>
      <w:keepLines/>
      <w:pBdr>
        <w:bottom w:val="single" w:sz="4" w:space="1" w:color="6E27C5" w:themeColor="accent3"/>
      </w:pBdr>
      <w:spacing w:before="360"/>
    </w:pPr>
    <w:rPr>
      <w:rFonts w:ascii="Georgia" w:eastAsia="SimHei" w:hAnsi="Georgia" w:cs="Times New Roman"/>
      <w:bCs/>
      <w:noProof w:val="0"/>
      <w:sz w:val="25"/>
      <w:szCs w:val="28"/>
      <w:lang w:eastAsia="ja-JP"/>
    </w:rPr>
  </w:style>
  <w:style w:type="paragraph" w:customStyle="1" w:styleId="CoverMainTitle">
    <w:name w:val="Cover Main Title"/>
    <w:basedOn w:val="Normal"/>
    <w:rsid w:val="000B3DF5"/>
    <w:pPr>
      <w:spacing w:after="0" w:line="214" w:lineRule="auto"/>
    </w:pPr>
    <w:rPr>
      <w:rFonts w:asciiTheme="majorHAnsi" w:eastAsia="Georgia" w:hAnsiTheme="majorHAnsi" w:cs="Times New Roman"/>
      <w:color w:val="FFFFFF"/>
      <w:sz w:val="40"/>
      <w:szCs w:val="40"/>
      <w:lang w:val="de-CH"/>
    </w:rPr>
  </w:style>
  <w:style w:type="paragraph" w:customStyle="1" w:styleId="CoverSubtitle">
    <w:name w:val="Cover Subtitle"/>
    <w:rsid w:val="000B3DF5"/>
    <w:pPr>
      <w:spacing w:before="40" w:after="40" w:line="310" w:lineRule="exact"/>
    </w:pPr>
    <w:rPr>
      <w:rFonts w:asciiTheme="majorHAnsi" w:eastAsia="Georgia" w:hAnsiTheme="majorHAnsi" w:cs="Times New Roman"/>
      <w:noProof/>
      <w:color w:val="FFFFFF"/>
      <w:sz w:val="28"/>
      <w:szCs w:val="40"/>
      <w:lang w:val="de-CH"/>
    </w:rPr>
  </w:style>
  <w:style w:type="paragraph" w:customStyle="1" w:styleId="ChubbSubtitle">
    <w:name w:val="Chubb Subtitle"/>
    <w:rsid w:val="00154132"/>
    <w:rPr>
      <w:rFonts w:ascii="Chubb Publico Roman" w:eastAsia="Georgia" w:hAnsi="Chubb Publico Roman" w:cs="Times New Roman"/>
      <w:noProof/>
      <w:color w:val="FFFFFF"/>
      <w:sz w:val="28"/>
      <w:szCs w:val="40"/>
      <w:lang w:val="de-CH"/>
    </w:rPr>
  </w:style>
  <w:style w:type="paragraph" w:customStyle="1" w:styleId="Headingwhiteline">
    <w:name w:val="Heading white line"/>
    <w:basedOn w:val="Heading2"/>
    <w:rsid w:val="00B77F9D"/>
    <w:pPr>
      <w:pBdr>
        <w:bottom w:val="single" w:sz="4" w:space="1" w:color="FFFFFF" w:themeColor="background1"/>
      </w:pBdr>
      <w:spacing w:before="0" w:after="0" w:line="240" w:lineRule="exact"/>
    </w:pPr>
    <w:rPr>
      <w:rFonts w:ascii="Chubb Publico Text" w:hAnsi="Chubb Publico Text"/>
      <w:noProof/>
      <w:color w:val="FFFFFF"/>
      <w:sz w:val="18"/>
      <w:szCs w:val="18"/>
      <w:lang w:val="en-GB"/>
    </w:rPr>
  </w:style>
  <w:style w:type="table" w:customStyle="1" w:styleId="PlainTable211">
    <w:name w:val="Plain Table 211"/>
    <w:basedOn w:val="TableNormal"/>
    <w:uiPriority w:val="42"/>
    <w:rsid w:val="00A14A08"/>
    <w:pPr>
      <w:spacing w:after="0" w:line="230" w:lineRule="atLeast"/>
    </w:pPr>
    <w:rPr>
      <w:rFonts w:ascii="Arial" w:hAnsi="Arial"/>
      <w:sz w:val="19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pPr>
        <w:wordWrap/>
        <w:snapToGrid w:val="0"/>
        <w:spacing w:beforeLines="0" w:before="0" w:beforeAutospacing="0" w:afterLines="0" w:after="0" w:afterAutospacing="0" w:line="230" w:lineRule="exact"/>
        <w:contextualSpacing/>
      </w:pPr>
      <w:rPr>
        <w:rFonts w:ascii="Georgia" w:hAnsi="Georgia"/>
        <w:b/>
        <w:bCs/>
        <w:color w:val="FFFFFF"/>
        <w:sz w:val="21"/>
      </w:rPr>
      <w:tblPr/>
      <w:tcPr>
        <w:shd w:val="clear" w:color="auto" w:fill="4B4E53"/>
      </w:tcPr>
    </w:tblStylePr>
    <w:tblStylePr w:type="lastRow">
      <w:rPr>
        <w:b w:val="0"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customStyle="1" w:styleId="Headingwhite">
    <w:name w:val="Heading white"/>
    <w:basedOn w:val="Heading1"/>
    <w:rsid w:val="00B77F9D"/>
    <w:pPr>
      <w:pBdr>
        <w:bottom w:val="single" w:sz="8" w:space="1" w:color="FFFFFF" w:themeColor="background1"/>
      </w:pBdr>
      <w:spacing w:before="0"/>
    </w:pPr>
    <w:rPr>
      <w:color w:val="FFFFFF"/>
      <w:sz w:val="21"/>
      <w:lang w:val="en-GB" w:eastAsia="en-GB"/>
    </w:rPr>
  </w:style>
  <w:style w:type="paragraph" w:customStyle="1" w:styleId="BodyCopyBlackBodyText">
    <w:name w:val="Body Copy Black (Body_Text)"/>
    <w:basedOn w:val="Normal"/>
    <w:uiPriority w:val="99"/>
    <w:rsid w:val="00063717"/>
    <w:pPr>
      <w:tabs>
        <w:tab w:val="left" w:pos="5760"/>
      </w:tabs>
      <w:suppressAutoHyphens/>
      <w:autoSpaceDE w:val="0"/>
      <w:autoSpaceDN w:val="0"/>
      <w:adjustRightInd w:val="0"/>
      <w:spacing w:after="200" w:line="240" w:lineRule="atLeast"/>
      <w:textAlignment w:val="center"/>
    </w:pPr>
    <w:rPr>
      <w:rFonts w:ascii="Chubb Publico Text" w:hAnsi="Chubb Publico Text" w:cs="Chubb Publico Text"/>
      <w:noProof w:val="0"/>
      <w:color w:val="000000"/>
      <w:szCs w:val="18"/>
      <w:lang w:val="en-GB"/>
    </w:rPr>
  </w:style>
  <w:style w:type="paragraph" w:customStyle="1" w:styleId="ChubbBodyText">
    <w:name w:val="Chubb Body Text"/>
    <w:basedOn w:val="Normal"/>
    <w:qFormat/>
    <w:rsid w:val="00834F47"/>
  </w:style>
  <w:style w:type="paragraph" w:customStyle="1" w:styleId="ChubbTableText">
    <w:name w:val="Chubb Table Text"/>
    <w:basedOn w:val="Normal"/>
    <w:qFormat/>
    <w:rsid w:val="008445BA"/>
    <w:pPr>
      <w:spacing w:before="40" w:after="40" w:line="240" w:lineRule="auto"/>
    </w:pPr>
    <w:rPr>
      <w:bCs/>
      <w:szCs w:val="18"/>
      <w:lang w:val="en-GB"/>
    </w:rPr>
  </w:style>
  <w:style w:type="table" w:customStyle="1" w:styleId="Style1">
    <w:name w:val="Style1"/>
    <w:basedOn w:val="TableNormal"/>
    <w:uiPriority w:val="99"/>
    <w:rsid w:val="006F39D5"/>
    <w:pPr>
      <w:spacing w:after="0" w:line="240" w:lineRule="auto"/>
    </w:pPr>
    <w:rPr>
      <w:sz w:val="18"/>
    </w:rPr>
    <w:tblPr>
      <w:tblBorders>
        <w:insideH w:val="single" w:sz="4" w:space="0" w:color="AFAFAF" w:themeColor="background2"/>
      </w:tblBorders>
    </w:tblPr>
    <w:tcPr>
      <w:vAlign w:val="center"/>
    </w:tcPr>
    <w:tblStylePr w:type="firstRow">
      <w:pPr>
        <w:wordWrap/>
        <w:spacing w:beforeLines="0" w:before="0" w:beforeAutospacing="0" w:afterLines="0" w:after="0" w:afterAutospacing="0"/>
        <w:jc w:val="left"/>
      </w:pPr>
      <w:rPr>
        <w:color w:val="FFFFFF" w:themeColor="background1"/>
      </w:rPr>
      <w:tblPr/>
      <w:tcPr>
        <w:shd w:val="clear" w:color="auto" w:fill="01C1D6" w:themeFill="accent1"/>
      </w:tcPr>
    </w:tblStylePr>
  </w:style>
  <w:style w:type="numbering" w:customStyle="1" w:styleId="ChubbNumberedPara2">
    <w:name w:val="Chubb Numbered (Para)2"/>
    <w:uiPriority w:val="99"/>
    <w:rsid w:val="00290289"/>
    <w:pPr>
      <w:numPr>
        <w:numId w:val="15"/>
      </w:numPr>
    </w:pPr>
  </w:style>
  <w:style w:type="numbering" w:customStyle="1" w:styleId="ChubbListBullet">
    <w:name w:val="Chubb List Bullet"/>
    <w:uiPriority w:val="99"/>
    <w:rsid w:val="00653A1B"/>
    <w:pPr>
      <w:numPr>
        <w:numId w:val="26"/>
      </w:numPr>
    </w:pPr>
  </w:style>
  <w:style w:type="paragraph" w:customStyle="1" w:styleId="ChubbTableHeading">
    <w:name w:val="Chubb Table Heading"/>
    <w:basedOn w:val="Normal"/>
    <w:rsid w:val="00C7497A"/>
    <w:pPr>
      <w:spacing w:before="40" w:after="40"/>
    </w:pPr>
    <w:rPr>
      <w:b/>
      <w:color w:val="FFFFFF"/>
    </w:rPr>
  </w:style>
  <w:style w:type="paragraph" w:customStyle="1" w:styleId="ChubbTableNumber">
    <w:name w:val="Chubb Table Number"/>
    <w:basedOn w:val="ChubbTableText"/>
    <w:rsid w:val="00A236BD"/>
    <w:pPr>
      <w:jc w:val="right"/>
    </w:pPr>
    <w:rPr>
      <w:rFonts w:ascii="Arial" w:hAnsi="Arial" w:cs="Arial"/>
    </w:rPr>
  </w:style>
  <w:style w:type="paragraph" w:customStyle="1" w:styleId="ChubbContactPageText">
    <w:name w:val="Chubb Contact Page Text"/>
    <w:basedOn w:val="ChubbBodyText"/>
    <w:rsid w:val="002A478D"/>
    <w:pPr>
      <w:spacing w:after="0"/>
    </w:pPr>
    <w:rPr>
      <w:lang w:val="fr-CH"/>
    </w:rPr>
  </w:style>
  <w:style w:type="paragraph" w:customStyle="1" w:styleId="ChubbContactPageHeading">
    <w:name w:val="Chubb Contact Page Heading"/>
    <w:basedOn w:val="Heading1"/>
    <w:rsid w:val="008837F6"/>
    <w:pPr>
      <w:pBdr>
        <w:bottom w:val="single" w:sz="8" w:space="1" w:color="4B4E53" w:themeColor="text2"/>
      </w:pBdr>
    </w:pPr>
    <w:rPr>
      <w:sz w:val="21"/>
      <w:szCs w:val="18"/>
    </w:rPr>
  </w:style>
  <w:style w:type="paragraph" w:customStyle="1" w:styleId="MainTitle0">
    <w:name w:val="MainTitle"/>
    <w:basedOn w:val="Normal"/>
    <w:rsid w:val="00BE518B"/>
    <w:pPr>
      <w:keepNext/>
      <w:framePr w:hSpace="142" w:wrap="around" w:vAnchor="page" w:hAnchor="page" w:x="3499" w:y="2354"/>
      <w:spacing w:after="0"/>
      <w:ind w:right="981"/>
    </w:pPr>
    <w:rPr>
      <w:rFonts w:asciiTheme="majorHAnsi" w:eastAsiaTheme="minorEastAsia" w:hAnsiTheme="majorHAnsi"/>
      <w:bCs/>
      <w:noProof w:val="0"/>
      <w:spacing w:val="4"/>
      <w:sz w:val="27"/>
      <w:szCs w:val="27"/>
      <w:lang w:eastAsia="ja-JP"/>
    </w:rPr>
  </w:style>
  <w:style w:type="paragraph" w:customStyle="1" w:styleId="Subtitle1">
    <w:name w:val="Subtitle1"/>
    <w:basedOn w:val="MainTitle0"/>
    <w:rsid w:val="00BE518B"/>
    <w:pPr>
      <w:framePr w:wrap="around" w:y="1419"/>
      <w:spacing w:line="400" w:lineRule="atLeast"/>
    </w:pPr>
  </w:style>
  <w:style w:type="paragraph" w:customStyle="1" w:styleId="Spacer">
    <w:name w:val="Spacer"/>
    <w:basedOn w:val="MainTitle0"/>
    <w:rsid w:val="00BE518B"/>
    <w:pPr>
      <w:framePr w:wrap="around" w:y="1135"/>
      <w:spacing w:line="240" w:lineRule="auto"/>
    </w:pPr>
    <w:rPr>
      <w:sz w:val="4"/>
      <w:szCs w:val="4"/>
    </w:rPr>
  </w:style>
  <w:style w:type="paragraph" w:customStyle="1" w:styleId="NumberHeading6">
    <w:name w:val="Number Heading 6"/>
    <w:basedOn w:val="Normal"/>
    <w:rsid w:val="000C1E28"/>
    <w:pPr>
      <w:numPr>
        <w:ilvl w:val="5"/>
        <w:numId w:val="30"/>
      </w:numPr>
      <w:spacing w:after="0"/>
    </w:pPr>
    <w:rPr>
      <w:lang w:val="fr-CH"/>
    </w:rPr>
  </w:style>
  <w:style w:type="paragraph" w:customStyle="1" w:styleId="NumberHeading1">
    <w:name w:val="Number Heading 1"/>
    <w:basedOn w:val="Normal"/>
    <w:qFormat/>
    <w:rsid w:val="000C1E28"/>
    <w:pPr>
      <w:numPr>
        <w:numId w:val="30"/>
      </w:numPr>
      <w:pBdr>
        <w:bottom w:val="single" w:sz="4" w:space="1" w:color="6E27C5" w:themeColor="accent3"/>
      </w:pBdr>
      <w:spacing w:before="360"/>
    </w:pPr>
    <w:rPr>
      <w:sz w:val="25"/>
      <w:szCs w:val="25"/>
    </w:rPr>
  </w:style>
  <w:style w:type="paragraph" w:customStyle="1" w:styleId="NumberHeading2">
    <w:name w:val="Number Heading 2"/>
    <w:basedOn w:val="Normal"/>
    <w:rsid w:val="000C1E28"/>
    <w:pPr>
      <w:numPr>
        <w:ilvl w:val="1"/>
        <w:numId w:val="30"/>
      </w:numPr>
      <w:spacing w:before="180" w:after="0"/>
    </w:pPr>
  </w:style>
  <w:style w:type="paragraph" w:customStyle="1" w:styleId="NumberHeading3">
    <w:name w:val="Number Heading 3"/>
    <w:basedOn w:val="Normal"/>
    <w:rsid w:val="000C1E28"/>
    <w:pPr>
      <w:numPr>
        <w:ilvl w:val="2"/>
        <w:numId w:val="30"/>
      </w:numPr>
      <w:spacing w:after="0"/>
    </w:pPr>
  </w:style>
  <w:style w:type="paragraph" w:customStyle="1" w:styleId="NumberHeading4">
    <w:name w:val="Number Heading 4"/>
    <w:basedOn w:val="Normal"/>
    <w:rsid w:val="000C1E28"/>
    <w:pPr>
      <w:numPr>
        <w:ilvl w:val="3"/>
        <w:numId w:val="30"/>
      </w:numPr>
      <w:spacing w:after="0"/>
    </w:pPr>
  </w:style>
  <w:style w:type="numbering" w:customStyle="1" w:styleId="ChubbNumberList2">
    <w:name w:val="Chubb Number List 2"/>
    <w:uiPriority w:val="99"/>
    <w:rsid w:val="000C1E28"/>
    <w:pPr>
      <w:numPr>
        <w:numId w:val="29"/>
      </w:numPr>
    </w:pPr>
  </w:style>
  <w:style w:type="paragraph" w:customStyle="1" w:styleId="NumberHeading5">
    <w:name w:val="Number Heading 5"/>
    <w:rsid w:val="000C1E28"/>
    <w:pPr>
      <w:numPr>
        <w:ilvl w:val="4"/>
        <w:numId w:val="30"/>
      </w:numPr>
      <w:spacing w:after="0" w:line="230" w:lineRule="atLeast"/>
    </w:pPr>
    <w:rPr>
      <w:noProof/>
      <w:sz w:val="18"/>
      <w:szCs w:val="25"/>
    </w:rPr>
  </w:style>
  <w:style w:type="paragraph" w:customStyle="1" w:styleId="NumberHeading7">
    <w:name w:val="Number Heading 7"/>
    <w:basedOn w:val="Normal"/>
    <w:rsid w:val="000C1E28"/>
    <w:pPr>
      <w:numPr>
        <w:ilvl w:val="6"/>
        <w:numId w:val="30"/>
      </w:numPr>
      <w:spacing w:after="0"/>
    </w:pPr>
    <w:rPr>
      <w:lang w:val="fr-CH"/>
    </w:rPr>
  </w:style>
  <w:style w:type="character" w:customStyle="1" w:styleId="Style9ptteal">
    <w:name w:val="Style 9 pt teal"/>
    <w:rsid w:val="00DB5C83"/>
    <w:rPr>
      <w:b/>
      <w:bCs/>
      <w:color w:val="006699"/>
      <w:sz w:val="18"/>
    </w:rPr>
  </w:style>
  <w:style w:type="character" w:customStyle="1" w:styleId="StyleBlack">
    <w:name w:val="Style Black"/>
    <w:rsid w:val="002A1D0A"/>
    <w:rPr>
      <w:color w:val="333333"/>
    </w:rPr>
  </w:style>
  <w:style w:type="paragraph" w:customStyle="1" w:styleId="Titulnstranazmenen">
    <w:name w:val="Titulní strana zmenšené"/>
    <w:basedOn w:val="Normal"/>
    <w:rsid w:val="002971D1"/>
    <w:pPr>
      <w:tabs>
        <w:tab w:val="left" w:pos="2268"/>
      </w:tabs>
      <w:spacing w:before="120" w:after="0" w:line="240" w:lineRule="auto"/>
    </w:pPr>
    <w:rPr>
      <w:rFonts w:ascii="GerlingQuayCE" w:eastAsia="Times New Roman" w:hAnsi="GerlingQuayCE" w:cs="Times New Roman"/>
      <w:noProof w:val="0"/>
      <w:sz w:val="20"/>
      <w:szCs w:val="20"/>
      <w:lang w:val="cs-CZ" w:eastAsia="cs-CZ"/>
    </w:rPr>
  </w:style>
  <w:style w:type="character" w:customStyle="1" w:styleId="nowrap">
    <w:name w:val="nowrap"/>
    <w:basedOn w:val="DefaultParagraphFont"/>
    <w:rsid w:val="009E2626"/>
  </w:style>
  <w:style w:type="paragraph" w:customStyle="1" w:styleId="Levelpara2">
    <w:name w:val="Level para 2"/>
    <w:basedOn w:val="Normal"/>
    <w:rsid w:val="00197927"/>
    <w:pPr>
      <w:spacing w:before="60" w:after="120"/>
      <w:ind w:left="567"/>
    </w:pPr>
    <w:rPr>
      <w:rFonts w:ascii="Calibri" w:hAnsi="Calibri" w:cs="Calibri"/>
      <w:noProof w:val="0"/>
      <w:sz w:val="21"/>
      <w:szCs w:val="21"/>
      <w:lang w:val="cs-CZ" w:eastAsia="en-GB"/>
    </w:rPr>
  </w:style>
  <w:style w:type="character" w:customStyle="1" w:styleId="tlid-translation">
    <w:name w:val="tlid-translation"/>
    <w:basedOn w:val="DefaultParagraphFont"/>
    <w:rsid w:val="001979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30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hyperlink" Target="https://www.chubb.com/cz-cz/privacy.aspx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yperlink" Target="mailto:dataprotectionoffice.europe@chubb.com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xcott\Desktop\BLANK%20TEMPLATE\TO%20SEND\Policy%20Doc%20with%20cover%20and%20TOC_9TH%20JUNE.dotx" TargetMode="External"/></Relationships>
</file>

<file path=word/theme/theme1.xml><?xml version="1.0" encoding="utf-8"?>
<a:theme xmlns:a="http://schemas.openxmlformats.org/drawingml/2006/main" name="Office Theme">
  <a:themeElements>
    <a:clrScheme name="Chubb">
      <a:dk1>
        <a:sysClr val="windowText" lastClr="000000"/>
      </a:dk1>
      <a:lt1>
        <a:sysClr val="window" lastClr="FFFFFF"/>
      </a:lt1>
      <a:dk2>
        <a:srgbClr val="4B4E53"/>
      </a:dk2>
      <a:lt2>
        <a:srgbClr val="AFAFAF"/>
      </a:lt2>
      <a:accent1>
        <a:srgbClr val="01C1D6"/>
      </a:accent1>
      <a:accent2>
        <a:srgbClr val="FF6600"/>
      </a:accent2>
      <a:accent3>
        <a:srgbClr val="6E27C5"/>
      </a:accent3>
      <a:accent4>
        <a:srgbClr val="FFB617"/>
      </a:accent4>
      <a:accent5>
        <a:srgbClr val="FF0198"/>
      </a:accent5>
      <a:accent6>
        <a:srgbClr val="150F96"/>
      </a:accent6>
      <a:hlink>
        <a:srgbClr val="150F96"/>
      </a:hlink>
      <a:folHlink>
        <a:srgbClr val="FF0198"/>
      </a:folHlink>
    </a:clrScheme>
    <a:fontScheme name="Chubb_Georgia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77EAE9-ECAC-46EC-A8EE-D4A5987DB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Policy Doc with cover and TOC_9TH JUNE</Template>
  <TotalTime>0</TotalTime>
  <Pages>3</Pages>
  <Words>752</Words>
  <Characters>4442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2020-11-27T10:46:00Z</dcterms:created>
  <dcterms:modified xsi:type="dcterms:W3CDTF">2020-12-11T11:22:00Z</dcterms:modified>
</cp:coreProperties>
</file>