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25" w:rsidRPr="00AF71D1" w:rsidRDefault="00283A25" w:rsidP="00615520">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975A3C" w:rsidP="00615520">
      <w:pPr>
        <w:pStyle w:val="Normlnweb"/>
        <w:spacing w:before="0" w:beforeAutospacing="0" w:after="0" w:afterAutospacing="0" w:line="276" w:lineRule="auto"/>
        <w:jc w:val="center"/>
        <w:rPr>
          <w:rFonts w:asciiTheme="minorHAnsi" w:hAnsiTheme="minorHAnsi" w:cstheme="minorHAnsi"/>
          <w:b/>
          <w:bCs/>
          <w:sz w:val="28"/>
          <w:szCs w:val="20"/>
        </w:rPr>
      </w:pPr>
      <w:r w:rsidRPr="00AF71D1">
        <w:rPr>
          <w:rFonts w:asciiTheme="minorHAnsi" w:hAnsiTheme="minorHAnsi" w:cstheme="minorHAnsi"/>
          <w:b/>
          <w:bCs/>
          <w:sz w:val="28"/>
          <w:szCs w:val="20"/>
        </w:rPr>
        <w:t>KUP</w:t>
      </w:r>
      <w:r w:rsidR="00283A25" w:rsidRPr="00AF71D1">
        <w:rPr>
          <w:rFonts w:asciiTheme="minorHAnsi" w:hAnsiTheme="minorHAnsi" w:cstheme="minorHAnsi"/>
          <w:b/>
          <w:bCs/>
          <w:sz w:val="28"/>
          <w:szCs w:val="20"/>
        </w:rPr>
        <w:t xml:space="preserve">NÍ </w:t>
      </w:r>
      <w:r w:rsidRPr="00AF71D1">
        <w:rPr>
          <w:rFonts w:asciiTheme="minorHAnsi" w:hAnsiTheme="minorHAnsi" w:cstheme="minorHAnsi"/>
          <w:b/>
          <w:bCs/>
          <w:sz w:val="28"/>
          <w:szCs w:val="20"/>
        </w:rPr>
        <w:t>SMLOUV</w:t>
      </w:r>
      <w:r w:rsidR="00283A25" w:rsidRPr="00AF71D1">
        <w:rPr>
          <w:rFonts w:asciiTheme="minorHAnsi" w:hAnsiTheme="minorHAnsi" w:cstheme="minorHAnsi"/>
          <w:b/>
          <w:bCs/>
          <w:sz w:val="28"/>
          <w:szCs w:val="20"/>
        </w:rPr>
        <w:t>A</w:t>
      </w:r>
    </w:p>
    <w:p w:rsidR="00283A25" w:rsidRPr="00AF71D1" w:rsidRDefault="00283A25" w:rsidP="00615520">
      <w:pPr>
        <w:pStyle w:val="Normlnweb"/>
        <w:spacing w:before="0" w:beforeAutospacing="0" w:after="0" w:afterAutospacing="0" w:line="276" w:lineRule="auto"/>
        <w:jc w:val="center"/>
        <w:rPr>
          <w:rFonts w:asciiTheme="minorHAnsi" w:hAnsiTheme="minorHAnsi" w:cstheme="minorHAnsi"/>
          <w:b/>
          <w:bCs/>
          <w:sz w:val="20"/>
          <w:szCs w:val="20"/>
        </w:rPr>
      </w:pPr>
    </w:p>
    <w:p w:rsidR="001101A2" w:rsidRPr="00AF71D1" w:rsidRDefault="001101A2" w:rsidP="001101A2">
      <w:pPr>
        <w:jc w:val="both"/>
        <w:rPr>
          <w:rFonts w:asciiTheme="minorHAnsi" w:hAnsiTheme="minorHAnsi" w:cstheme="minorHAnsi"/>
          <w:color w:val="000000"/>
          <w:sz w:val="20"/>
          <w:szCs w:val="20"/>
        </w:rPr>
      </w:pPr>
      <w:r w:rsidRPr="00AF71D1">
        <w:rPr>
          <w:rFonts w:asciiTheme="minorHAnsi" w:hAnsiTheme="minorHAnsi" w:cstheme="minorHAnsi"/>
          <w:sz w:val="20"/>
          <w:szCs w:val="20"/>
        </w:rPr>
        <w:t xml:space="preserve">TATO </w:t>
      </w:r>
      <w:r w:rsidR="00975A3C" w:rsidRPr="00AF71D1">
        <w:rPr>
          <w:rFonts w:asciiTheme="minorHAnsi" w:hAnsiTheme="minorHAnsi" w:cstheme="minorHAnsi"/>
          <w:sz w:val="20"/>
          <w:szCs w:val="20"/>
        </w:rPr>
        <w:t>SMLOUV</w:t>
      </w:r>
      <w:r w:rsidRPr="00AF71D1">
        <w:rPr>
          <w:rFonts w:asciiTheme="minorHAnsi" w:hAnsiTheme="minorHAnsi" w:cstheme="minorHAnsi"/>
          <w:sz w:val="20"/>
          <w:szCs w:val="20"/>
        </w:rPr>
        <w:t>A (dále jen „</w:t>
      </w:r>
      <w:r w:rsidR="00975A3C" w:rsidRPr="00AF71D1">
        <w:rPr>
          <w:rFonts w:asciiTheme="minorHAnsi" w:hAnsiTheme="minorHAnsi" w:cstheme="minorHAnsi"/>
          <w:b/>
          <w:i/>
          <w:sz w:val="20"/>
          <w:szCs w:val="20"/>
        </w:rPr>
        <w:t>Smlouv</w:t>
      </w:r>
      <w:r w:rsidRPr="00AF71D1">
        <w:rPr>
          <w:rFonts w:asciiTheme="minorHAnsi" w:hAnsiTheme="minorHAnsi" w:cstheme="minorHAnsi"/>
          <w:b/>
          <w:i/>
          <w:sz w:val="20"/>
          <w:szCs w:val="20"/>
        </w:rPr>
        <w:t>a</w:t>
      </w:r>
      <w:r w:rsidRPr="00AF71D1">
        <w:rPr>
          <w:rFonts w:asciiTheme="minorHAnsi" w:hAnsiTheme="minorHAnsi" w:cstheme="minorHAnsi"/>
          <w:sz w:val="20"/>
          <w:szCs w:val="20"/>
        </w:rPr>
        <w:t>“)</w:t>
      </w:r>
      <w:r w:rsidRPr="00AF71D1">
        <w:rPr>
          <w:rFonts w:asciiTheme="minorHAnsi" w:hAnsiTheme="minorHAnsi" w:cstheme="minorHAnsi"/>
          <w:color w:val="000000"/>
          <w:sz w:val="20"/>
          <w:szCs w:val="20"/>
        </w:rPr>
        <w:t xml:space="preserve"> </w:t>
      </w:r>
      <w:r w:rsidRPr="00AF71D1">
        <w:rPr>
          <w:rFonts w:asciiTheme="minorHAnsi" w:hAnsiTheme="minorHAnsi" w:cstheme="minorHAnsi"/>
          <w:sz w:val="20"/>
          <w:szCs w:val="20"/>
        </w:rPr>
        <w:t>se uzavírá v souladu s ustanovením § 2079 zákona č. 89/2012 Sb., občanský zákoník ve znění pozdějších předpisů (dále jen „</w:t>
      </w:r>
      <w:r w:rsidRPr="00AF71D1">
        <w:rPr>
          <w:rFonts w:asciiTheme="minorHAnsi" w:hAnsiTheme="minorHAnsi" w:cstheme="minorHAnsi"/>
          <w:b/>
          <w:i/>
          <w:sz w:val="20"/>
          <w:szCs w:val="20"/>
        </w:rPr>
        <w:t>Občanský zákoník</w:t>
      </w:r>
      <w:r w:rsidRPr="00AF71D1">
        <w:rPr>
          <w:rFonts w:asciiTheme="minorHAnsi" w:hAnsiTheme="minorHAnsi" w:cstheme="minorHAnsi"/>
          <w:sz w:val="20"/>
          <w:szCs w:val="20"/>
        </w:rPr>
        <w:t>“) mezi:</w:t>
      </w:r>
    </w:p>
    <w:p w:rsidR="001101A2" w:rsidRPr="00AF71D1" w:rsidRDefault="001101A2" w:rsidP="001101A2">
      <w:pPr>
        <w:rPr>
          <w:rFonts w:asciiTheme="minorHAnsi" w:hAnsiTheme="minorHAnsi" w:cstheme="minorHAnsi"/>
          <w:color w:val="000000"/>
          <w:sz w:val="20"/>
          <w:szCs w:val="20"/>
        </w:rPr>
      </w:pPr>
    </w:p>
    <w:p w:rsidR="001101A2" w:rsidRPr="00AF71D1" w:rsidRDefault="001101A2" w:rsidP="001101A2">
      <w:pPr>
        <w:widowControl w:val="0"/>
        <w:jc w:val="center"/>
        <w:rPr>
          <w:rFonts w:asciiTheme="minorHAnsi" w:hAnsiTheme="minorHAnsi" w:cstheme="minorHAnsi"/>
          <w:b/>
          <w:sz w:val="20"/>
          <w:szCs w:val="20"/>
        </w:rPr>
      </w:pPr>
    </w:p>
    <w:tbl>
      <w:tblPr>
        <w:tblW w:w="9468" w:type="dxa"/>
        <w:tblLook w:val="01E0" w:firstRow="1" w:lastRow="1" w:firstColumn="1" w:lastColumn="1" w:noHBand="0" w:noVBand="0"/>
      </w:tblPr>
      <w:tblGrid>
        <w:gridCol w:w="3168"/>
        <w:gridCol w:w="6300"/>
      </w:tblGrid>
      <w:tr w:rsidR="002B15A9" w:rsidRPr="00AF71D1" w:rsidTr="00A76B2E">
        <w:tc>
          <w:tcPr>
            <w:tcW w:w="3168" w:type="dxa"/>
          </w:tcPr>
          <w:p w:rsidR="002B15A9" w:rsidRPr="00AF71D1" w:rsidRDefault="002B15A9" w:rsidP="00A76B2E">
            <w:pPr>
              <w:widowControl w:val="0"/>
              <w:rPr>
                <w:rFonts w:asciiTheme="minorHAnsi" w:hAnsiTheme="minorHAnsi" w:cstheme="minorHAnsi"/>
                <w:b/>
                <w:sz w:val="20"/>
                <w:szCs w:val="20"/>
              </w:rPr>
            </w:pPr>
            <w:r>
              <w:rPr>
                <w:rFonts w:asciiTheme="minorHAnsi" w:hAnsiTheme="minorHAnsi" w:cstheme="minorHAnsi"/>
                <w:b/>
                <w:sz w:val="20"/>
                <w:szCs w:val="20"/>
              </w:rPr>
              <w:t>Kupující</w:t>
            </w:r>
            <w:r w:rsidRPr="00AF71D1">
              <w:rPr>
                <w:rFonts w:asciiTheme="minorHAnsi" w:hAnsiTheme="minorHAnsi" w:cstheme="minorHAnsi"/>
                <w:b/>
                <w:sz w:val="20"/>
                <w:szCs w:val="20"/>
              </w:rPr>
              <w:t>:</w:t>
            </w:r>
          </w:p>
        </w:tc>
        <w:tc>
          <w:tcPr>
            <w:tcW w:w="6300" w:type="dxa"/>
          </w:tcPr>
          <w:p w:rsidR="002B15A9" w:rsidRPr="00AF71D1" w:rsidRDefault="002B15A9" w:rsidP="00A76B2E">
            <w:pPr>
              <w:widowControl w:val="0"/>
              <w:rPr>
                <w:rFonts w:asciiTheme="minorHAnsi" w:hAnsiTheme="minorHAnsi" w:cstheme="minorHAnsi"/>
                <w:b/>
                <w:sz w:val="20"/>
                <w:szCs w:val="20"/>
              </w:rPr>
            </w:pPr>
            <w:r w:rsidRPr="00AF71D1">
              <w:rPr>
                <w:rFonts w:asciiTheme="minorHAnsi" w:hAnsiTheme="minorHAnsi" w:cstheme="minorHAnsi"/>
                <w:b/>
                <w:sz w:val="20"/>
                <w:szCs w:val="20"/>
              </w:rPr>
              <w:t>Domov pro osoby se zdravotním postižením Sulická</w:t>
            </w:r>
          </w:p>
        </w:tc>
      </w:tr>
      <w:tr w:rsidR="002B15A9" w:rsidRPr="00AF71D1" w:rsidTr="00A76B2E">
        <w:tc>
          <w:tcPr>
            <w:tcW w:w="3168" w:type="dxa"/>
          </w:tcPr>
          <w:p w:rsidR="002B15A9" w:rsidRPr="00AF71D1" w:rsidRDefault="002B15A9" w:rsidP="00A76B2E">
            <w:pPr>
              <w:widowControl w:val="0"/>
              <w:rPr>
                <w:rFonts w:asciiTheme="minorHAnsi" w:hAnsiTheme="minorHAnsi" w:cstheme="minorHAnsi"/>
                <w:sz w:val="20"/>
                <w:szCs w:val="20"/>
              </w:rPr>
            </w:pPr>
            <w:r w:rsidRPr="00AF71D1">
              <w:rPr>
                <w:rFonts w:asciiTheme="minorHAnsi" w:hAnsiTheme="minorHAnsi" w:cstheme="minorHAnsi"/>
                <w:sz w:val="20"/>
                <w:szCs w:val="20"/>
              </w:rPr>
              <w:t>Se sídlem:</w:t>
            </w:r>
          </w:p>
        </w:tc>
        <w:tc>
          <w:tcPr>
            <w:tcW w:w="6300" w:type="dxa"/>
          </w:tcPr>
          <w:p w:rsidR="002B15A9" w:rsidRPr="00AF71D1" w:rsidRDefault="002B15A9" w:rsidP="00A76B2E">
            <w:pPr>
              <w:widowControl w:val="0"/>
              <w:rPr>
                <w:rFonts w:asciiTheme="minorHAnsi" w:hAnsiTheme="minorHAnsi" w:cstheme="minorHAnsi"/>
                <w:sz w:val="20"/>
                <w:szCs w:val="20"/>
              </w:rPr>
            </w:pPr>
            <w:r w:rsidRPr="00AF71D1">
              <w:rPr>
                <w:rFonts w:asciiTheme="minorHAnsi" w:hAnsiTheme="minorHAnsi" w:cstheme="minorHAnsi"/>
                <w:bCs/>
                <w:sz w:val="20"/>
                <w:szCs w:val="20"/>
              </w:rPr>
              <w:t>Sulická 48, Praha 4, PSČ 142 00</w:t>
            </w:r>
          </w:p>
        </w:tc>
      </w:tr>
      <w:tr w:rsidR="002B15A9" w:rsidRPr="00AF71D1" w:rsidTr="00A76B2E">
        <w:tc>
          <w:tcPr>
            <w:tcW w:w="3168" w:type="dxa"/>
          </w:tcPr>
          <w:p w:rsidR="002B15A9" w:rsidRPr="00AF71D1" w:rsidRDefault="002B15A9" w:rsidP="00A76B2E">
            <w:pPr>
              <w:widowControl w:val="0"/>
              <w:rPr>
                <w:rFonts w:asciiTheme="minorHAnsi" w:hAnsiTheme="minorHAnsi" w:cstheme="minorHAnsi"/>
                <w:sz w:val="20"/>
                <w:szCs w:val="20"/>
              </w:rPr>
            </w:pPr>
            <w:r w:rsidRPr="00AF71D1">
              <w:rPr>
                <w:rFonts w:asciiTheme="minorHAnsi" w:hAnsiTheme="minorHAnsi" w:cstheme="minorHAnsi"/>
                <w:sz w:val="20"/>
                <w:szCs w:val="20"/>
              </w:rPr>
              <w:t>Emailová adresa:</w:t>
            </w:r>
          </w:p>
        </w:tc>
        <w:tc>
          <w:tcPr>
            <w:tcW w:w="6300" w:type="dxa"/>
            <w:vAlign w:val="bottom"/>
          </w:tcPr>
          <w:p w:rsidR="002B15A9" w:rsidRPr="00AF71D1" w:rsidRDefault="001F3654" w:rsidP="00FF147A">
            <w:pPr>
              <w:widowControl w:val="0"/>
              <w:rPr>
                <w:rFonts w:asciiTheme="minorHAnsi" w:hAnsiTheme="minorHAnsi" w:cstheme="minorHAnsi"/>
                <w:bCs/>
                <w:sz w:val="20"/>
                <w:szCs w:val="20"/>
              </w:rPr>
            </w:pPr>
            <w:hyperlink r:id="rId8" w:tgtFrame="_blank" w:history="1">
              <w:r w:rsidR="00FF147A">
                <w:rPr>
                  <w:rStyle w:val="Hypertextovodkaz"/>
                  <w:rFonts w:asciiTheme="minorHAnsi" w:hAnsiTheme="minorHAnsi" w:cstheme="minorHAnsi"/>
                  <w:color w:val="1155CC"/>
                  <w:sz w:val="20"/>
                  <w:szCs w:val="20"/>
                  <w:shd w:val="clear" w:color="auto" w:fill="FFFFFF"/>
                </w:rPr>
                <w:t>xxxx</w:t>
              </w:r>
            </w:hyperlink>
          </w:p>
        </w:tc>
      </w:tr>
      <w:tr w:rsidR="002B15A9" w:rsidRPr="00AF71D1" w:rsidTr="00A76B2E">
        <w:tc>
          <w:tcPr>
            <w:tcW w:w="3168" w:type="dxa"/>
            <w:vAlign w:val="center"/>
          </w:tcPr>
          <w:p w:rsidR="002B15A9" w:rsidRPr="00AF71D1" w:rsidRDefault="002B15A9" w:rsidP="00A76B2E">
            <w:pPr>
              <w:widowControl w:val="0"/>
              <w:rPr>
                <w:rFonts w:asciiTheme="minorHAnsi" w:hAnsiTheme="minorHAnsi" w:cstheme="minorHAnsi"/>
                <w:sz w:val="20"/>
                <w:szCs w:val="20"/>
              </w:rPr>
            </w:pPr>
            <w:r w:rsidRPr="00AF71D1">
              <w:rPr>
                <w:rFonts w:asciiTheme="minorHAnsi" w:hAnsiTheme="minorHAnsi" w:cstheme="minorHAnsi"/>
                <w:sz w:val="20"/>
                <w:szCs w:val="20"/>
              </w:rPr>
              <w:t>Zastoupen:</w:t>
            </w:r>
          </w:p>
        </w:tc>
        <w:tc>
          <w:tcPr>
            <w:tcW w:w="6300" w:type="dxa"/>
          </w:tcPr>
          <w:p w:rsidR="002B15A9" w:rsidRPr="00AF71D1" w:rsidRDefault="00FF147A" w:rsidP="00A76B2E">
            <w:pPr>
              <w:widowControl w:val="0"/>
              <w:rPr>
                <w:rFonts w:asciiTheme="minorHAnsi" w:hAnsiTheme="minorHAnsi" w:cstheme="minorHAnsi"/>
                <w:sz w:val="20"/>
                <w:szCs w:val="20"/>
              </w:rPr>
            </w:pPr>
            <w:r>
              <w:rPr>
                <w:rFonts w:asciiTheme="minorHAnsi" w:hAnsiTheme="minorHAnsi" w:cstheme="minorHAnsi"/>
                <w:sz w:val="20"/>
                <w:szCs w:val="20"/>
              </w:rPr>
              <w:t>xxxx</w:t>
            </w:r>
            <w:r w:rsidR="002B15A9" w:rsidRPr="00AF71D1">
              <w:rPr>
                <w:rFonts w:asciiTheme="minorHAnsi" w:hAnsiTheme="minorHAnsi" w:cstheme="minorHAnsi"/>
                <w:sz w:val="20"/>
                <w:szCs w:val="20"/>
              </w:rPr>
              <w:t xml:space="preserve"> ředitelka</w:t>
            </w:r>
          </w:p>
        </w:tc>
      </w:tr>
      <w:tr w:rsidR="002B15A9" w:rsidRPr="00AF71D1" w:rsidTr="00A76B2E">
        <w:trPr>
          <w:trHeight w:val="273"/>
        </w:trPr>
        <w:tc>
          <w:tcPr>
            <w:tcW w:w="3168" w:type="dxa"/>
          </w:tcPr>
          <w:p w:rsidR="002B15A9" w:rsidRPr="00AF71D1" w:rsidRDefault="002B15A9" w:rsidP="00A76B2E">
            <w:pPr>
              <w:widowControl w:val="0"/>
              <w:rPr>
                <w:rFonts w:asciiTheme="minorHAnsi" w:hAnsiTheme="minorHAnsi" w:cstheme="minorHAnsi"/>
                <w:sz w:val="20"/>
                <w:szCs w:val="20"/>
              </w:rPr>
            </w:pPr>
            <w:r w:rsidRPr="00AF71D1">
              <w:rPr>
                <w:rFonts w:asciiTheme="minorHAnsi" w:hAnsiTheme="minorHAnsi" w:cstheme="minorHAnsi"/>
                <w:sz w:val="20"/>
                <w:szCs w:val="20"/>
              </w:rPr>
              <w:t>IČO:</w:t>
            </w:r>
          </w:p>
        </w:tc>
        <w:tc>
          <w:tcPr>
            <w:tcW w:w="6300" w:type="dxa"/>
            <w:vAlign w:val="bottom"/>
          </w:tcPr>
          <w:p w:rsidR="002B15A9" w:rsidRPr="00AF71D1" w:rsidRDefault="002B15A9" w:rsidP="00A76B2E">
            <w:pPr>
              <w:widowControl w:val="0"/>
              <w:numPr>
                <w:ilvl w:val="12"/>
                <w:numId w:val="0"/>
              </w:numPr>
              <w:tabs>
                <w:tab w:val="num" w:pos="360"/>
                <w:tab w:val="left" w:pos="3060"/>
              </w:tabs>
              <w:rPr>
                <w:rFonts w:asciiTheme="minorHAnsi" w:hAnsiTheme="minorHAnsi" w:cstheme="minorHAnsi"/>
                <w:sz w:val="20"/>
                <w:szCs w:val="20"/>
              </w:rPr>
            </w:pPr>
            <w:r w:rsidRPr="00AF71D1">
              <w:rPr>
                <w:rFonts w:asciiTheme="minorHAnsi" w:hAnsiTheme="minorHAnsi" w:cstheme="minorHAnsi"/>
                <w:sz w:val="20"/>
                <w:szCs w:val="20"/>
              </w:rPr>
              <w:t>70873046</w:t>
            </w:r>
          </w:p>
        </w:tc>
      </w:tr>
      <w:tr w:rsidR="002B15A9" w:rsidRPr="00AF71D1" w:rsidTr="00A76B2E">
        <w:trPr>
          <w:trHeight w:val="273"/>
        </w:trPr>
        <w:tc>
          <w:tcPr>
            <w:tcW w:w="3168" w:type="dxa"/>
          </w:tcPr>
          <w:p w:rsidR="002B15A9" w:rsidRPr="00AF71D1" w:rsidRDefault="002B15A9" w:rsidP="00A76B2E">
            <w:pPr>
              <w:widowControl w:val="0"/>
              <w:rPr>
                <w:rFonts w:asciiTheme="minorHAnsi" w:hAnsiTheme="minorHAnsi" w:cstheme="minorHAnsi"/>
                <w:sz w:val="20"/>
                <w:szCs w:val="20"/>
              </w:rPr>
            </w:pPr>
            <w:r w:rsidRPr="00AF71D1">
              <w:rPr>
                <w:rFonts w:asciiTheme="minorHAnsi" w:hAnsiTheme="minorHAnsi" w:cstheme="minorHAnsi"/>
                <w:sz w:val="20"/>
                <w:szCs w:val="20"/>
              </w:rPr>
              <w:t>Bankovní spojení:</w:t>
            </w:r>
          </w:p>
        </w:tc>
        <w:tc>
          <w:tcPr>
            <w:tcW w:w="6300" w:type="dxa"/>
            <w:vAlign w:val="bottom"/>
          </w:tcPr>
          <w:p w:rsidR="002B15A9" w:rsidRPr="00AF71D1" w:rsidRDefault="002B15A9" w:rsidP="00A76B2E">
            <w:pPr>
              <w:widowControl w:val="0"/>
              <w:numPr>
                <w:ilvl w:val="12"/>
                <w:numId w:val="0"/>
              </w:numPr>
              <w:tabs>
                <w:tab w:val="num" w:pos="360"/>
                <w:tab w:val="left" w:pos="3060"/>
              </w:tabs>
              <w:rPr>
                <w:rFonts w:asciiTheme="minorHAnsi" w:hAnsiTheme="minorHAnsi" w:cstheme="minorHAnsi"/>
                <w:sz w:val="20"/>
                <w:szCs w:val="20"/>
              </w:rPr>
            </w:pPr>
            <w:r w:rsidRPr="00AF71D1">
              <w:rPr>
                <w:rFonts w:asciiTheme="minorHAnsi" w:hAnsiTheme="minorHAnsi" w:cstheme="minorHAnsi"/>
                <w:sz w:val="20"/>
                <w:szCs w:val="20"/>
              </w:rPr>
              <w:t>PPF banka, a.s.</w:t>
            </w:r>
          </w:p>
        </w:tc>
      </w:tr>
      <w:tr w:rsidR="002B15A9" w:rsidRPr="00AF71D1" w:rsidTr="00A76B2E">
        <w:tc>
          <w:tcPr>
            <w:tcW w:w="3168" w:type="dxa"/>
          </w:tcPr>
          <w:p w:rsidR="002B15A9" w:rsidRPr="00AF71D1" w:rsidRDefault="002B15A9" w:rsidP="00A76B2E">
            <w:pPr>
              <w:widowControl w:val="0"/>
              <w:rPr>
                <w:rFonts w:asciiTheme="minorHAnsi" w:hAnsiTheme="minorHAnsi" w:cstheme="minorHAnsi"/>
                <w:sz w:val="20"/>
                <w:szCs w:val="20"/>
              </w:rPr>
            </w:pPr>
            <w:r w:rsidRPr="00AF71D1">
              <w:rPr>
                <w:rFonts w:asciiTheme="minorHAnsi" w:hAnsiTheme="minorHAnsi" w:cstheme="minorHAnsi"/>
                <w:sz w:val="20"/>
                <w:szCs w:val="20"/>
              </w:rPr>
              <w:t>Číslo účtu:</w:t>
            </w:r>
          </w:p>
        </w:tc>
        <w:tc>
          <w:tcPr>
            <w:tcW w:w="6300" w:type="dxa"/>
            <w:vAlign w:val="bottom"/>
          </w:tcPr>
          <w:p w:rsidR="002B15A9" w:rsidRPr="00AF71D1" w:rsidRDefault="00FF147A" w:rsidP="00A76B2E">
            <w:pPr>
              <w:widowControl w:val="0"/>
              <w:rPr>
                <w:rFonts w:asciiTheme="minorHAnsi" w:hAnsiTheme="minorHAnsi" w:cstheme="minorHAnsi"/>
                <w:sz w:val="20"/>
                <w:szCs w:val="20"/>
              </w:rPr>
            </w:pPr>
            <w:r>
              <w:rPr>
                <w:rFonts w:asciiTheme="minorHAnsi" w:hAnsiTheme="minorHAnsi" w:cstheme="minorHAnsi"/>
                <w:bCs/>
                <w:sz w:val="20"/>
                <w:szCs w:val="20"/>
              </w:rPr>
              <w:t>xxxx</w:t>
            </w:r>
          </w:p>
        </w:tc>
      </w:tr>
      <w:tr w:rsidR="002B15A9" w:rsidRPr="00AF71D1" w:rsidTr="00A76B2E">
        <w:tc>
          <w:tcPr>
            <w:tcW w:w="3168" w:type="dxa"/>
          </w:tcPr>
          <w:p w:rsidR="002B15A9" w:rsidRPr="00AF71D1" w:rsidRDefault="002B15A9" w:rsidP="00A76B2E">
            <w:pPr>
              <w:widowControl w:val="0"/>
              <w:rPr>
                <w:rFonts w:asciiTheme="minorHAnsi" w:hAnsiTheme="minorHAnsi" w:cstheme="minorHAnsi"/>
                <w:sz w:val="20"/>
                <w:szCs w:val="20"/>
              </w:rPr>
            </w:pPr>
          </w:p>
        </w:tc>
        <w:tc>
          <w:tcPr>
            <w:tcW w:w="6300" w:type="dxa"/>
            <w:vAlign w:val="bottom"/>
          </w:tcPr>
          <w:p w:rsidR="002B15A9" w:rsidRPr="00AF71D1" w:rsidRDefault="002B15A9" w:rsidP="00A76B2E">
            <w:pPr>
              <w:widowControl w:val="0"/>
              <w:rPr>
                <w:rFonts w:asciiTheme="minorHAnsi" w:hAnsiTheme="minorHAnsi" w:cstheme="minorHAnsi"/>
                <w:bCs/>
                <w:sz w:val="20"/>
                <w:szCs w:val="20"/>
              </w:rPr>
            </w:pPr>
          </w:p>
        </w:tc>
      </w:tr>
    </w:tbl>
    <w:p w:rsidR="002B15A9" w:rsidRPr="00AF71D1" w:rsidRDefault="002B15A9" w:rsidP="002B15A9">
      <w:pPr>
        <w:widowControl w:val="0"/>
        <w:tabs>
          <w:tab w:val="left" w:pos="3240"/>
        </w:tabs>
        <w:jc w:val="both"/>
        <w:rPr>
          <w:rFonts w:asciiTheme="minorHAnsi" w:hAnsiTheme="minorHAnsi" w:cstheme="minorHAnsi"/>
          <w:b/>
          <w:i/>
          <w:sz w:val="20"/>
          <w:szCs w:val="20"/>
        </w:rPr>
      </w:pPr>
      <w:r w:rsidRPr="00AF71D1">
        <w:rPr>
          <w:rFonts w:asciiTheme="minorHAnsi" w:hAnsiTheme="minorHAnsi" w:cstheme="minorHAnsi"/>
          <w:sz w:val="20"/>
          <w:szCs w:val="20"/>
        </w:rPr>
        <w:t>(dále jen „</w:t>
      </w:r>
      <w:r>
        <w:rPr>
          <w:rFonts w:asciiTheme="minorHAnsi" w:hAnsiTheme="minorHAnsi" w:cstheme="minorHAnsi"/>
          <w:b/>
          <w:i/>
          <w:sz w:val="20"/>
          <w:szCs w:val="20"/>
        </w:rPr>
        <w:t>Kupující</w:t>
      </w:r>
      <w:r w:rsidRPr="00AF71D1">
        <w:rPr>
          <w:rFonts w:asciiTheme="minorHAnsi" w:hAnsiTheme="minorHAnsi" w:cstheme="minorHAnsi"/>
          <w:sz w:val="20"/>
          <w:szCs w:val="20"/>
        </w:rPr>
        <w:t>“)</w:t>
      </w:r>
    </w:p>
    <w:tbl>
      <w:tblPr>
        <w:tblW w:w="9468" w:type="dxa"/>
        <w:tblLook w:val="01E0" w:firstRow="1" w:lastRow="1" w:firstColumn="1" w:lastColumn="1" w:noHBand="0" w:noVBand="0"/>
      </w:tblPr>
      <w:tblGrid>
        <w:gridCol w:w="3168"/>
        <w:gridCol w:w="6300"/>
      </w:tblGrid>
      <w:tr w:rsidR="0075318F" w:rsidRPr="00AF71D1" w:rsidTr="0075318F">
        <w:tc>
          <w:tcPr>
            <w:tcW w:w="3168" w:type="dxa"/>
          </w:tcPr>
          <w:p w:rsidR="0075318F" w:rsidRPr="00AF71D1" w:rsidRDefault="0075318F" w:rsidP="0075318F">
            <w:pPr>
              <w:widowControl w:val="0"/>
              <w:rPr>
                <w:rFonts w:asciiTheme="minorHAnsi" w:hAnsiTheme="minorHAnsi" w:cstheme="minorHAnsi"/>
                <w:b/>
                <w:sz w:val="20"/>
                <w:szCs w:val="20"/>
              </w:rPr>
            </w:pPr>
          </w:p>
          <w:p w:rsidR="0075318F" w:rsidRPr="00AF71D1" w:rsidRDefault="0075318F" w:rsidP="0075318F">
            <w:pPr>
              <w:widowControl w:val="0"/>
              <w:rPr>
                <w:rFonts w:asciiTheme="minorHAnsi" w:hAnsiTheme="minorHAnsi" w:cstheme="minorHAnsi"/>
                <w:b/>
                <w:sz w:val="20"/>
                <w:szCs w:val="20"/>
              </w:rPr>
            </w:pPr>
          </w:p>
          <w:p w:rsidR="0075318F" w:rsidRPr="00AF71D1" w:rsidRDefault="0075318F" w:rsidP="0075318F">
            <w:pPr>
              <w:widowControl w:val="0"/>
              <w:rPr>
                <w:rFonts w:asciiTheme="minorHAnsi" w:hAnsiTheme="minorHAnsi" w:cstheme="minorHAnsi"/>
                <w:b/>
                <w:sz w:val="20"/>
                <w:szCs w:val="20"/>
              </w:rPr>
            </w:pPr>
            <w:r>
              <w:rPr>
                <w:rFonts w:asciiTheme="minorHAnsi" w:hAnsiTheme="minorHAnsi" w:cstheme="minorHAnsi"/>
                <w:b/>
                <w:sz w:val="20"/>
                <w:szCs w:val="20"/>
              </w:rPr>
              <w:t>Prodávající</w:t>
            </w:r>
            <w:r w:rsidRPr="00AF71D1">
              <w:rPr>
                <w:rFonts w:asciiTheme="minorHAnsi" w:hAnsiTheme="minorHAnsi" w:cstheme="minorHAnsi"/>
                <w:b/>
                <w:sz w:val="20"/>
                <w:szCs w:val="20"/>
              </w:rPr>
              <w:t>:</w:t>
            </w:r>
          </w:p>
        </w:tc>
        <w:tc>
          <w:tcPr>
            <w:tcW w:w="6300" w:type="dxa"/>
          </w:tcPr>
          <w:p w:rsidR="0075318F" w:rsidRPr="00AF71D1" w:rsidRDefault="0075318F" w:rsidP="0075318F">
            <w:pPr>
              <w:widowControl w:val="0"/>
              <w:rPr>
                <w:rFonts w:asciiTheme="minorHAnsi" w:hAnsiTheme="minorHAnsi" w:cstheme="minorHAnsi"/>
                <w:b/>
                <w:sz w:val="20"/>
                <w:szCs w:val="20"/>
              </w:rPr>
            </w:pPr>
          </w:p>
          <w:p w:rsidR="0075318F" w:rsidRPr="00AF71D1" w:rsidRDefault="0075318F" w:rsidP="0075318F">
            <w:pPr>
              <w:widowControl w:val="0"/>
              <w:rPr>
                <w:rFonts w:asciiTheme="minorHAnsi" w:hAnsiTheme="minorHAnsi" w:cstheme="minorHAnsi"/>
                <w:b/>
                <w:sz w:val="20"/>
                <w:szCs w:val="20"/>
              </w:rPr>
            </w:pPr>
          </w:p>
          <w:p w:rsidR="0075318F" w:rsidRPr="00AF71D1" w:rsidRDefault="0075318F" w:rsidP="0075318F">
            <w:pPr>
              <w:widowControl w:val="0"/>
              <w:rPr>
                <w:rFonts w:asciiTheme="minorHAnsi" w:hAnsiTheme="minorHAnsi" w:cstheme="minorHAnsi"/>
                <w:b/>
                <w:sz w:val="20"/>
                <w:szCs w:val="20"/>
              </w:rPr>
            </w:pPr>
            <w:r>
              <w:rPr>
                <w:rFonts w:asciiTheme="minorHAnsi" w:hAnsiTheme="minorHAnsi" w:cstheme="minorHAnsi"/>
                <w:b/>
                <w:sz w:val="20"/>
                <w:szCs w:val="20"/>
              </w:rPr>
              <w:t>LB BOHEMIA, s.r.o.</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Se sídlem:</w:t>
            </w:r>
          </w:p>
        </w:tc>
        <w:tc>
          <w:tcPr>
            <w:tcW w:w="6300" w:type="dxa"/>
          </w:tcPr>
          <w:p w:rsidR="0075318F" w:rsidRPr="00AF71D1" w:rsidRDefault="0075318F" w:rsidP="0075318F">
            <w:pPr>
              <w:widowControl w:val="0"/>
              <w:rPr>
                <w:rFonts w:asciiTheme="minorHAnsi" w:hAnsiTheme="minorHAnsi" w:cstheme="minorHAnsi"/>
                <w:sz w:val="20"/>
                <w:szCs w:val="20"/>
              </w:rPr>
            </w:pPr>
            <w:r>
              <w:rPr>
                <w:rFonts w:asciiTheme="minorHAnsi" w:hAnsiTheme="minorHAnsi" w:cstheme="minorHAnsi"/>
                <w:sz w:val="20"/>
                <w:szCs w:val="20"/>
              </w:rPr>
              <w:t>Sovadinova 3431, 690 02 Břeclav</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Emailová adresa:</w:t>
            </w:r>
          </w:p>
        </w:tc>
        <w:tc>
          <w:tcPr>
            <w:tcW w:w="6300" w:type="dxa"/>
            <w:vAlign w:val="bottom"/>
          </w:tcPr>
          <w:p w:rsidR="0075318F" w:rsidRPr="00AF71D1" w:rsidRDefault="00FF147A" w:rsidP="0075318F">
            <w:pPr>
              <w:widowControl w:val="0"/>
              <w:rPr>
                <w:rFonts w:asciiTheme="minorHAnsi" w:hAnsiTheme="minorHAnsi" w:cstheme="minorHAnsi"/>
                <w:bCs/>
                <w:sz w:val="20"/>
                <w:szCs w:val="20"/>
              </w:rPr>
            </w:pPr>
            <w:r>
              <w:rPr>
                <w:rFonts w:asciiTheme="minorHAnsi" w:hAnsiTheme="minorHAnsi" w:cstheme="minorHAnsi"/>
                <w:sz w:val="20"/>
                <w:szCs w:val="20"/>
              </w:rPr>
              <w:t>xxxx</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Tel:</w:t>
            </w:r>
          </w:p>
        </w:tc>
        <w:tc>
          <w:tcPr>
            <w:tcW w:w="6300" w:type="dxa"/>
          </w:tcPr>
          <w:p w:rsidR="0075318F" w:rsidRPr="00AF71D1" w:rsidRDefault="00FF147A" w:rsidP="0075318F">
            <w:pPr>
              <w:widowControl w:val="0"/>
              <w:rPr>
                <w:rFonts w:asciiTheme="minorHAnsi" w:hAnsiTheme="minorHAnsi" w:cstheme="minorHAnsi"/>
                <w:sz w:val="20"/>
                <w:szCs w:val="20"/>
              </w:rPr>
            </w:pPr>
            <w:r>
              <w:rPr>
                <w:rFonts w:asciiTheme="minorHAnsi" w:hAnsiTheme="minorHAnsi" w:cstheme="minorHAnsi"/>
                <w:sz w:val="20"/>
                <w:szCs w:val="20"/>
              </w:rPr>
              <w:t>xxx</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Fax:</w:t>
            </w:r>
          </w:p>
        </w:tc>
        <w:tc>
          <w:tcPr>
            <w:tcW w:w="6300" w:type="dxa"/>
          </w:tcPr>
          <w:p w:rsidR="0075318F" w:rsidRPr="00AF71D1" w:rsidRDefault="00FF147A" w:rsidP="0075318F">
            <w:pPr>
              <w:widowControl w:val="0"/>
              <w:rPr>
                <w:rFonts w:asciiTheme="minorHAnsi" w:hAnsiTheme="minorHAnsi" w:cstheme="minorHAnsi"/>
                <w:sz w:val="20"/>
                <w:szCs w:val="20"/>
              </w:rPr>
            </w:pPr>
            <w:r>
              <w:rPr>
                <w:rFonts w:asciiTheme="minorHAnsi" w:hAnsiTheme="minorHAnsi" w:cstheme="minorHAnsi"/>
                <w:sz w:val="20"/>
                <w:szCs w:val="20"/>
              </w:rPr>
              <w:t>xxx</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Zastoupen:</w:t>
            </w:r>
          </w:p>
        </w:tc>
        <w:tc>
          <w:tcPr>
            <w:tcW w:w="6300" w:type="dxa"/>
          </w:tcPr>
          <w:p w:rsidR="0075318F" w:rsidRPr="00AF71D1" w:rsidRDefault="00FF147A" w:rsidP="0075318F">
            <w:pPr>
              <w:widowControl w:val="0"/>
              <w:rPr>
                <w:rFonts w:asciiTheme="minorHAnsi" w:hAnsiTheme="minorHAnsi" w:cstheme="minorHAnsi"/>
                <w:sz w:val="20"/>
                <w:szCs w:val="20"/>
              </w:rPr>
            </w:pPr>
            <w:r>
              <w:rPr>
                <w:rFonts w:asciiTheme="minorHAnsi" w:hAnsiTheme="minorHAnsi" w:cstheme="minorHAnsi"/>
                <w:sz w:val="20"/>
                <w:szCs w:val="20"/>
              </w:rPr>
              <w:t>xxxx</w:t>
            </w:r>
            <w:r w:rsidR="0075318F">
              <w:rPr>
                <w:rFonts w:asciiTheme="minorHAnsi" w:hAnsiTheme="minorHAnsi" w:cstheme="minorHAnsi"/>
                <w:sz w:val="20"/>
                <w:szCs w:val="20"/>
              </w:rPr>
              <w:t xml:space="preserve"> – prokuristou společnosti</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IČO:</w:t>
            </w:r>
          </w:p>
        </w:tc>
        <w:tc>
          <w:tcPr>
            <w:tcW w:w="6300" w:type="dxa"/>
          </w:tcPr>
          <w:p w:rsidR="0075318F" w:rsidRPr="00AF71D1" w:rsidRDefault="0075318F" w:rsidP="0075318F">
            <w:pPr>
              <w:widowControl w:val="0"/>
              <w:rPr>
                <w:rFonts w:asciiTheme="minorHAnsi" w:hAnsiTheme="minorHAnsi" w:cstheme="minorHAnsi"/>
                <w:sz w:val="20"/>
                <w:szCs w:val="20"/>
              </w:rPr>
            </w:pPr>
            <w:r>
              <w:rPr>
                <w:rFonts w:asciiTheme="minorHAnsi" w:hAnsiTheme="minorHAnsi" w:cstheme="minorHAnsi"/>
                <w:sz w:val="20"/>
                <w:szCs w:val="20"/>
              </w:rPr>
              <w:t>26224461</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DIČ:</w:t>
            </w:r>
          </w:p>
        </w:tc>
        <w:tc>
          <w:tcPr>
            <w:tcW w:w="6300" w:type="dxa"/>
          </w:tcPr>
          <w:p w:rsidR="0075318F" w:rsidRPr="00AF71D1" w:rsidRDefault="0075318F" w:rsidP="0075318F">
            <w:pPr>
              <w:widowControl w:val="0"/>
              <w:rPr>
                <w:rFonts w:asciiTheme="minorHAnsi" w:hAnsiTheme="minorHAnsi" w:cstheme="minorHAnsi"/>
                <w:sz w:val="20"/>
                <w:szCs w:val="20"/>
              </w:rPr>
            </w:pPr>
            <w:r>
              <w:rPr>
                <w:rFonts w:asciiTheme="minorHAnsi" w:hAnsiTheme="minorHAnsi" w:cstheme="minorHAnsi"/>
                <w:sz w:val="20"/>
                <w:szCs w:val="20"/>
              </w:rPr>
              <w:t>CZ26224461</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Zapsán v obch. rejstříku:</w:t>
            </w:r>
          </w:p>
        </w:tc>
        <w:tc>
          <w:tcPr>
            <w:tcW w:w="6300" w:type="dxa"/>
          </w:tcPr>
          <w:p w:rsidR="0075318F" w:rsidRPr="00AF71D1" w:rsidRDefault="0075318F" w:rsidP="0075318F">
            <w:pPr>
              <w:widowControl w:val="0"/>
              <w:rPr>
                <w:rFonts w:asciiTheme="minorHAnsi" w:hAnsiTheme="minorHAnsi" w:cstheme="minorHAnsi"/>
                <w:sz w:val="20"/>
                <w:szCs w:val="20"/>
              </w:rPr>
            </w:pPr>
            <w:r>
              <w:rPr>
                <w:rFonts w:asciiTheme="minorHAnsi" w:hAnsiTheme="minorHAnsi" w:cstheme="minorHAnsi"/>
                <w:sz w:val="20"/>
                <w:szCs w:val="20"/>
              </w:rPr>
              <w:t>Krajský soud v Brně, oddíl C, vložka 38076</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Bankovní spojení:</w:t>
            </w:r>
          </w:p>
        </w:tc>
        <w:tc>
          <w:tcPr>
            <w:tcW w:w="6300" w:type="dxa"/>
          </w:tcPr>
          <w:p w:rsidR="0075318F" w:rsidRPr="00AF71D1" w:rsidRDefault="0075318F" w:rsidP="00FF147A">
            <w:pPr>
              <w:widowControl w:val="0"/>
              <w:rPr>
                <w:rFonts w:asciiTheme="minorHAnsi" w:hAnsiTheme="minorHAnsi" w:cstheme="minorHAnsi"/>
                <w:sz w:val="20"/>
                <w:szCs w:val="20"/>
              </w:rPr>
            </w:pPr>
            <w:r>
              <w:rPr>
                <w:rFonts w:asciiTheme="minorHAnsi" w:hAnsiTheme="minorHAnsi" w:cstheme="minorHAnsi"/>
                <w:sz w:val="20"/>
                <w:szCs w:val="20"/>
              </w:rPr>
              <w:t>Komerční banka, a.s., č.ú</w:t>
            </w:r>
            <w:r w:rsidR="00FF147A">
              <w:rPr>
                <w:rFonts w:asciiTheme="minorHAnsi" w:hAnsiTheme="minorHAnsi" w:cstheme="minorHAnsi"/>
                <w:sz w:val="20"/>
                <w:szCs w:val="20"/>
              </w:rPr>
              <w:t>xxx</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 xml:space="preserve">Pověřen k jednání ve věcech Smluvních: </w:t>
            </w:r>
          </w:p>
        </w:tc>
        <w:tc>
          <w:tcPr>
            <w:tcW w:w="6300" w:type="dxa"/>
          </w:tcPr>
          <w:p w:rsidR="0075318F" w:rsidRPr="00AF71D1" w:rsidRDefault="00FF147A" w:rsidP="0075318F">
            <w:pPr>
              <w:widowControl w:val="0"/>
              <w:rPr>
                <w:rFonts w:asciiTheme="minorHAnsi" w:hAnsiTheme="minorHAnsi" w:cstheme="minorHAnsi"/>
                <w:sz w:val="20"/>
                <w:szCs w:val="20"/>
              </w:rPr>
            </w:pPr>
            <w:r>
              <w:rPr>
                <w:rFonts w:asciiTheme="minorHAnsi" w:hAnsiTheme="minorHAnsi" w:cstheme="minorHAnsi"/>
                <w:sz w:val="20"/>
                <w:szCs w:val="20"/>
              </w:rPr>
              <w:t>xx</w:t>
            </w:r>
          </w:p>
        </w:tc>
      </w:tr>
      <w:tr w:rsidR="0075318F" w:rsidRPr="00AF71D1" w:rsidTr="0075318F">
        <w:tc>
          <w:tcPr>
            <w:tcW w:w="3168" w:type="dxa"/>
          </w:tcPr>
          <w:p w:rsidR="0075318F" w:rsidRPr="00AF71D1" w:rsidRDefault="0075318F" w:rsidP="0075318F">
            <w:pPr>
              <w:widowControl w:val="0"/>
              <w:rPr>
                <w:rFonts w:asciiTheme="minorHAnsi" w:hAnsiTheme="minorHAnsi" w:cstheme="minorHAnsi"/>
                <w:sz w:val="20"/>
                <w:szCs w:val="20"/>
              </w:rPr>
            </w:pPr>
            <w:r w:rsidRPr="00AF71D1">
              <w:rPr>
                <w:rFonts w:asciiTheme="minorHAnsi" w:hAnsiTheme="minorHAnsi" w:cstheme="minorHAnsi"/>
                <w:sz w:val="20"/>
                <w:szCs w:val="20"/>
              </w:rPr>
              <w:t xml:space="preserve">Pověřen k jednání ve věcech technických: </w:t>
            </w:r>
          </w:p>
        </w:tc>
        <w:tc>
          <w:tcPr>
            <w:tcW w:w="6300" w:type="dxa"/>
          </w:tcPr>
          <w:p w:rsidR="0075318F" w:rsidRPr="00AF71D1" w:rsidRDefault="00FF147A" w:rsidP="0075318F">
            <w:pPr>
              <w:widowControl w:val="0"/>
              <w:rPr>
                <w:rFonts w:asciiTheme="minorHAnsi" w:hAnsiTheme="minorHAnsi" w:cstheme="minorHAnsi"/>
                <w:sz w:val="20"/>
                <w:szCs w:val="20"/>
              </w:rPr>
            </w:pPr>
            <w:r>
              <w:rPr>
                <w:rFonts w:asciiTheme="minorHAnsi" w:hAnsiTheme="minorHAnsi" w:cstheme="minorHAnsi"/>
                <w:sz w:val="20"/>
                <w:szCs w:val="20"/>
              </w:rPr>
              <w:t>xxxx</w:t>
            </w:r>
          </w:p>
        </w:tc>
      </w:tr>
    </w:tbl>
    <w:p w:rsidR="002B15A9" w:rsidRPr="00AF71D1" w:rsidRDefault="002B15A9" w:rsidP="002B15A9">
      <w:pPr>
        <w:widowControl w:val="0"/>
        <w:tabs>
          <w:tab w:val="left" w:pos="3240"/>
        </w:tabs>
        <w:jc w:val="both"/>
        <w:rPr>
          <w:rFonts w:asciiTheme="minorHAnsi" w:hAnsiTheme="minorHAnsi" w:cstheme="minorHAnsi"/>
          <w:sz w:val="20"/>
          <w:szCs w:val="20"/>
        </w:rPr>
      </w:pPr>
    </w:p>
    <w:p w:rsidR="002B15A9" w:rsidRPr="00AF71D1" w:rsidRDefault="002B15A9" w:rsidP="002B15A9">
      <w:pPr>
        <w:widowControl w:val="0"/>
        <w:tabs>
          <w:tab w:val="left" w:pos="3240"/>
        </w:tabs>
        <w:jc w:val="both"/>
        <w:rPr>
          <w:rFonts w:asciiTheme="minorHAnsi" w:hAnsiTheme="minorHAnsi" w:cstheme="minorHAnsi"/>
          <w:sz w:val="20"/>
          <w:szCs w:val="20"/>
        </w:rPr>
      </w:pPr>
      <w:r w:rsidRPr="00AF71D1">
        <w:rPr>
          <w:rFonts w:asciiTheme="minorHAnsi" w:hAnsiTheme="minorHAnsi" w:cstheme="minorHAnsi"/>
          <w:sz w:val="20"/>
          <w:szCs w:val="20"/>
        </w:rPr>
        <w:t>(dále jen „</w:t>
      </w:r>
      <w:r>
        <w:rPr>
          <w:rFonts w:asciiTheme="minorHAnsi" w:hAnsiTheme="minorHAnsi" w:cstheme="minorHAnsi"/>
          <w:b/>
          <w:i/>
          <w:sz w:val="20"/>
          <w:szCs w:val="20"/>
        </w:rPr>
        <w:t>Prodávající</w:t>
      </w:r>
      <w:r w:rsidRPr="00AF71D1">
        <w:rPr>
          <w:rFonts w:asciiTheme="minorHAnsi" w:hAnsiTheme="minorHAnsi" w:cstheme="minorHAnsi"/>
          <w:sz w:val="20"/>
          <w:szCs w:val="20"/>
        </w:rPr>
        <w:t>“)</w:t>
      </w:r>
    </w:p>
    <w:p w:rsidR="002B15A9" w:rsidRPr="00AF71D1" w:rsidRDefault="002B15A9" w:rsidP="002B15A9">
      <w:pPr>
        <w:jc w:val="both"/>
        <w:rPr>
          <w:rFonts w:asciiTheme="minorHAnsi" w:hAnsiTheme="minorHAnsi" w:cstheme="minorHAnsi"/>
          <w:sz w:val="20"/>
          <w:szCs w:val="20"/>
        </w:rPr>
      </w:pPr>
    </w:p>
    <w:p w:rsidR="002B15A9" w:rsidRPr="00AF71D1" w:rsidRDefault="002B15A9" w:rsidP="002B15A9">
      <w:pPr>
        <w:jc w:val="both"/>
        <w:rPr>
          <w:rFonts w:asciiTheme="minorHAnsi" w:hAnsiTheme="minorHAnsi" w:cstheme="minorHAnsi"/>
          <w:sz w:val="20"/>
          <w:szCs w:val="20"/>
        </w:rPr>
      </w:pPr>
      <w:r w:rsidRPr="00AF71D1">
        <w:rPr>
          <w:rFonts w:asciiTheme="minorHAnsi" w:hAnsiTheme="minorHAnsi" w:cstheme="minorHAnsi"/>
          <w:sz w:val="20"/>
          <w:szCs w:val="20"/>
        </w:rPr>
        <w:t>(</w:t>
      </w:r>
      <w:r>
        <w:rPr>
          <w:rFonts w:asciiTheme="minorHAnsi" w:hAnsiTheme="minorHAnsi" w:cstheme="minorHAnsi"/>
          <w:sz w:val="20"/>
          <w:szCs w:val="20"/>
        </w:rPr>
        <w:t>Kupující</w:t>
      </w:r>
      <w:r w:rsidRPr="00AF71D1">
        <w:rPr>
          <w:rFonts w:asciiTheme="minorHAnsi" w:hAnsiTheme="minorHAnsi" w:cstheme="minorHAnsi"/>
          <w:sz w:val="20"/>
          <w:szCs w:val="20"/>
        </w:rPr>
        <w:t xml:space="preserve"> a </w:t>
      </w:r>
      <w:r>
        <w:rPr>
          <w:rFonts w:asciiTheme="minorHAnsi" w:hAnsiTheme="minorHAnsi" w:cstheme="minorHAnsi"/>
          <w:sz w:val="20"/>
          <w:szCs w:val="20"/>
        </w:rPr>
        <w:t>Prodávající</w:t>
      </w:r>
      <w:r w:rsidRPr="00AF71D1">
        <w:rPr>
          <w:rFonts w:asciiTheme="minorHAnsi" w:hAnsiTheme="minorHAnsi" w:cstheme="minorHAnsi"/>
          <w:sz w:val="20"/>
          <w:szCs w:val="20"/>
        </w:rPr>
        <w:t xml:space="preserve"> dále společně jen „</w:t>
      </w:r>
      <w:r w:rsidRPr="00AF71D1">
        <w:rPr>
          <w:rFonts w:asciiTheme="minorHAnsi" w:hAnsiTheme="minorHAnsi" w:cstheme="minorHAnsi"/>
          <w:b/>
          <w:i/>
          <w:sz w:val="20"/>
          <w:szCs w:val="20"/>
        </w:rPr>
        <w:t>Smluvní strany</w:t>
      </w:r>
      <w:r w:rsidRPr="00AF71D1">
        <w:rPr>
          <w:rFonts w:asciiTheme="minorHAnsi" w:hAnsiTheme="minorHAnsi" w:cstheme="minorHAnsi"/>
          <w:sz w:val="20"/>
          <w:szCs w:val="20"/>
        </w:rPr>
        <w:t>“ nebo každý zvlášť dále jen „</w:t>
      </w:r>
      <w:r w:rsidRPr="00AF71D1">
        <w:rPr>
          <w:rFonts w:asciiTheme="minorHAnsi" w:hAnsiTheme="minorHAnsi" w:cstheme="minorHAnsi"/>
          <w:b/>
          <w:i/>
          <w:sz w:val="20"/>
          <w:szCs w:val="20"/>
        </w:rPr>
        <w:t>Smluvní strana</w:t>
      </w:r>
      <w:r w:rsidRPr="00AF71D1">
        <w:rPr>
          <w:rFonts w:asciiTheme="minorHAnsi" w:hAnsiTheme="minorHAnsi" w:cstheme="minorHAnsi"/>
          <w:sz w:val="20"/>
          <w:szCs w:val="20"/>
        </w:rPr>
        <w:t>“)</w:t>
      </w:r>
    </w:p>
    <w:p w:rsidR="001101A2" w:rsidRPr="00AF71D1" w:rsidRDefault="001101A2" w:rsidP="001101A2">
      <w:pPr>
        <w:jc w:val="both"/>
        <w:rPr>
          <w:rFonts w:asciiTheme="minorHAnsi" w:hAnsiTheme="minorHAnsi" w:cstheme="minorHAnsi"/>
          <w:sz w:val="20"/>
          <w:szCs w:val="20"/>
        </w:rPr>
      </w:pPr>
    </w:p>
    <w:p w:rsidR="00222C85" w:rsidRPr="00AF71D1" w:rsidRDefault="00222C85" w:rsidP="007B524A">
      <w:pPr>
        <w:pStyle w:val="Normlnweb"/>
        <w:numPr>
          <w:ilvl w:val="0"/>
          <w:numId w:val="48"/>
        </w:numPr>
        <w:spacing w:before="0" w:beforeAutospacing="0" w:after="0" w:afterAutospacing="0" w:line="276" w:lineRule="auto"/>
        <w:jc w:val="center"/>
        <w:rPr>
          <w:rFonts w:asciiTheme="minorHAnsi" w:hAnsiTheme="minorHAnsi" w:cstheme="minorHAnsi"/>
          <w:b/>
          <w:bCs/>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bCs/>
          <w:sz w:val="20"/>
          <w:szCs w:val="20"/>
        </w:rPr>
      </w:pPr>
      <w:r w:rsidRPr="00AF71D1">
        <w:rPr>
          <w:rFonts w:asciiTheme="minorHAnsi" w:hAnsiTheme="minorHAnsi" w:cstheme="minorHAnsi"/>
          <w:b/>
          <w:bCs/>
          <w:sz w:val="20"/>
          <w:szCs w:val="20"/>
        </w:rPr>
        <w:t xml:space="preserve">Předmět </w:t>
      </w:r>
      <w:r w:rsidR="00975A3C" w:rsidRPr="00AF71D1">
        <w:rPr>
          <w:rFonts w:asciiTheme="minorHAnsi" w:hAnsiTheme="minorHAnsi" w:cstheme="minorHAnsi"/>
          <w:b/>
          <w:bCs/>
          <w:sz w:val="20"/>
          <w:szCs w:val="20"/>
        </w:rPr>
        <w:t>Smlouv</w:t>
      </w:r>
      <w:r w:rsidR="001101A2" w:rsidRPr="00AF71D1">
        <w:rPr>
          <w:rFonts w:asciiTheme="minorHAnsi" w:hAnsiTheme="minorHAnsi" w:cstheme="minorHAnsi"/>
          <w:b/>
          <w:bCs/>
          <w:sz w:val="20"/>
          <w:szCs w:val="20"/>
        </w:rPr>
        <w:t>y</w:t>
      </w:r>
    </w:p>
    <w:p w:rsidR="00283A25" w:rsidRPr="00AF71D1" w:rsidRDefault="00283A25">
      <w:pPr>
        <w:pStyle w:val="Normlnweb"/>
        <w:spacing w:before="0" w:beforeAutospacing="0" w:after="0" w:afterAutospacing="0" w:line="276" w:lineRule="auto"/>
        <w:jc w:val="both"/>
        <w:rPr>
          <w:rFonts w:asciiTheme="minorHAnsi" w:hAnsiTheme="minorHAnsi" w:cstheme="minorHAnsi"/>
          <w:b/>
          <w:bCs/>
          <w:sz w:val="20"/>
          <w:szCs w:val="20"/>
        </w:rPr>
      </w:pPr>
    </w:p>
    <w:p w:rsidR="007B524A" w:rsidRPr="00AF71D1" w:rsidRDefault="001101A2" w:rsidP="00366CED">
      <w:pPr>
        <w:pStyle w:val="Normlnweb"/>
        <w:numPr>
          <w:ilvl w:val="1"/>
          <w:numId w:val="48"/>
        </w:numPr>
        <w:spacing w:before="120" w:beforeAutospacing="0" w:after="0" w:afterAutospacing="0" w:line="276" w:lineRule="auto"/>
        <w:ind w:left="0" w:hanging="425"/>
        <w:jc w:val="both"/>
        <w:rPr>
          <w:rFonts w:asciiTheme="minorHAnsi" w:hAnsiTheme="minorHAnsi" w:cstheme="minorHAnsi"/>
          <w:bCs/>
          <w:sz w:val="20"/>
          <w:szCs w:val="20"/>
        </w:rPr>
      </w:pPr>
      <w:r w:rsidRPr="00AF71D1">
        <w:rPr>
          <w:rFonts w:asciiTheme="minorHAnsi" w:hAnsiTheme="minorHAnsi" w:cstheme="minorHAnsi"/>
          <w:bCs/>
          <w:sz w:val="20"/>
          <w:szCs w:val="20"/>
        </w:rPr>
        <w:t xml:space="preserve">Předmětem této </w:t>
      </w:r>
      <w:r w:rsidR="00975A3C" w:rsidRPr="00AF71D1">
        <w:rPr>
          <w:rFonts w:asciiTheme="minorHAnsi" w:hAnsiTheme="minorHAnsi" w:cstheme="minorHAnsi"/>
          <w:bCs/>
          <w:sz w:val="20"/>
          <w:szCs w:val="20"/>
        </w:rPr>
        <w:t>Smlouv</w:t>
      </w:r>
      <w:r w:rsidRPr="00AF71D1">
        <w:rPr>
          <w:rFonts w:asciiTheme="minorHAnsi" w:hAnsiTheme="minorHAnsi" w:cstheme="minorHAnsi"/>
          <w:bCs/>
          <w:sz w:val="20"/>
          <w:szCs w:val="20"/>
        </w:rPr>
        <w:t xml:space="preserve">y je závazek </w:t>
      </w:r>
      <w:r w:rsidR="00975A3C" w:rsidRPr="00AF71D1">
        <w:rPr>
          <w:rFonts w:asciiTheme="minorHAnsi" w:hAnsiTheme="minorHAnsi" w:cstheme="minorHAnsi"/>
          <w:bCs/>
          <w:sz w:val="20"/>
          <w:szCs w:val="20"/>
        </w:rPr>
        <w:t>Prod</w:t>
      </w:r>
      <w:r w:rsidRPr="00AF71D1">
        <w:rPr>
          <w:rFonts w:asciiTheme="minorHAnsi" w:hAnsiTheme="minorHAnsi" w:cstheme="minorHAnsi"/>
          <w:bCs/>
          <w:sz w:val="20"/>
          <w:szCs w:val="20"/>
        </w:rPr>
        <w:t xml:space="preserve">ávajícího dodat </w:t>
      </w:r>
      <w:r w:rsidR="00975A3C" w:rsidRPr="008732C7">
        <w:rPr>
          <w:rFonts w:asciiTheme="minorHAnsi" w:hAnsiTheme="minorHAnsi" w:cstheme="minorHAnsi"/>
          <w:bCs/>
          <w:sz w:val="20"/>
          <w:szCs w:val="20"/>
        </w:rPr>
        <w:t>Kup</w:t>
      </w:r>
      <w:r w:rsidR="00283A25" w:rsidRPr="008732C7">
        <w:rPr>
          <w:rFonts w:asciiTheme="minorHAnsi" w:hAnsiTheme="minorHAnsi" w:cstheme="minorHAnsi"/>
          <w:bCs/>
          <w:sz w:val="20"/>
          <w:szCs w:val="20"/>
        </w:rPr>
        <w:t xml:space="preserve">ujícímu </w:t>
      </w:r>
      <w:r w:rsidR="00081517" w:rsidRPr="008732C7">
        <w:rPr>
          <w:rFonts w:asciiTheme="minorHAnsi" w:hAnsiTheme="minorHAnsi" w:cstheme="minorHAnsi"/>
          <w:bCs/>
          <w:sz w:val="20"/>
          <w:szCs w:val="20"/>
        </w:rPr>
        <w:t>patnáct</w:t>
      </w:r>
      <w:r w:rsidR="00AF71D1" w:rsidRPr="008732C7">
        <w:rPr>
          <w:rFonts w:asciiTheme="minorHAnsi" w:hAnsiTheme="minorHAnsi" w:cstheme="minorHAnsi"/>
          <w:bCs/>
          <w:sz w:val="20"/>
          <w:szCs w:val="20"/>
        </w:rPr>
        <w:t xml:space="preserve"> (</w:t>
      </w:r>
      <w:r w:rsidR="00081517" w:rsidRPr="008732C7">
        <w:rPr>
          <w:rFonts w:asciiTheme="minorHAnsi" w:hAnsiTheme="minorHAnsi" w:cstheme="minorHAnsi"/>
          <w:bCs/>
          <w:sz w:val="20"/>
          <w:szCs w:val="20"/>
        </w:rPr>
        <w:t>15</w:t>
      </w:r>
      <w:r w:rsidR="00AF71D1" w:rsidRPr="008732C7">
        <w:rPr>
          <w:rFonts w:asciiTheme="minorHAnsi" w:hAnsiTheme="minorHAnsi" w:cstheme="minorHAnsi"/>
          <w:bCs/>
          <w:sz w:val="20"/>
          <w:szCs w:val="20"/>
        </w:rPr>
        <w:t>)</w:t>
      </w:r>
      <w:r w:rsidR="00366CED" w:rsidRPr="008732C7">
        <w:rPr>
          <w:rFonts w:asciiTheme="minorHAnsi" w:hAnsiTheme="minorHAnsi" w:cstheme="minorHAnsi"/>
          <w:bCs/>
          <w:sz w:val="20"/>
          <w:szCs w:val="20"/>
        </w:rPr>
        <w:t xml:space="preserve"> kusů </w:t>
      </w:r>
      <w:r w:rsidR="00635734" w:rsidRPr="008732C7">
        <w:rPr>
          <w:rFonts w:asciiTheme="minorHAnsi" w:hAnsiTheme="minorHAnsi" w:cstheme="minorHAnsi"/>
          <w:bCs/>
          <w:sz w:val="20"/>
          <w:szCs w:val="20"/>
        </w:rPr>
        <w:t>postelí</w:t>
      </w:r>
      <w:r w:rsidRPr="008732C7">
        <w:rPr>
          <w:rFonts w:asciiTheme="minorHAnsi" w:hAnsiTheme="minorHAnsi" w:cstheme="minorHAnsi"/>
          <w:bCs/>
          <w:sz w:val="20"/>
          <w:szCs w:val="20"/>
        </w:rPr>
        <w:t xml:space="preserve"> </w:t>
      </w:r>
      <w:r w:rsidR="00CB5285" w:rsidRPr="008732C7">
        <w:rPr>
          <w:rFonts w:asciiTheme="minorHAnsi" w:hAnsiTheme="minorHAnsi" w:cstheme="minorHAnsi"/>
          <w:bCs/>
          <w:sz w:val="20"/>
          <w:szCs w:val="20"/>
        </w:rPr>
        <w:t xml:space="preserve">blíže specifikovaných v příloze č. 1 této Smlouvy </w:t>
      </w:r>
      <w:r w:rsidR="0078538C" w:rsidRPr="008732C7">
        <w:rPr>
          <w:rFonts w:asciiTheme="minorHAnsi" w:hAnsiTheme="minorHAnsi" w:cstheme="minorHAnsi"/>
          <w:bCs/>
          <w:sz w:val="20"/>
          <w:szCs w:val="20"/>
        </w:rPr>
        <w:t>(dále jen „</w:t>
      </w:r>
      <w:r w:rsidR="0078538C" w:rsidRPr="008732C7">
        <w:rPr>
          <w:rFonts w:asciiTheme="minorHAnsi" w:hAnsiTheme="minorHAnsi" w:cstheme="minorHAnsi"/>
          <w:b/>
          <w:bCs/>
          <w:i/>
          <w:sz w:val="20"/>
          <w:szCs w:val="20"/>
        </w:rPr>
        <w:t>Zboží</w:t>
      </w:r>
      <w:r w:rsidR="0078538C" w:rsidRPr="008732C7">
        <w:rPr>
          <w:rFonts w:asciiTheme="minorHAnsi" w:hAnsiTheme="minorHAnsi" w:cstheme="minorHAnsi"/>
          <w:bCs/>
          <w:sz w:val="20"/>
          <w:szCs w:val="20"/>
        </w:rPr>
        <w:t>“) včetně úplné dokumentace</w:t>
      </w:r>
      <w:r w:rsidR="0078538C" w:rsidRPr="00AF71D1">
        <w:rPr>
          <w:rFonts w:asciiTheme="minorHAnsi" w:hAnsiTheme="minorHAnsi" w:cstheme="minorHAnsi"/>
          <w:bCs/>
          <w:sz w:val="20"/>
          <w:szCs w:val="20"/>
        </w:rPr>
        <w:t>, manuálů a ostatních dokladů, které umožní Kupujícímu se Zbožím nakládat</w:t>
      </w:r>
      <w:r w:rsidR="00283A25" w:rsidRPr="00AF71D1">
        <w:rPr>
          <w:rFonts w:asciiTheme="minorHAnsi" w:hAnsiTheme="minorHAnsi" w:cstheme="minorHAnsi"/>
          <w:bCs/>
          <w:sz w:val="20"/>
          <w:szCs w:val="20"/>
        </w:rPr>
        <w:t xml:space="preserve">, a to za podmínek vymezených v zadávacích podmínkách veřejné zakázky </w:t>
      </w:r>
      <w:r w:rsidR="00F26D55" w:rsidRPr="00AF71D1">
        <w:rPr>
          <w:rFonts w:asciiTheme="minorHAnsi" w:hAnsiTheme="minorHAnsi" w:cstheme="minorHAnsi"/>
          <w:bCs/>
          <w:sz w:val="20"/>
          <w:szCs w:val="20"/>
        </w:rPr>
        <w:t>malého rozsahu</w:t>
      </w:r>
      <w:r w:rsidRPr="00AF71D1">
        <w:rPr>
          <w:rFonts w:asciiTheme="minorHAnsi" w:hAnsiTheme="minorHAnsi" w:cstheme="minorHAnsi"/>
          <w:bCs/>
          <w:sz w:val="20"/>
          <w:szCs w:val="20"/>
        </w:rPr>
        <w:t xml:space="preserve"> pod názvem</w:t>
      </w:r>
      <w:r w:rsidR="00F26D55" w:rsidRPr="00AF71D1">
        <w:rPr>
          <w:rFonts w:asciiTheme="minorHAnsi" w:hAnsiTheme="minorHAnsi" w:cstheme="minorHAnsi"/>
          <w:bCs/>
          <w:sz w:val="20"/>
          <w:szCs w:val="20"/>
        </w:rPr>
        <w:t xml:space="preserve"> </w:t>
      </w:r>
      <w:r w:rsidR="00283A25" w:rsidRPr="00AF71D1">
        <w:rPr>
          <w:rFonts w:asciiTheme="minorHAnsi" w:hAnsiTheme="minorHAnsi" w:cstheme="minorHAnsi"/>
          <w:bCs/>
          <w:sz w:val="20"/>
          <w:szCs w:val="20"/>
        </w:rPr>
        <w:t xml:space="preserve">„Pořízení </w:t>
      </w:r>
      <w:r w:rsidR="00635734">
        <w:rPr>
          <w:rFonts w:asciiTheme="minorHAnsi" w:hAnsiTheme="minorHAnsi" w:cstheme="minorHAnsi"/>
          <w:bCs/>
          <w:sz w:val="20"/>
          <w:szCs w:val="20"/>
        </w:rPr>
        <w:t>postelí</w:t>
      </w:r>
      <w:r w:rsidR="0078538C">
        <w:rPr>
          <w:rFonts w:asciiTheme="minorHAnsi" w:hAnsiTheme="minorHAnsi" w:cstheme="minorHAnsi"/>
          <w:bCs/>
          <w:sz w:val="20"/>
          <w:szCs w:val="20"/>
        </w:rPr>
        <w:t>“</w:t>
      </w:r>
      <w:r w:rsidR="00283A25" w:rsidRPr="00AF71D1">
        <w:rPr>
          <w:rFonts w:asciiTheme="minorHAnsi" w:hAnsiTheme="minorHAnsi" w:cstheme="minorHAnsi"/>
          <w:bCs/>
          <w:sz w:val="20"/>
          <w:szCs w:val="20"/>
        </w:rPr>
        <w:t>.</w:t>
      </w:r>
      <w:r w:rsidR="00615520" w:rsidRPr="00AF71D1">
        <w:rPr>
          <w:rFonts w:asciiTheme="minorHAnsi" w:hAnsiTheme="minorHAnsi" w:cstheme="minorHAnsi"/>
          <w:bCs/>
          <w:sz w:val="20"/>
          <w:szCs w:val="20"/>
        </w:rPr>
        <w:t xml:space="preserve"> </w:t>
      </w:r>
    </w:p>
    <w:p w:rsidR="00E36507" w:rsidRPr="00366CED" w:rsidRDefault="00E36507" w:rsidP="00366CED">
      <w:pPr>
        <w:pStyle w:val="Normlnweb"/>
        <w:numPr>
          <w:ilvl w:val="1"/>
          <w:numId w:val="48"/>
        </w:numPr>
        <w:spacing w:before="120" w:beforeAutospacing="0" w:after="0" w:afterAutospacing="0" w:line="276" w:lineRule="auto"/>
        <w:ind w:left="0" w:hanging="425"/>
        <w:jc w:val="both"/>
        <w:rPr>
          <w:rFonts w:asciiTheme="minorHAnsi" w:hAnsiTheme="minorHAnsi" w:cstheme="minorHAnsi"/>
          <w:bCs/>
          <w:sz w:val="20"/>
          <w:szCs w:val="20"/>
        </w:rPr>
      </w:pPr>
      <w:bookmarkStart w:id="0" w:name="_Ref39516853"/>
      <w:r>
        <w:rPr>
          <w:rFonts w:asciiTheme="minorHAnsi" w:hAnsiTheme="minorHAnsi"/>
          <w:sz w:val="20"/>
          <w:szCs w:val="20"/>
        </w:rPr>
        <w:t>Předmětem této Smlouvy</w:t>
      </w:r>
      <w:r w:rsidRPr="0098099E">
        <w:rPr>
          <w:rFonts w:asciiTheme="minorHAnsi" w:hAnsiTheme="minorHAnsi"/>
          <w:sz w:val="20"/>
          <w:szCs w:val="20"/>
        </w:rPr>
        <w:t xml:space="preserve"> (součástí nabídkové ceny) je také zajištění</w:t>
      </w:r>
      <w:bookmarkEnd w:id="0"/>
      <w:r w:rsidR="00366CED">
        <w:rPr>
          <w:rFonts w:asciiTheme="minorHAnsi" w:hAnsiTheme="minorHAnsi"/>
          <w:sz w:val="20"/>
          <w:szCs w:val="20"/>
        </w:rPr>
        <w:t xml:space="preserve"> d</w:t>
      </w:r>
      <w:r w:rsidRPr="00366CED">
        <w:rPr>
          <w:rFonts w:asciiTheme="minorHAnsi" w:hAnsiTheme="minorHAnsi" w:cs="Tahoma"/>
          <w:sz w:val="20"/>
          <w:szCs w:val="20"/>
        </w:rPr>
        <w:t>opravy Zboží na místo plnění</w:t>
      </w:r>
      <w:r w:rsidR="00152BAF">
        <w:rPr>
          <w:rFonts w:asciiTheme="minorHAnsi" w:hAnsiTheme="minorHAnsi" w:cs="Tahoma"/>
          <w:sz w:val="20"/>
          <w:szCs w:val="20"/>
        </w:rPr>
        <w:t xml:space="preserve"> a jeho montáž v místě plnění.</w:t>
      </w:r>
    </w:p>
    <w:p w:rsidR="00615520" w:rsidRPr="00AF71D1" w:rsidRDefault="001101A2" w:rsidP="00366CED">
      <w:pPr>
        <w:pStyle w:val="Normlnweb"/>
        <w:numPr>
          <w:ilvl w:val="1"/>
          <w:numId w:val="48"/>
        </w:numPr>
        <w:spacing w:before="120" w:beforeAutospacing="0" w:after="0" w:afterAutospacing="0" w:line="276" w:lineRule="auto"/>
        <w:ind w:left="0" w:hanging="425"/>
        <w:jc w:val="both"/>
        <w:rPr>
          <w:rFonts w:asciiTheme="minorHAnsi" w:hAnsiTheme="minorHAnsi" w:cstheme="minorHAnsi"/>
          <w:bCs/>
          <w:sz w:val="20"/>
          <w:szCs w:val="20"/>
        </w:rPr>
      </w:pPr>
      <w:r w:rsidRPr="00AF71D1">
        <w:rPr>
          <w:rFonts w:asciiTheme="minorHAnsi" w:hAnsiTheme="minorHAnsi" w:cstheme="minorHAnsi"/>
          <w:bCs/>
          <w:sz w:val="20"/>
          <w:szCs w:val="20"/>
        </w:rPr>
        <w:t xml:space="preserve">Předmětem této </w:t>
      </w:r>
      <w:r w:rsidR="00975A3C" w:rsidRPr="00AF71D1">
        <w:rPr>
          <w:rFonts w:asciiTheme="minorHAnsi" w:hAnsiTheme="minorHAnsi" w:cstheme="minorHAnsi"/>
          <w:bCs/>
          <w:sz w:val="20"/>
          <w:szCs w:val="20"/>
        </w:rPr>
        <w:t>Smlouv</w:t>
      </w:r>
      <w:r w:rsidRPr="00AF71D1">
        <w:rPr>
          <w:rFonts w:asciiTheme="minorHAnsi" w:hAnsiTheme="minorHAnsi" w:cstheme="minorHAnsi"/>
          <w:bCs/>
          <w:sz w:val="20"/>
          <w:szCs w:val="20"/>
        </w:rPr>
        <w:t xml:space="preserve">y je rovněž závazek </w:t>
      </w:r>
      <w:r w:rsidR="00975A3C" w:rsidRPr="00AF71D1">
        <w:rPr>
          <w:rFonts w:asciiTheme="minorHAnsi" w:hAnsiTheme="minorHAnsi" w:cstheme="minorHAnsi"/>
          <w:bCs/>
          <w:sz w:val="20"/>
          <w:szCs w:val="20"/>
        </w:rPr>
        <w:t>Prod</w:t>
      </w:r>
      <w:r w:rsidR="00615520" w:rsidRPr="00AF71D1">
        <w:rPr>
          <w:rFonts w:asciiTheme="minorHAnsi" w:hAnsiTheme="minorHAnsi" w:cstheme="minorHAnsi"/>
          <w:bCs/>
          <w:sz w:val="20"/>
          <w:szCs w:val="20"/>
        </w:rPr>
        <w:t xml:space="preserve">ávajícího </w:t>
      </w:r>
      <w:r w:rsidRPr="00AF71D1">
        <w:rPr>
          <w:rFonts w:asciiTheme="minorHAnsi" w:hAnsiTheme="minorHAnsi" w:cstheme="minorHAnsi"/>
          <w:bCs/>
          <w:sz w:val="20"/>
          <w:szCs w:val="20"/>
        </w:rPr>
        <w:t xml:space="preserve">poskytovat </w:t>
      </w:r>
      <w:r w:rsidR="00975A3C" w:rsidRPr="00AF71D1">
        <w:rPr>
          <w:rFonts w:asciiTheme="minorHAnsi" w:hAnsiTheme="minorHAnsi" w:cstheme="minorHAnsi"/>
          <w:bCs/>
          <w:sz w:val="20"/>
          <w:szCs w:val="20"/>
        </w:rPr>
        <w:t>Kup</w:t>
      </w:r>
      <w:r w:rsidR="00615520" w:rsidRPr="00AF71D1">
        <w:rPr>
          <w:rFonts w:asciiTheme="minorHAnsi" w:hAnsiTheme="minorHAnsi" w:cstheme="minorHAnsi"/>
          <w:bCs/>
          <w:sz w:val="20"/>
          <w:szCs w:val="20"/>
        </w:rPr>
        <w:t>ujícímu po dobu záruky záruční servis</w:t>
      </w:r>
      <w:r w:rsidR="008426FB" w:rsidRPr="00AF71D1">
        <w:rPr>
          <w:rFonts w:asciiTheme="minorHAnsi" w:hAnsiTheme="minorHAnsi" w:cstheme="minorHAnsi"/>
          <w:bCs/>
          <w:sz w:val="20"/>
          <w:szCs w:val="20"/>
        </w:rPr>
        <w:t>.</w:t>
      </w:r>
    </w:p>
    <w:p w:rsidR="00222C85" w:rsidRPr="00AF71D1" w:rsidRDefault="00975A3C" w:rsidP="00366CED">
      <w:pPr>
        <w:pStyle w:val="Normlnweb"/>
        <w:numPr>
          <w:ilvl w:val="1"/>
          <w:numId w:val="48"/>
        </w:numPr>
        <w:spacing w:before="120" w:beforeAutospacing="0" w:after="0" w:afterAutospacing="0" w:line="276" w:lineRule="auto"/>
        <w:ind w:left="0" w:hanging="425"/>
        <w:jc w:val="both"/>
        <w:rPr>
          <w:rFonts w:asciiTheme="minorHAnsi" w:hAnsiTheme="minorHAnsi" w:cstheme="minorHAnsi"/>
          <w:bCs/>
          <w:sz w:val="20"/>
          <w:szCs w:val="20"/>
        </w:rPr>
      </w:pPr>
      <w:r w:rsidRPr="00AF71D1">
        <w:rPr>
          <w:rFonts w:asciiTheme="minorHAnsi" w:hAnsiTheme="minorHAnsi" w:cstheme="minorHAnsi"/>
          <w:bCs/>
          <w:sz w:val="20"/>
          <w:szCs w:val="20"/>
        </w:rPr>
        <w:t>Smluvní</w:t>
      </w:r>
      <w:r w:rsidR="00615520" w:rsidRPr="00AF71D1">
        <w:rPr>
          <w:rFonts w:asciiTheme="minorHAnsi" w:hAnsiTheme="minorHAnsi" w:cstheme="minorHAnsi"/>
          <w:bCs/>
          <w:sz w:val="20"/>
          <w:szCs w:val="20"/>
        </w:rPr>
        <w:t xml:space="preserve"> strany shodně prohlašují, že předmět </w:t>
      </w:r>
      <w:r w:rsidRPr="00AF71D1">
        <w:rPr>
          <w:rFonts w:asciiTheme="minorHAnsi" w:hAnsiTheme="minorHAnsi" w:cstheme="minorHAnsi"/>
          <w:bCs/>
          <w:sz w:val="20"/>
          <w:szCs w:val="20"/>
        </w:rPr>
        <w:t>Smlouv</w:t>
      </w:r>
      <w:r w:rsidR="00615520" w:rsidRPr="00AF71D1">
        <w:rPr>
          <w:rFonts w:asciiTheme="minorHAnsi" w:hAnsiTheme="minorHAnsi" w:cstheme="minorHAnsi"/>
          <w:bCs/>
          <w:sz w:val="20"/>
          <w:szCs w:val="20"/>
        </w:rPr>
        <w:t>y n</w:t>
      </w:r>
      <w:r w:rsidR="001101A2" w:rsidRPr="00AF71D1">
        <w:rPr>
          <w:rFonts w:asciiTheme="minorHAnsi" w:hAnsiTheme="minorHAnsi" w:cstheme="minorHAnsi"/>
          <w:bCs/>
          <w:sz w:val="20"/>
          <w:szCs w:val="20"/>
        </w:rPr>
        <w:t xml:space="preserve">ení plněním nemožným a že tuto </w:t>
      </w:r>
      <w:r w:rsidRPr="00AF71D1">
        <w:rPr>
          <w:rFonts w:asciiTheme="minorHAnsi" w:hAnsiTheme="minorHAnsi" w:cstheme="minorHAnsi"/>
          <w:bCs/>
          <w:sz w:val="20"/>
          <w:szCs w:val="20"/>
        </w:rPr>
        <w:t>Smlouv</w:t>
      </w:r>
      <w:r w:rsidR="00615520" w:rsidRPr="00AF71D1">
        <w:rPr>
          <w:rFonts w:asciiTheme="minorHAnsi" w:hAnsiTheme="minorHAnsi" w:cstheme="minorHAnsi"/>
          <w:bCs/>
          <w:sz w:val="20"/>
          <w:szCs w:val="20"/>
        </w:rPr>
        <w:t>u uzavřely po pečlivém zvážení všech možných důsledků.</w:t>
      </w:r>
    </w:p>
    <w:p w:rsidR="008426FB" w:rsidRPr="00AF71D1" w:rsidRDefault="008426FB" w:rsidP="008426FB">
      <w:pPr>
        <w:pStyle w:val="Normlnweb"/>
        <w:spacing w:before="0" w:beforeAutospacing="0" w:after="0" w:afterAutospacing="0" w:line="276" w:lineRule="auto"/>
        <w:jc w:val="both"/>
        <w:rPr>
          <w:rFonts w:asciiTheme="minorHAnsi" w:hAnsiTheme="minorHAnsi" w:cstheme="minorHAnsi"/>
          <w:bCs/>
          <w:sz w:val="20"/>
          <w:szCs w:val="20"/>
        </w:rPr>
      </w:pPr>
    </w:p>
    <w:p w:rsidR="00222C85" w:rsidRPr="00AF71D1" w:rsidRDefault="00222C85" w:rsidP="00FF26F9">
      <w:pPr>
        <w:pStyle w:val="Normlnweb"/>
        <w:keepNext/>
        <w:keepLines/>
        <w:numPr>
          <w:ilvl w:val="0"/>
          <w:numId w:val="48"/>
        </w:numPr>
        <w:spacing w:before="0" w:beforeAutospacing="0" w:after="0" w:afterAutospacing="0" w:line="276" w:lineRule="auto"/>
        <w:jc w:val="center"/>
        <w:rPr>
          <w:rFonts w:asciiTheme="minorHAnsi" w:hAnsiTheme="minorHAnsi" w:cstheme="minorHAnsi"/>
          <w:b/>
          <w:bCs/>
          <w:sz w:val="20"/>
          <w:szCs w:val="20"/>
        </w:rPr>
      </w:pPr>
    </w:p>
    <w:p w:rsidR="00283A25" w:rsidRPr="00AF71D1" w:rsidRDefault="001101A2" w:rsidP="00FF26F9">
      <w:pPr>
        <w:pStyle w:val="Normlnweb"/>
        <w:keepNext/>
        <w:keepLines/>
        <w:spacing w:before="0" w:beforeAutospacing="0" w:after="0" w:afterAutospacing="0" w:line="276" w:lineRule="auto"/>
        <w:jc w:val="center"/>
        <w:rPr>
          <w:rFonts w:asciiTheme="minorHAnsi" w:hAnsiTheme="minorHAnsi" w:cstheme="minorHAnsi"/>
          <w:b/>
          <w:bCs/>
          <w:sz w:val="20"/>
          <w:szCs w:val="20"/>
        </w:rPr>
      </w:pPr>
      <w:r w:rsidRPr="00AF71D1">
        <w:rPr>
          <w:rFonts w:asciiTheme="minorHAnsi" w:hAnsiTheme="minorHAnsi" w:cstheme="minorHAnsi"/>
          <w:b/>
          <w:bCs/>
          <w:sz w:val="20"/>
          <w:szCs w:val="20"/>
        </w:rPr>
        <w:t xml:space="preserve">Přechod vlastnického práva a nebezpečí škody na </w:t>
      </w:r>
      <w:r w:rsidR="00975A3C" w:rsidRPr="00AF71D1">
        <w:rPr>
          <w:rFonts w:asciiTheme="minorHAnsi" w:hAnsiTheme="minorHAnsi" w:cstheme="minorHAnsi"/>
          <w:b/>
          <w:bCs/>
          <w:sz w:val="20"/>
          <w:szCs w:val="20"/>
        </w:rPr>
        <w:t>Zboží</w:t>
      </w:r>
    </w:p>
    <w:p w:rsidR="00615520" w:rsidRPr="00AF71D1" w:rsidRDefault="00615520" w:rsidP="00FF26F9">
      <w:pPr>
        <w:pStyle w:val="Normlnweb"/>
        <w:keepNext/>
        <w:keepLines/>
        <w:spacing w:before="0" w:beforeAutospacing="0" w:after="0" w:afterAutospacing="0" w:line="276" w:lineRule="auto"/>
        <w:jc w:val="center"/>
        <w:rPr>
          <w:rFonts w:asciiTheme="minorHAnsi" w:hAnsiTheme="minorHAnsi" w:cstheme="minorHAnsi"/>
          <w:b/>
          <w:bCs/>
          <w:sz w:val="20"/>
          <w:szCs w:val="20"/>
        </w:rPr>
      </w:pPr>
    </w:p>
    <w:p w:rsidR="00283A25" w:rsidRPr="00AF71D1" w:rsidRDefault="00975A3C" w:rsidP="00FF26F9">
      <w:pPr>
        <w:pStyle w:val="Normlnweb"/>
        <w:keepNext/>
        <w:keepLines/>
        <w:numPr>
          <w:ilvl w:val="1"/>
          <w:numId w:val="48"/>
        </w:numPr>
        <w:spacing w:before="0" w:beforeAutospacing="0" w:after="120" w:afterAutospacing="0" w:line="276" w:lineRule="auto"/>
        <w:ind w:left="0" w:hanging="425"/>
        <w:jc w:val="both"/>
        <w:rPr>
          <w:rFonts w:asciiTheme="minorHAnsi" w:hAnsiTheme="minorHAnsi" w:cstheme="minorHAnsi"/>
          <w:sz w:val="20"/>
          <w:szCs w:val="20"/>
        </w:rPr>
      </w:pPr>
      <w:r w:rsidRPr="00AF71D1">
        <w:rPr>
          <w:rFonts w:asciiTheme="minorHAnsi" w:hAnsiTheme="minorHAnsi" w:cstheme="minorHAnsi"/>
          <w:bCs/>
          <w:sz w:val="20"/>
          <w:szCs w:val="20"/>
        </w:rPr>
        <w:t>Kup</w:t>
      </w:r>
      <w:r w:rsidR="00283A25" w:rsidRPr="00AF71D1">
        <w:rPr>
          <w:rFonts w:asciiTheme="minorHAnsi" w:hAnsiTheme="minorHAnsi" w:cstheme="minorHAnsi"/>
          <w:bCs/>
          <w:sz w:val="20"/>
          <w:szCs w:val="20"/>
        </w:rPr>
        <w:t xml:space="preserve">ující nabývá </w:t>
      </w:r>
      <w:r w:rsidR="001101A2" w:rsidRPr="00AF71D1">
        <w:rPr>
          <w:rFonts w:asciiTheme="minorHAnsi" w:hAnsiTheme="minorHAnsi" w:cstheme="minorHAnsi"/>
          <w:bCs/>
          <w:sz w:val="20"/>
          <w:szCs w:val="20"/>
        </w:rPr>
        <w:t xml:space="preserve">vlastnické právo ke </w:t>
      </w:r>
      <w:r w:rsidRPr="00AF71D1">
        <w:rPr>
          <w:rFonts w:asciiTheme="minorHAnsi" w:hAnsiTheme="minorHAnsi" w:cstheme="minorHAnsi"/>
          <w:bCs/>
          <w:sz w:val="20"/>
          <w:szCs w:val="20"/>
        </w:rPr>
        <w:t>Zboží</w:t>
      </w:r>
      <w:r w:rsidR="001101A2" w:rsidRPr="00AF71D1">
        <w:rPr>
          <w:rFonts w:asciiTheme="minorHAnsi" w:hAnsiTheme="minorHAnsi" w:cstheme="minorHAnsi"/>
          <w:bCs/>
          <w:sz w:val="20"/>
          <w:szCs w:val="20"/>
        </w:rPr>
        <w:t xml:space="preserve"> dnem předání a převzetí </w:t>
      </w:r>
      <w:r w:rsidRPr="00AF71D1">
        <w:rPr>
          <w:rFonts w:asciiTheme="minorHAnsi" w:hAnsiTheme="minorHAnsi" w:cstheme="minorHAnsi"/>
          <w:bCs/>
          <w:sz w:val="20"/>
          <w:szCs w:val="20"/>
        </w:rPr>
        <w:t>Zboží</w:t>
      </w:r>
      <w:r w:rsidR="00283A25" w:rsidRPr="00AF71D1">
        <w:rPr>
          <w:rFonts w:asciiTheme="minorHAnsi" w:hAnsiTheme="minorHAnsi" w:cstheme="minorHAnsi"/>
          <w:bCs/>
          <w:sz w:val="20"/>
          <w:szCs w:val="20"/>
        </w:rPr>
        <w:t>.</w:t>
      </w:r>
    </w:p>
    <w:p w:rsidR="00283A25" w:rsidRPr="00AF71D1" w:rsidRDefault="00975A3C" w:rsidP="007B524A">
      <w:pPr>
        <w:pStyle w:val="Normlnweb"/>
        <w:numPr>
          <w:ilvl w:val="1"/>
          <w:numId w:val="48"/>
        </w:numPr>
        <w:spacing w:before="0" w:beforeAutospacing="0" w:after="120" w:afterAutospacing="0" w:line="276" w:lineRule="auto"/>
        <w:ind w:left="0" w:hanging="425"/>
        <w:jc w:val="both"/>
        <w:rPr>
          <w:rFonts w:asciiTheme="minorHAnsi" w:hAnsiTheme="minorHAnsi" w:cstheme="minorHAnsi"/>
          <w:bCs/>
          <w:sz w:val="20"/>
          <w:szCs w:val="20"/>
        </w:rPr>
      </w:pPr>
      <w:r w:rsidRPr="00AF71D1">
        <w:rPr>
          <w:rFonts w:asciiTheme="minorHAnsi" w:hAnsiTheme="minorHAnsi" w:cstheme="minorHAnsi"/>
          <w:bCs/>
          <w:sz w:val="20"/>
          <w:szCs w:val="20"/>
        </w:rPr>
        <w:t>Kup</w:t>
      </w:r>
      <w:r w:rsidR="001101A2" w:rsidRPr="00AF71D1">
        <w:rPr>
          <w:rFonts w:asciiTheme="minorHAnsi" w:hAnsiTheme="minorHAnsi" w:cstheme="minorHAnsi"/>
          <w:bCs/>
          <w:sz w:val="20"/>
          <w:szCs w:val="20"/>
        </w:rPr>
        <w:t xml:space="preserve">ující se zavazuje </w:t>
      </w:r>
      <w:r w:rsidRPr="00AF71D1">
        <w:rPr>
          <w:rFonts w:asciiTheme="minorHAnsi" w:hAnsiTheme="minorHAnsi" w:cstheme="minorHAnsi"/>
          <w:bCs/>
          <w:sz w:val="20"/>
          <w:szCs w:val="20"/>
        </w:rPr>
        <w:t>Zboží</w:t>
      </w:r>
      <w:r w:rsidR="00283A25" w:rsidRPr="00AF71D1">
        <w:rPr>
          <w:rFonts w:asciiTheme="minorHAnsi" w:hAnsiTheme="minorHAnsi" w:cstheme="minorHAnsi"/>
          <w:bCs/>
          <w:sz w:val="20"/>
          <w:szCs w:val="20"/>
        </w:rPr>
        <w:t xml:space="preserve"> dodané řádně a včas odebrat a zaplatit </w:t>
      </w:r>
      <w:r w:rsidRPr="00AF71D1">
        <w:rPr>
          <w:rFonts w:asciiTheme="minorHAnsi" w:hAnsiTheme="minorHAnsi" w:cstheme="minorHAnsi"/>
          <w:bCs/>
          <w:sz w:val="20"/>
          <w:szCs w:val="20"/>
        </w:rPr>
        <w:t>Kup</w:t>
      </w:r>
      <w:r w:rsidR="00283A25" w:rsidRPr="00AF71D1">
        <w:rPr>
          <w:rFonts w:asciiTheme="minorHAnsi" w:hAnsiTheme="minorHAnsi" w:cstheme="minorHAnsi"/>
          <w:bCs/>
          <w:sz w:val="20"/>
          <w:szCs w:val="20"/>
        </w:rPr>
        <w:t>ní cenu</w:t>
      </w:r>
      <w:r w:rsidR="001101A2" w:rsidRPr="00AF71D1">
        <w:rPr>
          <w:rFonts w:asciiTheme="minorHAnsi" w:hAnsiTheme="minorHAnsi" w:cstheme="minorHAnsi"/>
          <w:bCs/>
          <w:sz w:val="20"/>
          <w:szCs w:val="20"/>
        </w:rPr>
        <w:t xml:space="preserve"> za podmínek stanovených touto </w:t>
      </w:r>
      <w:r w:rsidRPr="00AF71D1">
        <w:rPr>
          <w:rFonts w:asciiTheme="minorHAnsi" w:hAnsiTheme="minorHAnsi" w:cstheme="minorHAnsi"/>
          <w:bCs/>
          <w:sz w:val="20"/>
          <w:szCs w:val="20"/>
        </w:rPr>
        <w:t>Smlouv</w:t>
      </w:r>
      <w:r w:rsidR="00283A25" w:rsidRPr="00AF71D1">
        <w:rPr>
          <w:rFonts w:asciiTheme="minorHAnsi" w:hAnsiTheme="minorHAnsi" w:cstheme="minorHAnsi"/>
          <w:bCs/>
          <w:sz w:val="20"/>
          <w:szCs w:val="20"/>
        </w:rPr>
        <w:t>ou.</w:t>
      </w:r>
    </w:p>
    <w:p w:rsidR="00283A25" w:rsidRPr="00AF71D1" w:rsidRDefault="001101A2" w:rsidP="007B524A">
      <w:pPr>
        <w:pStyle w:val="Normlnweb"/>
        <w:numPr>
          <w:ilvl w:val="1"/>
          <w:numId w:val="48"/>
        </w:numPr>
        <w:spacing w:before="0" w:beforeAutospacing="0" w:after="120" w:afterAutospacing="0" w:line="276" w:lineRule="auto"/>
        <w:ind w:left="0" w:hanging="425"/>
        <w:jc w:val="both"/>
        <w:rPr>
          <w:rFonts w:asciiTheme="minorHAnsi" w:hAnsiTheme="minorHAnsi" w:cstheme="minorHAnsi"/>
          <w:bCs/>
          <w:sz w:val="20"/>
          <w:szCs w:val="20"/>
        </w:rPr>
      </w:pPr>
      <w:bookmarkStart w:id="1" w:name="_Ref57991869"/>
      <w:r w:rsidRPr="00AF71D1">
        <w:rPr>
          <w:rFonts w:asciiTheme="minorHAnsi" w:hAnsiTheme="minorHAnsi" w:cstheme="minorHAnsi"/>
          <w:bCs/>
          <w:sz w:val="20"/>
          <w:szCs w:val="20"/>
        </w:rPr>
        <w:t xml:space="preserve">Nebezpečí škody na </w:t>
      </w:r>
      <w:r w:rsidR="00975A3C" w:rsidRPr="00AF71D1">
        <w:rPr>
          <w:rFonts w:asciiTheme="minorHAnsi" w:hAnsiTheme="minorHAnsi" w:cstheme="minorHAnsi"/>
          <w:bCs/>
          <w:sz w:val="20"/>
          <w:szCs w:val="20"/>
        </w:rPr>
        <w:t>Zboží</w:t>
      </w:r>
      <w:r w:rsidRPr="00AF71D1">
        <w:rPr>
          <w:rFonts w:asciiTheme="minorHAnsi" w:hAnsiTheme="minorHAnsi" w:cstheme="minorHAnsi"/>
          <w:bCs/>
          <w:sz w:val="20"/>
          <w:szCs w:val="20"/>
        </w:rPr>
        <w:t xml:space="preserve"> přechází na </w:t>
      </w:r>
      <w:r w:rsidR="00975A3C" w:rsidRPr="00AF71D1">
        <w:rPr>
          <w:rFonts w:asciiTheme="minorHAnsi" w:hAnsiTheme="minorHAnsi" w:cstheme="minorHAnsi"/>
          <w:bCs/>
          <w:sz w:val="20"/>
          <w:szCs w:val="20"/>
        </w:rPr>
        <w:t>Kup</w:t>
      </w:r>
      <w:r w:rsidR="00283A25" w:rsidRPr="00AF71D1">
        <w:rPr>
          <w:rFonts w:asciiTheme="minorHAnsi" w:hAnsiTheme="minorHAnsi" w:cstheme="minorHAnsi"/>
          <w:bCs/>
          <w:sz w:val="20"/>
          <w:szCs w:val="20"/>
        </w:rPr>
        <w:t xml:space="preserve">ujícího dnem převzetí </w:t>
      </w:r>
      <w:r w:rsidR="00975A3C" w:rsidRPr="00AF71D1">
        <w:rPr>
          <w:rFonts w:asciiTheme="minorHAnsi" w:hAnsiTheme="minorHAnsi" w:cstheme="minorHAnsi"/>
          <w:bCs/>
          <w:sz w:val="20"/>
          <w:szCs w:val="20"/>
        </w:rPr>
        <w:t>Zboží</w:t>
      </w:r>
      <w:r w:rsidR="00283A25" w:rsidRPr="00AF71D1">
        <w:rPr>
          <w:rFonts w:asciiTheme="minorHAnsi" w:hAnsiTheme="minorHAnsi" w:cstheme="minorHAnsi"/>
          <w:bCs/>
          <w:sz w:val="20"/>
          <w:szCs w:val="20"/>
        </w:rPr>
        <w:t>.</w:t>
      </w:r>
      <w:r w:rsidR="00754021" w:rsidRPr="00AF71D1">
        <w:rPr>
          <w:rFonts w:asciiTheme="minorHAnsi" w:hAnsiTheme="minorHAnsi" w:cstheme="minorHAnsi"/>
          <w:bCs/>
          <w:sz w:val="20"/>
          <w:szCs w:val="20"/>
        </w:rPr>
        <w:t xml:space="preserve"> Hmotněprávní podmínkou převzetí a předání </w:t>
      </w:r>
      <w:r w:rsidR="00975A3C" w:rsidRPr="00AF71D1">
        <w:rPr>
          <w:rFonts w:asciiTheme="minorHAnsi" w:hAnsiTheme="minorHAnsi" w:cstheme="minorHAnsi"/>
          <w:bCs/>
          <w:sz w:val="20"/>
          <w:szCs w:val="20"/>
        </w:rPr>
        <w:t>Zboží</w:t>
      </w:r>
      <w:r w:rsidR="00754021" w:rsidRPr="00AF71D1">
        <w:rPr>
          <w:rFonts w:asciiTheme="minorHAnsi" w:hAnsiTheme="minorHAnsi" w:cstheme="minorHAnsi"/>
          <w:bCs/>
          <w:sz w:val="20"/>
          <w:szCs w:val="20"/>
        </w:rPr>
        <w:t xml:space="preserve"> je podpis předávací</w:t>
      </w:r>
      <w:r w:rsidRPr="00AF71D1">
        <w:rPr>
          <w:rFonts w:asciiTheme="minorHAnsi" w:hAnsiTheme="minorHAnsi" w:cstheme="minorHAnsi"/>
          <w:bCs/>
          <w:sz w:val="20"/>
          <w:szCs w:val="20"/>
        </w:rPr>
        <w:t xml:space="preserve">ho protokolu podepsaného oběma </w:t>
      </w:r>
      <w:r w:rsidR="00975A3C" w:rsidRPr="00AF71D1">
        <w:rPr>
          <w:rFonts w:asciiTheme="minorHAnsi" w:hAnsiTheme="minorHAnsi" w:cstheme="minorHAnsi"/>
          <w:bCs/>
          <w:sz w:val="20"/>
          <w:szCs w:val="20"/>
        </w:rPr>
        <w:t>Smluvní</w:t>
      </w:r>
      <w:r w:rsidR="00754021" w:rsidRPr="00AF71D1">
        <w:rPr>
          <w:rFonts w:asciiTheme="minorHAnsi" w:hAnsiTheme="minorHAnsi" w:cstheme="minorHAnsi"/>
          <w:bCs/>
          <w:sz w:val="20"/>
          <w:szCs w:val="20"/>
        </w:rPr>
        <w:t>mi stranami.</w:t>
      </w:r>
      <w:bookmarkEnd w:id="1"/>
    </w:p>
    <w:p w:rsidR="00283A25" w:rsidRPr="00AF71D1" w:rsidRDefault="00283A25">
      <w:pPr>
        <w:spacing w:line="276" w:lineRule="auto"/>
        <w:jc w:val="both"/>
        <w:rPr>
          <w:rFonts w:asciiTheme="minorHAnsi" w:hAnsiTheme="minorHAnsi" w:cstheme="minorHAnsi"/>
          <w:sz w:val="20"/>
          <w:szCs w:val="20"/>
        </w:rPr>
      </w:pPr>
    </w:p>
    <w:p w:rsidR="00225A45" w:rsidRDefault="00225A45" w:rsidP="007B524A">
      <w:pPr>
        <w:pStyle w:val="Normlnweb"/>
        <w:numPr>
          <w:ilvl w:val="0"/>
          <w:numId w:val="48"/>
        </w:numPr>
        <w:spacing w:before="0" w:beforeAutospacing="0" w:after="0" w:afterAutospacing="0" w:line="276" w:lineRule="auto"/>
        <w:jc w:val="center"/>
        <w:rPr>
          <w:rFonts w:asciiTheme="minorHAnsi" w:hAnsiTheme="minorHAnsi" w:cstheme="minorHAnsi"/>
          <w:b/>
          <w:sz w:val="20"/>
          <w:szCs w:val="20"/>
        </w:rPr>
      </w:pPr>
      <w:bookmarkStart w:id="2" w:name="_Ref35610113"/>
    </w:p>
    <w:p w:rsidR="004253DC" w:rsidRDefault="004253DC" w:rsidP="00225A45">
      <w:pPr>
        <w:pStyle w:val="Normlnweb"/>
        <w:spacing w:before="0" w:beforeAutospacing="0" w:after="0" w:afterAutospacing="0" w:line="276" w:lineRule="auto"/>
        <w:jc w:val="center"/>
        <w:rPr>
          <w:rFonts w:asciiTheme="minorHAnsi" w:hAnsiTheme="minorHAnsi" w:cstheme="minorHAnsi"/>
          <w:b/>
          <w:sz w:val="20"/>
          <w:szCs w:val="20"/>
        </w:rPr>
      </w:pPr>
      <w:r>
        <w:rPr>
          <w:rFonts w:asciiTheme="minorHAnsi" w:hAnsiTheme="minorHAnsi" w:cstheme="minorHAnsi"/>
          <w:b/>
          <w:sz w:val="20"/>
          <w:szCs w:val="20"/>
        </w:rPr>
        <w:t>Prohlášení Prodávajícího</w:t>
      </w:r>
      <w:bookmarkEnd w:id="2"/>
    </w:p>
    <w:p w:rsidR="004253DC" w:rsidRPr="004253DC" w:rsidRDefault="004253DC" w:rsidP="004253DC">
      <w:pPr>
        <w:pStyle w:val="Normlnweb"/>
        <w:spacing w:before="0" w:beforeAutospacing="0" w:after="0" w:afterAutospacing="0" w:line="276" w:lineRule="auto"/>
        <w:jc w:val="both"/>
        <w:rPr>
          <w:rFonts w:asciiTheme="minorHAnsi" w:hAnsiTheme="minorHAnsi" w:cstheme="minorHAnsi"/>
          <w:b/>
          <w:sz w:val="20"/>
          <w:szCs w:val="20"/>
        </w:rPr>
      </w:pPr>
    </w:p>
    <w:p w:rsidR="008E7AF6" w:rsidRPr="008E7AF6" w:rsidRDefault="004253DC" w:rsidP="004253DC">
      <w:pPr>
        <w:pStyle w:val="Normlnweb"/>
        <w:numPr>
          <w:ilvl w:val="1"/>
          <w:numId w:val="48"/>
        </w:numPr>
        <w:spacing w:before="0" w:beforeAutospacing="0" w:after="0" w:afterAutospacing="0" w:line="276" w:lineRule="auto"/>
        <w:ind w:left="0" w:hanging="426"/>
        <w:jc w:val="both"/>
        <w:rPr>
          <w:rFonts w:asciiTheme="minorHAnsi" w:hAnsiTheme="minorHAnsi" w:cstheme="minorHAnsi"/>
          <w:b/>
          <w:sz w:val="20"/>
          <w:szCs w:val="20"/>
        </w:rPr>
      </w:pPr>
      <w:r w:rsidRPr="008E7AF6">
        <w:rPr>
          <w:rFonts w:asciiTheme="minorHAnsi" w:hAnsiTheme="minorHAnsi" w:cstheme="minorHAnsi"/>
          <w:bCs/>
          <w:sz w:val="20"/>
          <w:szCs w:val="20"/>
        </w:rPr>
        <w:t xml:space="preserve">Prodávající </w:t>
      </w:r>
      <w:r w:rsidR="008E7AF6" w:rsidRPr="008E7AF6">
        <w:rPr>
          <w:rFonts w:asciiTheme="minorHAnsi" w:hAnsiTheme="minorHAnsi" w:cstheme="minorHAnsi"/>
          <w:bCs/>
          <w:sz w:val="20"/>
          <w:szCs w:val="20"/>
        </w:rPr>
        <w:t xml:space="preserve">tímto </w:t>
      </w:r>
      <w:r w:rsidRPr="008E7AF6">
        <w:rPr>
          <w:rFonts w:asciiTheme="minorHAnsi" w:hAnsiTheme="minorHAnsi" w:cstheme="minorHAnsi"/>
          <w:bCs/>
          <w:sz w:val="20"/>
          <w:szCs w:val="20"/>
        </w:rPr>
        <w:t>prohlašuje</w:t>
      </w:r>
      <w:r w:rsidR="008E7AF6" w:rsidRPr="008E7AF6">
        <w:rPr>
          <w:rFonts w:asciiTheme="minorHAnsi" w:hAnsiTheme="minorHAnsi" w:cstheme="minorHAnsi"/>
          <w:bCs/>
          <w:sz w:val="20"/>
          <w:szCs w:val="20"/>
        </w:rPr>
        <w:t xml:space="preserve"> a ujišťuje </w:t>
      </w:r>
      <w:r w:rsidR="002B15A9">
        <w:rPr>
          <w:rFonts w:asciiTheme="minorHAnsi" w:hAnsiTheme="minorHAnsi" w:cstheme="minorHAnsi"/>
          <w:bCs/>
          <w:sz w:val="20"/>
          <w:szCs w:val="20"/>
        </w:rPr>
        <w:t>Kupujícího</w:t>
      </w:r>
      <w:r w:rsidRPr="008E7AF6">
        <w:rPr>
          <w:rFonts w:asciiTheme="minorHAnsi" w:hAnsiTheme="minorHAnsi" w:cstheme="minorHAnsi"/>
          <w:bCs/>
          <w:sz w:val="20"/>
          <w:szCs w:val="20"/>
        </w:rPr>
        <w:t>, že</w:t>
      </w:r>
      <w:r w:rsidR="008E7AF6" w:rsidRPr="008E7AF6">
        <w:rPr>
          <w:rFonts w:asciiTheme="minorHAnsi" w:hAnsiTheme="minorHAnsi" w:cstheme="minorHAnsi"/>
          <w:bCs/>
          <w:sz w:val="20"/>
          <w:szCs w:val="20"/>
        </w:rPr>
        <w:t>:</w:t>
      </w:r>
    </w:p>
    <w:p w:rsidR="008E7AF6" w:rsidRPr="008E7AF6" w:rsidRDefault="008E7AF6" w:rsidP="008E7AF6">
      <w:pPr>
        <w:pStyle w:val="Normlnweb"/>
        <w:numPr>
          <w:ilvl w:val="2"/>
          <w:numId w:val="48"/>
        </w:numPr>
        <w:spacing w:before="0" w:beforeAutospacing="0" w:after="0" w:afterAutospacing="0" w:line="276" w:lineRule="auto"/>
        <w:ind w:left="567" w:hanging="567"/>
        <w:jc w:val="both"/>
        <w:rPr>
          <w:rFonts w:asciiTheme="minorHAnsi" w:hAnsiTheme="minorHAnsi" w:cstheme="minorHAnsi"/>
          <w:sz w:val="20"/>
          <w:szCs w:val="20"/>
        </w:rPr>
      </w:pPr>
      <w:r w:rsidRPr="008E7AF6">
        <w:rPr>
          <w:rFonts w:asciiTheme="minorHAnsi" w:hAnsiTheme="minorHAnsi" w:cstheme="minorHAnsi"/>
          <w:sz w:val="20"/>
          <w:szCs w:val="20"/>
        </w:rPr>
        <w:t>Je oprávněn uzavřít tuto Smlouvu a plnit veškeré závazku mu z této Smlouvy vyplývající;</w:t>
      </w:r>
    </w:p>
    <w:p w:rsidR="008E7AF6" w:rsidRPr="008E7AF6" w:rsidRDefault="008E7AF6" w:rsidP="008E7AF6">
      <w:pPr>
        <w:pStyle w:val="Normlnweb"/>
        <w:numPr>
          <w:ilvl w:val="2"/>
          <w:numId w:val="48"/>
        </w:numPr>
        <w:spacing w:before="0" w:beforeAutospacing="0" w:after="0" w:afterAutospacing="0" w:line="276" w:lineRule="auto"/>
        <w:ind w:left="567" w:hanging="567"/>
        <w:jc w:val="both"/>
        <w:rPr>
          <w:rFonts w:asciiTheme="minorHAnsi" w:hAnsiTheme="minorHAnsi" w:cstheme="minorHAnsi"/>
          <w:sz w:val="20"/>
          <w:szCs w:val="20"/>
        </w:rPr>
      </w:pPr>
      <w:r w:rsidRPr="008E7AF6">
        <w:rPr>
          <w:rFonts w:asciiTheme="minorHAnsi" w:hAnsiTheme="minorHAnsi" w:cstheme="minorHAnsi"/>
          <w:sz w:val="20"/>
          <w:szCs w:val="20"/>
        </w:rPr>
        <w:t>Uzavřením této Smlouvy neporuší žádné závazky ani smlouvy, jichž je smluvní stranou, ani neporuší platné právní předpisy České republiky;</w:t>
      </w:r>
    </w:p>
    <w:p w:rsidR="008E7AF6" w:rsidRPr="008E7AF6" w:rsidRDefault="008E7AF6" w:rsidP="008E7AF6">
      <w:pPr>
        <w:pStyle w:val="Normlnweb"/>
        <w:numPr>
          <w:ilvl w:val="2"/>
          <w:numId w:val="48"/>
        </w:numPr>
        <w:spacing w:before="0" w:beforeAutospacing="0" w:after="0" w:afterAutospacing="0" w:line="276" w:lineRule="auto"/>
        <w:ind w:left="567" w:hanging="567"/>
        <w:jc w:val="both"/>
        <w:rPr>
          <w:rFonts w:asciiTheme="minorHAnsi" w:hAnsiTheme="minorHAnsi" w:cstheme="minorHAnsi"/>
          <w:sz w:val="20"/>
          <w:szCs w:val="20"/>
        </w:rPr>
      </w:pPr>
      <w:r>
        <w:rPr>
          <w:rFonts w:asciiTheme="minorHAnsi" w:hAnsiTheme="minorHAnsi" w:cstheme="minorHAnsi"/>
          <w:bCs/>
          <w:sz w:val="20"/>
          <w:szCs w:val="20"/>
        </w:rPr>
        <w:t>N</w:t>
      </w:r>
      <w:r w:rsidRPr="008E7AF6">
        <w:rPr>
          <w:rFonts w:asciiTheme="minorHAnsi" w:hAnsiTheme="minorHAnsi" w:cstheme="minorHAnsi"/>
          <w:bCs/>
          <w:sz w:val="20"/>
          <w:szCs w:val="20"/>
        </w:rPr>
        <w:t>ení v úpadku ani mu úpadek nehrozí, není předlužen, nebyl proti němu podán návrh na prohlášení úpadku, na zahájení řízení o vyrovnání nebo na zahájení insolvenčního či jiného obdobného řízení, vůči Prodávajícímu nebyla podána žádná žaloba ani není účastníkem žádného soudního, rozhodčího nebo správního řízení, vyšetřování orgány činnými v trestním řízení nebo jiného řízení vedeného státními orgány či jinými správními úřady, které by mohlo být částečnou nebo úplnou překážkou platnosti, účinnosti nebo vymahatelnosti této Smlouvy nebo plnění této Smlouvy ze strany Prodávajícího, ani mu žádné takové řízení nebo vyšetřování nehrozí;</w:t>
      </w:r>
    </w:p>
    <w:p w:rsidR="008E7AF6" w:rsidRPr="008E7AF6" w:rsidRDefault="008E7AF6" w:rsidP="008E7AF6">
      <w:pPr>
        <w:pStyle w:val="Normlnweb"/>
        <w:numPr>
          <w:ilvl w:val="2"/>
          <w:numId w:val="48"/>
        </w:numPr>
        <w:spacing w:before="0" w:beforeAutospacing="0" w:after="0" w:afterAutospacing="0" w:line="276" w:lineRule="auto"/>
        <w:ind w:left="567" w:hanging="567"/>
        <w:jc w:val="both"/>
        <w:rPr>
          <w:rFonts w:asciiTheme="minorHAnsi" w:hAnsiTheme="minorHAnsi" w:cstheme="minorHAnsi"/>
          <w:sz w:val="20"/>
          <w:szCs w:val="20"/>
        </w:rPr>
      </w:pPr>
      <w:r>
        <w:rPr>
          <w:rFonts w:asciiTheme="minorHAnsi" w:hAnsiTheme="minorHAnsi" w:cstheme="minorHAnsi"/>
          <w:bCs/>
          <w:sz w:val="20"/>
          <w:szCs w:val="20"/>
        </w:rPr>
        <w:t>V</w:t>
      </w:r>
      <w:r w:rsidRPr="008E7AF6">
        <w:rPr>
          <w:rFonts w:asciiTheme="minorHAnsi" w:hAnsiTheme="minorHAnsi" w:cstheme="minorHAnsi"/>
          <w:bCs/>
          <w:sz w:val="20"/>
          <w:szCs w:val="20"/>
        </w:rPr>
        <w:t>e vztahu k majetku Prodávajícího neprobíhá výkon žádného soudního rozhodnutí nebo exekuční řízení či jiné podobné řízení a Prodávající nezastavil platby ani není neschopen splácet své závazky;</w:t>
      </w:r>
    </w:p>
    <w:p w:rsidR="004253DC" w:rsidRPr="008E7AF6" w:rsidRDefault="004253DC" w:rsidP="008E7AF6">
      <w:pPr>
        <w:pStyle w:val="Normlnweb"/>
        <w:numPr>
          <w:ilvl w:val="2"/>
          <w:numId w:val="48"/>
        </w:numPr>
        <w:spacing w:before="0" w:beforeAutospacing="0" w:after="0" w:afterAutospacing="0" w:line="276" w:lineRule="auto"/>
        <w:ind w:left="567" w:hanging="567"/>
        <w:jc w:val="both"/>
        <w:rPr>
          <w:rFonts w:asciiTheme="minorHAnsi" w:hAnsiTheme="minorHAnsi" w:cstheme="minorHAnsi"/>
          <w:sz w:val="20"/>
          <w:szCs w:val="20"/>
        </w:rPr>
      </w:pPr>
      <w:r w:rsidRPr="008E7AF6">
        <w:rPr>
          <w:rFonts w:asciiTheme="minorHAnsi" w:hAnsiTheme="minorHAnsi" w:cstheme="minorHAnsi"/>
          <w:bCs/>
          <w:sz w:val="20"/>
          <w:szCs w:val="20"/>
        </w:rPr>
        <w:t>Zboží splňuje technické vlastnosti a má veškeré vybavení uvedené v příloze č. 1 této Smlouvy a současně odpovídá legislativě platné v době dodání Zboží</w:t>
      </w:r>
      <w:r w:rsidR="008E7AF6" w:rsidRPr="008E7AF6">
        <w:rPr>
          <w:rFonts w:asciiTheme="minorHAnsi" w:hAnsiTheme="minorHAnsi" w:cstheme="minorHAnsi"/>
          <w:bCs/>
          <w:sz w:val="20"/>
          <w:szCs w:val="20"/>
        </w:rPr>
        <w:t>;</w:t>
      </w:r>
    </w:p>
    <w:p w:rsidR="008E7AF6" w:rsidRPr="008E7AF6" w:rsidRDefault="008E7AF6" w:rsidP="008E7AF6">
      <w:pPr>
        <w:pStyle w:val="Normlnweb"/>
        <w:numPr>
          <w:ilvl w:val="2"/>
          <w:numId w:val="48"/>
        </w:numPr>
        <w:spacing w:before="0" w:beforeAutospacing="0" w:after="0" w:afterAutospacing="0" w:line="276" w:lineRule="auto"/>
        <w:ind w:left="567" w:hanging="567"/>
        <w:jc w:val="both"/>
        <w:rPr>
          <w:rFonts w:asciiTheme="minorHAnsi" w:hAnsiTheme="minorHAnsi" w:cstheme="minorHAnsi"/>
          <w:sz w:val="20"/>
          <w:szCs w:val="20"/>
        </w:rPr>
      </w:pPr>
      <w:r w:rsidRPr="008E7AF6">
        <w:rPr>
          <w:rFonts w:asciiTheme="minorHAnsi" w:hAnsiTheme="minorHAnsi" w:cstheme="minorHAnsi"/>
          <w:sz w:val="20"/>
          <w:szCs w:val="20"/>
        </w:rPr>
        <w:t>Zboží není zatíženo právy třetích osob.</w:t>
      </w:r>
    </w:p>
    <w:p w:rsidR="004253DC" w:rsidRPr="004253DC" w:rsidRDefault="004253DC" w:rsidP="004253DC">
      <w:pPr>
        <w:pStyle w:val="Normlnweb"/>
        <w:spacing w:before="0" w:beforeAutospacing="0" w:after="0" w:afterAutospacing="0" w:line="276" w:lineRule="auto"/>
        <w:jc w:val="both"/>
        <w:rPr>
          <w:rFonts w:asciiTheme="minorHAnsi" w:hAnsiTheme="minorHAnsi" w:cstheme="minorHAnsi"/>
          <w:b/>
          <w:sz w:val="20"/>
          <w:szCs w:val="20"/>
        </w:rPr>
      </w:pPr>
    </w:p>
    <w:p w:rsidR="004253DC" w:rsidRPr="00225A45" w:rsidRDefault="008E7AF6" w:rsidP="004253DC">
      <w:pPr>
        <w:pStyle w:val="Normlnweb"/>
        <w:numPr>
          <w:ilvl w:val="1"/>
          <w:numId w:val="48"/>
        </w:numPr>
        <w:spacing w:before="0" w:beforeAutospacing="0" w:after="0" w:afterAutospacing="0" w:line="276" w:lineRule="auto"/>
        <w:ind w:left="0" w:hanging="426"/>
        <w:jc w:val="both"/>
        <w:rPr>
          <w:rFonts w:asciiTheme="minorHAnsi" w:hAnsiTheme="minorHAnsi" w:cstheme="minorHAnsi"/>
          <w:b/>
          <w:sz w:val="20"/>
          <w:szCs w:val="20"/>
        </w:rPr>
      </w:pPr>
      <w:r w:rsidRPr="008E7AF6">
        <w:rPr>
          <w:rFonts w:asciiTheme="minorHAnsi" w:hAnsiTheme="minorHAnsi" w:cstheme="minorHAnsi"/>
          <w:sz w:val="20"/>
          <w:szCs w:val="20"/>
        </w:rPr>
        <w:t>Prodávající bere na vědomí, že Kupující uzavírá tuto Smlouvu spoléhaje se v plném rozsahu na prohlášení a ujištění učiněná Prodávajícím v tomto článku Smlouvy. Prodávající Kupujícímu zaručuje, že ke dni uzavření této Smlouvy jsou jím uvedená prohlášení a ujištění pravdivá a správná.</w:t>
      </w:r>
    </w:p>
    <w:p w:rsidR="00225A45" w:rsidRPr="008E7AF6" w:rsidRDefault="00225A45" w:rsidP="00225A45">
      <w:pPr>
        <w:pStyle w:val="Normlnweb"/>
        <w:spacing w:before="0" w:beforeAutospacing="0" w:after="0" w:afterAutospacing="0" w:line="276" w:lineRule="auto"/>
        <w:jc w:val="both"/>
        <w:rPr>
          <w:rFonts w:asciiTheme="minorHAnsi" w:hAnsiTheme="minorHAnsi" w:cstheme="minorHAnsi"/>
          <w:b/>
          <w:sz w:val="20"/>
          <w:szCs w:val="20"/>
        </w:rPr>
      </w:pPr>
    </w:p>
    <w:p w:rsidR="00283A25" w:rsidRPr="00AF71D1" w:rsidRDefault="00283A25" w:rsidP="007B524A">
      <w:pPr>
        <w:pStyle w:val="Normlnweb"/>
        <w:numPr>
          <w:ilvl w:val="0"/>
          <w:numId w:val="48"/>
        </w:numPr>
        <w:spacing w:before="0" w:beforeAutospacing="0" w:after="0" w:afterAutospacing="0" w:line="276" w:lineRule="auto"/>
        <w:jc w:val="center"/>
        <w:rPr>
          <w:rFonts w:asciiTheme="minorHAnsi" w:hAnsiTheme="minorHAnsi" w:cstheme="minorHAnsi"/>
          <w:b/>
          <w:sz w:val="20"/>
          <w:szCs w:val="20"/>
        </w:rPr>
      </w:pPr>
    </w:p>
    <w:p w:rsidR="00283A25" w:rsidRPr="00AF71D1" w:rsidRDefault="00975A3C">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Kup</w:t>
      </w:r>
      <w:r w:rsidR="00283A25" w:rsidRPr="00AF71D1">
        <w:rPr>
          <w:rFonts w:asciiTheme="minorHAnsi" w:hAnsiTheme="minorHAnsi" w:cstheme="minorHAnsi"/>
          <w:b/>
          <w:sz w:val="20"/>
          <w:szCs w:val="20"/>
        </w:rPr>
        <w:t>ní cena a platební podmínky</w:t>
      </w:r>
    </w:p>
    <w:p w:rsidR="00283A25" w:rsidRPr="00AF71D1" w:rsidRDefault="00283A25">
      <w:pPr>
        <w:pStyle w:val="Normlnweb"/>
        <w:spacing w:before="0" w:beforeAutospacing="0" w:after="0" w:afterAutospacing="0" w:line="276" w:lineRule="auto"/>
        <w:jc w:val="both"/>
        <w:rPr>
          <w:rFonts w:asciiTheme="minorHAnsi" w:hAnsiTheme="minorHAnsi" w:cstheme="minorHAnsi"/>
          <w:b/>
          <w:bCs/>
          <w:sz w:val="20"/>
          <w:szCs w:val="20"/>
        </w:rPr>
      </w:pPr>
    </w:p>
    <w:p w:rsidR="00283A25" w:rsidRPr="00AF71D1" w:rsidRDefault="00975A3C" w:rsidP="007B524A">
      <w:pPr>
        <w:pStyle w:val="Normlnweb"/>
        <w:numPr>
          <w:ilvl w:val="1"/>
          <w:numId w:val="48"/>
        </w:numPr>
        <w:spacing w:before="0" w:beforeAutospacing="0" w:after="0" w:afterAutospacing="0" w:line="276" w:lineRule="auto"/>
        <w:ind w:left="0" w:hanging="426"/>
        <w:rPr>
          <w:rFonts w:asciiTheme="minorHAnsi" w:hAnsiTheme="minorHAnsi" w:cstheme="minorHAnsi"/>
          <w:b/>
          <w:bCs/>
          <w:sz w:val="20"/>
          <w:szCs w:val="20"/>
        </w:rPr>
      </w:pPr>
      <w:r w:rsidRPr="00AF71D1">
        <w:rPr>
          <w:rFonts w:asciiTheme="minorHAnsi" w:hAnsiTheme="minorHAnsi" w:cstheme="minorHAnsi"/>
          <w:bCs/>
          <w:sz w:val="20"/>
          <w:szCs w:val="20"/>
        </w:rPr>
        <w:t>Smluvní</w:t>
      </w:r>
      <w:r w:rsidR="001101A2" w:rsidRPr="00AF71D1">
        <w:rPr>
          <w:rFonts w:asciiTheme="minorHAnsi" w:hAnsiTheme="minorHAnsi" w:cstheme="minorHAnsi"/>
          <w:bCs/>
          <w:sz w:val="20"/>
          <w:szCs w:val="20"/>
        </w:rPr>
        <w:t xml:space="preserve"> strany</w:t>
      </w:r>
      <w:r w:rsidR="00283A25" w:rsidRPr="00AF71D1">
        <w:rPr>
          <w:rFonts w:asciiTheme="minorHAnsi" w:hAnsiTheme="minorHAnsi" w:cstheme="minorHAnsi"/>
          <w:bCs/>
          <w:sz w:val="20"/>
          <w:szCs w:val="20"/>
        </w:rPr>
        <w:t xml:space="preserve"> se dohodly, že celková cena </w:t>
      </w:r>
      <w:r w:rsidR="00590D0C">
        <w:rPr>
          <w:rFonts w:asciiTheme="minorHAnsi" w:hAnsiTheme="minorHAnsi" w:cstheme="minorHAnsi"/>
          <w:bCs/>
          <w:sz w:val="20"/>
          <w:szCs w:val="20"/>
        </w:rPr>
        <w:t>Zboží</w:t>
      </w:r>
      <w:r w:rsidR="00283A25" w:rsidRPr="00AF71D1">
        <w:rPr>
          <w:rFonts w:asciiTheme="minorHAnsi" w:hAnsiTheme="minorHAnsi" w:cstheme="minorHAnsi"/>
          <w:bCs/>
          <w:sz w:val="20"/>
          <w:szCs w:val="20"/>
        </w:rPr>
        <w:t xml:space="preserve"> činí:</w:t>
      </w:r>
    </w:p>
    <w:p w:rsidR="00283A25" w:rsidRPr="00AF71D1" w:rsidRDefault="00283A25" w:rsidP="007B524A">
      <w:pPr>
        <w:pStyle w:val="Odstavecseseznamem"/>
        <w:spacing w:line="276" w:lineRule="auto"/>
        <w:ind w:left="0"/>
        <w:jc w:val="both"/>
        <w:rPr>
          <w:rFonts w:asciiTheme="minorHAnsi" w:hAnsiTheme="minorHAnsi" w:cstheme="minorHAnsi"/>
          <w:b/>
          <w:sz w:val="20"/>
          <w:szCs w:val="20"/>
        </w:rPr>
      </w:pPr>
      <w:r w:rsidRPr="00AF71D1">
        <w:rPr>
          <w:rFonts w:asciiTheme="minorHAnsi" w:hAnsiTheme="minorHAnsi" w:cstheme="minorHAnsi"/>
          <w:b/>
          <w:sz w:val="20"/>
          <w:szCs w:val="20"/>
        </w:rPr>
        <w:t xml:space="preserve">Cena bez DPH: </w:t>
      </w:r>
      <w:r w:rsidRPr="00AF71D1">
        <w:rPr>
          <w:rFonts w:asciiTheme="minorHAnsi" w:hAnsiTheme="minorHAnsi" w:cstheme="minorHAnsi"/>
          <w:b/>
          <w:sz w:val="20"/>
          <w:szCs w:val="20"/>
        </w:rPr>
        <w:tab/>
      </w:r>
      <w:r w:rsidR="002033E1" w:rsidRPr="00AF71D1">
        <w:rPr>
          <w:rFonts w:asciiTheme="minorHAnsi" w:hAnsiTheme="minorHAnsi" w:cstheme="minorHAnsi"/>
          <w:b/>
          <w:sz w:val="20"/>
          <w:szCs w:val="20"/>
        </w:rPr>
        <w:tab/>
      </w:r>
      <w:r w:rsidR="0075318F">
        <w:rPr>
          <w:rFonts w:asciiTheme="minorHAnsi" w:hAnsiTheme="minorHAnsi" w:cstheme="minorHAnsi"/>
          <w:b/>
          <w:sz w:val="20"/>
          <w:szCs w:val="20"/>
        </w:rPr>
        <w:t>75.000,-</w:t>
      </w:r>
      <w:r w:rsidRPr="00AF71D1">
        <w:rPr>
          <w:rFonts w:asciiTheme="minorHAnsi" w:hAnsiTheme="minorHAnsi" w:cstheme="minorHAnsi"/>
          <w:b/>
          <w:sz w:val="20"/>
          <w:szCs w:val="20"/>
        </w:rPr>
        <w:t xml:space="preserve"> Kč,</w:t>
      </w:r>
    </w:p>
    <w:p w:rsidR="00283A25" w:rsidRPr="00AF71D1" w:rsidRDefault="00283A25" w:rsidP="007B524A">
      <w:pPr>
        <w:pStyle w:val="Odstavecseseznamem"/>
        <w:spacing w:line="276" w:lineRule="auto"/>
        <w:ind w:left="0"/>
        <w:jc w:val="both"/>
        <w:rPr>
          <w:rFonts w:asciiTheme="minorHAnsi" w:hAnsiTheme="minorHAnsi" w:cstheme="minorHAnsi"/>
          <w:b/>
          <w:sz w:val="20"/>
          <w:szCs w:val="20"/>
        </w:rPr>
      </w:pPr>
      <w:r w:rsidRPr="00AF71D1">
        <w:rPr>
          <w:rFonts w:asciiTheme="minorHAnsi" w:hAnsiTheme="minorHAnsi" w:cstheme="minorHAnsi"/>
          <w:b/>
          <w:sz w:val="20"/>
          <w:szCs w:val="20"/>
        </w:rPr>
        <w:t xml:space="preserve">DPH: </w:t>
      </w:r>
      <w:r w:rsidRPr="00AF71D1">
        <w:rPr>
          <w:rFonts w:asciiTheme="minorHAnsi" w:hAnsiTheme="minorHAnsi" w:cstheme="minorHAnsi"/>
          <w:b/>
          <w:sz w:val="20"/>
          <w:szCs w:val="20"/>
        </w:rPr>
        <w:tab/>
      </w:r>
      <w:r w:rsidRPr="00AF71D1">
        <w:rPr>
          <w:rFonts w:asciiTheme="minorHAnsi" w:hAnsiTheme="minorHAnsi" w:cstheme="minorHAnsi"/>
          <w:b/>
          <w:sz w:val="20"/>
          <w:szCs w:val="20"/>
        </w:rPr>
        <w:tab/>
      </w:r>
      <w:r w:rsidRPr="00AF71D1">
        <w:rPr>
          <w:rFonts w:asciiTheme="minorHAnsi" w:hAnsiTheme="minorHAnsi" w:cstheme="minorHAnsi"/>
          <w:b/>
          <w:sz w:val="20"/>
          <w:szCs w:val="20"/>
        </w:rPr>
        <w:tab/>
      </w:r>
      <w:r w:rsidR="0075318F">
        <w:rPr>
          <w:rFonts w:asciiTheme="minorHAnsi" w:hAnsiTheme="minorHAnsi" w:cstheme="minorHAnsi"/>
          <w:b/>
          <w:sz w:val="20"/>
          <w:szCs w:val="20"/>
        </w:rPr>
        <w:t>15.750,-</w:t>
      </w:r>
      <w:r w:rsidRPr="00AF71D1">
        <w:rPr>
          <w:rFonts w:asciiTheme="minorHAnsi" w:hAnsiTheme="minorHAnsi" w:cstheme="minorHAnsi"/>
          <w:b/>
          <w:sz w:val="20"/>
          <w:szCs w:val="20"/>
        </w:rPr>
        <w:t xml:space="preserve"> Kč,</w:t>
      </w:r>
    </w:p>
    <w:p w:rsidR="00283A25" w:rsidRPr="00AF71D1" w:rsidRDefault="00283A25" w:rsidP="007B524A">
      <w:pPr>
        <w:pStyle w:val="Odstavecseseznamem"/>
        <w:spacing w:line="276" w:lineRule="auto"/>
        <w:ind w:left="0"/>
        <w:jc w:val="both"/>
        <w:rPr>
          <w:rFonts w:asciiTheme="minorHAnsi" w:hAnsiTheme="minorHAnsi" w:cstheme="minorHAnsi"/>
          <w:bCs/>
          <w:sz w:val="20"/>
          <w:szCs w:val="20"/>
        </w:rPr>
      </w:pPr>
      <w:r w:rsidRPr="00AF71D1">
        <w:rPr>
          <w:rFonts w:asciiTheme="minorHAnsi" w:hAnsiTheme="minorHAnsi" w:cstheme="minorHAnsi"/>
          <w:b/>
          <w:bCs/>
          <w:sz w:val="20"/>
          <w:szCs w:val="20"/>
        </w:rPr>
        <w:t xml:space="preserve">Cena včetně DPH: </w:t>
      </w:r>
      <w:r w:rsidRPr="00AF71D1">
        <w:rPr>
          <w:rFonts w:asciiTheme="minorHAnsi" w:hAnsiTheme="minorHAnsi" w:cstheme="minorHAnsi"/>
          <w:b/>
          <w:bCs/>
          <w:sz w:val="20"/>
          <w:szCs w:val="20"/>
        </w:rPr>
        <w:tab/>
      </w:r>
      <w:r w:rsidR="0075318F">
        <w:rPr>
          <w:rFonts w:asciiTheme="minorHAnsi" w:hAnsiTheme="minorHAnsi" w:cstheme="minorHAnsi"/>
          <w:b/>
          <w:sz w:val="20"/>
          <w:szCs w:val="20"/>
        </w:rPr>
        <w:t>90.750,-</w:t>
      </w:r>
      <w:r w:rsidRPr="0078538C">
        <w:rPr>
          <w:rFonts w:asciiTheme="minorHAnsi" w:hAnsiTheme="minorHAnsi" w:cstheme="minorHAnsi"/>
          <w:b/>
          <w:bCs/>
          <w:sz w:val="20"/>
          <w:szCs w:val="20"/>
        </w:rPr>
        <w:t xml:space="preserve"> </w:t>
      </w:r>
      <w:r w:rsidR="001101A2" w:rsidRPr="0078538C">
        <w:rPr>
          <w:rFonts w:asciiTheme="minorHAnsi" w:hAnsiTheme="minorHAnsi" w:cstheme="minorHAnsi"/>
          <w:b/>
          <w:bCs/>
          <w:sz w:val="20"/>
          <w:szCs w:val="20"/>
        </w:rPr>
        <w:t>Kč,</w:t>
      </w:r>
    </w:p>
    <w:p w:rsidR="00283A25" w:rsidRPr="00AF71D1" w:rsidRDefault="00283A25" w:rsidP="007B524A">
      <w:pPr>
        <w:pStyle w:val="Odstavecseseznamem"/>
        <w:spacing w:line="276" w:lineRule="auto"/>
        <w:ind w:left="0"/>
        <w:jc w:val="both"/>
        <w:rPr>
          <w:rFonts w:asciiTheme="minorHAnsi" w:hAnsiTheme="minorHAnsi" w:cstheme="minorHAnsi"/>
          <w:b/>
          <w:sz w:val="20"/>
          <w:szCs w:val="20"/>
        </w:rPr>
      </w:pPr>
    </w:p>
    <w:p w:rsidR="001101A2" w:rsidRPr="00AF71D1" w:rsidRDefault="001101A2" w:rsidP="007B524A">
      <w:pPr>
        <w:pStyle w:val="Odstavecseseznamem"/>
        <w:spacing w:line="276" w:lineRule="auto"/>
        <w:ind w:left="0"/>
        <w:jc w:val="both"/>
        <w:rPr>
          <w:rFonts w:asciiTheme="minorHAnsi" w:hAnsiTheme="minorHAnsi" w:cstheme="minorHAnsi"/>
          <w:sz w:val="20"/>
          <w:szCs w:val="20"/>
        </w:rPr>
      </w:pPr>
      <w:r w:rsidRPr="00AF71D1">
        <w:rPr>
          <w:rFonts w:asciiTheme="minorHAnsi" w:hAnsiTheme="minorHAnsi" w:cstheme="minorHAnsi"/>
          <w:sz w:val="20"/>
          <w:szCs w:val="20"/>
        </w:rPr>
        <w:t>(dále jen „</w:t>
      </w:r>
      <w:r w:rsidR="00975A3C" w:rsidRPr="00AF71D1">
        <w:rPr>
          <w:rFonts w:asciiTheme="minorHAnsi" w:hAnsiTheme="minorHAnsi" w:cstheme="minorHAnsi"/>
          <w:b/>
          <w:i/>
          <w:sz w:val="20"/>
          <w:szCs w:val="20"/>
        </w:rPr>
        <w:t>Kup</w:t>
      </w:r>
      <w:r w:rsidRPr="00AF71D1">
        <w:rPr>
          <w:rFonts w:asciiTheme="minorHAnsi" w:hAnsiTheme="minorHAnsi" w:cstheme="minorHAnsi"/>
          <w:b/>
          <w:i/>
          <w:sz w:val="20"/>
          <w:szCs w:val="20"/>
        </w:rPr>
        <w:t>ní cena</w:t>
      </w:r>
      <w:r w:rsidRPr="00AF71D1">
        <w:rPr>
          <w:rFonts w:asciiTheme="minorHAnsi" w:hAnsiTheme="minorHAnsi" w:cstheme="minorHAnsi"/>
          <w:sz w:val="20"/>
          <w:szCs w:val="20"/>
        </w:rPr>
        <w:t>“).</w:t>
      </w:r>
    </w:p>
    <w:p w:rsidR="001101A2" w:rsidRDefault="001101A2" w:rsidP="007B524A">
      <w:pPr>
        <w:pStyle w:val="Odstavecseseznamem"/>
        <w:spacing w:line="276" w:lineRule="auto"/>
        <w:ind w:left="0"/>
        <w:jc w:val="both"/>
        <w:rPr>
          <w:rFonts w:asciiTheme="minorHAnsi" w:hAnsiTheme="minorHAnsi" w:cstheme="minorHAnsi"/>
          <w:bCs/>
          <w:sz w:val="20"/>
          <w:szCs w:val="20"/>
        </w:rPr>
      </w:pPr>
    </w:p>
    <w:p w:rsidR="00283A25" w:rsidRPr="00AF71D1" w:rsidRDefault="001101A2"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Součástí </w:t>
      </w:r>
      <w:r w:rsidR="00975A3C" w:rsidRPr="00AF71D1">
        <w:rPr>
          <w:rFonts w:asciiTheme="minorHAnsi" w:hAnsiTheme="minorHAnsi" w:cstheme="minorHAnsi"/>
          <w:sz w:val="20"/>
          <w:szCs w:val="20"/>
        </w:rPr>
        <w:t>Kup</w:t>
      </w:r>
      <w:r w:rsidRPr="00AF71D1">
        <w:rPr>
          <w:rFonts w:asciiTheme="minorHAnsi" w:hAnsiTheme="minorHAnsi" w:cstheme="minorHAnsi"/>
          <w:sz w:val="20"/>
          <w:szCs w:val="20"/>
        </w:rPr>
        <w:t xml:space="preserve">ní ceny je doprava </w:t>
      </w:r>
      <w:r w:rsidR="00975A3C" w:rsidRPr="00AF71D1">
        <w:rPr>
          <w:rFonts w:asciiTheme="minorHAnsi" w:hAnsiTheme="minorHAnsi" w:cstheme="minorHAnsi"/>
          <w:sz w:val="20"/>
          <w:szCs w:val="20"/>
        </w:rPr>
        <w:t>Zboží</w:t>
      </w:r>
      <w:r w:rsidR="00FF26F9">
        <w:rPr>
          <w:rFonts w:asciiTheme="minorHAnsi" w:hAnsiTheme="minorHAnsi" w:cstheme="minorHAnsi"/>
          <w:sz w:val="20"/>
          <w:szCs w:val="20"/>
        </w:rPr>
        <w:t xml:space="preserve"> na adresy místa plnění dle této Smlouvy</w:t>
      </w:r>
      <w:r w:rsidR="00283A25" w:rsidRPr="00AF71D1">
        <w:rPr>
          <w:rFonts w:asciiTheme="minorHAnsi" w:hAnsiTheme="minorHAnsi" w:cstheme="minorHAnsi"/>
          <w:sz w:val="20"/>
          <w:szCs w:val="20"/>
        </w:rPr>
        <w:t xml:space="preserve"> a veškeré další dodávky a jiné poplatky nezbyt</w:t>
      </w:r>
      <w:r w:rsidR="002B77BB" w:rsidRPr="00AF71D1">
        <w:rPr>
          <w:rFonts w:asciiTheme="minorHAnsi" w:hAnsiTheme="minorHAnsi" w:cstheme="minorHAnsi"/>
          <w:sz w:val="20"/>
          <w:szCs w:val="20"/>
        </w:rPr>
        <w:t xml:space="preserve">né pro řádnou a úplnou dodávku </w:t>
      </w:r>
      <w:r w:rsidR="00975A3C" w:rsidRPr="00AF71D1">
        <w:rPr>
          <w:rFonts w:asciiTheme="minorHAnsi" w:hAnsiTheme="minorHAnsi" w:cstheme="minorHAnsi"/>
          <w:sz w:val="20"/>
          <w:szCs w:val="20"/>
        </w:rPr>
        <w:t>Zboží</w:t>
      </w:r>
      <w:r w:rsidR="009879B5">
        <w:rPr>
          <w:rFonts w:asciiTheme="minorHAnsi" w:hAnsiTheme="minorHAnsi" w:cstheme="minorHAnsi"/>
          <w:sz w:val="20"/>
          <w:szCs w:val="20"/>
        </w:rPr>
        <w:t xml:space="preserve"> a plnění předmětu této Smlouvy dle článku </w:t>
      </w:r>
      <w:r w:rsidR="009879B5">
        <w:rPr>
          <w:rFonts w:asciiTheme="minorHAnsi" w:hAnsiTheme="minorHAnsi" w:cstheme="minorHAnsi"/>
          <w:sz w:val="20"/>
          <w:szCs w:val="20"/>
        </w:rPr>
        <w:fldChar w:fldCharType="begin"/>
      </w:r>
      <w:r w:rsidR="009879B5">
        <w:rPr>
          <w:rFonts w:asciiTheme="minorHAnsi" w:hAnsiTheme="minorHAnsi" w:cstheme="minorHAnsi"/>
          <w:sz w:val="20"/>
          <w:szCs w:val="20"/>
        </w:rPr>
        <w:instrText xml:space="preserve"> REF _Ref39516853 \r \h </w:instrText>
      </w:r>
      <w:r w:rsidR="009879B5">
        <w:rPr>
          <w:rFonts w:asciiTheme="minorHAnsi" w:hAnsiTheme="minorHAnsi" w:cstheme="minorHAnsi"/>
          <w:sz w:val="20"/>
          <w:szCs w:val="20"/>
        </w:rPr>
      </w:r>
      <w:r w:rsidR="009879B5">
        <w:rPr>
          <w:rFonts w:asciiTheme="minorHAnsi" w:hAnsiTheme="minorHAnsi" w:cstheme="minorHAnsi"/>
          <w:sz w:val="20"/>
          <w:szCs w:val="20"/>
        </w:rPr>
        <w:fldChar w:fldCharType="separate"/>
      </w:r>
      <w:r w:rsidR="009879B5">
        <w:rPr>
          <w:rFonts w:asciiTheme="minorHAnsi" w:hAnsiTheme="minorHAnsi" w:cstheme="minorHAnsi"/>
          <w:sz w:val="20"/>
          <w:szCs w:val="20"/>
        </w:rPr>
        <w:t>1.2</w:t>
      </w:r>
      <w:r w:rsidR="009879B5">
        <w:rPr>
          <w:rFonts w:asciiTheme="minorHAnsi" w:hAnsiTheme="minorHAnsi" w:cstheme="minorHAnsi"/>
          <w:sz w:val="20"/>
          <w:szCs w:val="20"/>
        </w:rPr>
        <w:fldChar w:fldCharType="end"/>
      </w:r>
      <w:r w:rsidR="009879B5">
        <w:rPr>
          <w:rFonts w:asciiTheme="minorHAnsi" w:hAnsiTheme="minorHAnsi" w:cstheme="minorHAnsi"/>
          <w:sz w:val="20"/>
          <w:szCs w:val="20"/>
        </w:rPr>
        <w:t xml:space="preserve"> této Smlouvy</w:t>
      </w:r>
      <w:r w:rsidR="00460018">
        <w:rPr>
          <w:rFonts w:asciiTheme="minorHAnsi" w:hAnsiTheme="minorHAnsi" w:cstheme="minorHAnsi"/>
          <w:sz w:val="20"/>
          <w:szCs w:val="20"/>
        </w:rPr>
        <w:t>,</w:t>
      </w:r>
      <w:r w:rsidR="00460018" w:rsidRPr="00460018">
        <w:rPr>
          <w:rFonts w:asciiTheme="minorHAnsi" w:hAnsiTheme="minorHAnsi" w:cstheme="minorHAnsi"/>
          <w:sz w:val="20"/>
          <w:szCs w:val="20"/>
        </w:rPr>
        <w:t xml:space="preserve"> </w:t>
      </w:r>
      <w:r w:rsidR="00460018">
        <w:rPr>
          <w:rFonts w:asciiTheme="minorHAnsi" w:hAnsiTheme="minorHAnsi" w:cstheme="minorHAnsi"/>
          <w:sz w:val="20"/>
          <w:szCs w:val="20"/>
        </w:rPr>
        <w:t>tj. montáž a instalace Zboží</w:t>
      </w:r>
      <w:r w:rsidR="00283A25" w:rsidRPr="00AF71D1">
        <w:rPr>
          <w:rFonts w:asciiTheme="minorHAnsi" w:hAnsiTheme="minorHAnsi" w:cstheme="minorHAnsi"/>
          <w:sz w:val="20"/>
          <w:szCs w:val="20"/>
        </w:rPr>
        <w:t>.</w:t>
      </w:r>
    </w:p>
    <w:p w:rsidR="00283A25" w:rsidRPr="00AF71D1" w:rsidRDefault="00975A3C"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ní cenu není možné změnit. Dojde-li </w:t>
      </w:r>
      <w:r w:rsidR="002B77BB" w:rsidRPr="00AF71D1">
        <w:rPr>
          <w:rFonts w:asciiTheme="minorHAnsi" w:hAnsiTheme="minorHAnsi" w:cstheme="minorHAnsi"/>
          <w:sz w:val="20"/>
          <w:szCs w:val="20"/>
        </w:rPr>
        <w:t xml:space="preserve">však v průběhu plnění předmětu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 xml:space="preserve">y </w:t>
      </w:r>
      <w:r w:rsidRPr="00AF71D1">
        <w:rPr>
          <w:rFonts w:asciiTheme="minorHAnsi" w:hAnsiTheme="minorHAnsi" w:cstheme="minorHAnsi"/>
          <w:sz w:val="20"/>
          <w:szCs w:val="20"/>
        </w:rPr>
        <w:t>ke změně zákonné sazby DPH, je Prod</w:t>
      </w:r>
      <w:r w:rsidR="00283A25" w:rsidRPr="00AF71D1">
        <w:rPr>
          <w:rFonts w:asciiTheme="minorHAnsi" w:hAnsiTheme="minorHAnsi" w:cstheme="minorHAnsi"/>
          <w:sz w:val="20"/>
          <w:szCs w:val="20"/>
        </w:rPr>
        <w:t xml:space="preserve">ávající od okamžiku nabytí účinnosti změny sazby DPH povinen účtovat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ujícímu k ceně bez DPH platnou sazbu DPH. O této skutečnosti nejsou </w:t>
      </w:r>
      <w:r w:rsidRPr="00AF71D1">
        <w:rPr>
          <w:rFonts w:asciiTheme="minorHAnsi" w:hAnsiTheme="minorHAnsi" w:cstheme="minorHAnsi"/>
          <w:sz w:val="20"/>
          <w:szCs w:val="20"/>
        </w:rPr>
        <w:t>Smluvní</w:t>
      </w:r>
      <w:r w:rsidR="00283A25" w:rsidRPr="00AF71D1">
        <w:rPr>
          <w:rFonts w:asciiTheme="minorHAnsi" w:hAnsiTheme="minorHAnsi" w:cstheme="minorHAnsi"/>
          <w:sz w:val="20"/>
          <w:szCs w:val="20"/>
        </w:rPr>
        <w:t xml:space="preserve"> strany povinny uzavírat dodatek k této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ě.</w:t>
      </w:r>
    </w:p>
    <w:p w:rsidR="00283A25" w:rsidRPr="00AF71D1" w:rsidRDefault="00283A25" w:rsidP="003B375C">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lastRenderedPageBreak/>
        <w:t xml:space="preserve">Zálohy na platby nejsou sjednány. Předmět </w:t>
      </w:r>
      <w:r w:rsidR="00975A3C" w:rsidRPr="00AF71D1">
        <w:rPr>
          <w:rFonts w:asciiTheme="minorHAnsi" w:hAnsiTheme="minorHAnsi" w:cstheme="minorHAnsi"/>
          <w:sz w:val="20"/>
          <w:szCs w:val="20"/>
        </w:rPr>
        <w:t>Smlouv</w:t>
      </w:r>
      <w:r w:rsidRPr="00AF71D1">
        <w:rPr>
          <w:rFonts w:asciiTheme="minorHAnsi" w:hAnsiTheme="minorHAnsi" w:cstheme="minorHAnsi"/>
          <w:sz w:val="20"/>
          <w:szCs w:val="20"/>
        </w:rPr>
        <w:t>y bude uhrazen na zákla</w:t>
      </w:r>
      <w:r w:rsidR="00975A3C" w:rsidRPr="00AF71D1">
        <w:rPr>
          <w:rFonts w:asciiTheme="minorHAnsi" w:hAnsiTheme="minorHAnsi" w:cstheme="minorHAnsi"/>
          <w:sz w:val="20"/>
          <w:szCs w:val="20"/>
        </w:rPr>
        <w:t>dě daňového dokladu (dále jen „</w:t>
      </w:r>
      <w:r w:rsidR="00975A3C" w:rsidRPr="00AF71D1">
        <w:rPr>
          <w:rFonts w:asciiTheme="minorHAnsi" w:hAnsiTheme="minorHAnsi" w:cstheme="minorHAnsi"/>
          <w:b/>
          <w:i/>
          <w:sz w:val="20"/>
          <w:szCs w:val="20"/>
        </w:rPr>
        <w:t>F</w:t>
      </w:r>
      <w:r w:rsidRPr="00AF71D1">
        <w:rPr>
          <w:rFonts w:asciiTheme="minorHAnsi" w:hAnsiTheme="minorHAnsi" w:cstheme="minorHAnsi"/>
          <w:b/>
          <w:i/>
          <w:sz w:val="20"/>
          <w:szCs w:val="20"/>
        </w:rPr>
        <w:t>aktura</w:t>
      </w:r>
      <w:r w:rsidRPr="00AF71D1">
        <w:rPr>
          <w:rFonts w:asciiTheme="minorHAnsi" w:hAnsiTheme="minorHAnsi" w:cstheme="minorHAnsi"/>
          <w:sz w:val="20"/>
          <w:szCs w:val="20"/>
        </w:rPr>
        <w:t xml:space="preserve">“) vystaveného po předání a převzetí </w:t>
      </w:r>
      <w:r w:rsidR="00975A3C" w:rsidRPr="00AF71D1">
        <w:rPr>
          <w:rFonts w:asciiTheme="minorHAnsi" w:hAnsiTheme="minorHAnsi" w:cstheme="minorHAnsi"/>
          <w:sz w:val="20"/>
          <w:szCs w:val="20"/>
        </w:rPr>
        <w:t>Zboží, jeho uvedení do provozu,</w:t>
      </w:r>
      <w:r w:rsidRPr="00AF71D1">
        <w:rPr>
          <w:rFonts w:asciiTheme="minorHAnsi" w:hAnsiTheme="minorHAnsi" w:cstheme="minorHAnsi"/>
          <w:sz w:val="20"/>
          <w:szCs w:val="20"/>
        </w:rPr>
        <w:t xml:space="preserve"> zaškolení obsluhy </w:t>
      </w:r>
      <w:r w:rsidR="00975A3C" w:rsidRPr="00AF71D1">
        <w:rPr>
          <w:rFonts w:asciiTheme="minorHAnsi" w:hAnsiTheme="minorHAnsi" w:cstheme="minorHAnsi"/>
          <w:sz w:val="20"/>
          <w:szCs w:val="20"/>
        </w:rPr>
        <w:t xml:space="preserve">Kupujícího </w:t>
      </w:r>
      <w:r w:rsidRPr="00AF71D1">
        <w:rPr>
          <w:rFonts w:asciiTheme="minorHAnsi" w:hAnsiTheme="minorHAnsi" w:cstheme="minorHAnsi"/>
          <w:sz w:val="20"/>
          <w:szCs w:val="20"/>
        </w:rPr>
        <w:t>a podpisu předávacího protokolu</w:t>
      </w:r>
      <w:r w:rsidR="00975A3C" w:rsidRPr="00AF71D1">
        <w:rPr>
          <w:rFonts w:asciiTheme="minorHAnsi" w:hAnsiTheme="minorHAnsi" w:cstheme="minorHAnsi"/>
          <w:sz w:val="20"/>
          <w:szCs w:val="20"/>
        </w:rPr>
        <w:t xml:space="preserve"> prokazujícího</w:t>
      </w:r>
      <w:r w:rsidRPr="00AF71D1">
        <w:rPr>
          <w:rFonts w:asciiTheme="minorHAnsi" w:hAnsiTheme="minorHAnsi" w:cstheme="minorHAnsi"/>
          <w:sz w:val="20"/>
          <w:szCs w:val="20"/>
        </w:rPr>
        <w:t xml:space="preserve">, že </w:t>
      </w:r>
      <w:r w:rsidR="00975A3C" w:rsidRPr="00AF71D1">
        <w:rPr>
          <w:rFonts w:asciiTheme="minorHAnsi" w:hAnsiTheme="minorHAnsi" w:cstheme="minorHAnsi"/>
          <w:sz w:val="20"/>
          <w:szCs w:val="20"/>
        </w:rPr>
        <w:t>Zboží</w:t>
      </w:r>
      <w:r w:rsidRPr="00AF71D1">
        <w:rPr>
          <w:rFonts w:asciiTheme="minorHAnsi" w:hAnsiTheme="minorHAnsi" w:cstheme="minorHAnsi"/>
          <w:sz w:val="20"/>
          <w:szCs w:val="20"/>
        </w:rPr>
        <w:t xml:space="preserve"> bylo předáno řádně a včas</w:t>
      </w:r>
      <w:r w:rsidR="00975A3C" w:rsidRPr="00AF71D1">
        <w:rPr>
          <w:rFonts w:asciiTheme="minorHAnsi" w:hAnsiTheme="minorHAnsi" w:cstheme="minorHAnsi"/>
          <w:sz w:val="20"/>
          <w:szCs w:val="20"/>
        </w:rPr>
        <w:t xml:space="preserve"> Kupujícímu</w:t>
      </w:r>
      <w:r w:rsidRPr="00AF71D1">
        <w:rPr>
          <w:rFonts w:asciiTheme="minorHAnsi" w:hAnsiTheme="minorHAnsi" w:cstheme="minorHAnsi"/>
          <w:sz w:val="20"/>
          <w:szCs w:val="20"/>
        </w:rPr>
        <w:t>.</w:t>
      </w:r>
      <w:r w:rsidR="003B375C">
        <w:rPr>
          <w:rFonts w:asciiTheme="minorHAnsi" w:hAnsiTheme="minorHAnsi" w:cstheme="minorHAnsi"/>
          <w:sz w:val="20"/>
          <w:szCs w:val="20"/>
        </w:rPr>
        <w:t xml:space="preserve"> </w:t>
      </w:r>
      <w:r w:rsidR="002B15A9">
        <w:rPr>
          <w:rFonts w:asciiTheme="minorHAnsi" w:hAnsiTheme="minorHAnsi" w:cstheme="minorHAnsi"/>
          <w:sz w:val="20"/>
          <w:szCs w:val="20"/>
        </w:rPr>
        <w:t xml:space="preserve">V případě, že se Smluvní strany dohodnou, že Prodávající dodá Kupujícímu Zboží po částech, je Prodávající oprávněn vystavit Fakturu i na část Zboží, které bude uvedeno v předávacím protokolu </w:t>
      </w:r>
      <w:r w:rsidR="003B375C">
        <w:rPr>
          <w:rFonts w:asciiTheme="minorHAnsi" w:hAnsiTheme="minorHAnsi" w:cstheme="minorHAnsi"/>
          <w:sz w:val="20"/>
          <w:szCs w:val="20"/>
        </w:rPr>
        <w:t xml:space="preserve">dle článku </w:t>
      </w:r>
      <w:r w:rsidR="003B375C">
        <w:rPr>
          <w:rFonts w:asciiTheme="minorHAnsi" w:hAnsiTheme="minorHAnsi" w:cstheme="minorHAnsi"/>
          <w:sz w:val="20"/>
          <w:szCs w:val="20"/>
        </w:rPr>
        <w:fldChar w:fldCharType="begin"/>
      </w:r>
      <w:r w:rsidR="003B375C">
        <w:rPr>
          <w:rFonts w:asciiTheme="minorHAnsi" w:hAnsiTheme="minorHAnsi" w:cstheme="minorHAnsi"/>
          <w:sz w:val="20"/>
          <w:szCs w:val="20"/>
        </w:rPr>
        <w:instrText xml:space="preserve"> REF _Ref57991869 \r \h </w:instrText>
      </w:r>
      <w:r w:rsidR="003B375C">
        <w:rPr>
          <w:rFonts w:asciiTheme="minorHAnsi" w:hAnsiTheme="minorHAnsi" w:cstheme="minorHAnsi"/>
          <w:sz w:val="20"/>
          <w:szCs w:val="20"/>
        </w:rPr>
      </w:r>
      <w:r w:rsidR="003B375C">
        <w:rPr>
          <w:rFonts w:asciiTheme="minorHAnsi" w:hAnsiTheme="minorHAnsi" w:cstheme="minorHAnsi"/>
          <w:sz w:val="20"/>
          <w:szCs w:val="20"/>
        </w:rPr>
        <w:fldChar w:fldCharType="separate"/>
      </w:r>
      <w:r w:rsidR="003B375C">
        <w:rPr>
          <w:rFonts w:asciiTheme="minorHAnsi" w:hAnsiTheme="minorHAnsi" w:cstheme="minorHAnsi"/>
          <w:sz w:val="20"/>
          <w:szCs w:val="20"/>
        </w:rPr>
        <w:t>2.3</w:t>
      </w:r>
      <w:r w:rsidR="003B375C">
        <w:rPr>
          <w:rFonts w:asciiTheme="minorHAnsi" w:hAnsiTheme="minorHAnsi" w:cstheme="minorHAnsi"/>
          <w:sz w:val="20"/>
          <w:szCs w:val="20"/>
        </w:rPr>
        <w:fldChar w:fldCharType="end"/>
      </w:r>
      <w:r w:rsidR="003B375C">
        <w:rPr>
          <w:rFonts w:asciiTheme="minorHAnsi" w:hAnsiTheme="minorHAnsi" w:cstheme="minorHAnsi"/>
          <w:sz w:val="20"/>
          <w:szCs w:val="20"/>
        </w:rPr>
        <w:t xml:space="preserve"> této Smlouvy.</w:t>
      </w:r>
    </w:p>
    <w:p w:rsidR="00283A25" w:rsidRPr="00AF71D1" w:rsidRDefault="00283A25"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Lhůta spla</w:t>
      </w:r>
      <w:r w:rsidR="00975A3C" w:rsidRPr="00AF71D1">
        <w:rPr>
          <w:rFonts w:asciiTheme="minorHAnsi" w:hAnsiTheme="minorHAnsi" w:cstheme="minorHAnsi"/>
          <w:sz w:val="20"/>
          <w:szCs w:val="20"/>
        </w:rPr>
        <w:t>tnosti F</w:t>
      </w:r>
      <w:r w:rsidRPr="00AF71D1">
        <w:rPr>
          <w:rFonts w:asciiTheme="minorHAnsi" w:hAnsiTheme="minorHAnsi" w:cstheme="minorHAnsi"/>
          <w:sz w:val="20"/>
          <w:szCs w:val="20"/>
        </w:rPr>
        <w:t>aktury</w:t>
      </w:r>
      <w:r w:rsidR="00975A3C" w:rsidRPr="00AF71D1">
        <w:rPr>
          <w:rFonts w:asciiTheme="minorHAnsi" w:hAnsiTheme="minorHAnsi" w:cstheme="minorHAnsi"/>
          <w:sz w:val="20"/>
          <w:szCs w:val="20"/>
        </w:rPr>
        <w:t xml:space="preserve"> je do </w:t>
      </w:r>
      <w:r w:rsidR="009879B5">
        <w:rPr>
          <w:rFonts w:asciiTheme="minorHAnsi" w:hAnsiTheme="minorHAnsi" w:cstheme="minorHAnsi"/>
          <w:sz w:val="20"/>
          <w:szCs w:val="20"/>
        </w:rPr>
        <w:t>třicet (</w:t>
      </w:r>
      <w:r w:rsidR="00975A3C" w:rsidRPr="00AF71D1">
        <w:rPr>
          <w:rFonts w:asciiTheme="minorHAnsi" w:hAnsiTheme="minorHAnsi" w:cstheme="minorHAnsi"/>
          <w:sz w:val="20"/>
          <w:szCs w:val="20"/>
        </w:rPr>
        <w:t>30</w:t>
      </w:r>
      <w:r w:rsidR="009879B5">
        <w:rPr>
          <w:rFonts w:asciiTheme="minorHAnsi" w:hAnsiTheme="minorHAnsi" w:cstheme="minorHAnsi"/>
          <w:sz w:val="20"/>
          <w:szCs w:val="20"/>
        </w:rPr>
        <w:t>)</w:t>
      </w:r>
      <w:r w:rsidR="00975A3C" w:rsidRPr="00AF71D1">
        <w:rPr>
          <w:rFonts w:asciiTheme="minorHAnsi" w:hAnsiTheme="minorHAnsi" w:cstheme="minorHAnsi"/>
          <w:sz w:val="20"/>
          <w:szCs w:val="20"/>
        </w:rPr>
        <w:t xml:space="preserve"> dní ode dne doručení F</w:t>
      </w:r>
      <w:r w:rsidRPr="00AF71D1">
        <w:rPr>
          <w:rFonts w:asciiTheme="minorHAnsi" w:hAnsiTheme="minorHAnsi" w:cstheme="minorHAnsi"/>
          <w:sz w:val="20"/>
          <w:szCs w:val="20"/>
        </w:rPr>
        <w:t xml:space="preserve">aktury </w:t>
      </w:r>
      <w:r w:rsidR="00975A3C" w:rsidRPr="00AF71D1">
        <w:rPr>
          <w:rFonts w:asciiTheme="minorHAnsi" w:hAnsiTheme="minorHAnsi" w:cstheme="minorHAnsi"/>
          <w:sz w:val="20"/>
          <w:szCs w:val="20"/>
        </w:rPr>
        <w:t>Kup</w:t>
      </w:r>
      <w:r w:rsidRPr="00AF71D1">
        <w:rPr>
          <w:rFonts w:asciiTheme="minorHAnsi" w:hAnsiTheme="minorHAnsi" w:cstheme="minorHAnsi"/>
          <w:sz w:val="20"/>
          <w:szCs w:val="20"/>
        </w:rPr>
        <w:t>ujícím</w:t>
      </w:r>
      <w:r w:rsidR="0089350D" w:rsidRPr="00AF71D1">
        <w:rPr>
          <w:rFonts w:asciiTheme="minorHAnsi" w:hAnsiTheme="minorHAnsi" w:cstheme="minorHAnsi"/>
          <w:sz w:val="20"/>
          <w:szCs w:val="20"/>
        </w:rPr>
        <w:t>u</w:t>
      </w:r>
      <w:r w:rsidRPr="00AF71D1">
        <w:rPr>
          <w:rFonts w:asciiTheme="minorHAnsi" w:hAnsiTheme="minorHAnsi" w:cstheme="minorHAnsi"/>
          <w:sz w:val="20"/>
          <w:szCs w:val="20"/>
        </w:rPr>
        <w:t xml:space="preserve">, povinnost zaplatit </w:t>
      </w:r>
      <w:r w:rsidR="0078538C">
        <w:rPr>
          <w:rFonts w:asciiTheme="minorHAnsi" w:hAnsiTheme="minorHAnsi" w:cstheme="minorHAnsi"/>
          <w:sz w:val="20"/>
          <w:szCs w:val="20"/>
        </w:rPr>
        <w:t xml:space="preserve">Kupní cenu </w:t>
      </w:r>
      <w:r w:rsidRPr="00AF71D1">
        <w:rPr>
          <w:rFonts w:asciiTheme="minorHAnsi" w:hAnsiTheme="minorHAnsi" w:cstheme="minorHAnsi"/>
          <w:sz w:val="20"/>
          <w:szCs w:val="20"/>
        </w:rPr>
        <w:t xml:space="preserve">je splněna dnem odepsání příslušné částky z účtu </w:t>
      </w:r>
      <w:r w:rsidR="00975A3C" w:rsidRPr="00AF71D1">
        <w:rPr>
          <w:rFonts w:asciiTheme="minorHAnsi" w:hAnsiTheme="minorHAnsi" w:cstheme="minorHAnsi"/>
          <w:sz w:val="20"/>
          <w:szCs w:val="20"/>
        </w:rPr>
        <w:t>Kup</w:t>
      </w:r>
      <w:r w:rsidRPr="00AF71D1">
        <w:rPr>
          <w:rFonts w:asciiTheme="minorHAnsi" w:hAnsiTheme="minorHAnsi" w:cstheme="minorHAnsi"/>
          <w:sz w:val="20"/>
          <w:szCs w:val="20"/>
        </w:rPr>
        <w:t>ujícího.</w:t>
      </w:r>
    </w:p>
    <w:p w:rsidR="00283A25" w:rsidRPr="00AF71D1" w:rsidRDefault="00283A25"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Faktura musí obsahovat náležitosti stanovené platnými právními předpisy. Kromě těchto náležitostí je </w:t>
      </w:r>
      <w:r w:rsidR="00975A3C" w:rsidRPr="00AF71D1">
        <w:rPr>
          <w:rFonts w:asciiTheme="minorHAnsi" w:hAnsiTheme="minorHAnsi" w:cstheme="minorHAnsi"/>
          <w:sz w:val="20"/>
          <w:szCs w:val="20"/>
        </w:rPr>
        <w:t>Prodávající povinen vyznačit na F</w:t>
      </w:r>
      <w:r w:rsidRPr="00AF71D1">
        <w:rPr>
          <w:rFonts w:asciiTheme="minorHAnsi" w:hAnsiTheme="minorHAnsi" w:cstheme="minorHAnsi"/>
          <w:sz w:val="20"/>
          <w:szCs w:val="20"/>
        </w:rPr>
        <w:t xml:space="preserve">aktuře i tyto skutečnosti - předmět </w:t>
      </w:r>
      <w:r w:rsidR="00975A3C" w:rsidRPr="00AF71D1">
        <w:rPr>
          <w:rFonts w:asciiTheme="minorHAnsi" w:hAnsiTheme="minorHAnsi" w:cstheme="minorHAnsi"/>
          <w:sz w:val="20"/>
          <w:szCs w:val="20"/>
        </w:rPr>
        <w:t>Smlouv</w:t>
      </w:r>
      <w:r w:rsidRPr="00AF71D1">
        <w:rPr>
          <w:rFonts w:asciiTheme="minorHAnsi" w:hAnsiTheme="minorHAnsi" w:cstheme="minorHAnsi"/>
          <w:sz w:val="20"/>
          <w:szCs w:val="20"/>
        </w:rPr>
        <w:t>y a jeho přesnou specifikaci, vlastnoruční podpis vystavitele včetně kontaktního telefonu.</w:t>
      </w:r>
    </w:p>
    <w:p w:rsidR="00E01880" w:rsidRPr="00AF71D1" w:rsidRDefault="00975A3C" w:rsidP="008426FB">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Nebude-li F</w:t>
      </w:r>
      <w:r w:rsidR="00283A25" w:rsidRPr="00AF71D1">
        <w:rPr>
          <w:rFonts w:asciiTheme="minorHAnsi" w:hAnsiTheme="minorHAnsi" w:cstheme="minorHAnsi"/>
          <w:sz w:val="20"/>
          <w:szCs w:val="20"/>
        </w:rPr>
        <w:t xml:space="preserve">aktura obsahovat některou náležitost nebo bude chybně vyúčtována </w:t>
      </w:r>
      <w:r w:rsidRPr="00AF71D1">
        <w:rPr>
          <w:rFonts w:asciiTheme="minorHAnsi" w:hAnsiTheme="minorHAnsi" w:cstheme="minorHAnsi"/>
          <w:sz w:val="20"/>
          <w:szCs w:val="20"/>
        </w:rPr>
        <w:t xml:space="preserve">Kupní </w:t>
      </w:r>
      <w:r w:rsidR="00283A25" w:rsidRPr="00AF71D1">
        <w:rPr>
          <w:rFonts w:asciiTheme="minorHAnsi" w:hAnsiTheme="minorHAnsi" w:cstheme="minorHAnsi"/>
          <w:sz w:val="20"/>
          <w:szCs w:val="20"/>
        </w:rPr>
        <w:t xml:space="preserve">cena, je </w:t>
      </w:r>
      <w:r w:rsidRPr="00AF71D1">
        <w:rPr>
          <w:rFonts w:asciiTheme="minorHAnsi" w:hAnsiTheme="minorHAnsi" w:cstheme="minorHAnsi"/>
          <w:sz w:val="20"/>
          <w:szCs w:val="20"/>
        </w:rPr>
        <w:t>Kupující oprávněn F</w:t>
      </w:r>
      <w:r w:rsidR="00283A25" w:rsidRPr="00AF71D1">
        <w:rPr>
          <w:rFonts w:asciiTheme="minorHAnsi" w:hAnsiTheme="minorHAnsi" w:cstheme="minorHAnsi"/>
          <w:sz w:val="20"/>
          <w:szCs w:val="20"/>
        </w:rPr>
        <w:t xml:space="preserve">akturu před uplynutím lhůty splatnosti vrátit </w:t>
      </w:r>
      <w:r w:rsidRPr="00AF71D1">
        <w:rPr>
          <w:rFonts w:asciiTheme="minorHAnsi" w:hAnsiTheme="minorHAnsi" w:cstheme="minorHAnsi"/>
          <w:sz w:val="20"/>
          <w:szCs w:val="20"/>
        </w:rPr>
        <w:t>Prodávajícímu</w:t>
      </w:r>
      <w:r w:rsidR="00283A25" w:rsidRPr="00AF71D1">
        <w:rPr>
          <w:rFonts w:asciiTheme="minorHAnsi" w:hAnsiTheme="minorHAnsi" w:cstheme="minorHAnsi"/>
          <w:sz w:val="20"/>
          <w:szCs w:val="20"/>
        </w:rPr>
        <w:t xml:space="preserve"> bez zaplacení </w:t>
      </w:r>
      <w:r w:rsidRPr="00AF71D1">
        <w:rPr>
          <w:rFonts w:asciiTheme="minorHAnsi" w:hAnsiTheme="minorHAnsi" w:cstheme="minorHAnsi"/>
          <w:sz w:val="20"/>
          <w:szCs w:val="20"/>
        </w:rPr>
        <w:t>k provedení opravy. Ve vrácené F</w:t>
      </w:r>
      <w:r w:rsidR="00283A25" w:rsidRPr="00AF71D1">
        <w:rPr>
          <w:rFonts w:asciiTheme="minorHAnsi" w:hAnsiTheme="minorHAnsi" w:cstheme="minorHAnsi"/>
          <w:sz w:val="20"/>
          <w:szCs w:val="20"/>
        </w:rPr>
        <w:t xml:space="preserve">aktuře vyznačí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ující důvod vrácení. </w:t>
      </w:r>
      <w:r w:rsidRPr="00AF71D1">
        <w:rPr>
          <w:rFonts w:asciiTheme="minorHAnsi" w:hAnsiTheme="minorHAnsi" w:cstheme="minorHAnsi"/>
          <w:sz w:val="20"/>
          <w:szCs w:val="20"/>
        </w:rPr>
        <w:t>Prodávající</w:t>
      </w:r>
      <w:r w:rsidR="00283A25" w:rsidRPr="00AF71D1">
        <w:rPr>
          <w:rFonts w:asciiTheme="minorHAnsi" w:hAnsiTheme="minorHAnsi" w:cstheme="minorHAnsi"/>
          <w:sz w:val="20"/>
          <w:szCs w:val="20"/>
        </w:rPr>
        <w:t xml:space="preserve"> provede opravu vystavením nové </w:t>
      </w:r>
      <w:r w:rsidR="0078538C">
        <w:rPr>
          <w:rFonts w:asciiTheme="minorHAnsi" w:hAnsiTheme="minorHAnsi" w:cstheme="minorHAnsi"/>
          <w:sz w:val="20"/>
          <w:szCs w:val="20"/>
        </w:rPr>
        <w:t>F</w:t>
      </w:r>
      <w:r w:rsidR="00283A25" w:rsidRPr="00AF71D1">
        <w:rPr>
          <w:rFonts w:asciiTheme="minorHAnsi" w:hAnsiTheme="minorHAnsi" w:cstheme="minorHAnsi"/>
          <w:sz w:val="20"/>
          <w:szCs w:val="20"/>
        </w:rPr>
        <w:t xml:space="preserve">aktury. Vrátí-li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ující vadnou </w:t>
      </w:r>
      <w:r w:rsidRPr="00AF71D1">
        <w:rPr>
          <w:rFonts w:asciiTheme="minorHAnsi" w:hAnsiTheme="minorHAnsi" w:cstheme="minorHAnsi"/>
          <w:sz w:val="20"/>
          <w:szCs w:val="20"/>
        </w:rPr>
        <w:t>Fakturu Prodávajícímu</w:t>
      </w:r>
      <w:r w:rsidR="00283A25" w:rsidRPr="00AF71D1">
        <w:rPr>
          <w:rFonts w:asciiTheme="minorHAnsi" w:hAnsiTheme="minorHAnsi" w:cstheme="minorHAnsi"/>
          <w:sz w:val="20"/>
          <w:szCs w:val="20"/>
        </w:rPr>
        <w:t>, přestává běžet původní lhůta splatnosti. Celá lhůta</w:t>
      </w:r>
      <w:r w:rsidRPr="00AF71D1">
        <w:rPr>
          <w:rFonts w:asciiTheme="minorHAnsi" w:hAnsiTheme="minorHAnsi" w:cstheme="minorHAnsi"/>
          <w:sz w:val="20"/>
          <w:szCs w:val="20"/>
        </w:rPr>
        <w:t xml:space="preserve"> splatnosti</w:t>
      </w:r>
      <w:r w:rsidR="00283A25" w:rsidRPr="00AF71D1">
        <w:rPr>
          <w:rFonts w:asciiTheme="minorHAnsi" w:hAnsiTheme="minorHAnsi" w:cstheme="minorHAnsi"/>
          <w:sz w:val="20"/>
          <w:szCs w:val="20"/>
        </w:rPr>
        <w:t xml:space="preserve"> běží opět ode dne doručení nově vyhotovené</w:t>
      </w:r>
      <w:r w:rsidRPr="00AF71D1">
        <w:rPr>
          <w:rFonts w:asciiTheme="minorHAnsi" w:hAnsiTheme="minorHAnsi" w:cstheme="minorHAnsi"/>
          <w:sz w:val="20"/>
          <w:szCs w:val="20"/>
        </w:rPr>
        <w:t xml:space="preserve"> a opravené Faktury.</w:t>
      </w:r>
    </w:p>
    <w:p w:rsidR="00283A25" w:rsidRPr="00AF71D1" w:rsidRDefault="00283A25" w:rsidP="007B524A">
      <w:pPr>
        <w:pStyle w:val="Normlnweb"/>
        <w:numPr>
          <w:ilvl w:val="0"/>
          <w:numId w:val="48"/>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 xml:space="preserve">Termín </w:t>
      </w:r>
      <w:r w:rsidR="003D39E4" w:rsidRPr="00AF71D1">
        <w:rPr>
          <w:rFonts w:asciiTheme="minorHAnsi" w:hAnsiTheme="minorHAnsi" w:cstheme="minorHAnsi"/>
          <w:b/>
          <w:sz w:val="20"/>
          <w:szCs w:val="20"/>
        </w:rPr>
        <w:t xml:space="preserve">a místo </w:t>
      </w:r>
      <w:r w:rsidR="00A246C1">
        <w:rPr>
          <w:rFonts w:asciiTheme="minorHAnsi" w:hAnsiTheme="minorHAnsi" w:cstheme="minorHAnsi"/>
          <w:b/>
          <w:sz w:val="20"/>
          <w:szCs w:val="20"/>
        </w:rPr>
        <w:t>plnění</w:t>
      </w:r>
    </w:p>
    <w:p w:rsidR="00283A25" w:rsidRPr="00AF71D1" w:rsidRDefault="00283A25" w:rsidP="007B524A">
      <w:pPr>
        <w:pStyle w:val="Odstavecseseznamem"/>
        <w:spacing w:line="276" w:lineRule="auto"/>
        <w:ind w:left="0"/>
        <w:jc w:val="both"/>
        <w:rPr>
          <w:rFonts w:asciiTheme="minorHAnsi" w:hAnsiTheme="minorHAnsi" w:cstheme="minorHAnsi"/>
          <w:color w:val="000000"/>
          <w:sz w:val="20"/>
          <w:szCs w:val="20"/>
        </w:rPr>
      </w:pPr>
    </w:p>
    <w:p w:rsidR="00FF26F9" w:rsidRPr="00081517" w:rsidRDefault="00975A3C" w:rsidP="00081517">
      <w:pPr>
        <w:pStyle w:val="Normlnweb"/>
        <w:numPr>
          <w:ilvl w:val="1"/>
          <w:numId w:val="48"/>
        </w:numPr>
        <w:spacing w:before="0" w:beforeAutospacing="0" w:after="120" w:afterAutospacing="0" w:line="276" w:lineRule="auto"/>
        <w:ind w:left="0" w:hanging="425"/>
        <w:jc w:val="both"/>
        <w:rPr>
          <w:rFonts w:asciiTheme="minorHAnsi" w:hAnsiTheme="minorHAnsi" w:cstheme="minorHAnsi"/>
          <w:sz w:val="20"/>
          <w:szCs w:val="20"/>
        </w:rPr>
      </w:pPr>
      <w:r w:rsidRPr="008E7AF6">
        <w:rPr>
          <w:rFonts w:asciiTheme="minorHAnsi" w:hAnsiTheme="minorHAnsi" w:cstheme="minorHAnsi"/>
          <w:sz w:val="20"/>
          <w:szCs w:val="20"/>
        </w:rPr>
        <w:t>Prod</w:t>
      </w:r>
      <w:r w:rsidR="00283A25" w:rsidRPr="008E7AF6">
        <w:rPr>
          <w:rFonts w:asciiTheme="minorHAnsi" w:hAnsiTheme="minorHAnsi" w:cstheme="minorHAnsi"/>
          <w:sz w:val="20"/>
          <w:szCs w:val="20"/>
        </w:rPr>
        <w:t xml:space="preserve">ávající je povinen dodat </w:t>
      </w:r>
      <w:r w:rsidRPr="008E7AF6">
        <w:rPr>
          <w:rFonts w:asciiTheme="minorHAnsi" w:hAnsiTheme="minorHAnsi" w:cstheme="minorHAnsi"/>
          <w:sz w:val="20"/>
          <w:szCs w:val="20"/>
        </w:rPr>
        <w:t>Zboží</w:t>
      </w:r>
      <w:r w:rsidR="00283A25" w:rsidRPr="008E7AF6">
        <w:rPr>
          <w:rFonts w:asciiTheme="minorHAnsi" w:hAnsiTheme="minorHAnsi" w:cstheme="minorHAnsi"/>
          <w:sz w:val="20"/>
          <w:szCs w:val="20"/>
        </w:rPr>
        <w:t xml:space="preserve"> </w:t>
      </w:r>
      <w:r w:rsidR="00081517">
        <w:rPr>
          <w:rFonts w:asciiTheme="minorHAnsi" w:hAnsiTheme="minorHAnsi" w:cstheme="minorHAnsi"/>
          <w:sz w:val="20"/>
          <w:szCs w:val="20"/>
        </w:rPr>
        <w:t xml:space="preserve">do </w:t>
      </w:r>
      <w:r w:rsidR="00FF26F9" w:rsidRPr="00081517">
        <w:rPr>
          <w:rFonts w:asciiTheme="minorHAnsi" w:hAnsiTheme="minorHAnsi" w:cs="Calibri"/>
          <w:sz w:val="20"/>
          <w:szCs w:val="20"/>
        </w:rPr>
        <w:t>objekt</w:t>
      </w:r>
      <w:r w:rsidR="00081517">
        <w:rPr>
          <w:rFonts w:asciiTheme="minorHAnsi" w:hAnsiTheme="minorHAnsi" w:cs="Calibri"/>
          <w:sz w:val="20"/>
          <w:szCs w:val="20"/>
        </w:rPr>
        <w:t>u</w:t>
      </w:r>
      <w:r w:rsidR="00FF26F9" w:rsidRPr="00081517">
        <w:rPr>
          <w:rFonts w:asciiTheme="minorHAnsi" w:hAnsiTheme="minorHAnsi" w:cs="Calibri"/>
          <w:sz w:val="20"/>
          <w:szCs w:val="20"/>
        </w:rPr>
        <w:t xml:space="preserve"> Domova pro osoby se zdravotním postižením Sulická na adrese Sulická 1597/48, Praha 4</w:t>
      </w:r>
      <w:r w:rsidR="00081517">
        <w:rPr>
          <w:rFonts w:asciiTheme="minorHAnsi" w:hAnsiTheme="minorHAnsi" w:cs="Calibri"/>
          <w:sz w:val="20"/>
          <w:szCs w:val="20"/>
        </w:rPr>
        <w:t>.</w:t>
      </w:r>
    </w:p>
    <w:p w:rsidR="00283A25" w:rsidRPr="00AF71D1" w:rsidRDefault="002B15A9" w:rsidP="007B524A">
      <w:pPr>
        <w:pStyle w:val="Normlnweb"/>
        <w:numPr>
          <w:ilvl w:val="1"/>
          <w:numId w:val="48"/>
        </w:numPr>
        <w:spacing w:before="0" w:beforeAutospacing="0" w:after="120" w:afterAutospacing="0" w:line="276" w:lineRule="auto"/>
        <w:ind w:left="0" w:hanging="425"/>
        <w:jc w:val="both"/>
        <w:rPr>
          <w:rFonts w:asciiTheme="minorHAnsi" w:hAnsiTheme="minorHAnsi" w:cstheme="minorHAnsi"/>
          <w:sz w:val="20"/>
          <w:szCs w:val="20"/>
        </w:rPr>
      </w:pPr>
      <w:r w:rsidRPr="00A21375">
        <w:rPr>
          <w:rFonts w:asciiTheme="minorHAnsi" w:hAnsiTheme="minorHAnsi" w:cstheme="minorHAnsi"/>
          <w:sz w:val="20"/>
          <w:szCs w:val="20"/>
        </w:rPr>
        <w:t>Prodávající je povinen dodat Zboží nejpozději do 31. 1. 2021</w:t>
      </w:r>
      <w:r>
        <w:rPr>
          <w:rFonts w:asciiTheme="minorHAnsi" w:hAnsiTheme="minorHAnsi" w:cstheme="minorHAnsi"/>
          <w:sz w:val="20"/>
          <w:szCs w:val="20"/>
        </w:rPr>
        <w:t>, přičemž Smluvní strany výslovně sjednávají, že Prodávající může Zboží Kupujícímu dodat i po částech. Výše Kupní ceny (zejména z důvodu nákladů na dopravu) tím však nesmí být nikterak dotčena, nedohodnou-li se Smluvní strany jinak.</w:t>
      </w:r>
    </w:p>
    <w:p w:rsidR="00283A25" w:rsidRPr="00AF71D1" w:rsidRDefault="00975A3C" w:rsidP="007B524A">
      <w:pPr>
        <w:pStyle w:val="Normlnweb"/>
        <w:numPr>
          <w:ilvl w:val="1"/>
          <w:numId w:val="48"/>
        </w:numPr>
        <w:spacing w:before="0" w:beforeAutospacing="0" w:after="120" w:afterAutospacing="0" w:line="276" w:lineRule="auto"/>
        <w:ind w:left="0" w:hanging="425"/>
        <w:jc w:val="both"/>
        <w:rPr>
          <w:rFonts w:asciiTheme="minorHAnsi" w:hAnsiTheme="minorHAnsi" w:cstheme="minorHAnsi"/>
          <w:sz w:val="20"/>
          <w:szCs w:val="20"/>
        </w:rPr>
      </w:pP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 xml:space="preserve">ávající je povinen předat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ujícímu </w:t>
      </w:r>
      <w:r w:rsidR="007F5636" w:rsidRPr="00AF71D1">
        <w:rPr>
          <w:rFonts w:asciiTheme="minorHAnsi" w:hAnsiTheme="minorHAnsi" w:cstheme="minorHAnsi"/>
          <w:sz w:val="20"/>
          <w:szCs w:val="20"/>
        </w:rPr>
        <w:t xml:space="preserve">veškeré </w:t>
      </w:r>
      <w:r w:rsidR="00283A25" w:rsidRPr="00AF71D1">
        <w:rPr>
          <w:rFonts w:asciiTheme="minorHAnsi" w:hAnsiTheme="minorHAnsi" w:cstheme="minorHAnsi"/>
          <w:sz w:val="20"/>
          <w:szCs w:val="20"/>
        </w:rPr>
        <w:t xml:space="preserve">doklady, které jsou nutné k užívání (např. </w:t>
      </w:r>
      <w:r w:rsidR="007F5636" w:rsidRPr="00AF71D1">
        <w:rPr>
          <w:rFonts w:asciiTheme="minorHAnsi" w:hAnsiTheme="minorHAnsi" w:cstheme="minorHAnsi"/>
          <w:sz w:val="20"/>
          <w:szCs w:val="20"/>
        </w:rPr>
        <w:t>manuály, návody</w:t>
      </w:r>
      <w:r w:rsidR="00283A25" w:rsidRPr="00AF71D1">
        <w:rPr>
          <w:rFonts w:asciiTheme="minorHAnsi" w:hAnsiTheme="minorHAnsi" w:cstheme="minorHAnsi"/>
          <w:sz w:val="20"/>
          <w:szCs w:val="20"/>
        </w:rPr>
        <w:t xml:space="preserve"> apod.), a to nejpozději v den a na místě dodání a převzetí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v písemné a elektronické podobě.</w:t>
      </w:r>
    </w:p>
    <w:p w:rsidR="009D25AB" w:rsidRDefault="00975A3C" w:rsidP="007B524A">
      <w:pPr>
        <w:pStyle w:val="Normlnweb"/>
        <w:numPr>
          <w:ilvl w:val="1"/>
          <w:numId w:val="48"/>
        </w:numPr>
        <w:spacing w:before="0" w:beforeAutospacing="0" w:after="120" w:afterAutospacing="0" w:line="276" w:lineRule="auto"/>
        <w:ind w:left="0" w:hanging="425"/>
        <w:jc w:val="both"/>
        <w:rPr>
          <w:rFonts w:asciiTheme="minorHAnsi" w:hAnsiTheme="minorHAnsi" w:cstheme="minorHAnsi"/>
          <w:sz w:val="20"/>
          <w:szCs w:val="20"/>
        </w:rPr>
      </w:pP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 xml:space="preserve">ávající je povinen dodat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způsobilé k užívání. </w:t>
      </w:r>
      <w:r w:rsidRPr="00AF71D1">
        <w:rPr>
          <w:rFonts w:asciiTheme="minorHAnsi" w:hAnsiTheme="minorHAnsi" w:cstheme="minorHAnsi"/>
          <w:sz w:val="20"/>
          <w:szCs w:val="20"/>
        </w:rPr>
        <w:t>Smluvní</w:t>
      </w:r>
      <w:r w:rsidR="00283A25" w:rsidRPr="00AF71D1">
        <w:rPr>
          <w:rFonts w:asciiTheme="minorHAnsi" w:hAnsiTheme="minorHAnsi" w:cstheme="minorHAnsi"/>
          <w:sz w:val="20"/>
          <w:szCs w:val="20"/>
        </w:rPr>
        <w:t xml:space="preserve"> strany se dohodly na I. jakosti dodávaného doposud nepoužívaného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w:t>
      </w:r>
    </w:p>
    <w:p w:rsidR="009D25AB" w:rsidRDefault="00975A3C" w:rsidP="007B524A">
      <w:pPr>
        <w:pStyle w:val="Normlnweb"/>
        <w:numPr>
          <w:ilvl w:val="1"/>
          <w:numId w:val="48"/>
        </w:numPr>
        <w:spacing w:before="0" w:beforeAutospacing="0" w:after="120" w:afterAutospacing="0" w:line="276" w:lineRule="auto"/>
        <w:ind w:left="0" w:hanging="425"/>
        <w:jc w:val="both"/>
        <w:rPr>
          <w:rFonts w:asciiTheme="minorHAnsi" w:hAnsiTheme="minorHAnsi" w:cstheme="minorHAnsi"/>
          <w:sz w:val="20"/>
          <w:szCs w:val="20"/>
        </w:rPr>
      </w:pPr>
      <w:r w:rsidRPr="00AF71D1">
        <w:rPr>
          <w:rFonts w:asciiTheme="minorHAnsi" w:hAnsiTheme="minorHAnsi" w:cstheme="minorHAnsi"/>
          <w:sz w:val="20"/>
          <w:szCs w:val="20"/>
        </w:rPr>
        <w:t>Kup</w:t>
      </w:r>
      <w:r w:rsidR="009D25AB" w:rsidRPr="00AF71D1">
        <w:rPr>
          <w:rFonts w:asciiTheme="minorHAnsi" w:hAnsiTheme="minorHAnsi" w:cstheme="minorHAnsi"/>
          <w:sz w:val="20"/>
          <w:szCs w:val="20"/>
        </w:rPr>
        <w:t xml:space="preserve">ující není povinen převzít </w:t>
      </w:r>
      <w:r w:rsidR="007F5636" w:rsidRPr="00AF71D1">
        <w:rPr>
          <w:rFonts w:asciiTheme="minorHAnsi" w:hAnsiTheme="minorHAnsi" w:cstheme="minorHAnsi"/>
          <w:sz w:val="20"/>
          <w:szCs w:val="20"/>
        </w:rPr>
        <w:t>Zboží</w:t>
      </w:r>
      <w:r w:rsidR="009D25AB" w:rsidRPr="00AF71D1">
        <w:rPr>
          <w:rFonts w:asciiTheme="minorHAnsi" w:hAnsiTheme="minorHAnsi" w:cstheme="minorHAnsi"/>
          <w:sz w:val="20"/>
          <w:szCs w:val="20"/>
        </w:rPr>
        <w:t xml:space="preserve">, pokud bude vykazovat vady. V případě, že se </w:t>
      </w:r>
      <w:r w:rsidRPr="00AF71D1">
        <w:rPr>
          <w:rFonts w:asciiTheme="minorHAnsi" w:hAnsiTheme="minorHAnsi" w:cstheme="minorHAnsi"/>
          <w:sz w:val="20"/>
          <w:szCs w:val="20"/>
        </w:rPr>
        <w:t>Kup</w:t>
      </w:r>
      <w:r w:rsidR="009D25AB" w:rsidRPr="00AF71D1">
        <w:rPr>
          <w:rFonts w:asciiTheme="minorHAnsi" w:hAnsiTheme="minorHAnsi" w:cstheme="minorHAnsi"/>
          <w:sz w:val="20"/>
          <w:szCs w:val="20"/>
        </w:rPr>
        <w:t xml:space="preserve">ující rozhodne </w:t>
      </w:r>
      <w:r w:rsidR="007F5636" w:rsidRPr="00AF71D1">
        <w:rPr>
          <w:rFonts w:asciiTheme="minorHAnsi" w:hAnsiTheme="minorHAnsi" w:cstheme="minorHAnsi"/>
          <w:sz w:val="20"/>
          <w:szCs w:val="20"/>
        </w:rPr>
        <w:t xml:space="preserve">Zboží </w:t>
      </w:r>
      <w:r w:rsidR="009D25AB" w:rsidRPr="00AF71D1">
        <w:rPr>
          <w:rFonts w:asciiTheme="minorHAnsi" w:hAnsiTheme="minorHAnsi" w:cstheme="minorHAnsi"/>
          <w:sz w:val="20"/>
          <w:szCs w:val="20"/>
        </w:rPr>
        <w:t xml:space="preserve">převzít i s vadami, musí být tyto vady uvedeny v předávacím protokolu včetně uplatněného nároku </w:t>
      </w:r>
      <w:r w:rsidRPr="00AF71D1">
        <w:rPr>
          <w:rFonts w:asciiTheme="minorHAnsi" w:hAnsiTheme="minorHAnsi" w:cstheme="minorHAnsi"/>
          <w:sz w:val="20"/>
          <w:szCs w:val="20"/>
        </w:rPr>
        <w:t>Kup</w:t>
      </w:r>
      <w:r w:rsidR="009D25AB" w:rsidRPr="00AF71D1">
        <w:rPr>
          <w:rFonts w:asciiTheme="minorHAnsi" w:hAnsiTheme="minorHAnsi" w:cstheme="minorHAnsi"/>
          <w:sz w:val="20"/>
          <w:szCs w:val="20"/>
        </w:rPr>
        <w:t xml:space="preserve">ujícího. Pokud bude </w:t>
      </w:r>
      <w:r w:rsidRPr="00AF71D1">
        <w:rPr>
          <w:rFonts w:asciiTheme="minorHAnsi" w:hAnsiTheme="minorHAnsi" w:cstheme="minorHAnsi"/>
          <w:sz w:val="20"/>
          <w:szCs w:val="20"/>
        </w:rPr>
        <w:t>Kup</w:t>
      </w:r>
      <w:r w:rsidR="009D25AB" w:rsidRPr="00AF71D1">
        <w:rPr>
          <w:rFonts w:asciiTheme="minorHAnsi" w:hAnsiTheme="minorHAnsi" w:cstheme="minorHAnsi"/>
          <w:sz w:val="20"/>
          <w:szCs w:val="20"/>
        </w:rPr>
        <w:t xml:space="preserve">ující požadovat odstranění vady, bude v předávacím protokolu stanovena lhůta pro odstranění vady a způsob, jakým ho bude dosaženo. Nedohodnou-li se </w:t>
      </w:r>
      <w:r w:rsidRPr="00AF71D1">
        <w:rPr>
          <w:rFonts w:asciiTheme="minorHAnsi" w:hAnsiTheme="minorHAnsi" w:cstheme="minorHAnsi"/>
          <w:sz w:val="20"/>
          <w:szCs w:val="20"/>
        </w:rPr>
        <w:t>Smluvní</w:t>
      </w:r>
      <w:r w:rsidR="009D25AB" w:rsidRPr="00AF71D1">
        <w:rPr>
          <w:rFonts w:asciiTheme="minorHAnsi" w:hAnsiTheme="minorHAnsi" w:cstheme="minorHAnsi"/>
          <w:sz w:val="20"/>
          <w:szCs w:val="20"/>
        </w:rPr>
        <w:t xml:space="preserve"> strany na termínech odstranění vad, dohodly se </w:t>
      </w:r>
      <w:r w:rsidRPr="00AF71D1">
        <w:rPr>
          <w:rFonts w:asciiTheme="minorHAnsi" w:hAnsiTheme="minorHAnsi" w:cstheme="minorHAnsi"/>
          <w:sz w:val="20"/>
          <w:szCs w:val="20"/>
        </w:rPr>
        <w:t>Smluvní</w:t>
      </w:r>
      <w:r w:rsidR="009D25AB" w:rsidRPr="00AF71D1">
        <w:rPr>
          <w:rFonts w:asciiTheme="minorHAnsi" w:hAnsiTheme="minorHAnsi" w:cstheme="minorHAnsi"/>
          <w:sz w:val="20"/>
          <w:szCs w:val="20"/>
        </w:rPr>
        <w:t xml:space="preserve"> strany na tom, že lhůta k odstranění vad činí 48 hodin od </w:t>
      </w:r>
      <w:r w:rsidR="007F5636" w:rsidRPr="00AF71D1">
        <w:rPr>
          <w:rFonts w:asciiTheme="minorHAnsi" w:hAnsiTheme="minorHAnsi" w:cstheme="minorHAnsi"/>
          <w:sz w:val="20"/>
          <w:szCs w:val="20"/>
        </w:rPr>
        <w:t xml:space="preserve">protokolárního </w:t>
      </w:r>
      <w:r w:rsidR="009D25AB" w:rsidRPr="00AF71D1">
        <w:rPr>
          <w:rFonts w:asciiTheme="minorHAnsi" w:hAnsiTheme="minorHAnsi" w:cstheme="minorHAnsi"/>
          <w:sz w:val="20"/>
          <w:szCs w:val="20"/>
        </w:rPr>
        <w:t xml:space="preserve">převzetí </w:t>
      </w:r>
      <w:r w:rsidR="007F5636" w:rsidRPr="00AF71D1">
        <w:rPr>
          <w:rFonts w:asciiTheme="minorHAnsi" w:hAnsiTheme="minorHAnsi" w:cstheme="minorHAnsi"/>
          <w:sz w:val="20"/>
          <w:szCs w:val="20"/>
        </w:rPr>
        <w:t>Zboží</w:t>
      </w:r>
      <w:r w:rsidR="009D25AB" w:rsidRPr="00AF71D1">
        <w:rPr>
          <w:rFonts w:asciiTheme="minorHAnsi" w:hAnsiTheme="minorHAnsi" w:cstheme="minorHAnsi"/>
          <w:sz w:val="20"/>
          <w:szCs w:val="20"/>
        </w:rPr>
        <w:t xml:space="preserve">. </w:t>
      </w:r>
      <w:r w:rsidRPr="00AF71D1">
        <w:rPr>
          <w:rFonts w:asciiTheme="minorHAnsi" w:hAnsiTheme="minorHAnsi" w:cstheme="minorHAnsi"/>
          <w:sz w:val="20"/>
          <w:szCs w:val="20"/>
        </w:rPr>
        <w:t>Prod</w:t>
      </w:r>
      <w:r w:rsidR="009D25AB" w:rsidRPr="00AF71D1">
        <w:rPr>
          <w:rFonts w:asciiTheme="minorHAnsi" w:hAnsiTheme="minorHAnsi" w:cstheme="minorHAnsi"/>
          <w:sz w:val="20"/>
          <w:szCs w:val="20"/>
        </w:rPr>
        <w:t xml:space="preserve">ávající se zavazuje ve stanoveném termínu bezplatně odstranit vady </w:t>
      </w:r>
      <w:r w:rsidR="007F5636" w:rsidRPr="00AF71D1">
        <w:rPr>
          <w:rFonts w:asciiTheme="minorHAnsi" w:hAnsiTheme="minorHAnsi" w:cstheme="minorHAnsi"/>
          <w:sz w:val="20"/>
          <w:szCs w:val="20"/>
        </w:rPr>
        <w:t>Zboží</w:t>
      </w:r>
      <w:r w:rsidR="009D25AB" w:rsidRPr="00AF71D1">
        <w:rPr>
          <w:rFonts w:asciiTheme="minorHAnsi" w:hAnsiTheme="minorHAnsi" w:cstheme="minorHAnsi"/>
          <w:sz w:val="20"/>
          <w:szCs w:val="20"/>
        </w:rPr>
        <w:t xml:space="preserve">. O odstranění vad bude sepsán a oběma </w:t>
      </w:r>
      <w:r w:rsidRPr="00AF71D1">
        <w:rPr>
          <w:rFonts w:asciiTheme="minorHAnsi" w:hAnsiTheme="minorHAnsi" w:cstheme="minorHAnsi"/>
          <w:sz w:val="20"/>
          <w:szCs w:val="20"/>
        </w:rPr>
        <w:t>Smluvní</w:t>
      </w:r>
      <w:r w:rsidR="009D25AB" w:rsidRPr="00AF71D1">
        <w:rPr>
          <w:rFonts w:asciiTheme="minorHAnsi" w:hAnsiTheme="minorHAnsi" w:cstheme="minorHAnsi"/>
          <w:sz w:val="20"/>
          <w:szCs w:val="20"/>
        </w:rPr>
        <w:t>mi stranami podepsán zápis.</w:t>
      </w:r>
    </w:p>
    <w:p w:rsidR="00D3593F" w:rsidRPr="00AF71D1" w:rsidRDefault="00D3593F" w:rsidP="007B524A">
      <w:pPr>
        <w:pStyle w:val="Normlnweb"/>
        <w:spacing w:before="0" w:beforeAutospacing="0" w:after="0" w:afterAutospacing="0" w:line="276" w:lineRule="auto"/>
        <w:rPr>
          <w:rFonts w:asciiTheme="minorHAnsi" w:hAnsiTheme="minorHAnsi" w:cstheme="minorHAnsi"/>
          <w:sz w:val="20"/>
          <w:szCs w:val="20"/>
        </w:rPr>
      </w:pPr>
    </w:p>
    <w:p w:rsidR="00283A25" w:rsidRPr="00AF71D1" w:rsidRDefault="00283A25" w:rsidP="007B524A">
      <w:pPr>
        <w:pStyle w:val="Normlnweb"/>
        <w:numPr>
          <w:ilvl w:val="0"/>
          <w:numId w:val="48"/>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 xml:space="preserve">Vady a záruka na </w:t>
      </w:r>
      <w:r w:rsidR="00975A3C" w:rsidRPr="00AF71D1">
        <w:rPr>
          <w:rFonts w:asciiTheme="minorHAnsi" w:hAnsiTheme="minorHAnsi" w:cstheme="minorHAnsi"/>
          <w:b/>
          <w:sz w:val="20"/>
          <w:szCs w:val="20"/>
        </w:rPr>
        <w:t>Zboží</w:t>
      </w:r>
      <w:r w:rsidRPr="00AF71D1">
        <w:rPr>
          <w:rFonts w:asciiTheme="minorHAnsi" w:hAnsiTheme="minorHAnsi" w:cstheme="minorHAnsi"/>
          <w:b/>
          <w:sz w:val="20"/>
          <w:szCs w:val="20"/>
        </w:rPr>
        <w:t>, podmínky záručního servisu</w:t>
      </w:r>
    </w:p>
    <w:p w:rsidR="00283A25" w:rsidRPr="00AF71D1" w:rsidRDefault="00283A25" w:rsidP="007B524A">
      <w:pPr>
        <w:pStyle w:val="Odstavecseseznamem"/>
        <w:spacing w:line="276" w:lineRule="auto"/>
        <w:ind w:left="0"/>
        <w:jc w:val="both"/>
        <w:rPr>
          <w:rFonts w:asciiTheme="minorHAnsi" w:hAnsiTheme="minorHAnsi" w:cstheme="minorHAnsi"/>
          <w:sz w:val="20"/>
          <w:szCs w:val="20"/>
        </w:rPr>
      </w:pPr>
    </w:p>
    <w:p w:rsidR="00283A25" w:rsidRPr="00AF71D1" w:rsidRDefault="00975A3C"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má vady, jestliže neodpovídá požadavkům uvedeným v této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 xml:space="preserve">ě, v příloze č. 1 této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 xml:space="preserve">y, příslušným právním předpisům, normám nebo pokud neumožňuje užívání, k němuž je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určeno.</w:t>
      </w:r>
    </w:p>
    <w:p w:rsidR="00D3593F" w:rsidRPr="00AF71D1" w:rsidRDefault="00975A3C"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 xml:space="preserve">ávající odpovídá za vady, které má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v době předání a převzetí nebo které se projeví v záruční době. Povinnost </w:t>
      </w: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 xml:space="preserve">ávajícího vyplývající ze záruky na jakost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tím nejsou dotčeny.</w:t>
      </w:r>
    </w:p>
    <w:p w:rsidR="00FF26F9" w:rsidRDefault="00975A3C" w:rsidP="00FF26F9">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 xml:space="preserve">ávající prohlašuje, že na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neváznou žádné </w:t>
      </w:r>
      <w:r w:rsidR="00FF26F9">
        <w:rPr>
          <w:rFonts w:asciiTheme="minorHAnsi" w:hAnsiTheme="minorHAnsi" w:cstheme="minorHAnsi"/>
          <w:sz w:val="20"/>
          <w:szCs w:val="20"/>
        </w:rPr>
        <w:t>vady.</w:t>
      </w:r>
    </w:p>
    <w:p w:rsidR="006F4615" w:rsidRPr="00FF26F9" w:rsidRDefault="00975A3C" w:rsidP="00FF26F9">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FF26F9">
        <w:rPr>
          <w:rFonts w:asciiTheme="minorHAnsi" w:hAnsiTheme="minorHAnsi" w:cstheme="minorHAnsi"/>
          <w:sz w:val="20"/>
          <w:szCs w:val="20"/>
        </w:rPr>
        <w:t>Smluvní</w:t>
      </w:r>
      <w:r w:rsidR="00E9545C" w:rsidRPr="00FF26F9">
        <w:rPr>
          <w:rFonts w:asciiTheme="minorHAnsi" w:hAnsiTheme="minorHAnsi" w:cstheme="minorHAnsi"/>
          <w:sz w:val="20"/>
          <w:szCs w:val="20"/>
        </w:rPr>
        <w:t xml:space="preserve"> strany se dohodly na záruční lhůtě v délce </w:t>
      </w:r>
      <w:r w:rsidR="00FF26F9" w:rsidRPr="00FF26F9">
        <w:rPr>
          <w:rFonts w:asciiTheme="minorHAnsi" w:hAnsiTheme="minorHAnsi" w:cstheme="minorHAnsi"/>
          <w:b/>
          <w:sz w:val="20"/>
          <w:szCs w:val="20"/>
        </w:rPr>
        <w:t>dvou (2) let</w:t>
      </w:r>
      <w:r w:rsidR="00E9545C" w:rsidRPr="00FF26F9">
        <w:rPr>
          <w:rFonts w:asciiTheme="minorHAnsi" w:hAnsiTheme="minorHAnsi" w:cstheme="minorHAnsi"/>
          <w:sz w:val="20"/>
          <w:szCs w:val="20"/>
        </w:rPr>
        <w:t>.</w:t>
      </w:r>
    </w:p>
    <w:p w:rsidR="00E9545C" w:rsidRPr="00AF71D1" w:rsidRDefault="00E9545C"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lastRenderedPageBreak/>
        <w:t xml:space="preserve">Záruční doba běží ode dne předání a převzetí </w:t>
      </w:r>
      <w:r w:rsidR="00975A3C" w:rsidRPr="00AF71D1">
        <w:rPr>
          <w:rFonts w:asciiTheme="minorHAnsi" w:hAnsiTheme="minorHAnsi" w:cstheme="minorHAnsi"/>
          <w:sz w:val="20"/>
          <w:szCs w:val="20"/>
        </w:rPr>
        <w:t>Zboží</w:t>
      </w:r>
      <w:r w:rsidRPr="00AF71D1">
        <w:rPr>
          <w:rFonts w:asciiTheme="minorHAnsi" w:hAnsiTheme="minorHAnsi" w:cstheme="minorHAnsi"/>
          <w:sz w:val="20"/>
          <w:szCs w:val="20"/>
        </w:rPr>
        <w:t xml:space="preserve"> a jeho uvedení do provozu. Záruční doba neběží po dobu, po kterou nemůže </w:t>
      </w:r>
      <w:r w:rsidR="00975A3C" w:rsidRPr="00AF71D1">
        <w:rPr>
          <w:rFonts w:asciiTheme="minorHAnsi" w:hAnsiTheme="minorHAnsi" w:cstheme="minorHAnsi"/>
          <w:sz w:val="20"/>
          <w:szCs w:val="20"/>
        </w:rPr>
        <w:t>Kup</w:t>
      </w:r>
      <w:r w:rsidRPr="00AF71D1">
        <w:rPr>
          <w:rFonts w:asciiTheme="minorHAnsi" w:hAnsiTheme="minorHAnsi" w:cstheme="minorHAnsi"/>
          <w:sz w:val="20"/>
          <w:szCs w:val="20"/>
        </w:rPr>
        <w:t xml:space="preserve">ující </w:t>
      </w:r>
      <w:r w:rsidR="00975A3C" w:rsidRPr="00AF71D1">
        <w:rPr>
          <w:rFonts w:asciiTheme="minorHAnsi" w:hAnsiTheme="minorHAnsi" w:cstheme="minorHAnsi"/>
          <w:sz w:val="20"/>
          <w:szCs w:val="20"/>
        </w:rPr>
        <w:t>Zboží</w:t>
      </w:r>
      <w:r w:rsidRPr="00AF71D1">
        <w:rPr>
          <w:rFonts w:asciiTheme="minorHAnsi" w:hAnsiTheme="minorHAnsi" w:cstheme="minorHAnsi"/>
          <w:sz w:val="20"/>
          <w:szCs w:val="20"/>
        </w:rPr>
        <w:t xml:space="preserve"> řádně užívat pro vady, za které nese odpovědnost </w:t>
      </w:r>
      <w:r w:rsidR="00975A3C" w:rsidRPr="00AF71D1">
        <w:rPr>
          <w:rFonts w:asciiTheme="minorHAnsi" w:hAnsiTheme="minorHAnsi" w:cstheme="minorHAnsi"/>
          <w:sz w:val="20"/>
          <w:szCs w:val="20"/>
        </w:rPr>
        <w:t>Prod</w:t>
      </w:r>
      <w:r w:rsidRPr="00AF71D1">
        <w:rPr>
          <w:rFonts w:asciiTheme="minorHAnsi" w:hAnsiTheme="minorHAnsi" w:cstheme="minorHAnsi"/>
          <w:sz w:val="20"/>
          <w:szCs w:val="20"/>
        </w:rPr>
        <w:t>ávající.</w:t>
      </w:r>
    </w:p>
    <w:p w:rsidR="00283A25" w:rsidRPr="00AF71D1" w:rsidRDefault="00975A3C"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ující je povinen prohlédnout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v den předání a převzetí v rozsahu znalostí rozhodných pro uživatele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V případě zjištěných vad může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ující odmítnout převzetí </w:t>
      </w:r>
      <w:r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w:t>
      </w:r>
    </w:p>
    <w:p w:rsidR="00283A25" w:rsidRPr="00AF71D1" w:rsidRDefault="00283A25" w:rsidP="007B524A">
      <w:pPr>
        <w:pStyle w:val="Normlnweb"/>
        <w:numPr>
          <w:ilvl w:val="1"/>
          <w:numId w:val="48"/>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Veškeré vady </w:t>
      </w:r>
      <w:r w:rsidR="00975A3C" w:rsidRPr="00AF71D1">
        <w:rPr>
          <w:rFonts w:asciiTheme="minorHAnsi" w:hAnsiTheme="minorHAnsi" w:cstheme="minorHAnsi"/>
          <w:sz w:val="20"/>
          <w:szCs w:val="20"/>
        </w:rPr>
        <w:t>Zboží</w:t>
      </w:r>
      <w:r w:rsidRPr="00AF71D1">
        <w:rPr>
          <w:rFonts w:asciiTheme="minorHAnsi" w:hAnsiTheme="minorHAnsi" w:cstheme="minorHAnsi"/>
          <w:sz w:val="20"/>
          <w:szCs w:val="20"/>
        </w:rPr>
        <w:t xml:space="preserve"> bude </w:t>
      </w:r>
      <w:r w:rsidR="00975A3C" w:rsidRPr="00AF71D1">
        <w:rPr>
          <w:rFonts w:asciiTheme="minorHAnsi" w:hAnsiTheme="minorHAnsi" w:cstheme="minorHAnsi"/>
          <w:sz w:val="20"/>
          <w:szCs w:val="20"/>
        </w:rPr>
        <w:t>Kup</w:t>
      </w:r>
      <w:r w:rsidRPr="00AF71D1">
        <w:rPr>
          <w:rFonts w:asciiTheme="minorHAnsi" w:hAnsiTheme="minorHAnsi" w:cstheme="minorHAnsi"/>
          <w:sz w:val="20"/>
          <w:szCs w:val="20"/>
        </w:rPr>
        <w:t xml:space="preserve">ující povinen uplatnit u </w:t>
      </w:r>
      <w:r w:rsidR="00975A3C" w:rsidRPr="00AF71D1">
        <w:rPr>
          <w:rFonts w:asciiTheme="minorHAnsi" w:hAnsiTheme="minorHAnsi" w:cstheme="minorHAnsi"/>
          <w:sz w:val="20"/>
          <w:szCs w:val="20"/>
        </w:rPr>
        <w:t>Prod</w:t>
      </w:r>
      <w:r w:rsidRPr="00AF71D1">
        <w:rPr>
          <w:rFonts w:asciiTheme="minorHAnsi" w:hAnsiTheme="minorHAnsi" w:cstheme="minorHAnsi"/>
          <w:sz w:val="20"/>
          <w:szCs w:val="20"/>
        </w:rPr>
        <w:t xml:space="preserve">ávajícího bez zbytečného odkladu poté, kdy vadu zjistil, a to formou písemného oznámení doručeného </w:t>
      </w:r>
      <w:r w:rsidR="00975A3C" w:rsidRPr="00AF71D1">
        <w:rPr>
          <w:rFonts w:asciiTheme="minorHAnsi" w:hAnsiTheme="minorHAnsi" w:cstheme="minorHAnsi"/>
          <w:sz w:val="20"/>
          <w:szCs w:val="20"/>
        </w:rPr>
        <w:t>Prod</w:t>
      </w:r>
      <w:r w:rsidRPr="00AF71D1">
        <w:rPr>
          <w:rFonts w:asciiTheme="minorHAnsi" w:hAnsiTheme="minorHAnsi" w:cstheme="minorHAnsi"/>
          <w:sz w:val="20"/>
          <w:szCs w:val="20"/>
        </w:rPr>
        <w:t>ávajícímu, když se za písemné oznámení považuje i oznámení faxem nebo prostřednictvím elektronické pošty) obsahující specifikaci vady a jak se projevuje.</w:t>
      </w:r>
    </w:p>
    <w:p w:rsidR="00283A25" w:rsidRPr="00AF71D1" w:rsidRDefault="00975A3C" w:rsidP="007B524A">
      <w:pPr>
        <w:pStyle w:val="Normlnweb"/>
        <w:numPr>
          <w:ilvl w:val="1"/>
          <w:numId w:val="48"/>
        </w:numPr>
        <w:spacing w:before="0" w:beforeAutospacing="0" w:after="0" w:afterAutospacing="0" w:line="276" w:lineRule="auto"/>
        <w:ind w:left="0" w:hanging="425"/>
        <w:jc w:val="both"/>
        <w:rPr>
          <w:rFonts w:asciiTheme="minorHAnsi" w:hAnsiTheme="minorHAnsi" w:cstheme="minorHAnsi"/>
          <w:sz w:val="20"/>
          <w:szCs w:val="20"/>
        </w:rPr>
      </w:pP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ující bude vady oznamovat na:</w:t>
      </w:r>
    </w:p>
    <w:p w:rsidR="0075318F" w:rsidRPr="00AF71D1" w:rsidRDefault="00283A25" w:rsidP="0075318F">
      <w:pPr>
        <w:pStyle w:val="Odstavecseseznamem"/>
        <w:spacing w:line="276" w:lineRule="auto"/>
        <w:ind w:left="0"/>
        <w:contextualSpacing w:val="0"/>
        <w:jc w:val="both"/>
        <w:rPr>
          <w:rFonts w:asciiTheme="minorHAnsi" w:hAnsiTheme="minorHAnsi" w:cstheme="minorHAnsi"/>
          <w:sz w:val="20"/>
          <w:szCs w:val="20"/>
        </w:rPr>
      </w:pPr>
      <w:r w:rsidRPr="00AF71D1">
        <w:rPr>
          <w:rFonts w:asciiTheme="minorHAnsi" w:hAnsiTheme="minorHAnsi" w:cstheme="minorHAnsi"/>
          <w:sz w:val="20"/>
          <w:szCs w:val="20"/>
        </w:rPr>
        <w:t>E-mail:</w:t>
      </w:r>
      <w:r w:rsidRPr="00AF71D1">
        <w:rPr>
          <w:rFonts w:asciiTheme="minorHAnsi" w:hAnsiTheme="minorHAnsi" w:cstheme="minorHAnsi"/>
          <w:sz w:val="20"/>
          <w:szCs w:val="20"/>
        </w:rPr>
        <w:tab/>
      </w:r>
      <w:r w:rsidRPr="00AF71D1">
        <w:rPr>
          <w:rFonts w:asciiTheme="minorHAnsi" w:hAnsiTheme="minorHAnsi" w:cstheme="minorHAnsi"/>
          <w:sz w:val="20"/>
          <w:szCs w:val="20"/>
        </w:rPr>
        <w:tab/>
      </w:r>
      <w:r w:rsidRPr="00AF71D1">
        <w:rPr>
          <w:rFonts w:asciiTheme="minorHAnsi" w:hAnsiTheme="minorHAnsi" w:cstheme="minorHAnsi"/>
          <w:sz w:val="20"/>
          <w:szCs w:val="20"/>
        </w:rPr>
        <w:tab/>
      </w:r>
      <w:r w:rsidRPr="00AF71D1">
        <w:rPr>
          <w:rFonts w:asciiTheme="minorHAnsi" w:hAnsiTheme="minorHAnsi" w:cstheme="minorHAnsi"/>
          <w:sz w:val="20"/>
          <w:szCs w:val="20"/>
        </w:rPr>
        <w:tab/>
      </w:r>
      <w:r w:rsidR="00FF147A">
        <w:rPr>
          <w:rFonts w:asciiTheme="minorHAnsi" w:hAnsiTheme="minorHAnsi" w:cstheme="minorHAnsi"/>
          <w:b/>
          <w:sz w:val="20"/>
          <w:szCs w:val="20"/>
        </w:rPr>
        <w:t>xxxx</w:t>
      </w:r>
    </w:p>
    <w:p w:rsidR="0075318F" w:rsidRPr="00AF71D1" w:rsidRDefault="0075318F" w:rsidP="0075318F">
      <w:pPr>
        <w:pStyle w:val="Odstavecseseznamem"/>
        <w:spacing w:after="120" w:line="276" w:lineRule="auto"/>
        <w:ind w:left="0"/>
        <w:contextualSpacing w:val="0"/>
        <w:jc w:val="both"/>
        <w:rPr>
          <w:rFonts w:asciiTheme="minorHAnsi" w:hAnsiTheme="minorHAnsi" w:cstheme="minorHAnsi"/>
          <w:b/>
          <w:sz w:val="20"/>
          <w:szCs w:val="20"/>
        </w:rPr>
      </w:pPr>
      <w:r w:rsidRPr="00AF71D1">
        <w:rPr>
          <w:rFonts w:asciiTheme="minorHAnsi" w:hAnsiTheme="minorHAnsi" w:cstheme="minorHAnsi"/>
          <w:sz w:val="20"/>
          <w:szCs w:val="20"/>
        </w:rPr>
        <w:t>Adresu:</w:t>
      </w:r>
      <w:r w:rsidRPr="00AF71D1">
        <w:rPr>
          <w:rFonts w:asciiTheme="minorHAnsi" w:hAnsiTheme="minorHAnsi" w:cstheme="minorHAnsi"/>
          <w:sz w:val="20"/>
          <w:szCs w:val="20"/>
        </w:rPr>
        <w:tab/>
      </w:r>
      <w:r w:rsidRPr="00AF71D1">
        <w:rPr>
          <w:rFonts w:asciiTheme="minorHAnsi" w:hAnsiTheme="minorHAnsi" w:cstheme="minorHAnsi"/>
          <w:sz w:val="20"/>
          <w:szCs w:val="20"/>
        </w:rPr>
        <w:tab/>
      </w:r>
      <w:r w:rsidRPr="00AF71D1">
        <w:rPr>
          <w:rFonts w:asciiTheme="minorHAnsi" w:hAnsiTheme="minorHAnsi" w:cstheme="minorHAnsi"/>
          <w:sz w:val="20"/>
          <w:szCs w:val="20"/>
        </w:rPr>
        <w:tab/>
      </w:r>
      <w:r w:rsidRPr="00AF71D1">
        <w:rPr>
          <w:rFonts w:asciiTheme="minorHAnsi" w:hAnsiTheme="minorHAnsi" w:cstheme="minorHAnsi"/>
          <w:sz w:val="20"/>
          <w:szCs w:val="20"/>
        </w:rPr>
        <w:tab/>
      </w:r>
      <w:r>
        <w:rPr>
          <w:rFonts w:asciiTheme="minorHAnsi" w:hAnsiTheme="minorHAnsi" w:cstheme="minorHAnsi"/>
          <w:b/>
          <w:sz w:val="20"/>
          <w:szCs w:val="20"/>
        </w:rPr>
        <w:t>Sovadinova 3431, 690 02 Břeclav</w:t>
      </w:r>
    </w:p>
    <w:p w:rsidR="00D3593F" w:rsidRPr="00AF71D1" w:rsidRDefault="00D3593F"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283A25" w:rsidP="007B524A">
      <w:pPr>
        <w:pStyle w:val="Normlnweb"/>
        <w:numPr>
          <w:ilvl w:val="0"/>
          <w:numId w:val="48"/>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Odpovědnost za škodu</w:t>
      </w:r>
    </w:p>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975A3C" w:rsidP="00FF26F9">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 xml:space="preserve">ávající je povinen nahradit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ujícímu v plné výši škodu, která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ujícímu vznikla vadným plněním nebo jako důsledek porušení povinností a závazků </w:t>
      </w: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 xml:space="preserve">ávajícího dle této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y</w:t>
      </w:r>
      <w:r w:rsidR="008426FB" w:rsidRPr="00AF71D1">
        <w:rPr>
          <w:rFonts w:asciiTheme="minorHAnsi" w:hAnsiTheme="minorHAnsi" w:cstheme="minorHAnsi"/>
          <w:sz w:val="20"/>
          <w:szCs w:val="20"/>
        </w:rPr>
        <w:t>.</w:t>
      </w:r>
    </w:p>
    <w:p w:rsidR="00283A25" w:rsidRPr="00AF71D1" w:rsidRDefault="00975A3C" w:rsidP="00FF26F9">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 xml:space="preserve">ávající uhradí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ujícímu náklady vzniklé při uplatňování práv z odpovědnosti za vady.</w:t>
      </w:r>
    </w:p>
    <w:p w:rsidR="00283A25" w:rsidRPr="00AF71D1" w:rsidRDefault="00283A25" w:rsidP="00FF26F9">
      <w:pPr>
        <w:pStyle w:val="Normlnweb"/>
        <w:numPr>
          <w:ilvl w:val="0"/>
          <w:numId w:val="48"/>
        </w:numPr>
        <w:spacing w:before="12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Sankční ujednání</w:t>
      </w:r>
    </w:p>
    <w:p w:rsidR="00283A25" w:rsidRDefault="00283A25" w:rsidP="00FF26F9">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Pro případ </w:t>
      </w:r>
      <w:r w:rsidR="00DB77C0" w:rsidRPr="00AF71D1">
        <w:rPr>
          <w:rFonts w:asciiTheme="minorHAnsi" w:hAnsiTheme="minorHAnsi" w:cstheme="minorHAnsi"/>
          <w:sz w:val="20"/>
          <w:szCs w:val="20"/>
        </w:rPr>
        <w:t>p</w:t>
      </w:r>
      <w:r w:rsidR="00975A3C" w:rsidRPr="00AF71D1">
        <w:rPr>
          <w:rFonts w:asciiTheme="minorHAnsi" w:hAnsiTheme="minorHAnsi" w:cstheme="minorHAnsi"/>
          <w:sz w:val="20"/>
          <w:szCs w:val="20"/>
        </w:rPr>
        <w:t>rod</w:t>
      </w:r>
      <w:r w:rsidRPr="00AF71D1">
        <w:rPr>
          <w:rFonts w:asciiTheme="minorHAnsi" w:hAnsiTheme="minorHAnsi" w:cstheme="minorHAnsi"/>
          <w:sz w:val="20"/>
          <w:szCs w:val="20"/>
        </w:rPr>
        <w:t xml:space="preserve">lení </w:t>
      </w:r>
      <w:r w:rsidR="00DB77C0" w:rsidRPr="00AF71D1">
        <w:rPr>
          <w:rFonts w:asciiTheme="minorHAnsi" w:hAnsiTheme="minorHAnsi" w:cstheme="minorHAnsi"/>
          <w:sz w:val="20"/>
          <w:szCs w:val="20"/>
        </w:rPr>
        <w:t>Prodávajícího</w:t>
      </w:r>
      <w:r w:rsidRPr="00AF71D1">
        <w:rPr>
          <w:rFonts w:asciiTheme="minorHAnsi" w:hAnsiTheme="minorHAnsi" w:cstheme="minorHAnsi"/>
          <w:sz w:val="20"/>
          <w:szCs w:val="20"/>
        </w:rPr>
        <w:t xml:space="preserve"> </w:t>
      </w:r>
      <w:r w:rsidR="00DB77C0" w:rsidRPr="00AF71D1">
        <w:rPr>
          <w:rFonts w:asciiTheme="minorHAnsi" w:hAnsiTheme="minorHAnsi" w:cstheme="minorHAnsi"/>
          <w:sz w:val="20"/>
          <w:szCs w:val="20"/>
        </w:rPr>
        <w:t>se s</w:t>
      </w:r>
      <w:r w:rsidRPr="00AF71D1">
        <w:rPr>
          <w:rFonts w:asciiTheme="minorHAnsi" w:hAnsiTheme="minorHAnsi" w:cstheme="minorHAnsi"/>
          <w:sz w:val="20"/>
          <w:szCs w:val="20"/>
        </w:rPr>
        <w:t>plnění</w:t>
      </w:r>
      <w:r w:rsidR="00DB77C0" w:rsidRPr="00AF71D1">
        <w:rPr>
          <w:rFonts w:asciiTheme="minorHAnsi" w:hAnsiTheme="minorHAnsi" w:cstheme="minorHAnsi"/>
          <w:sz w:val="20"/>
          <w:szCs w:val="20"/>
        </w:rPr>
        <w:t>m jakékoliv jeho povinnosti stanovené touto</w:t>
      </w:r>
      <w:r w:rsidRPr="00AF71D1">
        <w:rPr>
          <w:rFonts w:asciiTheme="minorHAnsi" w:hAnsiTheme="minorHAnsi" w:cstheme="minorHAnsi"/>
          <w:sz w:val="20"/>
          <w:szCs w:val="20"/>
        </w:rPr>
        <w:t xml:space="preserve"> </w:t>
      </w:r>
      <w:r w:rsidR="00975A3C" w:rsidRPr="00AF71D1">
        <w:rPr>
          <w:rFonts w:asciiTheme="minorHAnsi" w:hAnsiTheme="minorHAnsi" w:cstheme="minorHAnsi"/>
          <w:sz w:val="20"/>
          <w:szCs w:val="20"/>
        </w:rPr>
        <w:t>Smlouv</w:t>
      </w:r>
      <w:r w:rsidR="00DB77C0" w:rsidRPr="00AF71D1">
        <w:rPr>
          <w:rFonts w:asciiTheme="minorHAnsi" w:hAnsiTheme="minorHAnsi" w:cstheme="minorHAnsi"/>
          <w:sz w:val="20"/>
          <w:szCs w:val="20"/>
        </w:rPr>
        <w:t>ou</w:t>
      </w:r>
      <w:r w:rsidRPr="00AF71D1">
        <w:rPr>
          <w:rFonts w:asciiTheme="minorHAnsi" w:hAnsiTheme="minorHAnsi" w:cstheme="minorHAnsi"/>
          <w:sz w:val="20"/>
          <w:szCs w:val="20"/>
        </w:rPr>
        <w:t xml:space="preserve"> </w:t>
      </w:r>
      <w:r w:rsidR="00DB77C0" w:rsidRPr="00AF71D1">
        <w:rPr>
          <w:rFonts w:asciiTheme="minorHAnsi" w:hAnsiTheme="minorHAnsi" w:cstheme="minorHAnsi"/>
          <w:sz w:val="20"/>
          <w:szCs w:val="20"/>
        </w:rPr>
        <w:t>se Prodávající zavazuje uhradit Kupujícími s</w:t>
      </w:r>
      <w:r w:rsidR="00975A3C" w:rsidRPr="00AF71D1">
        <w:rPr>
          <w:rFonts w:asciiTheme="minorHAnsi" w:hAnsiTheme="minorHAnsi" w:cstheme="minorHAnsi"/>
          <w:sz w:val="20"/>
          <w:szCs w:val="20"/>
        </w:rPr>
        <w:t>mluvní</w:t>
      </w:r>
      <w:r w:rsidRPr="00AF71D1">
        <w:rPr>
          <w:rFonts w:asciiTheme="minorHAnsi" w:hAnsiTheme="minorHAnsi" w:cstheme="minorHAnsi"/>
          <w:sz w:val="20"/>
          <w:szCs w:val="20"/>
        </w:rPr>
        <w:t xml:space="preserve"> pokutu ve výši 0,1 % z </w:t>
      </w:r>
      <w:r w:rsidR="00975A3C" w:rsidRPr="00AF71D1">
        <w:rPr>
          <w:rFonts w:asciiTheme="minorHAnsi" w:hAnsiTheme="minorHAnsi" w:cstheme="minorHAnsi"/>
          <w:sz w:val="20"/>
          <w:szCs w:val="20"/>
        </w:rPr>
        <w:t>Kup</w:t>
      </w:r>
      <w:r w:rsidRPr="00AF71D1">
        <w:rPr>
          <w:rFonts w:asciiTheme="minorHAnsi" w:hAnsiTheme="minorHAnsi" w:cstheme="minorHAnsi"/>
          <w:sz w:val="20"/>
          <w:szCs w:val="20"/>
        </w:rPr>
        <w:t xml:space="preserve">ní ceny, a to za každý i započatý den </w:t>
      </w:r>
      <w:r w:rsidR="00975A3C" w:rsidRPr="00AF71D1">
        <w:rPr>
          <w:rFonts w:asciiTheme="minorHAnsi" w:hAnsiTheme="minorHAnsi" w:cstheme="minorHAnsi"/>
          <w:sz w:val="20"/>
          <w:szCs w:val="20"/>
        </w:rPr>
        <w:t>Prod</w:t>
      </w:r>
      <w:r w:rsidRPr="00AF71D1">
        <w:rPr>
          <w:rFonts w:asciiTheme="minorHAnsi" w:hAnsiTheme="minorHAnsi" w:cstheme="minorHAnsi"/>
          <w:sz w:val="20"/>
          <w:szCs w:val="20"/>
        </w:rPr>
        <w:t>lení.</w:t>
      </w:r>
      <w:r w:rsidR="00557B2B" w:rsidRPr="00AF71D1">
        <w:rPr>
          <w:rFonts w:asciiTheme="minorHAnsi" w:hAnsiTheme="minorHAnsi" w:cstheme="minorHAnsi"/>
          <w:sz w:val="20"/>
          <w:szCs w:val="20"/>
        </w:rPr>
        <w:t xml:space="preserve"> </w:t>
      </w:r>
      <w:r w:rsidR="00DB77C0" w:rsidRPr="00AF71D1">
        <w:rPr>
          <w:rFonts w:asciiTheme="minorHAnsi" w:hAnsiTheme="minorHAnsi" w:cstheme="minorHAnsi"/>
          <w:sz w:val="20"/>
          <w:szCs w:val="20"/>
        </w:rPr>
        <w:t>Prodávajíc</w:t>
      </w:r>
      <w:r w:rsidR="00DF075A">
        <w:rPr>
          <w:rFonts w:asciiTheme="minorHAnsi" w:hAnsiTheme="minorHAnsi" w:cstheme="minorHAnsi"/>
          <w:sz w:val="20"/>
          <w:szCs w:val="20"/>
        </w:rPr>
        <w:t>í</w:t>
      </w:r>
      <w:r w:rsidR="00DB77C0" w:rsidRPr="00AF71D1">
        <w:rPr>
          <w:rFonts w:asciiTheme="minorHAnsi" w:hAnsiTheme="minorHAnsi" w:cstheme="minorHAnsi"/>
          <w:sz w:val="20"/>
          <w:szCs w:val="20"/>
        </w:rPr>
        <w:t xml:space="preserve"> smluvní pokutu uhradí Kupujícímu</w:t>
      </w:r>
      <w:r w:rsidR="00557B2B" w:rsidRPr="00AF71D1">
        <w:rPr>
          <w:rFonts w:asciiTheme="minorHAnsi" w:hAnsiTheme="minorHAnsi" w:cstheme="minorHAnsi"/>
          <w:sz w:val="20"/>
          <w:szCs w:val="20"/>
        </w:rPr>
        <w:t xml:space="preserve"> na základě písemné výzvy k zaplacení </w:t>
      </w:r>
      <w:r w:rsidR="00DB77C0" w:rsidRPr="00AF71D1">
        <w:rPr>
          <w:rFonts w:asciiTheme="minorHAnsi" w:hAnsiTheme="minorHAnsi" w:cstheme="minorHAnsi"/>
          <w:sz w:val="20"/>
          <w:szCs w:val="20"/>
        </w:rPr>
        <w:t>s</w:t>
      </w:r>
      <w:r w:rsidR="00975A3C" w:rsidRPr="00AF71D1">
        <w:rPr>
          <w:rFonts w:asciiTheme="minorHAnsi" w:hAnsiTheme="minorHAnsi" w:cstheme="minorHAnsi"/>
          <w:sz w:val="20"/>
          <w:szCs w:val="20"/>
        </w:rPr>
        <w:t>mluvní</w:t>
      </w:r>
      <w:r w:rsidR="00557B2B" w:rsidRPr="00AF71D1">
        <w:rPr>
          <w:rFonts w:asciiTheme="minorHAnsi" w:hAnsiTheme="minorHAnsi" w:cstheme="minorHAnsi"/>
          <w:sz w:val="20"/>
          <w:szCs w:val="20"/>
        </w:rPr>
        <w:t xml:space="preserve"> pokuty</w:t>
      </w:r>
      <w:r w:rsidR="00DB77C0" w:rsidRPr="00AF71D1">
        <w:rPr>
          <w:rFonts w:asciiTheme="minorHAnsi" w:hAnsiTheme="minorHAnsi" w:cstheme="minorHAnsi"/>
          <w:sz w:val="20"/>
          <w:szCs w:val="20"/>
        </w:rPr>
        <w:t>,  a to nejpozději do patnácti (15) dnů</w:t>
      </w:r>
      <w:r w:rsidR="00557B2B" w:rsidRPr="00AF71D1">
        <w:rPr>
          <w:rFonts w:asciiTheme="minorHAnsi" w:hAnsiTheme="minorHAnsi" w:cstheme="minorHAnsi"/>
          <w:sz w:val="20"/>
          <w:szCs w:val="20"/>
        </w:rPr>
        <w:t>.</w:t>
      </w:r>
    </w:p>
    <w:p w:rsidR="00DF075A" w:rsidRPr="00AF71D1" w:rsidRDefault="00DF075A" w:rsidP="00FF26F9">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Pr>
          <w:rFonts w:asciiTheme="minorHAnsi" w:hAnsiTheme="minorHAnsi" w:cstheme="minorHAnsi"/>
          <w:sz w:val="20"/>
          <w:szCs w:val="20"/>
        </w:rPr>
        <w:t xml:space="preserve">Ukáže-li se jakékoliv prohlášení Prodávajícího uvedené v článku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_Ref35610113 \r \h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t>III</w:t>
      </w:r>
      <w:r>
        <w:rPr>
          <w:rFonts w:asciiTheme="minorHAnsi" w:hAnsiTheme="minorHAnsi" w:cstheme="minorHAnsi"/>
          <w:sz w:val="20"/>
          <w:szCs w:val="20"/>
        </w:rPr>
        <w:fldChar w:fldCharType="end"/>
      </w:r>
      <w:r>
        <w:rPr>
          <w:rFonts w:asciiTheme="minorHAnsi" w:hAnsiTheme="minorHAnsi" w:cstheme="minorHAnsi"/>
          <w:sz w:val="20"/>
          <w:szCs w:val="20"/>
        </w:rPr>
        <w:t xml:space="preserve"> této Smlouvy jako nepravdivé, neúplné nebo zavádějící, zavazuje se Prodávající uhradit Kupujícímu smluvní pokutu ve výši 10.000,- Kč (slovy: deset tisíc korun českých).</w:t>
      </w:r>
      <w:r w:rsidRPr="00DF075A">
        <w:rPr>
          <w:rFonts w:asciiTheme="minorHAnsi" w:hAnsiTheme="minorHAnsi" w:cstheme="minorHAnsi"/>
          <w:sz w:val="20"/>
          <w:szCs w:val="20"/>
        </w:rPr>
        <w:t xml:space="preserve"> </w:t>
      </w:r>
      <w:r w:rsidRPr="00AF71D1">
        <w:rPr>
          <w:rFonts w:asciiTheme="minorHAnsi" w:hAnsiTheme="minorHAnsi" w:cstheme="minorHAnsi"/>
          <w:sz w:val="20"/>
          <w:szCs w:val="20"/>
        </w:rPr>
        <w:t>Prodávajíc</w:t>
      </w:r>
      <w:r>
        <w:rPr>
          <w:rFonts w:asciiTheme="minorHAnsi" w:hAnsiTheme="minorHAnsi" w:cstheme="minorHAnsi"/>
          <w:sz w:val="20"/>
          <w:szCs w:val="20"/>
        </w:rPr>
        <w:t>í</w:t>
      </w:r>
      <w:r w:rsidRPr="00AF71D1">
        <w:rPr>
          <w:rFonts w:asciiTheme="minorHAnsi" w:hAnsiTheme="minorHAnsi" w:cstheme="minorHAnsi"/>
          <w:sz w:val="20"/>
          <w:szCs w:val="20"/>
        </w:rPr>
        <w:t xml:space="preserve"> smluvní pokutu uhradí Kupujícímu na základě písemné výzvy k zaplacení smluvní pokuty,  a to nejpozději do patnácti (15) dnů.</w:t>
      </w:r>
    </w:p>
    <w:p w:rsidR="00283A25" w:rsidRPr="00AF71D1" w:rsidRDefault="00975A3C" w:rsidP="00FF26F9">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w:t>
      </w:r>
      <w:r w:rsidR="00754021" w:rsidRPr="00AF71D1">
        <w:rPr>
          <w:rFonts w:asciiTheme="minorHAnsi" w:hAnsiTheme="minorHAnsi" w:cstheme="minorHAnsi"/>
          <w:sz w:val="20"/>
          <w:szCs w:val="20"/>
        </w:rPr>
        <w:t xml:space="preserve"> pokuta se nezapočítává </w:t>
      </w:r>
      <w:r w:rsidR="00283A25" w:rsidRPr="00AF71D1">
        <w:rPr>
          <w:rFonts w:asciiTheme="minorHAnsi" w:hAnsiTheme="minorHAnsi" w:cstheme="minorHAnsi"/>
          <w:sz w:val="20"/>
          <w:szCs w:val="20"/>
        </w:rPr>
        <w:t xml:space="preserve">na náhradu případně vzniklé </w:t>
      </w:r>
      <w:r w:rsidR="00DB77C0" w:rsidRPr="00AF71D1">
        <w:rPr>
          <w:rFonts w:asciiTheme="minorHAnsi" w:hAnsiTheme="minorHAnsi" w:cstheme="minorHAnsi"/>
          <w:sz w:val="20"/>
          <w:szCs w:val="20"/>
        </w:rPr>
        <w:t>újmy</w:t>
      </w:r>
      <w:r w:rsidR="00283A25" w:rsidRPr="00AF71D1">
        <w:rPr>
          <w:rFonts w:asciiTheme="minorHAnsi" w:hAnsiTheme="minorHAnsi" w:cstheme="minorHAnsi"/>
          <w:sz w:val="20"/>
          <w:szCs w:val="20"/>
        </w:rPr>
        <w:t>, kterou lze vymáhat samostatně.</w:t>
      </w:r>
    </w:p>
    <w:p w:rsidR="00283A25" w:rsidRPr="00AF71D1" w:rsidRDefault="00975A3C" w:rsidP="00FF26F9">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w:t>
      </w:r>
      <w:r w:rsidR="00283A25" w:rsidRPr="00AF71D1">
        <w:rPr>
          <w:rFonts w:asciiTheme="minorHAnsi" w:hAnsiTheme="minorHAnsi" w:cstheme="minorHAnsi"/>
          <w:sz w:val="20"/>
          <w:szCs w:val="20"/>
        </w:rPr>
        <w:t xml:space="preserve"> pokutu je </w:t>
      </w: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ující oprávněn započíst oproti</w:t>
      </w:r>
      <w:r w:rsidR="00DB77C0" w:rsidRPr="00AF71D1">
        <w:rPr>
          <w:rFonts w:asciiTheme="minorHAnsi" w:hAnsiTheme="minorHAnsi" w:cstheme="minorHAnsi"/>
          <w:sz w:val="20"/>
          <w:szCs w:val="20"/>
        </w:rPr>
        <w:t xml:space="preserve"> jakékoliv</w:t>
      </w:r>
      <w:r w:rsidR="00283A25" w:rsidRPr="00AF71D1">
        <w:rPr>
          <w:rFonts w:asciiTheme="minorHAnsi" w:hAnsiTheme="minorHAnsi" w:cstheme="minorHAnsi"/>
          <w:sz w:val="20"/>
          <w:szCs w:val="20"/>
        </w:rPr>
        <w:t xml:space="preserve"> pohledávce </w:t>
      </w:r>
      <w:r w:rsidRPr="00AF71D1">
        <w:rPr>
          <w:rFonts w:asciiTheme="minorHAnsi" w:hAnsiTheme="minorHAnsi" w:cstheme="minorHAnsi"/>
          <w:sz w:val="20"/>
          <w:szCs w:val="20"/>
        </w:rPr>
        <w:t>Prod</w:t>
      </w:r>
      <w:r w:rsidR="00283A25" w:rsidRPr="00AF71D1">
        <w:rPr>
          <w:rFonts w:asciiTheme="minorHAnsi" w:hAnsiTheme="minorHAnsi" w:cstheme="minorHAnsi"/>
          <w:sz w:val="20"/>
          <w:szCs w:val="20"/>
        </w:rPr>
        <w:t>ávajícího</w:t>
      </w:r>
      <w:r w:rsidR="00DB77C0" w:rsidRPr="00AF71D1">
        <w:rPr>
          <w:rFonts w:asciiTheme="minorHAnsi" w:hAnsiTheme="minorHAnsi" w:cstheme="minorHAnsi"/>
          <w:sz w:val="20"/>
          <w:szCs w:val="20"/>
        </w:rPr>
        <w:t xml:space="preserve"> za Kupujícím</w:t>
      </w:r>
      <w:r w:rsidR="00283A25" w:rsidRPr="00AF71D1">
        <w:rPr>
          <w:rFonts w:asciiTheme="minorHAnsi" w:hAnsiTheme="minorHAnsi" w:cstheme="minorHAnsi"/>
          <w:sz w:val="20"/>
          <w:szCs w:val="20"/>
        </w:rPr>
        <w:t>.</w:t>
      </w:r>
    </w:p>
    <w:p w:rsidR="003D39E4" w:rsidRPr="00AF71D1" w:rsidRDefault="003D39E4" w:rsidP="00FF26F9">
      <w:pPr>
        <w:pStyle w:val="Normlnweb"/>
        <w:spacing w:before="120" w:beforeAutospacing="0" w:after="0" w:afterAutospacing="0" w:line="276" w:lineRule="auto"/>
        <w:jc w:val="both"/>
        <w:rPr>
          <w:rFonts w:asciiTheme="minorHAnsi" w:hAnsiTheme="minorHAnsi" w:cstheme="minorHAnsi"/>
          <w:sz w:val="20"/>
          <w:szCs w:val="20"/>
        </w:rPr>
      </w:pPr>
    </w:p>
    <w:p w:rsidR="00460018" w:rsidRDefault="00460018" w:rsidP="007B524A">
      <w:pPr>
        <w:pStyle w:val="Normlnweb"/>
        <w:numPr>
          <w:ilvl w:val="0"/>
          <w:numId w:val="48"/>
        </w:numPr>
        <w:spacing w:before="0" w:beforeAutospacing="0" w:after="0" w:afterAutospacing="0" w:line="276" w:lineRule="auto"/>
        <w:jc w:val="center"/>
        <w:rPr>
          <w:rFonts w:asciiTheme="minorHAnsi" w:hAnsiTheme="minorHAnsi" w:cstheme="minorHAnsi"/>
          <w:b/>
          <w:sz w:val="20"/>
          <w:szCs w:val="20"/>
        </w:rPr>
      </w:pPr>
    </w:p>
    <w:p w:rsidR="00283A25" w:rsidRDefault="00460018" w:rsidP="00460018">
      <w:pPr>
        <w:pStyle w:val="Normlnweb"/>
        <w:spacing w:before="0" w:beforeAutospacing="0" w:after="120" w:afterAutospacing="0" w:line="276" w:lineRule="auto"/>
        <w:jc w:val="center"/>
        <w:rPr>
          <w:rFonts w:asciiTheme="minorHAnsi" w:hAnsiTheme="minorHAnsi" w:cstheme="minorHAnsi"/>
          <w:b/>
          <w:sz w:val="20"/>
          <w:szCs w:val="20"/>
        </w:rPr>
      </w:pPr>
      <w:r>
        <w:rPr>
          <w:rFonts w:asciiTheme="minorHAnsi" w:hAnsiTheme="minorHAnsi" w:cstheme="minorHAnsi"/>
          <w:b/>
          <w:sz w:val="20"/>
          <w:szCs w:val="20"/>
        </w:rPr>
        <w:t>Ostatní ujednání</w:t>
      </w:r>
    </w:p>
    <w:p w:rsidR="00460018" w:rsidRDefault="002B15A9" w:rsidP="00460018">
      <w:pPr>
        <w:pStyle w:val="Normlnweb"/>
        <w:numPr>
          <w:ilvl w:val="1"/>
          <w:numId w:val="48"/>
        </w:numPr>
        <w:spacing w:before="0" w:beforeAutospacing="0" w:after="0" w:afterAutospacing="0" w:line="276" w:lineRule="auto"/>
        <w:ind w:left="0" w:hanging="426"/>
        <w:jc w:val="both"/>
        <w:rPr>
          <w:rFonts w:asciiTheme="minorHAnsi" w:hAnsiTheme="minorHAnsi" w:cstheme="minorHAnsi"/>
          <w:b/>
          <w:sz w:val="20"/>
          <w:szCs w:val="20"/>
        </w:rPr>
      </w:pPr>
      <w:r>
        <w:rPr>
          <w:rFonts w:asciiTheme="minorHAnsi" w:hAnsiTheme="minorHAnsi" w:cstheme="minorHAnsi"/>
          <w:sz w:val="20"/>
          <w:szCs w:val="20"/>
        </w:rPr>
        <w:t>Prodávající</w:t>
      </w:r>
      <w:r w:rsidRPr="00E8077A">
        <w:rPr>
          <w:rFonts w:asciiTheme="minorHAnsi" w:hAnsiTheme="minorHAnsi" w:cstheme="minorHAnsi"/>
          <w:sz w:val="20"/>
          <w:szCs w:val="20"/>
        </w:rPr>
        <w:t xml:space="preserve"> bere na vědomí, že v předpokládané době plnění dle této Smlouvy, budou v místě plnění současně probíhat práce a dodávky </w:t>
      </w:r>
      <w:r>
        <w:rPr>
          <w:rFonts w:asciiTheme="minorHAnsi" w:hAnsiTheme="minorHAnsi" w:cstheme="minorHAnsi"/>
          <w:sz w:val="20"/>
          <w:szCs w:val="20"/>
        </w:rPr>
        <w:t>realizované jiným dodavatelem</w:t>
      </w:r>
      <w:r w:rsidRPr="00E8077A">
        <w:rPr>
          <w:rFonts w:asciiTheme="minorHAnsi" w:hAnsiTheme="minorHAnsi" w:cstheme="minorHAnsi"/>
          <w:sz w:val="20"/>
          <w:szCs w:val="20"/>
        </w:rPr>
        <w:t xml:space="preserve">. Za tímto účelem se </w:t>
      </w:r>
      <w:r>
        <w:rPr>
          <w:rFonts w:asciiTheme="minorHAnsi" w:hAnsiTheme="minorHAnsi" w:cstheme="minorHAnsi"/>
          <w:sz w:val="20"/>
          <w:szCs w:val="20"/>
        </w:rPr>
        <w:t>Prodávající</w:t>
      </w:r>
      <w:r w:rsidRPr="00E8077A">
        <w:rPr>
          <w:rFonts w:asciiTheme="minorHAnsi" w:hAnsiTheme="minorHAnsi" w:cstheme="minorHAnsi"/>
          <w:sz w:val="20"/>
          <w:szCs w:val="20"/>
        </w:rPr>
        <w:t xml:space="preserve"> zavazuje uzavřít s </w:t>
      </w:r>
      <w:r>
        <w:rPr>
          <w:rFonts w:asciiTheme="minorHAnsi" w:hAnsiTheme="minorHAnsi" w:cstheme="minorHAnsi"/>
          <w:sz w:val="20"/>
          <w:szCs w:val="20"/>
        </w:rPr>
        <w:t>Kupujícím</w:t>
      </w:r>
      <w:r w:rsidRPr="00E8077A">
        <w:rPr>
          <w:rFonts w:asciiTheme="minorHAnsi" w:hAnsiTheme="minorHAnsi" w:cstheme="minorHAnsi"/>
          <w:sz w:val="20"/>
          <w:szCs w:val="20"/>
        </w:rPr>
        <w:t xml:space="preserve"> protokol o vzájemné výměně rizik, jehož vzor tvoří </w:t>
      </w:r>
      <w:r w:rsidRPr="00E8077A">
        <w:rPr>
          <w:rFonts w:asciiTheme="minorHAnsi" w:hAnsiTheme="minorHAnsi" w:cstheme="minorHAnsi"/>
          <w:b/>
          <w:sz w:val="20"/>
          <w:szCs w:val="20"/>
          <w:u w:val="single"/>
        </w:rPr>
        <w:t>přílohu č. 2</w:t>
      </w:r>
      <w:r w:rsidRPr="00E8077A">
        <w:rPr>
          <w:rFonts w:asciiTheme="minorHAnsi" w:hAnsiTheme="minorHAnsi" w:cstheme="minorHAnsi"/>
          <w:b/>
          <w:sz w:val="20"/>
          <w:szCs w:val="20"/>
        </w:rPr>
        <w:t xml:space="preserve"> </w:t>
      </w:r>
      <w:r w:rsidRPr="00E8077A">
        <w:rPr>
          <w:rFonts w:asciiTheme="minorHAnsi" w:hAnsiTheme="minorHAnsi" w:cstheme="minorHAnsi"/>
          <w:sz w:val="20"/>
          <w:szCs w:val="20"/>
        </w:rPr>
        <w:t>této Smlouvy.</w:t>
      </w:r>
    </w:p>
    <w:p w:rsidR="00460018" w:rsidRPr="00AF71D1" w:rsidRDefault="00460018" w:rsidP="007B524A">
      <w:pPr>
        <w:pStyle w:val="Normlnweb"/>
        <w:numPr>
          <w:ilvl w:val="0"/>
          <w:numId w:val="48"/>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sz w:val="20"/>
          <w:szCs w:val="20"/>
        </w:rPr>
      </w:pPr>
      <w:r w:rsidRPr="00AF71D1">
        <w:rPr>
          <w:rFonts w:asciiTheme="minorHAnsi" w:hAnsiTheme="minorHAnsi" w:cstheme="minorHAnsi"/>
          <w:b/>
          <w:sz w:val="20"/>
          <w:szCs w:val="20"/>
        </w:rPr>
        <w:t>Závěrečná ustanovení</w:t>
      </w:r>
    </w:p>
    <w:p w:rsidR="00DB77C0" w:rsidRPr="00AF71D1" w:rsidRDefault="00DB77C0"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Smlouva nabude platnosti dnem jejího podpisu oběma Smluvními stranami. Účinností Smlouva nabude uveřejněním v registru smluv dle zákona č. 340/2015 Sb., o zvláštních podmínkách účinnosti některých smluv, uveřejňování těchto smluv a o registru smluv (zákon o registru smluv).</w:t>
      </w:r>
    </w:p>
    <w:p w:rsidR="00DB77C0" w:rsidRPr="00AF71D1" w:rsidRDefault="00DB77C0"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Smlouva je vyhotovena ve třech </w:t>
      </w:r>
      <w:r w:rsidR="00DF075A">
        <w:rPr>
          <w:rFonts w:asciiTheme="minorHAnsi" w:hAnsiTheme="minorHAnsi" w:cstheme="minorHAnsi"/>
          <w:sz w:val="20"/>
          <w:szCs w:val="20"/>
        </w:rPr>
        <w:t>(3) vyhotoveních</w:t>
      </w:r>
      <w:r w:rsidRPr="00AF71D1">
        <w:rPr>
          <w:rFonts w:asciiTheme="minorHAnsi" w:hAnsiTheme="minorHAnsi" w:cstheme="minorHAnsi"/>
          <w:sz w:val="20"/>
          <w:szCs w:val="20"/>
        </w:rPr>
        <w:t xml:space="preserve"> s platností originálu podepsaných oprávněnými zástupci Smluvních stran, přičemž Kupující obdrží dvě (2) vyhotovení a Prodávající jedno (1) vyhotovení.</w:t>
      </w:r>
    </w:p>
    <w:p w:rsidR="00283A25" w:rsidRPr="00AF71D1" w:rsidRDefault="00DB77C0"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 strany mohou tuto Smlouvu změnit nebo doplnit pouze formou písemných vzestupně číslovaných dodatků podepsaných oběma Smluvními stranami.</w:t>
      </w:r>
    </w:p>
    <w:p w:rsidR="00283A25" w:rsidRPr="00AF71D1" w:rsidRDefault="00283A25"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lastRenderedPageBreak/>
        <w:t xml:space="preserve">Případná neplatnost některého z ustanovení této </w:t>
      </w:r>
      <w:r w:rsidR="00975A3C" w:rsidRPr="00AF71D1">
        <w:rPr>
          <w:rFonts w:asciiTheme="minorHAnsi" w:hAnsiTheme="minorHAnsi" w:cstheme="minorHAnsi"/>
          <w:sz w:val="20"/>
          <w:szCs w:val="20"/>
        </w:rPr>
        <w:t>Smlouv</w:t>
      </w:r>
      <w:r w:rsidRPr="00AF71D1">
        <w:rPr>
          <w:rFonts w:asciiTheme="minorHAnsi" w:hAnsiTheme="minorHAnsi" w:cstheme="minorHAnsi"/>
          <w:sz w:val="20"/>
          <w:szCs w:val="20"/>
        </w:rPr>
        <w:t>y nemá za následek neplatnost ostatních ustanovení.</w:t>
      </w:r>
    </w:p>
    <w:p w:rsidR="00283A25" w:rsidRPr="00AF71D1" w:rsidRDefault="00DB77C0"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 strany prohlašují, že by k uzavření této Smlouvy došlo i tehdy, kdyby kterákoli její část byla neplatná nebo se neplatnou stala dodatečně a pro tyto případy považují tuto Smlouvu jako celek za platnou s tím, že neplatné ustanovení se nahradí jiným ustanovením, které nejlépe odpovídá obsahu neplatného ustanovení. Smluvní strany se vzájemně zavazují, že budou spolupracovat při tvorbě takového ustanovení.</w:t>
      </w:r>
    </w:p>
    <w:p w:rsidR="00283A25" w:rsidRPr="00AF71D1" w:rsidRDefault="00283A25"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Písemnosti se považují za doručené i v případě, že kterákoliv ze </w:t>
      </w:r>
      <w:r w:rsidR="00DB77C0" w:rsidRPr="00AF71D1">
        <w:rPr>
          <w:rFonts w:asciiTheme="minorHAnsi" w:hAnsiTheme="minorHAnsi" w:cstheme="minorHAnsi"/>
          <w:sz w:val="20"/>
          <w:szCs w:val="20"/>
        </w:rPr>
        <w:t xml:space="preserve">Smluvních </w:t>
      </w:r>
      <w:r w:rsidRPr="00AF71D1">
        <w:rPr>
          <w:rFonts w:asciiTheme="minorHAnsi" w:hAnsiTheme="minorHAnsi" w:cstheme="minorHAnsi"/>
          <w:sz w:val="20"/>
          <w:szCs w:val="20"/>
        </w:rPr>
        <w:t>stran její doručení odmítne, či jinak znemožní.</w:t>
      </w:r>
    </w:p>
    <w:p w:rsidR="00DB77C0" w:rsidRPr="00AF71D1" w:rsidRDefault="00DB77C0"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 strany prohlašují, že se žádná z nich nepovažuje vůči druhé Smluvní straně za slabší stranu ve smyslu Občanského zákoníku.</w:t>
      </w:r>
    </w:p>
    <w:p w:rsidR="00DB77C0" w:rsidRPr="00AF71D1" w:rsidRDefault="00DB77C0"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Prodávající na sebe bere nebezpečí změny okolností a nemůže se tedy domáhat jakýchkoli práv a povinností na základě jakékoli změny takových okolností.</w:t>
      </w:r>
    </w:p>
    <w:p w:rsidR="00283A25" w:rsidRPr="00AF71D1" w:rsidRDefault="00975A3C" w:rsidP="000F36E6">
      <w:pPr>
        <w:pStyle w:val="Normlnweb"/>
        <w:numPr>
          <w:ilvl w:val="1"/>
          <w:numId w:val="48"/>
        </w:numPr>
        <w:spacing w:before="12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w:t>
      </w:r>
      <w:r w:rsidR="00283A25" w:rsidRPr="00AF71D1">
        <w:rPr>
          <w:rFonts w:asciiTheme="minorHAnsi" w:hAnsiTheme="minorHAnsi" w:cstheme="minorHAnsi"/>
          <w:sz w:val="20"/>
          <w:szCs w:val="20"/>
        </w:rPr>
        <w:t xml:space="preserve"> strany shodně prohlašují, že si tuto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u přečetly před jejím podpisem, že byla uzavřena po vzájemném projednání podle jejich pravé a svobodné vůle určitě, vážně a srozumitelně, nikoliv v tísni nebo za nápadně nevýhodných podmínek a její autentičnost stvrzují svými podpisy.</w:t>
      </w:r>
    </w:p>
    <w:p w:rsidR="001F6901" w:rsidRPr="00AF71D1" w:rsidRDefault="001F6901" w:rsidP="001F6901">
      <w:pPr>
        <w:pStyle w:val="Normlnweb"/>
        <w:numPr>
          <w:ilvl w:val="1"/>
          <w:numId w:val="48"/>
        </w:numPr>
        <w:spacing w:before="120" w:beforeAutospacing="0" w:after="0" w:afterAutospacing="0" w:line="276" w:lineRule="auto"/>
        <w:ind w:left="142" w:hanging="568"/>
        <w:jc w:val="both"/>
        <w:rPr>
          <w:rFonts w:asciiTheme="minorHAnsi" w:hAnsiTheme="minorHAnsi" w:cstheme="minorHAnsi"/>
          <w:sz w:val="20"/>
          <w:szCs w:val="20"/>
        </w:rPr>
      </w:pPr>
      <w:r w:rsidRPr="00AF71D1">
        <w:rPr>
          <w:rFonts w:asciiTheme="minorHAnsi" w:hAnsiTheme="minorHAnsi" w:cstheme="minorHAnsi"/>
          <w:sz w:val="20"/>
          <w:szCs w:val="20"/>
        </w:rPr>
        <w:t>Přílohy Smlouvy:</w:t>
      </w:r>
    </w:p>
    <w:p w:rsidR="001F6901" w:rsidRDefault="001F6901" w:rsidP="001F6901">
      <w:pPr>
        <w:tabs>
          <w:tab w:val="left" w:pos="426"/>
        </w:tabs>
        <w:spacing w:before="120" w:line="276" w:lineRule="auto"/>
        <w:jc w:val="both"/>
        <w:rPr>
          <w:rFonts w:asciiTheme="minorHAnsi" w:hAnsiTheme="minorHAnsi" w:cstheme="minorHAnsi"/>
          <w:sz w:val="20"/>
          <w:szCs w:val="20"/>
        </w:rPr>
      </w:pPr>
      <w:r w:rsidRPr="00AF71D1">
        <w:rPr>
          <w:rFonts w:asciiTheme="minorHAnsi" w:hAnsiTheme="minorHAnsi" w:cstheme="minorHAnsi"/>
          <w:sz w:val="20"/>
          <w:szCs w:val="20"/>
        </w:rPr>
        <w:t xml:space="preserve">Příloha č. 1 – Technická specifikace </w:t>
      </w:r>
      <w:r>
        <w:rPr>
          <w:rFonts w:asciiTheme="minorHAnsi" w:hAnsiTheme="minorHAnsi" w:cstheme="minorHAnsi"/>
          <w:sz w:val="20"/>
          <w:szCs w:val="20"/>
        </w:rPr>
        <w:t>Zboží;</w:t>
      </w:r>
    </w:p>
    <w:p w:rsidR="001F6901" w:rsidRPr="00AF71D1" w:rsidRDefault="001F6901" w:rsidP="001F6901">
      <w:pPr>
        <w:tabs>
          <w:tab w:val="left" w:pos="426"/>
        </w:tabs>
        <w:spacing w:before="120" w:line="276" w:lineRule="auto"/>
        <w:jc w:val="both"/>
        <w:rPr>
          <w:rFonts w:asciiTheme="minorHAnsi" w:hAnsiTheme="minorHAnsi" w:cstheme="minorHAnsi"/>
          <w:sz w:val="20"/>
          <w:szCs w:val="20"/>
        </w:rPr>
      </w:pPr>
      <w:r>
        <w:rPr>
          <w:rFonts w:asciiTheme="minorHAnsi" w:hAnsiTheme="minorHAnsi" w:cstheme="minorHAnsi"/>
          <w:sz w:val="20"/>
          <w:szCs w:val="20"/>
        </w:rPr>
        <w:t>Příloha č. 2 – Protokol o výměně rizik</w:t>
      </w:r>
      <w:r w:rsidRPr="00AF71D1">
        <w:rPr>
          <w:rFonts w:asciiTheme="minorHAnsi" w:hAnsiTheme="minorHAnsi" w:cstheme="minorHAnsi"/>
          <w:sz w:val="20"/>
          <w:szCs w:val="20"/>
        </w:rPr>
        <w:t>.</w:t>
      </w:r>
    </w:p>
    <w:p w:rsidR="006F4615" w:rsidRPr="00AF71D1" w:rsidRDefault="006F4615" w:rsidP="007B524A">
      <w:pPr>
        <w:pStyle w:val="Normlnweb"/>
        <w:spacing w:before="0" w:beforeAutospacing="0" w:after="0" w:afterAutospacing="0" w:line="276" w:lineRule="auto"/>
        <w:jc w:val="both"/>
        <w:rPr>
          <w:rFonts w:asciiTheme="minorHAnsi" w:hAnsiTheme="minorHAnsi" w:cstheme="minorHAnsi"/>
          <w:sz w:val="20"/>
          <w:szCs w:val="20"/>
        </w:rPr>
      </w:pPr>
    </w:p>
    <w:tbl>
      <w:tblPr>
        <w:tblW w:w="0" w:type="auto"/>
        <w:tblLook w:val="00A0" w:firstRow="1" w:lastRow="0" w:firstColumn="1" w:lastColumn="0" w:noHBand="0" w:noVBand="0"/>
      </w:tblPr>
      <w:tblGrid>
        <w:gridCol w:w="4219"/>
        <w:gridCol w:w="1134"/>
        <w:gridCol w:w="3859"/>
      </w:tblGrid>
      <w:tr w:rsidR="00283A25" w:rsidRPr="00AF71D1" w:rsidTr="00350DED">
        <w:tc>
          <w:tcPr>
            <w:tcW w:w="4219" w:type="dxa"/>
          </w:tcPr>
          <w:p w:rsidR="00283A25" w:rsidRPr="00AF71D1" w:rsidRDefault="0075318F" w:rsidP="007B524A">
            <w:pPr>
              <w:pStyle w:val="Normlnweb"/>
              <w:spacing w:before="0" w:beforeAutospacing="0" w:after="0" w:afterAutospacing="0" w:line="276" w:lineRule="auto"/>
              <w:jc w:val="both"/>
              <w:rPr>
                <w:rFonts w:asciiTheme="minorHAnsi" w:hAnsiTheme="minorHAnsi" w:cstheme="minorHAnsi"/>
                <w:b/>
                <w:sz w:val="20"/>
                <w:szCs w:val="20"/>
              </w:rPr>
            </w:pPr>
            <w:r>
              <w:rPr>
                <w:rFonts w:asciiTheme="minorHAnsi" w:hAnsiTheme="minorHAnsi" w:cstheme="minorHAnsi"/>
                <w:sz w:val="20"/>
                <w:szCs w:val="20"/>
              </w:rPr>
              <w:t>V</w:t>
            </w:r>
            <w:r w:rsidRPr="00BB593E">
              <w:rPr>
                <w:rFonts w:asciiTheme="minorHAnsi" w:hAnsiTheme="minorHAnsi" w:cstheme="minorHAnsi"/>
                <w:sz w:val="20"/>
                <w:szCs w:val="20"/>
              </w:rPr>
              <w:t xml:space="preserve"> </w:t>
            </w:r>
            <w:r>
              <w:rPr>
                <w:rFonts w:asciiTheme="minorHAnsi" w:hAnsiTheme="minorHAnsi" w:cstheme="minorHAnsi"/>
                <w:sz w:val="20"/>
                <w:szCs w:val="20"/>
              </w:rPr>
              <w:t>Břeclavi</w:t>
            </w:r>
            <w:r w:rsidRPr="00BB593E">
              <w:rPr>
                <w:rFonts w:asciiTheme="minorHAnsi" w:hAnsiTheme="minorHAnsi" w:cstheme="minorHAnsi"/>
                <w:sz w:val="20"/>
                <w:szCs w:val="20"/>
              </w:rPr>
              <w:t xml:space="preserve"> dne </w:t>
            </w:r>
            <w:r w:rsidR="00FF147A">
              <w:rPr>
                <w:rFonts w:asciiTheme="minorHAnsi" w:hAnsiTheme="minorHAnsi" w:cstheme="minorHAnsi"/>
                <w:sz w:val="20"/>
                <w:szCs w:val="20"/>
              </w:rPr>
              <w:t>22</w:t>
            </w:r>
            <w:r w:rsidRPr="00BB593E">
              <w:rPr>
                <w:rFonts w:asciiTheme="minorHAnsi" w:hAnsiTheme="minorHAnsi" w:cstheme="minorHAnsi"/>
                <w:sz w:val="20"/>
                <w:szCs w:val="20"/>
              </w:rPr>
              <w:t>. 12. 2020</w:t>
            </w:r>
          </w:p>
          <w:p w:rsidR="00576D7C" w:rsidRPr="00AF71D1" w:rsidRDefault="00576D7C" w:rsidP="007B524A">
            <w:pPr>
              <w:pStyle w:val="Normlnweb"/>
              <w:spacing w:before="0" w:beforeAutospacing="0" w:after="0" w:afterAutospacing="0" w:line="276" w:lineRule="auto"/>
              <w:jc w:val="both"/>
              <w:rPr>
                <w:rFonts w:asciiTheme="minorHAnsi" w:hAnsiTheme="minorHAnsi" w:cstheme="minorHAnsi"/>
                <w:b/>
                <w:sz w:val="20"/>
                <w:szCs w:val="20"/>
              </w:rPr>
            </w:pPr>
          </w:p>
          <w:p w:rsidR="00576D7C" w:rsidRPr="00AF71D1" w:rsidRDefault="00576D7C" w:rsidP="007B524A">
            <w:pPr>
              <w:pStyle w:val="Normlnweb"/>
              <w:spacing w:before="0" w:beforeAutospacing="0" w:after="0" w:afterAutospacing="0" w:line="276" w:lineRule="auto"/>
              <w:jc w:val="both"/>
              <w:rPr>
                <w:rFonts w:asciiTheme="minorHAnsi" w:hAnsiTheme="minorHAnsi" w:cstheme="minorHAnsi"/>
                <w:b/>
                <w:sz w:val="20"/>
                <w:szCs w:val="20"/>
              </w:rPr>
            </w:pPr>
          </w:p>
          <w:p w:rsidR="00576D7C" w:rsidRPr="00AF71D1" w:rsidRDefault="00576D7C" w:rsidP="007B524A">
            <w:pPr>
              <w:pStyle w:val="Normlnweb"/>
              <w:spacing w:before="0" w:beforeAutospacing="0" w:after="0" w:afterAutospacing="0" w:line="276" w:lineRule="auto"/>
              <w:jc w:val="both"/>
              <w:rPr>
                <w:rFonts w:asciiTheme="minorHAnsi" w:hAnsiTheme="minorHAnsi" w:cstheme="minorHAnsi"/>
                <w:b/>
                <w:sz w:val="20"/>
                <w:szCs w:val="20"/>
              </w:rPr>
            </w:pPr>
          </w:p>
          <w:p w:rsidR="00576D7C" w:rsidRPr="00AF71D1" w:rsidRDefault="00576D7C" w:rsidP="007B524A">
            <w:pPr>
              <w:pStyle w:val="Normlnweb"/>
              <w:spacing w:before="0" w:beforeAutospacing="0" w:after="0" w:afterAutospacing="0" w:line="276" w:lineRule="auto"/>
              <w:jc w:val="both"/>
              <w:rPr>
                <w:rFonts w:asciiTheme="minorHAnsi" w:hAnsiTheme="minorHAnsi" w:cstheme="minorHAnsi"/>
                <w:sz w:val="20"/>
                <w:szCs w:val="20"/>
              </w:rPr>
            </w:pPr>
          </w:p>
        </w:tc>
        <w:tc>
          <w:tcPr>
            <w:tcW w:w="1134" w:type="dxa"/>
          </w:tcPr>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tc>
        <w:tc>
          <w:tcPr>
            <w:tcW w:w="3859" w:type="dxa"/>
          </w:tcPr>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r w:rsidRPr="00AF71D1">
              <w:rPr>
                <w:rFonts w:asciiTheme="minorHAnsi" w:hAnsiTheme="minorHAnsi" w:cstheme="minorHAnsi"/>
                <w:sz w:val="20"/>
                <w:szCs w:val="20"/>
              </w:rPr>
              <w:t xml:space="preserve">V </w:t>
            </w:r>
            <w:r w:rsidR="00E552E6" w:rsidRPr="00AF71D1">
              <w:rPr>
                <w:rFonts w:asciiTheme="minorHAnsi" w:hAnsiTheme="minorHAnsi" w:cstheme="minorHAnsi"/>
                <w:sz w:val="20"/>
                <w:szCs w:val="20"/>
              </w:rPr>
              <w:t xml:space="preserve">Praze </w:t>
            </w:r>
            <w:r w:rsidRPr="00AF71D1">
              <w:rPr>
                <w:rFonts w:asciiTheme="minorHAnsi" w:hAnsiTheme="minorHAnsi" w:cstheme="minorHAnsi"/>
                <w:sz w:val="20"/>
                <w:szCs w:val="20"/>
              </w:rPr>
              <w:t xml:space="preserve">dne </w:t>
            </w:r>
            <w:r w:rsidR="00FF147A">
              <w:rPr>
                <w:rFonts w:asciiTheme="minorHAnsi" w:hAnsiTheme="minorHAnsi" w:cstheme="minorHAnsi"/>
                <w:sz w:val="20"/>
                <w:szCs w:val="20"/>
              </w:rPr>
              <w:t>22.12.2020</w:t>
            </w:r>
          </w:p>
        </w:tc>
      </w:tr>
      <w:tr w:rsidR="00283A25" w:rsidRPr="00AF71D1" w:rsidTr="00350DED">
        <w:tc>
          <w:tcPr>
            <w:tcW w:w="4219" w:type="dxa"/>
            <w:tcBorders>
              <w:top w:val="single" w:sz="4" w:space="0" w:color="auto"/>
            </w:tcBorders>
          </w:tcPr>
          <w:p w:rsidR="00283A25" w:rsidRPr="00AF71D1" w:rsidRDefault="00E628F1" w:rsidP="007B524A">
            <w:pPr>
              <w:pStyle w:val="Normlnweb"/>
              <w:spacing w:before="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Prodávající</w:t>
            </w:r>
          </w:p>
          <w:p w:rsidR="0075318F" w:rsidRPr="00BB593E" w:rsidRDefault="00FF147A" w:rsidP="0075318F">
            <w:pPr>
              <w:pStyle w:val="Normlnweb"/>
              <w:spacing w:before="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xxxx</w:t>
            </w:r>
            <w:bookmarkStart w:id="3" w:name="_GoBack"/>
            <w:bookmarkEnd w:id="3"/>
          </w:p>
          <w:p w:rsidR="00283A25" w:rsidRPr="00AF71D1" w:rsidRDefault="0075318F" w:rsidP="0075318F">
            <w:pPr>
              <w:pStyle w:val="Normlnweb"/>
              <w:spacing w:before="0" w:beforeAutospacing="0" w:after="0" w:afterAutospacing="0" w:line="276" w:lineRule="auto"/>
              <w:jc w:val="both"/>
              <w:rPr>
                <w:rFonts w:asciiTheme="minorHAnsi" w:hAnsiTheme="minorHAnsi" w:cstheme="minorHAnsi"/>
                <w:sz w:val="20"/>
                <w:szCs w:val="20"/>
              </w:rPr>
            </w:pPr>
            <w:r w:rsidRPr="00BB593E">
              <w:rPr>
                <w:rFonts w:asciiTheme="minorHAnsi" w:hAnsiTheme="minorHAnsi" w:cstheme="minorHAnsi"/>
                <w:sz w:val="20"/>
                <w:szCs w:val="20"/>
              </w:rPr>
              <w:t>prokurista</w:t>
            </w:r>
            <w:r w:rsidRPr="00AF71D1">
              <w:rPr>
                <w:rFonts w:asciiTheme="minorHAnsi" w:hAnsiTheme="minorHAnsi" w:cstheme="minorHAnsi"/>
                <w:sz w:val="20"/>
                <w:szCs w:val="20"/>
              </w:rPr>
              <w:t xml:space="preserve"> </w:t>
            </w:r>
          </w:p>
        </w:tc>
        <w:tc>
          <w:tcPr>
            <w:tcW w:w="1134" w:type="dxa"/>
          </w:tcPr>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tc>
        <w:tc>
          <w:tcPr>
            <w:tcW w:w="3859" w:type="dxa"/>
            <w:tcBorders>
              <w:top w:val="single" w:sz="4" w:space="0" w:color="auto"/>
            </w:tcBorders>
          </w:tcPr>
          <w:p w:rsidR="00283A25" w:rsidRPr="00AF71D1" w:rsidRDefault="00E628F1" w:rsidP="007B524A">
            <w:pPr>
              <w:pStyle w:val="Normlnweb"/>
              <w:spacing w:before="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Kupující</w:t>
            </w:r>
          </w:p>
          <w:p w:rsidR="002033E1" w:rsidRPr="00AF71D1" w:rsidRDefault="00FF147A" w:rsidP="007B524A">
            <w:pPr>
              <w:pStyle w:val="Normlnweb"/>
              <w:spacing w:before="0" w:beforeAutospacing="0" w:after="0" w:afterAutospacing="0" w:line="276" w:lineRule="auto"/>
              <w:jc w:val="both"/>
              <w:rPr>
                <w:rFonts w:asciiTheme="minorHAnsi" w:hAnsiTheme="minorHAnsi" w:cstheme="minorHAnsi"/>
                <w:bCs/>
                <w:sz w:val="20"/>
                <w:szCs w:val="20"/>
              </w:rPr>
            </w:pPr>
            <w:r>
              <w:rPr>
                <w:rFonts w:asciiTheme="minorHAnsi" w:hAnsiTheme="minorHAnsi" w:cstheme="minorHAnsi"/>
                <w:bCs/>
                <w:sz w:val="20"/>
                <w:szCs w:val="20"/>
              </w:rPr>
              <w:t>xxxx</w:t>
            </w:r>
          </w:p>
          <w:p w:rsidR="00283A25" w:rsidRPr="00AF71D1" w:rsidRDefault="00E552E6" w:rsidP="007B524A">
            <w:pPr>
              <w:pStyle w:val="Normlnweb"/>
              <w:spacing w:before="0" w:beforeAutospacing="0" w:after="0" w:afterAutospacing="0" w:line="276" w:lineRule="auto"/>
              <w:jc w:val="both"/>
              <w:rPr>
                <w:rFonts w:asciiTheme="minorHAnsi" w:hAnsiTheme="minorHAnsi" w:cstheme="minorHAnsi"/>
                <w:sz w:val="20"/>
                <w:szCs w:val="20"/>
              </w:rPr>
            </w:pPr>
            <w:r w:rsidRPr="00AF71D1">
              <w:rPr>
                <w:rFonts w:asciiTheme="minorHAnsi" w:hAnsiTheme="minorHAnsi" w:cstheme="minorHAnsi"/>
                <w:bCs/>
                <w:sz w:val="20"/>
                <w:szCs w:val="20"/>
              </w:rPr>
              <w:t>ředitelka</w:t>
            </w:r>
          </w:p>
        </w:tc>
      </w:tr>
    </w:tbl>
    <w:p w:rsidR="00283A25" w:rsidRPr="00AF71D1" w:rsidRDefault="00283A25" w:rsidP="00DB77C0">
      <w:pPr>
        <w:pStyle w:val="Normlnweb"/>
        <w:tabs>
          <w:tab w:val="center" w:pos="2340"/>
          <w:tab w:val="center" w:pos="6660"/>
        </w:tabs>
        <w:spacing w:before="0" w:beforeAutospacing="0" w:after="0" w:afterAutospacing="0" w:line="276" w:lineRule="auto"/>
        <w:jc w:val="both"/>
        <w:rPr>
          <w:rFonts w:asciiTheme="minorHAnsi" w:hAnsiTheme="minorHAnsi" w:cstheme="minorHAnsi"/>
          <w:sz w:val="20"/>
          <w:szCs w:val="20"/>
        </w:rPr>
      </w:pPr>
    </w:p>
    <w:sectPr w:rsidR="00283A25" w:rsidRPr="00AF71D1" w:rsidSect="00155DE8">
      <w:headerReference w:type="default" r:id="rId9"/>
      <w:footerReference w:type="even" r:id="rId10"/>
      <w:footerReference w:type="default" r:id="rId11"/>
      <w:headerReference w:type="first" r:id="rId12"/>
      <w:pgSz w:w="11906" w:h="16838"/>
      <w:pgMar w:top="1417" w:right="1417" w:bottom="1134" w:left="1417" w:header="22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654" w:rsidRDefault="001F3654">
      <w:r>
        <w:separator/>
      </w:r>
    </w:p>
  </w:endnote>
  <w:endnote w:type="continuationSeparator" w:id="0">
    <w:p w:rsidR="001F3654" w:rsidRDefault="001F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25" w:rsidRDefault="002510E7">
    <w:pPr>
      <w:pStyle w:val="Zpat"/>
      <w:framePr w:wrap="around" w:vAnchor="text" w:hAnchor="margin" w:xAlign="right" w:y="1"/>
      <w:rPr>
        <w:rStyle w:val="slostrnky"/>
      </w:rPr>
    </w:pPr>
    <w:r>
      <w:rPr>
        <w:rStyle w:val="slostrnky"/>
      </w:rPr>
      <w:fldChar w:fldCharType="begin"/>
    </w:r>
    <w:r w:rsidR="00283A25">
      <w:rPr>
        <w:rStyle w:val="slostrnky"/>
      </w:rPr>
      <w:instrText xml:space="preserve">PAGE  </w:instrText>
    </w:r>
    <w:r>
      <w:rPr>
        <w:rStyle w:val="slostrnky"/>
      </w:rPr>
      <w:fldChar w:fldCharType="separate"/>
    </w:r>
    <w:r w:rsidR="00283A25">
      <w:rPr>
        <w:rStyle w:val="slostrnky"/>
        <w:noProof/>
      </w:rPr>
      <w:t>2</w:t>
    </w:r>
    <w:r>
      <w:rPr>
        <w:rStyle w:val="slostrnky"/>
      </w:rPr>
      <w:fldChar w:fldCharType="end"/>
    </w:r>
  </w:p>
  <w:p w:rsidR="00283A25" w:rsidRDefault="00283A2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6"/>
        <w:szCs w:val="16"/>
      </w:rPr>
      <w:id w:val="-662390009"/>
      <w:docPartObj>
        <w:docPartGallery w:val="Page Numbers (Bottom of Page)"/>
        <w:docPartUnique/>
      </w:docPartObj>
    </w:sdtPr>
    <w:sdtEndPr/>
    <w:sdtContent>
      <w:p w:rsidR="00576D7C" w:rsidRPr="00576D7C" w:rsidRDefault="00576D7C">
        <w:pPr>
          <w:pStyle w:val="Zpat"/>
          <w:jc w:val="right"/>
          <w:rPr>
            <w:rFonts w:asciiTheme="minorHAnsi" w:hAnsiTheme="minorHAnsi" w:cstheme="minorHAnsi"/>
            <w:sz w:val="16"/>
            <w:szCs w:val="16"/>
          </w:rPr>
        </w:pPr>
        <w:r w:rsidRPr="00576D7C">
          <w:rPr>
            <w:rFonts w:asciiTheme="minorHAnsi" w:hAnsiTheme="minorHAnsi" w:cstheme="minorHAnsi"/>
            <w:sz w:val="16"/>
            <w:szCs w:val="16"/>
          </w:rPr>
          <w:fldChar w:fldCharType="begin"/>
        </w:r>
        <w:r w:rsidRPr="00576D7C">
          <w:rPr>
            <w:rFonts w:asciiTheme="minorHAnsi" w:hAnsiTheme="minorHAnsi" w:cstheme="minorHAnsi"/>
            <w:sz w:val="16"/>
            <w:szCs w:val="16"/>
          </w:rPr>
          <w:instrText>PAGE   \* MERGEFORMAT</w:instrText>
        </w:r>
        <w:r w:rsidRPr="00576D7C">
          <w:rPr>
            <w:rFonts w:asciiTheme="minorHAnsi" w:hAnsiTheme="minorHAnsi" w:cstheme="minorHAnsi"/>
            <w:sz w:val="16"/>
            <w:szCs w:val="16"/>
          </w:rPr>
          <w:fldChar w:fldCharType="separate"/>
        </w:r>
        <w:r w:rsidR="00FF147A">
          <w:rPr>
            <w:rFonts w:asciiTheme="minorHAnsi" w:hAnsiTheme="minorHAnsi" w:cstheme="minorHAnsi"/>
            <w:noProof/>
            <w:sz w:val="16"/>
            <w:szCs w:val="16"/>
          </w:rPr>
          <w:t>3</w:t>
        </w:r>
        <w:r w:rsidRPr="00576D7C">
          <w:rPr>
            <w:rFonts w:asciiTheme="minorHAnsi" w:hAnsiTheme="minorHAnsi" w:cstheme="minorHAnsi"/>
            <w:sz w:val="16"/>
            <w:szCs w:val="16"/>
          </w:rPr>
          <w:fldChar w:fldCharType="end"/>
        </w:r>
      </w:p>
    </w:sdtContent>
  </w:sdt>
  <w:p w:rsidR="00283A25" w:rsidRDefault="00283A2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654" w:rsidRDefault="001F3654">
      <w:r>
        <w:separator/>
      </w:r>
    </w:p>
  </w:footnote>
  <w:footnote w:type="continuationSeparator" w:id="0">
    <w:p w:rsidR="001F3654" w:rsidRDefault="001F3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25" w:rsidRDefault="00283A25" w:rsidP="00E46B78">
    <w:pPr>
      <w:pStyle w:val="Zhlav"/>
      <w:jc w:val="both"/>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D55" w:rsidRPr="0038062F" w:rsidRDefault="00F26D55" w:rsidP="00F26D55">
    <w:pPr>
      <w:ind w:right="-711"/>
      <w:jc w:val="right"/>
      <w:rPr>
        <w:rFonts w:ascii="Calibri" w:hAnsi="Calibri" w:cs="TimesNewRomanPSMT"/>
        <w:bCs/>
        <w:color w:val="A6A6A6"/>
        <w:sz w:val="20"/>
        <w:szCs w:val="20"/>
      </w:rPr>
    </w:pPr>
    <w:r w:rsidRPr="00433B84">
      <w:rPr>
        <w:noProof/>
      </w:rPr>
      <w:drawing>
        <wp:anchor distT="0" distB="0" distL="114300" distR="114300" simplePos="0" relativeHeight="251659264" behindDoc="0" locked="0" layoutInCell="1" allowOverlap="1" wp14:anchorId="44B21560" wp14:editId="7EEAEE92">
          <wp:simplePos x="0" y="0"/>
          <wp:positionH relativeFrom="column">
            <wp:posOffset>-494030</wp:posOffset>
          </wp:positionH>
          <wp:positionV relativeFrom="paragraph">
            <wp:posOffset>68580</wp:posOffset>
          </wp:positionV>
          <wp:extent cx="2325370" cy="565150"/>
          <wp:effectExtent l="0" t="0" r="0" b="6350"/>
          <wp:wrapNone/>
          <wp:docPr id="3" name="obrázek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0" cy="565150"/>
                  </a:xfrm>
                  <a:prstGeom prst="rect">
                    <a:avLst/>
                  </a:prstGeom>
                </pic:spPr>
              </pic:pic>
            </a:graphicData>
          </a:graphic>
        </wp:anchor>
      </w:drawing>
    </w:r>
    <w:r w:rsidRPr="0038062F">
      <w:rPr>
        <w:rFonts w:ascii="Calibri" w:hAnsi="Calibri" w:cs="TimesNewRomanPSMT"/>
        <w:bCs/>
        <w:color w:val="A6A6A6"/>
        <w:sz w:val="20"/>
        <w:szCs w:val="20"/>
      </w:rPr>
      <w:t xml:space="preserve"> Domov pro osoby se zdravotním postižením Sulická</w:t>
    </w:r>
  </w:p>
  <w:p w:rsidR="00F26D55" w:rsidRPr="0038062F" w:rsidRDefault="00F26D55" w:rsidP="00F26D55">
    <w:pPr>
      <w:tabs>
        <w:tab w:val="left" w:pos="6439"/>
        <w:tab w:val="right" w:pos="9781"/>
      </w:tabs>
      <w:ind w:right="-711"/>
      <w:rPr>
        <w:rFonts w:ascii="Calibri" w:hAnsi="Calibri" w:cs="TimesNewRomanPSMT"/>
        <w:bCs/>
        <w:color w:val="A6A6A6"/>
        <w:sz w:val="20"/>
        <w:szCs w:val="20"/>
      </w:rPr>
    </w:pPr>
    <w:r>
      <w:rPr>
        <w:rFonts w:ascii="Calibri" w:hAnsi="Calibri" w:cs="TimesNewRomanPSMT"/>
        <w:bCs/>
        <w:color w:val="A6A6A6"/>
        <w:sz w:val="20"/>
        <w:szCs w:val="20"/>
      </w:rPr>
      <w:tab/>
    </w:r>
    <w:r>
      <w:rPr>
        <w:rFonts w:ascii="Calibri" w:hAnsi="Calibri" w:cs="TimesNewRomanPSMT"/>
        <w:bCs/>
        <w:color w:val="A6A6A6"/>
        <w:sz w:val="20"/>
        <w:szCs w:val="20"/>
      </w:rPr>
      <w:tab/>
      <w:t>Příloha č. 2 zadávací dokumentace</w:t>
    </w:r>
  </w:p>
  <w:p w:rsidR="00F26D55" w:rsidRPr="0038062F" w:rsidRDefault="00F26D55" w:rsidP="00F26D55">
    <w:pPr>
      <w:ind w:right="-711"/>
      <w:jc w:val="right"/>
      <w:rPr>
        <w:rFonts w:ascii="Calibri" w:hAnsi="Calibri" w:cs="TimesNewRomanPSMT"/>
        <w:b/>
        <w:bCs/>
        <w:color w:val="A6A6A6"/>
        <w:sz w:val="20"/>
        <w:szCs w:val="20"/>
      </w:rPr>
    </w:pPr>
    <w:r w:rsidRPr="0038062F">
      <w:rPr>
        <w:rFonts w:ascii="Calibri" w:hAnsi="Calibri" w:cs="TimesNewRomanPSMT"/>
        <w:b/>
        <w:bCs/>
        <w:color w:val="A6A6A6"/>
        <w:sz w:val="20"/>
        <w:szCs w:val="20"/>
      </w:rPr>
      <w:t>„</w:t>
    </w:r>
    <w:r>
      <w:rPr>
        <w:rFonts w:asciiTheme="minorHAnsi" w:hAnsiTheme="minorHAnsi" w:cs="TimesNewRomanPSMT"/>
        <w:b/>
        <w:bCs/>
        <w:color w:val="A6A6A6" w:themeColor="background1" w:themeShade="A6"/>
        <w:sz w:val="20"/>
        <w:szCs w:val="20"/>
      </w:rPr>
      <w:t xml:space="preserve">Pořízení </w:t>
    </w:r>
    <w:r w:rsidR="00081517">
      <w:rPr>
        <w:rFonts w:asciiTheme="minorHAnsi" w:hAnsiTheme="minorHAnsi" w:cs="TimesNewRomanPSMT"/>
        <w:b/>
        <w:bCs/>
        <w:color w:val="A6A6A6" w:themeColor="background1" w:themeShade="A6"/>
        <w:sz w:val="20"/>
        <w:szCs w:val="20"/>
      </w:rPr>
      <w:t>postelí</w:t>
    </w:r>
    <w:r w:rsidRPr="0038062F">
      <w:rPr>
        <w:rFonts w:ascii="Calibri" w:hAnsi="Calibri" w:cs="TimesNewRomanPSMT"/>
        <w:b/>
        <w:bCs/>
        <w:color w:val="A6A6A6"/>
        <w:sz w:val="20"/>
        <w:szCs w:val="20"/>
      </w:rPr>
      <w:t>“</w:t>
    </w:r>
  </w:p>
  <w:p w:rsidR="00F26D55" w:rsidRDefault="00F26D55" w:rsidP="00F26D55">
    <w:pPr>
      <w:pStyle w:val="Zhlav"/>
    </w:pPr>
  </w:p>
  <w:p w:rsidR="00283A25" w:rsidRPr="008965F8" w:rsidRDefault="00283A25" w:rsidP="008965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4AA5"/>
    <w:multiLevelType w:val="hybridMultilevel"/>
    <w:tmpl w:val="E544E914"/>
    <w:lvl w:ilvl="0" w:tplc="04050007">
      <w:start w:val="1"/>
      <w:numFmt w:val="bullet"/>
      <w:lvlText w:val=""/>
      <w:lvlJc w:val="left"/>
      <w:pPr>
        <w:ind w:left="360" w:hanging="360"/>
      </w:pPr>
      <w:rPr>
        <w:rFonts w:ascii="Wingdings" w:hAnsi="Wingdings" w:hint="default"/>
        <w:sz w:val="16"/>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04137B65"/>
    <w:multiLevelType w:val="hybridMultilevel"/>
    <w:tmpl w:val="38BCDC0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F17F70"/>
    <w:multiLevelType w:val="hybridMultilevel"/>
    <w:tmpl w:val="98569362"/>
    <w:lvl w:ilvl="0" w:tplc="00000003">
      <w:start w:val="2"/>
      <w:numFmt w:val="bullet"/>
      <w:lvlText w:val="-"/>
      <w:lvlJc w:val="left"/>
      <w:pPr>
        <w:ind w:left="720" w:hanging="360"/>
      </w:pPr>
      <w:rPr>
        <w:rFonts w:ascii="Arial" w:hAnsi="Arial"/>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F6663E"/>
    <w:multiLevelType w:val="multilevel"/>
    <w:tmpl w:val="6DC21EB4"/>
    <w:lvl w:ilvl="0">
      <w:start w:val="1"/>
      <w:numFmt w:val="lowerLetter"/>
      <w:lvlText w:val="%1)"/>
      <w:lvlJc w:val="left"/>
      <w:pPr>
        <w:ind w:left="420" w:hanging="420"/>
      </w:pPr>
      <w:rPr>
        <w:rFonts w:cs="Times New Roman"/>
        <w:b w:val="0"/>
        <w:i w:val="0"/>
      </w:rPr>
    </w:lvl>
    <w:lvl w:ilvl="1">
      <w:start w:val="26"/>
      <w:numFmt w:val="decimal"/>
      <w:lvlText w:val="%1.%2"/>
      <w:lvlJc w:val="left"/>
      <w:pPr>
        <w:ind w:left="846" w:hanging="420"/>
      </w:pPr>
      <w:rPr>
        <w:rFonts w:cs="Times New Roman"/>
        <w:b w:val="0"/>
      </w:rPr>
    </w:lvl>
    <w:lvl w:ilvl="2">
      <w:start w:val="1"/>
      <w:numFmt w:val="decimal"/>
      <w:lvlText w:val="%1.%2.%3"/>
      <w:lvlJc w:val="left"/>
      <w:pPr>
        <w:ind w:left="1572" w:hanging="720"/>
      </w:pPr>
      <w:rPr>
        <w:rFonts w:cs="Times New Roman"/>
        <w:b/>
      </w:rPr>
    </w:lvl>
    <w:lvl w:ilvl="3">
      <w:start w:val="1"/>
      <w:numFmt w:val="decimal"/>
      <w:lvlText w:val="%1.%2.%3.%4"/>
      <w:lvlJc w:val="left"/>
      <w:pPr>
        <w:ind w:left="1998" w:hanging="720"/>
      </w:pPr>
      <w:rPr>
        <w:rFonts w:cs="Times New Roman"/>
        <w:b/>
      </w:rPr>
    </w:lvl>
    <w:lvl w:ilvl="4">
      <w:start w:val="1"/>
      <w:numFmt w:val="decimal"/>
      <w:lvlText w:val="%1.%2.%3.%4.%5"/>
      <w:lvlJc w:val="left"/>
      <w:pPr>
        <w:ind w:left="2784" w:hanging="1080"/>
      </w:pPr>
      <w:rPr>
        <w:rFonts w:cs="Times New Roman"/>
        <w:b/>
      </w:rPr>
    </w:lvl>
    <w:lvl w:ilvl="5">
      <w:start w:val="1"/>
      <w:numFmt w:val="decimal"/>
      <w:lvlText w:val="%1.%2.%3.%4.%5.%6"/>
      <w:lvlJc w:val="left"/>
      <w:pPr>
        <w:ind w:left="3210" w:hanging="1080"/>
      </w:pPr>
      <w:rPr>
        <w:rFonts w:cs="Times New Roman"/>
        <w:b/>
      </w:rPr>
    </w:lvl>
    <w:lvl w:ilvl="6">
      <w:start w:val="1"/>
      <w:numFmt w:val="decimal"/>
      <w:lvlText w:val="%1.%2.%3.%4.%5.%6.%7"/>
      <w:lvlJc w:val="left"/>
      <w:pPr>
        <w:ind w:left="3996" w:hanging="1440"/>
      </w:pPr>
      <w:rPr>
        <w:rFonts w:cs="Times New Roman"/>
        <w:b/>
      </w:rPr>
    </w:lvl>
    <w:lvl w:ilvl="7">
      <w:start w:val="1"/>
      <w:numFmt w:val="decimal"/>
      <w:lvlText w:val="%1.%2.%3.%4.%5.%6.%7.%8"/>
      <w:lvlJc w:val="left"/>
      <w:pPr>
        <w:ind w:left="4422" w:hanging="1440"/>
      </w:pPr>
      <w:rPr>
        <w:rFonts w:cs="Times New Roman"/>
        <w:b/>
      </w:rPr>
    </w:lvl>
    <w:lvl w:ilvl="8">
      <w:start w:val="1"/>
      <w:numFmt w:val="decimal"/>
      <w:lvlText w:val="%1.%2.%3.%4.%5.%6.%7.%8.%9"/>
      <w:lvlJc w:val="left"/>
      <w:pPr>
        <w:ind w:left="5208" w:hanging="1800"/>
      </w:pPr>
      <w:rPr>
        <w:rFonts w:cs="Times New Roman"/>
        <w:b/>
      </w:rPr>
    </w:lvl>
  </w:abstractNum>
  <w:abstractNum w:abstractNumId="4" w15:restartNumberingAfterBreak="0">
    <w:nsid w:val="0BA61A68"/>
    <w:multiLevelType w:val="hybridMultilevel"/>
    <w:tmpl w:val="6E2AC6C4"/>
    <w:lvl w:ilvl="0" w:tplc="74C67352">
      <w:start w:val="1"/>
      <w:numFmt w:val="decimal"/>
      <w:lvlText w:val="%1."/>
      <w:lvlJc w:val="left"/>
      <w:pPr>
        <w:tabs>
          <w:tab w:val="num" w:pos="360"/>
        </w:tabs>
        <w:ind w:left="357" w:hanging="357"/>
      </w:pPr>
      <w:rPr>
        <w:rFonts w:cs="Times New Roman" w:hint="default"/>
        <w:b w:val="0"/>
        <w:i w:val="0"/>
      </w:rPr>
    </w:lvl>
    <w:lvl w:ilvl="1" w:tplc="840A1630" w:tentative="1">
      <w:start w:val="1"/>
      <w:numFmt w:val="lowerLetter"/>
      <w:lvlText w:val="%2."/>
      <w:lvlJc w:val="left"/>
      <w:pPr>
        <w:tabs>
          <w:tab w:val="num" w:pos="1440"/>
        </w:tabs>
        <w:ind w:left="1440" w:hanging="360"/>
      </w:pPr>
      <w:rPr>
        <w:rFonts w:cs="Times New Roman"/>
      </w:rPr>
    </w:lvl>
    <w:lvl w:ilvl="2" w:tplc="B6AED25E" w:tentative="1">
      <w:start w:val="1"/>
      <w:numFmt w:val="lowerRoman"/>
      <w:lvlText w:val="%3."/>
      <w:lvlJc w:val="right"/>
      <w:pPr>
        <w:tabs>
          <w:tab w:val="num" w:pos="2160"/>
        </w:tabs>
        <w:ind w:left="2160" w:hanging="180"/>
      </w:pPr>
      <w:rPr>
        <w:rFonts w:cs="Times New Roman"/>
      </w:rPr>
    </w:lvl>
    <w:lvl w:ilvl="3" w:tplc="E4482DE8" w:tentative="1">
      <w:start w:val="1"/>
      <w:numFmt w:val="decimal"/>
      <w:lvlText w:val="%4."/>
      <w:lvlJc w:val="left"/>
      <w:pPr>
        <w:tabs>
          <w:tab w:val="num" w:pos="2880"/>
        </w:tabs>
        <w:ind w:left="2880" w:hanging="360"/>
      </w:pPr>
      <w:rPr>
        <w:rFonts w:cs="Times New Roman"/>
      </w:rPr>
    </w:lvl>
    <w:lvl w:ilvl="4" w:tplc="A82405C0" w:tentative="1">
      <w:start w:val="1"/>
      <w:numFmt w:val="lowerLetter"/>
      <w:lvlText w:val="%5."/>
      <w:lvlJc w:val="left"/>
      <w:pPr>
        <w:tabs>
          <w:tab w:val="num" w:pos="3600"/>
        </w:tabs>
        <w:ind w:left="3600" w:hanging="360"/>
      </w:pPr>
      <w:rPr>
        <w:rFonts w:cs="Times New Roman"/>
      </w:rPr>
    </w:lvl>
    <w:lvl w:ilvl="5" w:tplc="F8BE5664" w:tentative="1">
      <w:start w:val="1"/>
      <w:numFmt w:val="lowerRoman"/>
      <w:lvlText w:val="%6."/>
      <w:lvlJc w:val="right"/>
      <w:pPr>
        <w:tabs>
          <w:tab w:val="num" w:pos="4320"/>
        </w:tabs>
        <w:ind w:left="4320" w:hanging="180"/>
      </w:pPr>
      <w:rPr>
        <w:rFonts w:cs="Times New Roman"/>
      </w:rPr>
    </w:lvl>
    <w:lvl w:ilvl="6" w:tplc="BD02A2FA" w:tentative="1">
      <w:start w:val="1"/>
      <w:numFmt w:val="decimal"/>
      <w:lvlText w:val="%7."/>
      <w:lvlJc w:val="left"/>
      <w:pPr>
        <w:tabs>
          <w:tab w:val="num" w:pos="5040"/>
        </w:tabs>
        <w:ind w:left="5040" w:hanging="360"/>
      </w:pPr>
      <w:rPr>
        <w:rFonts w:cs="Times New Roman"/>
      </w:rPr>
    </w:lvl>
    <w:lvl w:ilvl="7" w:tplc="E500D7A2" w:tentative="1">
      <w:start w:val="1"/>
      <w:numFmt w:val="lowerLetter"/>
      <w:lvlText w:val="%8."/>
      <w:lvlJc w:val="left"/>
      <w:pPr>
        <w:tabs>
          <w:tab w:val="num" w:pos="5760"/>
        </w:tabs>
        <w:ind w:left="5760" w:hanging="360"/>
      </w:pPr>
      <w:rPr>
        <w:rFonts w:cs="Times New Roman"/>
      </w:rPr>
    </w:lvl>
    <w:lvl w:ilvl="8" w:tplc="DCAA1EB4" w:tentative="1">
      <w:start w:val="1"/>
      <w:numFmt w:val="lowerRoman"/>
      <w:lvlText w:val="%9."/>
      <w:lvlJc w:val="right"/>
      <w:pPr>
        <w:tabs>
          <w:tab w:val="num" w:pos="6480"/>
        </w:tabs>
        <w:ind w:left="6480" w:hanging="180"/>
      </w:pPr>
      <w:rPr>
        <w:rFonts w:cs="Times New Roman"/>
      </w:rPr>
    </w:lvl>
  </w:abstractNum>
  <w:abstractNum w:abstractNumId="5" w15:restartNumberingAfterBreak="0">
    <w:nsid w:val="0C3042B9"/>
    <w:multiLevelType w:val="hybridMultilevel"/>
    <w:tmpl w:val="CD7A68B8"/>
    <w:lvl w:ilvl="0" w:tplc="04050007">
      <w:start w:val="1"/>
      <w:numFmt w:val="bullet"/>
      <w:lvlText w:val=""/>
      <w:lvlJc w:val="left"/>
      <w:pPr>
        <w:ind w:left="1146" w:hanging="360"/>
      </w:pPr>
      <w:rPr>
        <w:rFonts w:ascii="Wingdings" w:hAnsi="Wingdings" w:hint="default"/>
        <w:sz w:val="16"/>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11C61488"/>
    <w:multiLevelType w:val="hybridMultilevel"/>
    <w:tmpl w:val="D95C4BFC"/>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143"/>
        </w:tabs>
        <w:ind w:left="2143" w:hanging="360"/>
      </w:pPr>
      <w:rPr>
        <w:rFonts w:ascii="Courier New" w:hAnsi="Courier New" w:hint="default"/>
      </w:rPr>
    </w:lvl>
    <w:lvl w:ilvl="2" w:tplc="04050005">
      <w:start w:val="1"/>
      <w:numFmt w:val="bullet"/>
      <w:lvlText w:val=""/>
      <w:lvlJc w:val="left"/>
      <w:pPr>
        <w:tabs>
          <w:tab w:val="num" w:pos="2863"/>
        </w:tabs>
        <w:ind w:left="2863" w:hanging="360"/>
      </w:pPr>
      <w:rPr>
        <w:rFonts w:ascii="Wingdings" w:hAnsi="Wingdings" w:hint="default"/>
      </w:rPr>
    </w:lvl>
    <w:lvl w:ilvl="3" w:tplc="04050001">
      <w:start w:val="1"/>
      <w:numFmt w:val="bullet"/>
      <w:lvlText w:val=""/>
      <w:lvlJc w:val="left"/>
      <w:pPr>
        <w:tabs>
          <w:tab w:val="num" w:pos="3583"/>
        </w:tabs>
        <w:ind w:left="3583" w:hanging="360"/>
      </w:pPr>
      <w:rPr>
        <w:rFonts w:ascii="Symbol" w:hAnsi="Symbol" w:hint="default"/>
      </w:rPr>
    </w:lvl>
    <w:lvl w:ilvl="4" w:tplc="04050003">
      <w:start w:val="1"/>
      <w:numFmt w:val="bullet"/>
      <w:lvlText w:val="o"/>
      <w:lvlJc w:val="left"/>
      <w:pPr>
        <w:tabs>
          <w:tab w:val="num" w:pos="4303"/>
        </w:tabs>
        <w:ind w:left="4303" w:hanging="360"/>
      </w:pPr>
      <w:rPr>
        <w:rFonts w:ascii="Courier New" w:hAnsi="Courier New" w:hint="default"/>
      </w:rPr>
    </w:lvl>
    <w:lvl w:ilvl="5" w:tplc="04050005">
      <w:start w:val="1"/>
      <w:numFmt w:val="bullet"/>
      <w:lvlText w:val=""/>
      <w:lvlJc w:val="left"/>
      <w:pPr>
        <w:tabs>
          <w:tab w:val="num" w:pos="5023"/>
        </w:tabs>
        <w:ind w:left="5023" w:hanging="360"/>
      </w:pPr>
      <w:rPr>
        <w:rFonts w:ascii="Wingdings" w:hAnsi="Wingdings" w:hint="default"/>
      </w:rPr>
    </w:lvl>
    <w:lvl w:ilvl="6" w:tplc="04050001">
      <w:start w:val="1"/>
      <w:numFmt w:val="bullet"/>
      <w:lvlText w:val=""/>
      <w:lvlJc w:val="left"/>
      <w:pPr>
        <w:tabs>
          <w:tab w:val="num" w:pos="5743"/>
        </w:tabs>
        <w:ind w:left="5743" w:hanging="360"/>
      </w:pPr>
      <w:rPr>
        <w:rFonts w:ascii="Symbol" w:hAnsi="Symbol" w:hint="default"/>
      </w:rPr>
    </w:lvl>
    <w:lvl w:ilvl="7" w:tplc="04050003">
      <w:start w:val="1"/>
      <w:numFmt w:val="bullet"/>
      <w:lvlText w:val="o"/>
      <w:lvlJc w:val="left"/>
      <w:pPr>
        <w:tabs>
          <w:tab w:val="num" w:pos="6463"/>
        </w:tabs>
        <w:ind w:left="6463" w:hanging="360"/>
      </w:pPr>
      <w:rPr>
        <w:rFonts w:ascii="Courier New" w:hAnsi="Courier New" w:hint="default"/>
      </w:rPr>
    </w:lvl>
    <w:lvl w:ilvl="8" w:tplc="04050005">
      <w:start w:val="1"/>
      <w:numFmt w:val="bullet"/>
      <w:lvlText w:val=""/>
      <w:lvlJc w:val="left"/>
      <w:pPr>
        <w:tabs>
          <w:tab w:val="num" w:pos="7183"/>
        </w:tabs>
        <w:ind w:left="7183" w:hanging="360"/>
      </w:pPr>
      <w:rPr>
        <w:rFonts w:ascii="Wingdings" w:hAnsi="Wingdings" w:hint="default"/>
      </w:rPr>
    </w:lvl>
  </w:abstractNum>
  <w:abstractNum w:abstractNumId="7" w15:restartNumberingAfterBreak="0">
    <w:nsid w:val="11FA53FE"/>
    <w:multiLevelType w:val="hybridMultilevel"/>
    <w:tmpl w:val="ECC86066"/>
    <w:lvl w:ilvl="0" w:tplc="04050007">
      <w:start w:val="1"/>
      <w:numFmt w:val="bullet"/>
      <w:lvlText w:val=""/>
      <w:lvlJc w:val="left"/>
      <w:pPr>
        <w:ind w:left="360" w:hanging="360"/>
      </w:pPr>
      <w:rPr>
        <w:rFonts w:ascii="Wingdings" w:hAnsi="Wingdings" w:hint="default"/>
        <w:sz w:val="16"/>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8" w15:restartNumberingAfterBreak="0">
    <w:nsid w:val="139E503D"/>
    <w:multiLevelType w:val="hybridMultilevel"/>
    <w:tmpl w:val="13BEB082"/>
    <w:lvl w:ilvl="0" w:tplc="04050007">
      <w:start w:val="1"/>
      <w:numFmt w:val="bullet"/>
      <w:lvlText w:val=""/>
      <w:lvlJc w:val="left"/>
      <w:pPr>
        <w:tabs>
          <w:tab w:val="num" w:pos="1060"/>
        </w:tabs>
        <w:ind w:left="1060" w:hanging="360"/>
      </w:pPr>
      <w:rPr>
        <w:rFonts w:ascii="Wingdings" w:hAnsi="Wingdings" w:hint="default"/>
        <w:sz w:val="16"/>
      </w:rPr>
    </w:lvl>
    <w:lvl w:ilvl="1" w:tplc="04050003">
      <w:start w:val="1"/>
      <w:numFmt w:val="bullet"/>
      <w:lvlText w:val="o"/>
      <w:lvlJc w:val="left"/>
      <w:pPr>
        <w:tabs>
          <w:tab w:val="num" w:pos="1780"/>
        </w:tabs>
        <w:ind w:left="1780" w:hanging="360"/>
      </w:pPr>
      <w:rPr>
        <w:rFonts w:ascii="Courier New" w:hAnsi="Courier New" w:hint="default"/>
      </w:rPr>
    </w:lvl>
    <w:lvl w:ilvl="2" w:tplc="04050005">
      <w:start w:val="1"/>
      <w:numFmt w:val="bullet"/>
      <w:lvlText w:val=""/>
      <w:lvlJc w:val="left"/>
      <w:pPr>
        <w:tabs>
          <w:tab w:val="num" w:pos="2500"/>
        </w:tabs>
        <w:ind w:left="2500" w:hanging="360"/>
      </w:pPr>
      <w:rPr>
        <w:rFonts w:ascii="Wingdings" w:hAnsi="Wingdings" w:hint="default"/>
      </w:rPr>
    </w:lvl>
    <w:lvl w:ilvl="3" w:tplc="04050001">
      <w:start w:val="1"/>
      <w:numFmt w:val="bullet"/>
      <w:lvlText w:val=""/>
      <w:lvlJc w:val="left"/>
      <w:pPr>
        <w:tabs>
          <w:tab w:val="num" w:pos="3220"/>
        </w:tabs>
        <w:ind w:left="3220" w:hanging="360"/>
      </w:pPr>
      <w:rPr>
        <w:rFonts w:ascii="Symbol" w:hAnsi="Symbol" w:hint="default"/>
      </w:rPr>
    </w:lvl>
    <w:lvl w:ilvl="4" w:tplc="04050003">
      <w:start w:val="1"/>
      <w:numFmt w:val="bullet"/>
      <w:lvlText w:val="o"/>
      <w:lvlJc w:val="left"/>
      <w:pPr>
        <w:tabs>
          <w:tab w:val="num" w:pos="3940"/>
        </w:tabs>
        <w:ind w:left="3940" w:hanging="360"/>
      </w:pPr>
      <w:rPr>
        <w:rFonts w:ascii="Courier New" w:hAnsi="Courier New" w:hint="default"/>
      </w:rPr>
    </w:lvl>
    <w:lvl w:ilvl="5" w:tplc="04050005">
      <w:start w:val="1"/>
      <w:numFmt w:val="bullet"/>
      <w:lvlText w:val=""/>
      <w:lvlJc w:val="left"/>
      <w:pPr>
        <w:tabs>
          <w:tab w:val="num" w:pos="4660"/>
        </w:tabs>
        <w:ind w:left="4660" w:hanging="360"/>
      </w:pPr>
      <w:rPr>
        <w:rFonts w:ascii="Wingdings" w:hAnsi="Wingdings" w:hint="default"/>
      </w:rPr>
    </w:lvl>
    <w:lvl w:ilvl="6" w:tplc="04050001">
      <w:start w:val="1"/>
      <w:numFmt w:val="bullet"/>
      <w:lvlText w:val=""/>
      <w:lvlJc w:val="left"/>
      <w:pPr>
        <w:tabs>
          <w:tab w:val="num" w:pos="5380"/>
        </w:tabs>
        <w:ind w:left="5380" w:hanging="360"/>
      </w:pPr>
      <w:rPr>
        <w:rFonts w:ascii="Symbol" w:hAnsi="Symbol" w:hint="default"/>
      </w:rPr>
    </w:lvl>
    <w:lvl w:ilvl="7" w:tplc="04050003">
      <w:start w:val="1"/>
      <w:numFmt w:val="bullet"/>
      <w:lvlText w:val="o"/>
      <w:lvlJc w:val="left"/>
      <w:pPr>
        <w:tabs>
          <w:tab w:val="num" w:pos="6100"/>
        </w:tabs>
        <w:ind w:left="6100" w:hanging="360"/>
      </w:pPr>
      <w:rPr>
        <w:rFonts w:ascii="Courier New" w:hAnsi="Courier New" w:hint="default"/>
      </w:rPr>
    </w:lvl>
    <w:lvl w:ilvl="8" w:tplc="04050005">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5533C0F"/>
    <w:multiLevelType w:val="multilevel"/>
    <w:tmpl w:val="FA3EB144"/>
    <w:lvl w:ilvl="0">
      <w:start w:val="1"/>
      <w:numFmt w:val="upperRoman"/>
      <w:lvlText w:val="%1."/>
      <w:lvlJc w:val="left"/>
      <w:pPr>
        <w:ind w:left="567" w:hanging="397"/>
      </w:pPr>
      <w:rPr>
        <w:rFonts w:hint="default"/>
      </w:rPr>
    </w:lvl>
    <w:lvl w:ilvl="1">
      <w:start w:val="1"/>
      <w:numFmt w:val="decimal"/>
      <w:isLgl/>
      <w:lvlText w:val="%1.%2."/>
      <w:lvlJc w:val="left"/>
      <w:pPr>
        <w:ind w:left="1440" w:hanging="360"/>
      </w:pPr>
      <w:rPr>
        <w:rFonts w:hint="default"/>
        <w:b w: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5E411D3"/>
    <w:multiLevelType w:val="hybridMultilevel"/>
    <w:tmpl w:val="826C0E12"/>
    <w:lvl w:ilvl="0" w:tplc="1BCA974A">
      <w:start w:val="1"/>
      <w:numFmt w:val="lowerLetter"/>
      <w:lvlText w:val="%1)"/>
      <w:lvlJc w:val="left"/>
      <w:pPr>
        <w:tabs>
          <w:tab w:val="num" w:pos="1068"/>
        </w:tabs>
        <w:ind w:left="1068" w:hanging="360"/>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1" w15:restartNumberingAfterBreak="0">
    <w:nsid w:val="19FD343B"/>
    <w:multiLevelType w:val="hybridMultilevel"/>
    <w:tmpl w:val="0BF2851E"/>
    <w:lvl w:ilvl="0" w:tplc="04050007">
      <w:start w:val="1"/>
      <w:numFmt w:val="bullet"/>
      <w:lvlText w:val=""/>
      <w:lvlJc w:val="left"/>
      <w:pPr>
        <w:ind w:left="1420" w:hanging="360"/>
      </w:pPr>
      <w:rPr>
        <w:rFonts w:ascii="Wingdings" w:hAnsi="Wingdings" w:hint="default"/>
        <w:sz w:val="16"/>
      </w:rPr>
    </w:lvl>
    <w:lvl w:ilvl="1" w:tplc="04050003">
      <w:start w:val="1"/>
      <w:numFmt w:val="bullet"/>
      <w:lvlText w:val="o"/>
      <w:lvlJc w:val="left"/>
      <w:pPr>
        <w:ind w:left="2140" w:hanging="360"/>
      </w:pPr>
      <w:rPr>
        <w:rFonts w:ascii="Courier New" w:hAnsi="Courier New" w:hint="default"/>
      </w:rPr>
    </w:lvl>
    <w:lvl w:ilvl="2" w:tplc="04050005">
      <w:start w:val="1"/>
      <w:numFmt w:val="bullet"/>
      <w:lvlText w:val=""/>
      <w:lvlJc w:val="left"/>
      <w:pPr>
        <w:ind w:left="2860" w:hanging="360"/>
      </w:pPr>
      <w:rPr>
        <w:rFonts w:ascii="Wingdings" w:hAnsi="Wingdings" w:hint="default"/>
      </w:rPr>
    </w:lvl>
    <w:lvl w:ilvl="3" w:tplc="04050001">
      <w:start w:val="1"/>
      <w:numFmt w:val="bullet"/>
      <w:lvlText w:val=""/>
      <w:lvlJc w:val="left"/>
      <w:pPr>
        <w:ind w:left="3580" w:hanging="360"/>
      </w:pPr>
      <w:rPr>
        <w:rFonts w:ascii="Symbol" w:hAnsi="Symbol" w:hint="default"/>
      </w:rPr>
    </w:lvl>
    <w:lvl w:ilvl="4" w:tplc="04050003">
      <w:start w:val="1"/>
      <w:numFmt w:val="bullet"/>
      <w:lvlText w:val="o"/>
      <w:lvlJc w:val="left"/>
      <w:pPr>
        <w:ind w:left="4300" w:hanging="360"/>
      </w:pPr>
      <w:rPr>
        <w:rFonts w:ascii="Courier New" w:hAnsi="Courier New" w:hint="default"/>
      </w:rPr>
    </w:lvl>
    <w:lvl w:ilvl="5" w:tplc="04050005">
      <w:start w:val="1"/>
      <w:numFmt w:val="bullet"/>
      <w:lvlText w:val=""/>
      <w:lvlJc w:val="left"/>
      <w:pPr>
        <w:ind w:left="5020" w:hanging="360"/>
      </w:pPr>
      <w:rPr>
        <w:rFonts w:ascii="Wingdings" w:hAnsi="Wingdings" w:hint="default"/>
      </w:rPr>
    </w:lvl>
    <w:lvl w:ilvl="6" w:tplc="04050001">
      <w:start w:val="1"/>
      <w:numFmt w:val="bullet"/>
      <w:lvlText w:val=""/>
      <w:lvlJc w:val="left"/>
      <w:pPr>
        <w:ind w:left="5740" w:hanging="360"/>
      </w:pPr>
      <w:rPr>
        <w:rFonts w:ascii="Symbol" w:hAnsi="Symbol" w:hint="default"/>
      </w:rPr>
    </w:lvl>
    <w:lvl w:ilvl="7" w:tplc="04050003">
      <w:start w:val="1"/>
      <w:numFmt w:val="bullet"/>
      <w:lvlText w:val="o"/>
      <w:lvlJc w:val="left"/>
      <w:pPr>
        <w:ind w:left="6460" w:hanging="360"/>
      </w:pPr>
      <w:rPr>
        <w:rFonts w:ascii="Courier New" w:hAnsi="Courier New" w:hint="default"/>
      </w:rPr>
    </w:lvl>
    <w:lvl w:ilvl="8" w:tplc="04050005">
      <w:start w:val="1"/>
      <w:numFmt w:val="bullet"/>
      <w:lvlText w:val=""/>
      <w:lvlJc w:val="left"/>
      <w:pPr>
        <w:ind w:left="7180" w:hanging="360"/>
      </w:pPr>
      <w:rPr>
        <w:rFonts w:ascii="Wingdings" w:hAnsi="Wingdings" w:hint="default"/>
      </w:rPr>
    </w:lvl>
  </w:abstractNum>
  <w:abstractNum w:abstractNumId="12" w15:restartNumberingAfterBreak="0">
    <w:nsid w:val="1EAE343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176944"/>
    <w:multiLevelType w:val="hybridMultilevel"/>
    <w:tmpl w:val="728CFAFC"/>
    <w:lvl w:ilvl="0" w:tplc="C27CA580">
      <w:start w:val="1"/>
      <w:numFmt w:val="lowerLetter"/>
      <w:lvlText w:val="%1)"/>
      <w:lvlJc w:val="left"/>
      <w:pPr>
        <w:tabs>
          <w:tab w:val="num" w:pos="921"/>
        </w:tabs>
        <w:ind w:left="921" w:hanging="495"/>
      </w:pPr>
      <w:rPr>
        <w:rFonts w:cs="Times New Roman" w:hint="default"/>
      </w:rPr>
    </w:lvl>
    <w:lvl w:ilvl="1" w:tplc="30BE3C4C">
      <w:start w:val="1"/>
      <w:numFmt w:val="decimal"/>
      <w:lvlText w:val="%2."/>
      <w:lvlJc w:val="left"/>
      <w:pPr>
        <w:tabs>
          <w:tab w:val="num" w:pos="435"/>
        </w:tabs>
        <w:ind w:left="435" w:hanging="435"/>
      </w:pPr>
      <w:rPr>
        <w:rFonts w:cs="Times New Roman" w:hint="default"/>
        <w:i w:val="0"/>
        <w:iCs w:val="0"/>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4" w15:restartNumberingAfterBreak="0">
    <w:nsid w:val="24D122E7"/>
    <w:multiLevelType w:val="hybridMultilevel"/>
    <w:tmpl w:val="5C84AC78"/>
    <w:lvl w:ilvl="0" w:tplc="04050007">
      <w:start w:val="1"/>
      <w:numFmt w:val="bullet"/>
      <w:lvlText w:val=""/>
      <w:lvlJc w:val="left"/>
      <w:pPr>
        <w:ind w:left="1210" w:hanging="360"/>
      </w:pPr>
      <w:rPr>
        <w:rFonts w:ascii="Wingdings" w:hAnsi="Wingdings" w:hint="default"/>
        <w:sz w:val="16"/>
      </w:rPr>
    </w:lvl>
    <w:lvl w:ilvl="1" w:tplc="04050003">
      <w:start w:val="1"/>
      <w:numFmt w:val="bullet"/>
      <w:lvlText w:val="o"/>
      <w:lvlJc w:val="left"/>
      <w:pPr>
        <w:ind w:left="1930" w:hanging="360"/>
      </w:pPr>
      <w:rPr>
        <w:rFonts w:ascii="Courier New" w:hAnsi="Courier New" w:hint="default"/>
      </w:rPr>
    </w:lvl>
    <w:lvl w:ilvl="2" w:tplc="04050005">
      <w:start w:val="1"/>
      <w:numFmt w:val="bullet"/>
      <w:lvlText w:val=""/>
      <w:lvlJc w:val="left"/>
      <w:pPr>
        <w:ind w:left="2650" w:hanging="360"/>
      </w:pPr>
      <w:rPr>
        <w:rFonts w:ascii="Wingdings" w:hAnsi="Wingdings" w:hint="default"/>
      </w:rPr>
    </w:lvl>
    <w:lvl w:ilvl="3" w:tplc="04050001">
      <w:start w:val="1"/>
      <w:numFmt w:val="bullet"/>
      <w:lvlText w:val=""/>
      <w:lvlJc w:val="left"/>
      <w:pPr>
        <w:ind w:left="3370" w:hanging="360"/>
      </w:pPr>
      <w:rPr>
        <w:rFonts w:ascii="Symbol" w:hAnsi="Symbol" w:hint="default"/>
      </w:rPr>
    </w:lvl>
    <w:lvl w:ilvl="4" w:tplc="04050003">
      <w:start w:val="1"/>
      <w:numFmt w:val="bullet"/>
      <w:lvlText w:val="o"/>
      <w:lvlJc w:val="left"/>
      <w:pPr>
        <w:ind w:left="4090" w:hanging="360"/>
      </w:pPr>
      <w:rPr>
        <w:rFonts w:ascii="Courier New" w:hAnsi="Courier New" w:hint="default"/>
      </w:rPr>
    </w:lvl>
    <w:lvl w:ilvl="5" w:tplc="04050005">
      <w:start w:val="1"/>
      <w:numFmt w:val="bullet"/>
      <w:lvlText w:val=""/>
      <w:lvlJc w:val="left"/>
      <w:pPr>
        <w:ind w:left="4810" w:hanging="360"/>
      </w:pPr>
      <w:rPr>
        <w:rFonts w:ascii="Wingdings" w:hAnsi="Wingdings" w:hint="default"/>
      </w:rPr>
    </w:lvl>
    <w:lvl w:ilvl="6" w:tplc="04050001">
      <w:start w:val="1"/>
      <w:numFmt w:val="bullet"/>
      <w:lvlText w:val=""/>
      <w:lvlJc w:val="left"/>
      <w:pPr>
        <w:ind w:left="5530" w:hanging="360"/>
      </w:pPr>
      <w:rPr>
        <w:rFonts w:ascii="Symbol" w:hAnsi="Symbol" w:hint="default"/>
      </w:rPr>
    </w:lvl>
    <w:lvl w:ilvl="7" w:tplc="04050003">
      <w:start w:val="1"/>
      <w:numFmt w:val="bullet"/>
      <w:lvlText w:val="o"/>
      <w:lvlJc w:val="left"/>
      <w:pPr>
        <w:ind w:left="6250" w:hanging="360"/>
      </w:pPr>
      <w:rPr>
        <w:rFonts w:ascii="Courier New" w:hAnsi="Courier New" w:hint="default"/>
      </w:rPr>
    </w:lvl>
    <w:lvl w:ilvl="8" w:tplc="04050005">
      <w:start w:val="1"/>
      <w:numFmt w:val="bullet"/>
      <w:lvlText w:val=""/>
      <w:lvlJc w:val="left"/>
      <w:pPr>
        <w:ind w:left="6970" w:hanging="360"/>
      </w:pPr>
      <w:rPr>
        <w:rFonts w:ascii="Wingdings" w:hAnsi="Wingdings" w:hint="default"/>
      </w:rPr>
    </w:lvl>
  </w:abstractNum>
  <w:abstractNum w:abstractNumId="15" w15:restartNumberingAfterBreak="0">
    <w:nsid w:val="28C66588"/>
    <w:multiLevelType w:val="hybridMultilevel"/>
    <w:tmpl w:val="B7A2717E"/>
    <w:lvl w:ilvl="0" w:tplc="04050001">
      <w:start w:val="1"/>
      <w:numFmt w:val="bullet"/>
      <w:lvlText w:val=""/>
      <w:lvlJc w:val="left"/>
      <w:pPr>
        <w:tabs>
          <w:tab w:val="num" w:pos="2340"/>
        </w:tabs>
        <w:ind w:left="2340" w:hanging="360"/>
      </w:pPr>
      <w:rPr>
        <w:rFonts w:ascii="Symbol" w:hAnsi="Symbol" w:hint="default"/>
      </w:rPr>
    </w:lvl>
    <w:lvl w:ilvl="1" w:tplc="784C78D4">
      <w:start w:val="11"/>
      <w:numFmt w:val="decimal"/>
      <w:lvlText w:val="%2."/>
      <w:lvlJc w:val="left"/>
      <w:pPr>
        <w:tabs>
          <w:tab w:val="num" w:pos="2295"/>
        </w:tabs>
        <w:ind w:left="2295" w:hanging="495"/>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295429D3"/>
    <w:multiLevelType w:val="hybridMultilevel"/>
    <w:tmpl w:val="506E0A8A"/>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205"/>
        </w:tabs>
        <w:ind w:left="2205" w:hanging="360"/>
      </w:pPr>
      <w:rPr>
        <w:rFonts w:ascii="Courier New" w:hAnsi="Courier New" w:hint="default"/>
      </w:rPr>
    </w:lvl>
    <w:lvl w:ilvl="2" w:tplc="04050005">
      <w:start w:val="1"/>
      <w:numFmt w:val="bullet"/>
      <w:lvlText w:val=""/>
      <w:lvlJc w:val="left"/>
      <w:pPr>
        <w:tabs>
          <w:tab w:val="num" w:pos="2925"/>
        </w:tabs>
        <w:ind w:left="2925" w:hanging="360"/>
      </w:pPr>
      <w:rPr>
        <w:rFonts w:ascii="Wingdings" w:hAnsi="Wingdings" w:hint="default"/>
      </w:rPr>
    </w:lvl>
    <w:lvl w:ilvl="3" w:tplc="04050001">
      <w:start w:val="1"/>
      <w:numFmt w:val="bullet"/>
      <w:lvlText w:val=""/>
      <w:lvlJc w:val="left"/>
      <w:pPr>
        <w:tabs>
          <w:tab w:val="num" w:pos="3645"/>
        </w:tabs>
        <w:ind w:left="3645" w:hanging="360"/>
      </w:pPr>
      <w:rPr>
        <w:rFonts w:ascii="Symbol" w:hAnsi="Symbol" w:hint="default"/>
      </w:rPr>
    </w:lvl>
    <w:lvl w:ilvl="4" w:tplc="04050003">
      <w:start w:val="1"/>
      <w:numFmt w:val="bullet"/>
      <w:lvlText w:val="o"/>
      <w:lvlJc w:val="left"/>
      <w:pPr>
        <w:tabs>
          <w:tab w:val="num" w:pos="4365"/>
        </w:tabs>
        <w:ind w:left="4365" w:hanging="360"/>
      </w:pPr>
      <w:rPr>
        <w:rFonts w:ascii="Courier New" w:hAnsi="Courier New" w:hint="default"/>
      </w:rPr>
    </w:lvl>
    <w:lvl w:ilvl="5" w:tplc="04050005">
      <w:start w:val="1"/>
      <w:numFmt w:val="bullet"/>
      <w:lvlText w:val=""/>
      <w:lvlJc w:val="left"/>
      <w:pPr>
        <w:tabs>
          <w:tab w:val="num" w:pos="5085"/>
        </w:tabs>
        <w:ind w:left="5085" w:hanging="360"/>
      </w:pPr>
      <w:rPr>
        <w:rFonts w:ascii="Wingdings" w:hAnsi="Wingdings" w:hint="default"/>
      </w:rPr>
    </w:lvl>
    <w:lvl w:ilvl="6" w:tplc="04050001">
      <w:start w:val="1"/>
      <w:numFmt w:val="bullet"/>
      <w:lvlText w:val=""/>
      <w:lvlJc w:val="left"/>
      <w:pPr>
        <w:tabs>
          <w:tab w:val="num" w:pos="5805"/>
        </w:tabs>
        <w:ind w:left="5805" w:hanging="360"/>
      </w:pPr>
      <w:rPr>
        <w:rFonts w:ascii="Symbol" w:hAnsi="Symbol" w:hint="default"/>
      </w:rPr>
    </w:lvl>
    <w:lvl w:ilvl="7" w:tplc="04050003">
      <w:start w:val="1"/>
      <w:numFmt w:val="bullet"/>
      <w:lvlText w:val="o"/>
      <w:lvlJc w:val="left"/>
      <w:pPr>
        <w:tabs>
          <w:tab w:val="num" w:pos="6525"/>
        </w:tabs>
        <w:ind w:left="6525" w:hanging="360"/>
      </w:pPr>
      <w:rPr>
        <w:rFonts w:ascii="Courier New" w:hAnsi="Courier New" w:hint="default"/>
      </w:rPr>
    </w:lvl>
    <w:lvl w:ilvl="8" w:tplc="04050005">
      <w:start w:val="1"/>
      <w:numFmt w:val="bullet"/>
      <w:lvlText w:val=""/>
      <w:lvlJc w:val="left"/>
      <w:pPr>
        <w:tabs>
          <w:tab w:val="num" w:pos="7245"/>
        </w:tabs>
        <w:ind w:left="7245" w:hanging="360"/>
      </w:pPr>
      <w:rPr>
        <w:rFonts w:ascii="Wingdings" w:hAnsi="Wingdings" w:hint="default"/>
      </w:rPr>
    </w:lvl>
  </w:abstractNum>
  <w:abstractNum w:abstractNumId="17" w15:restartNumberingAfterBreak="0">
    <w:nsid w:val="2A6C1EEE"/>
    <w:multiLevelType w:val="singleLevel"/>
    <w:tmpl w:val="ED5EE9CE"/>
    <w:lvl w:ilvl="0">
      <w:start w:val="1"/>
      <w:numFmt w:val="lowerLetter"/>
      <w:lvlText w:val="%1)"/>
      <w:lvlJc w:val="left"/>
      <w:pPr>
        <w:tabs>
          <w:tab w:val="num" w:pos="705"/>
        </w:tabs>
        <w:ind w:left="705" w:hanging="705"/>
      </w:pPr>
      <w:rPr>
        <w:rFonts w:cs="Times New Roman"/>
      </w:rPr>
    </w:lvl>
  </w:abstractNum>
  <w:abstractNum w:abstractNumId="18" w15:restartNumberingAfterBreak="0">
    <w:nsid w:val="2BBC78C5"/>
    <w:multiLevelType w:val="hybridMultilevel"/>
    <w:tmpl w:val="FBF23E7E"/>
    <w:lvl w:ilvl="0" w:tplc="04050007">
      <w:start w:val="1"/>
      <w:numFmt w:val="bullet"/>
      <w:lvlText w:val=""/>
      <w:lvlJc w:val="left"/>
      <w:pPr>
        <w:ind w:left="720" w:hanging="360"/>
      </w:pPr>
      <w:rPr>
        <w:rFonts w:ascii="Wingdings" w:hAnsi="Wingdings" w:hint="default"/>
        <w:sz w:val="16"/>
      </w:rPr>
    </w:lvl>
    <w:lvl w:ilvl="1" w:tplc="04050007">
      <w:start w:val="1"/>
      <w:numFmt w:val="bullet"/>
      <w:lvlText w:val=""/>
      <w:lvlJc w:val="left"/>
      <w:pPr>
        <w:ind w:left="1440" w:hanging="360"/>
      </w:pPr>
      <w:rPr>
        <w:rFonts w:ascii="Wingdings" w:hAnsi="Wingdings" w:hint="default"/>
        <w:sz w:val="16"/>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2C2F3A69"/>
    <w:multiLevelType w:val="hybridMultilevel"/>
    <w:tmpl w:val="FAFC6038"/>
    <w:lvl w:ilvl="0" w:tplc="04050007">
      <w:start w:val="1"/>
      <w:numFmt w:val="bullet"/>
      <w:lvlText w:val=""/>
      <w:lvlJc w:val="left"/>
      <w:pPr>
        <w:ind w:left="1425" w:hanging="360"/>
      </w:pPr>
      <w:rPr>
        <w:rFonts w:ascii="Wingdings" w:hAnsi="Wingdings" w:hint="default"/>
        <w:sz w:val="16"/>
      </w:rPr>
    </w:lvl>
    <w:lvl w:ilvl="1" w:tplc="04050003">
      <w:start w:val="1"/>
      <w:numFmt w:val="bullet"/>
      <w:lvlText w:val="o"/>
      <w:lvlJc w:val="left"/>
      <w:pPr>
        <w:ind w:left="2145" w:hanging="360"/>
      </w:pPr>
      <w:rPr>
        <w:rFonts w:ascii="Courier New" w:hAnsi="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hint="default"/>
      </w:rPr>
    </w:lvl>
    <w:lvl w:ilvl="8" w:tplc="04050005">
      <w:start w:val="1"/>
      <w:numFmt w:val="bullet"/>
      <w:lvlText w:val=""/>
      <w:lvlJc w:val="left"/>
      <w:pPr>
        <w:ind w:left="7185" w:hanging="360"/>
      </w:pPr>
      <w:rPr>
        <w:rFonts w:ascii="Wingdings" w:hAnsi="Wingdings" w:hint="default"/>
      </w:rPr>
    </w:lvl>
  </w:abstractNum>
  <w:abstractNum w:abstractNumId="20" w15:restartNumberingAfterBreak="0">
    <w:nsid w:val="2CED4403"/>
    <w:multiLevelType w:val="hybridMultilevel"/>
    <w:tmpl w:val="9F28313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8560D5"/>
    <w:multiLevelType w:val="hybridMultilevel"/>
    <w:tmpl w:val="7830406C"/>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140"/>
        </w:tabs>
        <w:ind w:left="2140" w:hanging="360"/>
      </w:pPr>
      <w:rPr>
        <w:rFonts w:ascii="Courier New" w:hAnsi="Courier New" w:hint="default"/>
      </w:rPr>
    </w:lvl>
    <w:lvl w:ilvl="2" w:tplc="04050005">
      <w:start w:val="1"/>
      <w:numFmt w:val="bullet"/>
      <w:lvlText w:val=""/>
      <w:lvlJc w:val="left"/>
      <w:pPr>
        <w:tabs>
          <w:tab w:val="num" w:pos="2860"/>
        </w:tabs>
        <w:ind w:left="2860" w:hanging="360"/>
      </w:pPr>
      <w:rPr>
        <w:rFonts w:ascii="Wingdings" w:hAnsi="Wingdings" w:hint="default"/>
      </w:rPr>
    </w:lvl>
    <w:lvl w:ilvl="3" w:tplc="04050001">
      <w:start w:val="1"/>
      <w:numFmt w:val="bullet"/>
      <w:lvlText w:val=""/>
      <w:lvlJc w:val="left"/>
      <w:pPr>
        <w:tabs>
          <w:tab w:val="num" w:pos="3580"/>
        </w:tabs>
        <w:ind w:left="3580" w:hanging="360"/>
      </w:pPr>
      <w:rPr>
        <w:rFonts w:ascii="Symbol" w:hAnsi="Symbol" w:hint="default"/>
      </w:rPr>
    </w:lvl>
    <w:lvl w:ilvl="4" w:tplc="04050003">
      <w:start w:val="1"/>
      <w:numFmt w:val="bullet"/>
      <w:lvlText w:val="o"/>
      <w:lvlJc w:val="left"/>
      <w:pPr>
        <w:tabs>
          <w:tab w:val="num" w:pos="4300"/>
        </w:tabs>
        <w:ind w:left="4300" w:hanging="360"/>
      </w:pPr>
      <w:rPr>
        <w:rFonts w:ascii="Courier New" w:hAnsi="Courier New" w:hint="default"/>
      </w:rPr>
    </w:lvl>
    <w:lvl w:ilvl="5" w:tplc="04050005">
      <w:start w:val="1"/>
      <w:numFmt w:val="bullet"/>
      <w:lvlText w:val=""/>
      <w:lvlJc w:val="left"/>
      <w:pPr>
        <w:tabs>
          <w:tab w:val="num" w:pos="5020"/>
        </w:tabs>
        <w:ind w:left="5020" w:hanging="360"/>
      </w:pPr>
      <w:rPr>
        <w:rFonts w:ascii="Wingdings" w:hAnsi="Wingdings" w:hint="default"/>
      </w:rPr>
    </w:lvl>
    <w:lvl w:ilvl="6" w:tplc="04050001">
      <w:start w:val="1"/>
      <w:numFmt w:val="bullet"/>
      <w:lvlText w:val=""/>
      <w:lvlJc w:val="left"/>
      <w:pPr>
        <w:tabs>
          <w:tab w:val="num" w:pos="5740"/>
        </w:tabs>
        <w:ind w:left="5740" w:hanging="360"/>
      </w:pPr>
      <w:rPr>
        <w:rFonts w:ascii="Symbol" w:hAnsi="Symbol" w:hint="default"/>
      </w:rPr>
    </w:lvl>
    <w:lvl w:ilvl="7" w:tplc="04050003">
      <w:start w:val="1"/>
      <w:numFmt w:val="bullet"/>
      <w:lvlText w:val="o"/>
      <w:lvlJc w:val="left"/>
      <w:pPr>
        <w:tabs>
          <w:tab w:val="num" w:pos="6460"/>
        </w:tabs>
        <w:ind w:left="6460" w:hanging="360"/>
      </w:pPr>
      <w:rPr>
        <w:rFonts w:ascii="Courier New" w:hAnsi="Courier New" w:hint="default"/>
      </w:rPr>
    </w:lvl>
    <w:lvl w:ilvl="8" w:tplc="04050005">
      <w:start w:val="1"/>
      <w:numFmt w:val="bullet"/>
      <w:lvlText w:val=""/>
      <w:lvlJc w:val="left"/>
      <w:pPr>
        <w:tabs>
          <w:tab w:val="num" w:pos="7180"/>
        </w:tabs>
        <w:ind w:left="7180" w:hanging="360"/>
      </w:pPr>
      <w:rPr>
        <w:rFonts w:ascii="Wingdings" w:hAnsi="Wingdings" w:hint="default"/>
      </w:rPr>
    </w:lvl>
  </w:abstractNum>
  <w:abstractNum w:abstractNumId="22" w15:restartNumberingAfterBreak="0">
    <w:nsid w:val="2EDD1CAD"/>
    <w:multiLevelType w:val="multilevel"/>
    <w:tmpl w:val="BCD6E1E6"/>
    <w:lvl w:ilvl="0">
      <w:start w:val="1"/>
      <w:numFmt w:val="bullet"/>
      <w:lvlText w:val=""/>
      <w:lvlJc w:val="left"/>
      <w:pPr>
        <w:tabs>
          <w:tab w:val="num" w:pos="705"/>
        </w:tabs>
        <w:ind w:left="705" w:hanging="705"/>
      </w:pPr>
      <w:rPr>
        <w:rFonts w:ascii="Wingdings" w:hAnsi="Wingdings" w:hint="default"/>
        <w:sz w:val="16"/>
      </w:rPr>
    </w:lvl>
    <w:lvl w:ilvl="1">
      <w:start w:val="1"/>
      <w:numFmt w:val="decimal"/>
      <w:lvlText w:val="%2."/>
      <w:lvlJc w:val="left"/>
      <w:pPr>
        <w:ind w:left="1080" w:hanging="360"/>
      </w:pPr>
      <w:rPr>
        <w:rFonts w:cs="Times New Roman"/>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F5760AE"/>
    <w:multiLevelType w:val="hybridMultilevel"/>
    <w:tmpl w:val="81F4CE30"/>
    <w:lvl w:ilvl="0" w:tplc="04050007">
      <w:start w:val="1"/>
      <w:numFmt w:val="bullet"/>
      <w:lvlText w:val=""/>
      <w:lvlJc w:val="left"/>
      <w:pPr>
        <w:ind w:left="1423" w:hanging="360"/>
      </w:pPr>
      <w:rPr>
        <w:rFonts w:ascii="Wingdings" w:hAnsi="Wingdings" w:hint="default"/>
        <w:sz w:val="16"/>
      </w:rPr>
    </w:lvl>
    <w:lvl w:ilvl="1" w:tplc="04050003">
      <w:start w:val="1"/>
      <w:numFmt w:val="bullet"/>
      <w:lvlText w:val="o"/>
      <w:lvlJc w:val="left"/>
      <w:pPr>
        <w:ind w:left="2143" w:hanging="360"/>
      </w:pPr>
      <w:rPr>
        <w:rFonts w:ascii="Courier New" w:hAnsi="Courier New" w:hint="default"/>
      </w:rPr>
    </w:lvl>
    <w:lvl w:ilvl="2" w:tplc="04050005">
      <w:start w:val="1"/>
      <w:numFmt w:val="bullet"/>
      <w:lvlText w:val=""/>
      <w:lvlJc w:val="left"/>
      <w:pPr>
        <w:ind w:left="2863" w:hanging="360"/>
      </w:pPr>
      <w:rPr>
        <w:rFonts w:ascii="Wingdings" w:hAnsi="Wingdings" w:hint="default"/>
      </w:rPr>
    </w:lvl>
    <w:lvl w:ilvl="3" w:tplc="04050001">
      <w:start w:val="1"/>
      <w:numFmt w:val="bullet"/>
      <w:lvlText w:val=""/>
      <w:lvlJc w:val="left"/>
      <w:pPr>
        <w:ind w:left="3583" w:hanging="360"/>
      </w:pPr>
      <w:rPr>
        <w:rFonts w:ascii="Symbol" w:hAnsi="Symbol" w:hint="default"/>
      </w:rPr>
    </w:lvl>
    <w:lvl w:ilvl="4" w:tplc="04050003">
      <w:start w:val="1"/>
      <w:numFmt w:val="bullet"/>
      <w:lvlText w:val="o"/>
      <w:lvlJc w:val="left"/>
      <w:pPr>
        <w:ind w:left="4303" w:hanging="360"/>
      </w:pPr>
      <w:rPr>
        <w:rFonts w:ascii="Courier New" w:hAnsi="Courier New" w:hint="default"/>
      </w:rPr>
    </w:lvl>
    <w:lvl w:ilvl="5" w:tplc="04050005">
      <w:start w:val="1"/>
      <w:numFmt w:val="bullet"/>
      <w:lvlText w:val=""/>
      <w:lvlJc w:val="left"/>
      <w:pPr>
        <w:ind w:left="5023" w:hanging="360"/>
      </w:pPr>
      <w:rPr>
        <w:rFonts w:ascii="Wingdings" w:hAnsi="Wingdings" w:hint="default"/>
      </w:rPr>
    </w:lvl>
    <w:lvl w:ilvl="6" w:tplc="04050001">
      <w:start w:val="1"/>
      <w:numFmt w:val="bullet"/>
      <w:lvlText w:val=""/>
      <w:lvlJc w:val="left"/>
      <w:pPr>
        <w:ind w:left="5743" w:hanging="360"/>
      </w:pPr>
      <w:rPr>
        <w:rFonts w:ascii="Symbol" w:hAnsi="Symbol" w:hint="default"/>
      </w:rPr>
    </w:lvl>
    <w:lvl w:ilvl="7" w:tplc="04050003">
      <w:start w:val="1"/>
      <w:numFmt w:val="bullet"/>
      <w:lvlText w:val="o"/>
      <w:lvlJc w:val="left"/>
      <w:pPr>
        <w:ind w:left="6463" w:hanging="360"/>
      </w:pPr>
      <w:rPr>
        <w:rFonts w:ascii="Courier New" w:hAnsi="Courier New" w:hint="default"/>
      </w:rPr>
    </w:lvl>
    <w:lvl w:ilvl="8" w:tplc="04050005">
      <w:start w:val="1"/>
      <w:numFmt w:val="bullet"/>
      <w:lvlText w:val=""/>
      <w:lvlJc w:val="left"/>
      <w:pPr>
        <w:ind w:left="7183" w:hanging="360"/>
      </w:pPr>
      <w:rPr>
        <w:rFonts w:ascii="Wingdings" w:hAnsi="Wingdings" w:hint="default"/>
      </w:rPr>
    </w:lvl>
  </w:abstractNum>
  <w:abstractNum w:abstractNumId="24" w15:restartNumberingAfterBreak="0">
    <w:nsid w:val="32CD1F9C"/>
    <w:multiLevelType w:val="hybridMultilevel"/>
    <w:tmpl w:val="9A147566"/>
    <w:lvl w:ilvl="0" w:tplc="D1600DF0">
      <w:start w:val="1"/>
      <w:numFmt w:val="lowerLetter"/>
      <w:lvlText w:val="%1)"/>
      <w:lvlJc w:val="left"/>
      <w:pPr>
        <w:tabs>
          <w:tab w:val="num" w:pos="1004"/>
        </w:tabs>
        <w:ind w:left="1004" w:hanging="360"/>
      </w:pPr>
      <w:rPr>
        <w:rFonts w:cs="Times New Roman" w:hint="default"/>
      </w:rPr>
    </w:lvl>
    <w:lvl w:ilvl="1" w:tplc="04050001">
      <w:start w:val="1"/>
      <w:numFmt w:val="bullet"/>
      <w:lvlText w:val=""/>
      <w:lvlJc w:val="left"/>
      <w:pPr>
        <w:tabs>
          <w:tab w:val="num" w:pos="1724"/>
        </w:tabs>
        <w:ind w:left="1724" w:hanging="360"/>
      </w:pPr>
      <w:rPr>
        <w:rFonts w:ascii="Symbol" w:hAnsi="Symbol" w:hint="default"/>
      </w:rPr>
    </w:lvl>
    <w:lvl w:ilvl="2" w:tplc="04050005">
      <w:start w:val="1"/>
      <w:numFmt w:val="bullet"/>
      <w:lvlText w:val=""/>
      <w:lvlJc w:val="left"/>
      <w:pPr>
        <w:tabs>
          <w:tab w:val="num" w:pos="2624"/>
        </w:tabs>
        <w:ind w:left="2624" w:hanging="360"/>
      </w:pPr>
      <w:rPr>
        <w:rFonts w:ascii="Wingdings" w:hAnsi="Wingdings" w:hint="default"/>
      </w:rPr>
    </w:lvl>
    <w:lvl w:ilvl="3" w:tplc="0405000F">
      <w:start w:val="1"/>
      <w:numFmt w:val="decimal"/>
      <w:lvlText w:val="%4."/>
      <w:lvlJc w:val="left"/>
      <w:pPr>
        <w:tabs>
          <w:tab w:val="num" w:pos="3164"/>
        </w:tabs>
        <w:ind w:left="3164" w:hanging="360"/>
      </w:pPr>
      <w:rPr>
        <w:rFonts w:cs="Times New Roman"/>
      </w:rPr>
    </w:lvl>
    <w:lvl w:ilvl="4" w:tplc="04050019">
      <w:start w:val="1"/>
      <w:numFmt w:val="lowerLetter"/>
      <w:lvlText w:val="%5."/>
      <w:lvlJc w:val="left"/>
      <w:pPr>
        <w:tabs>
          <w:tab w:val="num" w:pos="3884"/>
        </w:tabs>
        <w:ind w:left="3884" w:hanging="360"/>
      </w:pPr>
      <w:rPr>
        <w:rFonts w:cs="Times New Roman"/>
      </w:rPr>
    </w:lvl>
    <w:lvl w:ilvl="5" w:tplc="0405001B">
      <w:start w:val="1"/>
      <w:numFmt w:val="lowerRoman"/>
      <w:lvlText w:val="%6."/>
      <w:lvlJc w:val="right"/>
      <w:pPr>
        <w:tabs>
          <w:tab w:val="num" w:pos="4604"/>
        </w:tabs>
        <w:ind w:left="4604" w:hanging="180"/>
      </w:pPr>
      <w:rPr>
        <w:rFonts w:cs="Times New Roman"/>
      </w:rPr>
    </w:lvl>
    <w:lvl w:ilvl="6" w:tplc="0405000F">
      <w:start w:val="1"/>
      <w:numFmt w:val="decimal"/>
      <w:lvlText w:val="%7."/>
      <w:lvlJc w:val="left"/>
      <w:pPr>
        <w:tabs>
          <w:tab w:val="num" w:pos="5324"/>
        </w:tabs>
        <w:ind w:left="5324" w:hanging="360"/>
      </w:pPr>
      <w:rPr>
        <w:rFonts w:cs="Times New Roman"/>
      </w:rPr>
    </w:lvl>
    <w:lvl w:ilvl="7" w:tplc="04050019" w:tentative="1">
      <w:start w:val="1"/>
      <w:numFmt w:val="lowerLetter"/>
      <w:lvlText w:val="%8."/>
      <w:lvlJc w:val="left"/>
      <w:pPr>
        <w:tabs>
          <w:tab w:val="num" w:pos="6044"/>
        </w:tabs>
        <w:ind w:left="6044" w:hanging="360"/>
      </w:pPr>
      <w:rPr>
        <w:rFonts w:cs="Times New Roman"/>
      </w:rPr>
    </w:lvl>
    <w:lvl w:ilvl="8" w:tplc="0405001B" w:tentative="1">
      <w:start w:val="1"/>
      <w:numFmt w:val="lowerRoman"/>
      <w:lvlText w:val="%9."/>
      <w:lvlJc w:val="right"/>
      <w:pPr>
        <w:tabs>
          <w:tab w:val="num" w:pos="6764"/>
        </w:tabs>
        <w:ind w:left="6764" w:hanging="180"/>
      </w:pPr>
      <w:rPr>
        <w:rFonts w:cs="Times New Roman"/>
      </w:rPr>
    </w:lvl>
  </w:abstractNum>
  <w:abstractNum w:abstractNumId="25" w15:restartNumberingAfterBreak="0">
    <w:nsid w:val="333E2032"/>
    <w:multiLevelType w:val="hybridMultilevel"/>
    <w:tmpl w:val="C048135E"/>
    <w:lvl w:ilvl="0" w:tplc="04050007">
      <w:start w:val="1"/>
      <w:numFmt w:val="bullet"/>
      <w:lvlText w:val=""/>
      <w:lvlJc w:val="left"/>
      <w:pPr>
        <w:ind w:left="360" w:hanging="360"/>
      </w:pPr>
      <w:rPr>
        <w:rFonts w:ascii="Wingdings" w:hAnsi="Wingdings" w:hint="default"/>
        <w:sz w:val="16"/>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26" w15:restartNumberingAfterBreak="0">
    <w:nsid w:val="35E26C79"/>
    <w:multiLevelType w:val="hybridMultilevel"/>
    <w:tmpl w:val="391C4C98"/>
    <w:lvl w:ilvl="0" w:tplc="04050007">
      <w:start w:val="1"/>
      <w:numFmt w:val="bullet"/>
      <w:lvlText w:val=""/>
      <w:lvlJc w:val="left"/>
      <w:pPr>
        <w:ind w:left="1425" w:hanging="360"/>
      </w:pPr>
      <w:rPr>
        <w:rFonts w:ascii="Wingdings" w:hAnsi="Wingdings" w:hint="default"/>
        <w:sz w:val="16"/>
      </w:rPr>
    </w:lvl>
    <w:lvl w:ilvl="1" w:tplc="04050003">
      <w:start w:val="1"/>
      <w:numFmt w:val="bullet"/>
      <w:lvlText w:val="o"/>
      <w:lvlJc w:val="left"/>
      <w:pPr>
        <w:ind w:left="2145" w:hanging="360"/>
      </w:pPr>
      <w:rPr>
        <w:rFonts w:ascii="Courier New" w:hAnsi="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hint="default"/>
      </w:rPr>
    </w:lvl>
    <w:lvl w:ilvl="8" w:tplc="04050005">
      <w:start w:val="1"/>
      <w:numFmt w:val="bullet"/>
      <w:lvlText w:val=""/>
      <w:lvlJc w:val="left"/>
      <w:pPr>
        <w:ind w:left="7185" w:hanging="360"/>
      </w:pPr>
      <w:rPr>
        <w:rFonts w:ascii="Wingdings" w:hAnsi="Wingdings" w:hint="default"/>
      </w:rPr>
    </w:lvl>
  </w:abstractNum>
  <w:abstractNum w:abstractNumId="27" w15:restartNumberingAfterBreak="0">
    <w:nsid w:val="388F7E88"/>
    <w:multiLevelType w:val="hybridMultilevel"/>
    <w:tmpl w:val="6D04ACD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2C77F90"/>
    <w:multiLevelType w:val="hybridMultilevel"/>
    <w:tmpl w:val="CA22EDD2"/>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18725A"/>
    <w:multiLevelType w:val="multilevel"/>
    <w:tmpl w:val="FF447AE6"/>
    <w:lvl w:ilvl="0">
      <w:start w:val="1"/>
      <w:numFmt w:val="decimal"/>
      <w:lvlText w:val="%1."/>
      <w:lvlJc w:val="left"/>
      <w:pPr>
        <w:tabs>
          <w:tab w:val="num" w:pos="705"/>
        </w:tabs>
        <w:ind w:left="705" w:hanging="705"/>
      </w:pPr>
      <w:rPr>
        <w:rFonts w:cs="Times New Roman"/>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631168F"/>
    <w:multiLevelType w:val="multilevel"/>
    <w:tmpl w:val="51940B04"/>
    <w:lvl w:ilvl="0">
      <w:start w:val="1"/>
      <w:numFmt w:val="bullet"/>
      <w:lvlText w:val=""/>
      <w:lvlJc w:val="left"/>
      <w:pPr>
        <w:tabs>
          <w:tab w:val="num" w:pos="360"/>
        </w:tabs>
        <w:ind w:left="360" w:hanging="360"/>
      </w:pPr>
      <w:rPr>
        <w:rFonts w:ascii="Wingdings" w:hAnsi="Wingdings" w:hint="default"/>
        <w:sz w:val="24"/>
      </w:rPr>
    </w:lvl>
    <w:lvl w:ilvl="1">
      <w:start w:val="1"/>
      <w:numFmt w:val="decimal"/>
      <w:isLgl/>
      <w:lvlText w:val="%1.%2"/>
      <w:lvlJc w:val="left"/>
      <w:pPr>
        <w:tabs>
          <w:tab w:val="num" w:pos="1405"/>
        </w:tabs>
        <w:ind w:left="1405" w:hanging="705"/>
      </w:pPr>
      <w:rPr>
        <w:rFonts w:cs="Times New Roman"/>
      </w:rPr>
    </w:lvl>
    <w:lvl w:ilvl="2">
      <w:start w:val="1"/>
      <w:numFmt w:val="decimal"/>
      <w:isLgl/>
      <w:lvlText w:val="%1.%2.%3"/>
      <w:lvlJc w:val="left"/>
      <w:pPr>
        <w:tabs>
          <w:tab w:val="num" w:pos="2120"/>
        </w:tabs>
        <w:ind w:left="2120" w:hanging="720"/>
      </w:pPr>
      <w:rPr>
        <w:rFonts w:cs="Times New Roman"/>
      </w:rPr>
    </w:lvl>
    <w:lvl w:ilvl="3">
      <w:start w:val="1"/>
      <w:numFmt w:val="decimal"/>
      <w:isLgl/>
      <w:lvlText w:val="%1.%2.%3.%4"/>
      <w:lvlJc w:val="left"/>
      <w:pPr>
        <w:tabs>
          <w:tab w:val="num" w:pos="2820"/>
        </w:tabs>
        <w:ind w:left="2820" w:hanging="720"/>
      </w:pPr>
      <w:rPr>
        <w:rFonts w:cs="Times New Roman"/>
      </w:rPr>
    </w:lvl>
    <w:lvl w:ilvl="4">
      <w:start w:val="1"/>
      <w:numFmt w:val="decimal"/>
      <w:isLgl/>
      <w:lvlText w:val="%1.%2.%3.%4.%5"/>
      <w:lvlJc w:val="left"/>
      <w:pPr>
        <w:tabs>
          <w:tab w:val="num" w:pos="3880"/>
        </w:tabs>
        <w:ind w:left="3880" w:hanging="1080"/>
      </w:pPr>
      <w:rPr>
        <w:rFonts w:cs="Times New Roman"/>
      </w:rPr>
    </w:lvl>
    <w:lvl w:ilvl="5">
      <w:start w:val="1"/>
      <w:numFmt w:val="decimal"/>
      <w:isLgl/>
      <w:lvlText w:val="%1.%2.%3.%4.%5.%6"/>
      <w:lvlJc w:val="left"/>
      <w:pPr>
        <w:tabs>
          <w:tab w:val="num" w:pos="4580"/>
        </w:tabs>
        <w:ind w:left="4580" w:hanging="1080"/>
      </w:pPr>
      <w:rPr>
        <w:rFonts w:cs="Times New Roman"/>
      </w:rPr>
    </w:lvl>
    <w:lvl w:ilvl="6">
      <w:start w:val="1"/>
      <w:numFmt w:val="decimal"/>
      <w:isLgl/>
      <w:lvlText w:val="%1.%2.%3.%4.%5.%6.%7"/>
      <w:lvlJc w:val="left"/>
      <w:pPr>
        <w:tabs>
          <w:tab w:val="num" w:pos="5640"/>
        </w:tabs>
        <w:ind w:left="5640" w:hanging="1440"/>
      </w:pPr>
      <w:rPr>
        <w:rFonts w:cs="Times New Roman"/>
      </w:rPr>
    </w:lvl>
    <w:lvl w:ilvl="7">
      <w:start w:val="1"/>
      <w:numFmt w:val="decimal"/>
      <w:isLgl/>
      <w:lvlText w:val="%1.%2.%3.%4.%5.%6.%7.%8"/>
      <w:lvlJc w:val="left"/>
      <w:pPr>
        <w:tabs>
          <w:tab w:val="num" w:pos="6340"/>
        </w:tabs>
        <w:ind w:left="6340" w:hanging="1440"/>
      </w:pPr>
      <w:rPr>
        <w:rFonts w:cs="Times New Roman"/>
      </w:rPr>
    </w:lvl>
    <w:lvl w:ilvl="8">
      <w:start w:val="1"/>
      <w:numFmt w:val="decimal"/>
      <w:isLgl/>
      <w:lvlText w:val="%1.%2.%3.%4.%5.%6.%7.%8.%9"/>
      <w:lvlJc w:val="left"/>
      <w:pPr>
        <w:tabs>
          <w:tab w:val="num" w:pos="7400"/>
        </w:tabs>
        <w:ind w:left="7400" w:hanging="1800"/>
      </w:pPr>
      <w:rPr>
        <w:rFonts w:cs="Times New Roman"/>
      </w:rPr>
    </w:lvl>
  </w:abstractNum>
  <w:abstractNum w:abstractNumId="31" w15:restartNumberingAfterBreak="0">
    <w:nsid w:val="4652765C"/>
    <w:multiLevelType w:val="hybridMultilevel"/>
    <w:tmpl w:val="F48AF1DE"/>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2" w15:restartNumberingAfterBreak="0">
    <w:nsid w:val="46626B95"/>
    <w:multiLevelType w:val="multilevel"/>
    <w:tmpl w:val="CE286A30"/>
    <w:lvl w:ilvl="0">
      <w:start w:val="3"/>
      <w:numFmt w:val="decimal"/>
      <w:lvlText w:val="%1"/>
      <w:lvlJc w:val="left"/>
      <w:pPr>
        <w:ind w:left="360" w:hanging="360"/>
      </w:pPr>
      <w:rPr>
        <w:rFonts w:cs="Times New Roman"/>
        <w:b/>
      </w:rPr>
    </w:lvl>
    <w:lvl w:ilvl="1">
      <w:start w:val="1"/>
      <w:numFmt w:val="decimal"/>
      <w:lvlText w:val="%1.%2"/>
      <w:lvlJc w:val="left"/>
      <w:pPr>
        <w:ind w:left="786" w:hanging="360"/>
      </w:pPr>
      <w:rPr>
        <w:rFonts w:cs="Times New Roman"/>
        <w:b w:val="0"/>
      </w:rPr>
    </w:lvl>
    <w:lvl w:ilvl="2">
      <w:start w:val="1"/>
      <w:numFmt w:val="decimal"/>
      <w:lvlText w:val="%1.%2.%3"/>
      <w:lvlJc w:val="left"/>
      <w:pPr>
        <w:ind w:left="1572" w:hanging="720"/>
      </w:pPr>
      <w:rPr>
        <w:rFonts w:cs="Times New Roman"/>
        <w:b/>
      </w:rPr>
    </w:lvl>
    <w:lvl w:ilvl="3">
      <w:start w:val="1"/>
      <w:numFmt w:val="decimal"/>
      <w:lvlText w:val="%1.%2.%3.%4"/>
      <w:lvlJc w:val="left"/>
      <w:pPr>
        <w:ind w:left="1998" w:hanging="720"/>
      </w:pPr>
      <w:rPr>
        <w:rFonts w:cs="Times New Roman"/>
        <w:b/>
      </w:rPr>
    </w:lvl>
    <w:lvl w:ilvl="4">
      <w:start w:val="1"/>
      <w:numFmt w:val="decimal"/>
      <w:lvlText w:val="%1.%2.%3.%4.%5"/>
      <w:lvlJc w:val="left"/>
      <w:pPr>
        <w:ind w:left="2784" w:hanging="1080"/>
      </w:pPr>
      <w:rPr>
        <w:rFonts w:cs="Times New Roman"/>
        <w:b/>
      </w:rPr>
    </w:lvl>
    <w:lvl w:ilvl="5">
      <w:start w:val="1"/>
      <w:numFmt w:val="decimal"/>
      <w:lvlText w:val="%1.%2.%3.%4.%5.%6"/>
      <w:lvlJc w:val="left"/>
      <w:pPr>
        <w:ind w:left="3210" w:hanging="1080"/>
      </w:pPr>
      <w:rPr>
        <w:rFonts w:cs="Times New Roman"/>
        <w:b/>
      </w:rPr>
    </w:lvl>
    <w:lvl w:ilvl="6">
      <w:start w:val="1"/>
      <w:numFmt w:val="decimal"/>
      <w:lvlText w:val="%1.%2.%3.%4.%5.%6.%7"/>
      <w:lvlJc w:val="left"/>
      <w:pPr>
        <w:ind w:left="3996" w:hanging="1440"/>
      </w:pPr>
      <w:rPr>
        <w:rFonts w:cs="Times New Roman"/>
        <w:b/>
      </w:rPr>
    </w:lvl>
    <w:lvl w:ilvl="7">
      <w:start w:val="1"/>
      <w:numFmt w:val="decimal"/>
      <w:lvlText w:val="%1.%2.%3.%4.%5.%6.%7.%8"/>
      <w:lvlJc w:val="left"/>
      <w:pPr>
        <w:ind w:left="4422" w:hanging="1440"/>
      </w:pPr>
      <w:rPr>
        <w:rFonts w:cs="Times New Roman"/>
        <w:b/>
      </w:rPr>
    </w:lvl>
    <w:lvl w:ilvl="8">
      <w:start w:val="1"/>
      <w:numFmt w:val="decimal"/>
      <w:lvlText w:val="%1.%2.%3.%4.%5.%6.%7.%8.%9"/>
      <w:lvlJc w:val="left"/>
      <w:pPr>
        <w:ind w:left="5208" w:hanging="1800"/>
      </w:pPr>
      <w:rPr>
        <w:rFonts w:cs="Times New Roman"/>
        <w:b/>
      </w:rPr>
    </w:lvl>
  </w:abstractNum>
  <w:abstractNum w:abstractNumId="33" w15:restartNumberingAfterBreak="0">
    <w:nsid w:val="46C66456"/>
    <w:multiLevelType w:val="hybridMultilevel"/>
    <w:tmpl w:val="B7B87D24"/>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8A657E0"/>
    <w:multiLevelType w:val="multilevel"/>
    <w:tmpl w:val="D4F09808"/>
    <w:lvl w:ilvl="0">
      <w:start w:val="3"/>
      <w:numFmt w:val="decimal"/>
      <w:lvlText w:val="%1"/>
      <w:lvlJc w:val="left"/>
      <w:pPr>
        <w:ind w:left="420" w:hanging="420"/>
      </w:pPr>
      <w:rPr>
        <w:rFonts w:cs="Times New Roman"/>
        <w:b w:val="0"/>
        <w:i w:val="0"/>
        <w:color w:val="auto"/>
      </w:rPr>
    </w:lvl>
    <w:lvl w:ilvl="1">
      <w:start w:val="26"/>
      <w:numFmt w:val="decimal"/>
      <w:lvlText w:val="%1.%2"/>
      <w:lvlJc w:val="left"/>
      <w:pPr>
        <w:ind w:left="420" w:hanging="420"/>
      </w:pPr>
      <w:rPr>
        <w:rFonts w:cs="Times New Roman"/>
        <w:b w:val="0"/>
        <w:i w:val="0"/>
      </w:rPr>
    </w:lvl>
    <w:lvl w:ilvl="2">
      <w:start w:val="1"/>
      <w:numFmt w:val="decimal"/>
      <w:lvlText w:val="%1.%2.%3"/>
      <w:lvlJc w:val="left"/>
      <w:pPr>
        <w:ind w:left="1572" w:hanging="720"/>
      </w:pPr>
      <w:rPr>
        <w:rFonts w:cs="Times New Roman"/>
        <w:b/>
      </w:rPr>
    </w:lvl>
    <w:lvl w:ilvl="3">
      <w:start w:val="1"/>
      <w:numFmt w:val="decimal"/>
      <w:lvlText w:val="%1.%2.%3.%4"/>
      <w:lvlJc w:val="left"/>
      <w:pPr>
        <w:ind w:left="1998" w:hanging="720"/>
      </w:pPr>
      <w:rPr>
        <w:rFonts w:cs="Times New Roman"/>
        <w:b/>
      </w:rPr>
    </w:lvl>
    <w:lvl w:ilvl="4">
      <w:start w:val="1"/>
      <w:numFmt w:val="decimal"/>
      <w:lvlText w:val="%1.%2.%3.%4.%5"/>
      <w:lvlJc w:val="left"/>
      <w:pPr>
        <w:ind w:left="2784" w:hanging="1080"/>
      </w:pPr>
      <w:rPr>
        <w:rFonts w:cs="Times New Roman"/>
        <w:b/>
      </w:rPr>
    </w:lvl>
    <w:lvl w:ilvl="5">
      <w:start w:val="1"/>
      <w:numFmt w:val="decimal"/>
      <w:lvlText w:val="%1.%2.%3.%4.%5.%6"/>
      <w:lvlJc w:val="left"/>
      <w:pPr>
        <w:ind w:left="3210" w:hanging="1080"/>
      </w:pPr>
      <w:rPr>
        <w:rFonts w:cs="Times New Roman"/>
        <w:b/>
      </w:rPr>
    </w:lvl>
    <w:lvl w:ilvl="6">
      <w:start w:val="1"/>
      <w:numFmt w:val="decimal"/>
      <w:lvlText w:val="%1.%2.%3.%4.%5.%6.%7"/>
      <w:lvlJc w:val="left"/>
      <w:pPr>
        <w:ind w:left="3996" w:hanging="1440"/>
      </w:pPr>
      <w:rPr>
        <w:rFonts w:cs="Times New Roman"/>
        <w:b/>
      </w:rPr>
    </w:lvl>
    <w:lvl w:ilvl="7">
      <w:start w:val="1"/>
      <w:numFmt w:val="decimal"/>
      <w:lvlText w:val="%1.%2.%3.%4.%5.%6.%7.%8"/>
      <w:lvlJc w:val="left"/>
      <w:pPr>
        <w:ind w:left="4422" w:hanging="1440"/>
      </w:pPr>
      <w:rPr>
        <w:rFonts w:cs="Times New Roman"/>
        <w:b/>
      </w:rPr>
    </w:lvl>
    <w:lvl w:ilvl="8">
      <w:start w:val="1"/>
      <w:numFmt w:val="decimal"/>
      <w:lvlText w:val="%1.%2.%3.%4.%5.%6.%7.%8.%9"/>
      <w:lvlJc w:val="left"/>
      <w:pPr>
        <w:ind w:left="5208" w:hanging="1800"/>
      </w:pPr>
      <w:rPr>
        <w:rFonts w:cs="Times New Roman"/>
        <w:b/>
      </w:rPr>
    </w:lvl>
  </w:abstractNum>
  <w:abstractNum w:abstractNumId="35" w15:restartNumberingAfterBreak="0">
    <w:nsid w:val="49AF70CF"/>
    <w:multiLevelType w:val="multilevel"/>
    <w:tmpl w:val="46324532"/>
    <w:lvl w:ilvl="0">
      <w:start w:val="1"/>
      <w:numFmt w:val="bullet"/>
      <w:lvlText w:val=""/>
      <w:lvlJc w:val="left"/>
      <w:pPr>
        <w:tabs>
          <w:tab w:val="num" w:pos="705"/>
        </w:tabs>
        <w:ind w:left="705" w:hanging="705"/>
      </w:pPr>
      <w:rPr>
        <w:rFonts w:ascii="Wingdings" w:hAnsi="Wingdings" w:hint="default"/>
        <w:sz w:val="16"/>
      </w:rPr>
    </w:lvl>
    <w:lvl w:ilvl="1">
      <w:start w:val="1"/>
      <w:numFmt w:val="decimal"/>
      <w:lvlText w:val="%2."/>
      <w:lvlJc w:val="left"/>
      <w:pPr>
        <w:ind w:left="1080" w:hanging="360"/>
      </w:pPr>
      <w:rPr>
        <w:rFonts w:cs="Times New Roman"/>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AE875A3"/>
    <w:multiLevelType w:val="hybridMultilevel"/>
    <w:tmpl w:val="A1CA3BA6"/>
    <w:lvl w:ilvl="0" w:tplc="04050007">
      <w:start w:val="1"/>
      <w:numFmt w:val="bullet"/>
      <w:lvlText w:val=""/>
      <w:lvlJc w:val="left"/>
      <w:pPr>
        <w:tabs>
          <w:tab w:val="num" w:pos="1479"/>
        </w:tabs>
        <w:ind w:left="1479" w:hanging="360"/>
      </w:pPr>
      <w:rPr>
        <w:rFonts w:ascii="Wingdings" w:hAnsi="Wingdings" w:hint="default"/>
        <w:sz w:val="16"/>
      </w:rPr>
    </w:lvl>
    <w:lvl w:ilvl="1" w:tplc="04050003">
      <w:start w:val="1"/>
      <w:numFmt w:val="bullet"/>
      <w:lvlText w:val="o"/>
      <w:lvlJc w:val="left"/>
      <w:pPr>
        <w:tabs>
          <w:tab w:val="num" w:pos="2199"/>
        </w:tabs>
        <w:ind w:left="2199" w:hanging="360"/>
      </w:pPr>
      <w:rPr>
        <w:rFonts w:ascii="Courier New" w:hAnsi="Courier New" w:hint="default"/>
      </w:rPr>
    </w:lvl>
    <w:lvl w:ilvl="2" w:tplc="04050005">
      <w:start w:val="1"/>
      <w:numFmt w:val="bullet"/>
      <w:lvlText w:val=""/>
      <w:lvlJc w:val="left"/>
      <w:pPr>
        <w:tabs>
          <w:tab w:val="num" w:pos="2919"/>
        </w:tabs>
        <w:ind w:left="2919" w:hanging="360"/>
      </w:pPr>
      <w:rPr>
        <w:rFonts w:ascii="Wingdings" w:hAnsi="Wingdings" w:hint="default"/>
      </w:rPr>
    </w:lvl>
    <w:lvl w:ilvl="3" w:tplc="04050001">
      <w:start w:val="1"/>
      <w:numFmt w:val="bullet"/>
      <w:lvlText w:val=""/>
      <w:lvlJc w:val="left"/>
      <w:pPr>
        <w:tabs>
          <w:tab w:val="num" w:pos="3639"/>
        </w:tabs>
        <w:ind w:left="3639" w:hanging="360"/>
      </w:pPr>
      <w:rPr>
        <w:rFonts w:ascii="Symbol" w:hAnsi="Symbol" w:hint="default"/>
      </w:rPr>
    </w:lvl>
    <w:lvl w:ilvl="4" w:tplc="04050003">
      <w:start w:val="1"/>
      <w:numFmt w:val="bullet"/>
      <w:lvlText w:val="o"/>
      <w:lvlJc w:val="left"/>
      <w:pPr>
        <w:tabs>
          <w:tab w:val="num" w:pos="4359"/>
        </w:tabs>
        <w:ind w:left="4359" w:hanging="360"/>
      </w:pPr>
      <w:rPr>
        <w:rFonts w:ascii="Courier New" w:hAnsi="Courier New" w:hint="default"/>
      </w:rPr>
    </w:lvl>
    <w:lvl w:ilvl="5" w:tplc="04050005">
      <w:start w:val="1"/>
      <w:numFmt w:val="bullet"/>
      <w:lvlText w:val=""/>
      <w:lvlJc w:val="left"/>
      <w:pPr>
        <w:tabs>
          <w:tab w:val="num" w:pos="5079"/>
        </w:tabs>
        <w:ind w:left="5079" w:hanging="360"/>
      </w:pPr>
      <w:rPr>
        <w:rFonts w:ascii="Wingdings" w:hAnsi="Wingdings" w:hint="default"/>
      </w:rPr>
    </w:lvl>
    <w:lvl w:ilvl="6" w:tplc="04050001">
      <w:start w:val="1"/>
      <w:numFmt w:val="bullet"/>
      <w:lvlText w:val=""/>
      <w:lvlJc w:val="left"/>
      <w:pPr>
        <w:tabs>
          <w:tab w:val="num" w:pos="5799"/>
        </w:tabs>
        <w:ind w:left="5799" w:hanging="360"/>
      </w:pPr>
      <w:rPr>
        <w:rFonts w:ascii="Symbol" w:hAnsi="Symbol" w:hint="default"/>
      </w:rPr>
    </w:lvl>
    <w:lvl w:ilvl="7" w:tplc="04050003">
      <w:start w:val="1"/>
      <w:numFmt w:val="bullet"/>
      <w:lvlText w:val="o"/>
      <w:lvlJc w:val="left"/>
      <w:pPr>
        <w:tabs>
          <w:tab w:val="num" w:pos="6519"/>
        </w:tabs>
        <w:ind w:left="6519" w:hanging="360"/>
      </w:pPr>
      <w:rPr>
        <w:rFonts w:ascii="Courier New" w:hAnsi="Courier New" w:hint="default"/>
      </w:rPr>
    </w:lvl>
    <w:lvl w:ilvl="8" w:tplc="04050005">
      <w:start w:val="1"/>
      <w:numFmt w:val="bullet"/>
      <w:lvlText w:val=""/>
      <w:lvlJc w:val="left"/>
      <w:pPr>
        <w:tabs>
          <w:tab w:val="num" w:pos="7239"/>
        </w:tabs>
        <w:ind w:left="7239" w:hanging="360"/>
      </w:pPr>
      <w:rPr>
        <w:rFonts w:ascii="Wingdings" w:hAnsi="Wingdings" w:hint="default"/>
      </w:rPr>
    </w:lvl>
  </w:abstractNum>
  <w:abstractNum w:abstractNumId="37" w15:restartNumberingAfterBreak="0">
    <w:nsid w:val="5D3F0520"/>
    <w:multiLevelType w:val="hybridMultilevel"/>
    <w:tmpl w:val="FEDCC9D0"/>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E2A29D9"/>
    <w:multiLevelType w:val="hybridMultilevel"/>
    <w:tmpl w:val="5478FF02"/>
    <w:lvl w:ilvl="0" w:tplc="FFFFFFFF">
      <w:start w:val="1"/>
      <w:numFmt w:val="bullet"/>
      <w:lvlText w:val=""/>
      <w:lvlJc w:val="left"/>
      <w:pPr>
        <w:ind w:left="1620" w:hanging="360"/>
      </w:pPr>
      <w:rPr>
        <w:rFonts w:ascii="Wingdings" w:hAnsi="Wingdings" w:hint="default"/>
        <w:sz w:val="16"/>
      </w:rPr>
    </w:lvl>
    <w:lvl w:ilvl="1" w:tplc="FFFFFFFF">
      <w:start w:val="1"/>
      <w:numFmt w:val="lowerLetter"/>
      <w:lvlText w:val="%2."/>
      <w:lvlJc w:val="left"/>
      <w:pPr>
        <w:ind w:left="2340" w:hanging="360"/>
      </w:pPr>
      <w:rPr>
        <w:rFonts w:cs="Times New Roman"/>
      </w:rPr>
    </w:lvl>
    <w:lvl w:ilvl="2" w:tplc="FFFFFFFF">
      <w:start w:val="1"/>
      <w:numFmt w:val="lowerRoman"/>
      <w:lvlText w:val="%3."/>
      <w:lvlJc w:val="right"/>
      <w:pPr>
        <w:ind w:left="30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607F3CE0"/>
    <w:multiLevelType w:val="hybridMultilevel"/>
    <w:tmpl w:val="BF42F4AE"/>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137"/>
        </w:tabs>
        <w:ind w:left="2137" w:hanging="360"/>
      </w:pPr>
      <w:rPr>
        <w:rFonts w:ascii="Courier New" w:hAnsi="Courier New" w:hint="default"/>
      </w:rPr>
    </w:lvl>
    <w:lvl w:ilvl="2" w:tplc="04050005">
      <w:start w:val="1"/>
      <w:numFmt w:val="bullet"/>
      <w:lvlText w:val=""/>
      <w:lvlJc w:val="left"/>
      <w:pPr>
        <w:tabs>
          <w:tab w:val="num" w:pos="2857"/>
        </w:tabs>
        <w:ind w:left="2857" w:hanging="360"/>
      </w:pPr>
      <w:rPr>
        <w:rFonts w:ascii="Wingdings" w:hAnsi="Wingdings" w:hint="default"/>
      </w:rPr>
    </w:lvl>
    <w:lvl w:ilvl="3" w:tplc="04050001">
      <w:start w:val="1"/>
      <w:numFmt w:val="bullet"/>
      <w:lvlText w:val=""/>
      <w:lvlJc w:val="left"/>
      <w:pPr>
        <w:tabs>
          <w:tab w:val="num" w:pos="3577"/>
        </w:tabs>
        <w:ind w:left="3577" w:hanging="360"/>
      </w:pPr>
      <w:rPr>
        <w:rFonts w:ascii="Symbol" w:hAnsi="Symbol" w:hint="default"/>
      </w:rPr>
    </w:lvl>
    <w:lvl w:ilvl="4" w:tplc="04050003">
      <w:start w:val="1"/>
      <w:numFmt w:val="bullet"/>
      <w:lvlText w:val="o"/>
      <w:lvlJc w:val="left"/>
      <w:pPr>
        <w:tabs>
          <w:tab w:val="num" w:pos="4297"/>
        </w:tabs>
        <w:ind w:left="4297" w:hanging="360"/>
      </w:pPr>
      <w:rPr>
        <w:rFonts w:ascii="Courier New" w:hAnsi="Courier New" w:hint="default"/>
      </w:rPr>
    </w:lvl>
    <w:lvl w:ilvl="5" w:tplc="04050005">
      <w:start w:val="1"/>
      <w:numFmt w:val="bullet"/>
      <w:lvlText w:val=""/>
      <w:lvlJc w:val="left"/>
      <w:pPr>
        <w:tabs>
          <w:tab w:val="num" w:pos="5017"/>
        </w:tabs>
        <w:ind w:left="5017" w:hanging="360"/>
      </w:pPr>
      <w:rPr>
        <w:rFonts w:ascii="Wingdings" w:hAnsi="Wingdings" w:hint="default"/>
      </w:rPr>
    </w:lvl>
    <w:lvl w:ilvl="6" w:tplc="04050001">
      <w:start w:val="1"/>
      <w:numFmt w:val="bullet"/>
      <w:lvlText w:val=""/>
      <w:lvlJc w:val="left"/>
      <w:pPr>
        <w:tabs>
          <w:tab w:val="num" w:pos="5737"/>
        </w:tabs>
        <w:ind w:left="5737" w:hanging="360"/>
      </w:pPr>
      <w:rPr>
        <w:rFonts w:ascii="Symbol" w:hAnsi="Symbol" w:hint="default"/>
      </w:rPr>
    </w:lvl>
    <w:lvl w:ilvl="7" w:tplc="04050003">
      <w:start w:val="1"/>
      <w:numFmt w:val="bullet"/>
      <w:lvlText w:val="o"/>
      <w:lvlJc w:val="left"/>
      <w:pPr>
        <w:tabs>
          <w:tab w:val="num" w:pos="6457"/>
        </w:tabs>
        <w:ind w:left="6457" w:hanging="360"/>
      </w:pPr>
      <w:rPr>
        <w:rFonts w:ascii="Courier New" w:hAnsi="Courier New" w:hint="default"/>
      </w:rPr>
    </w:lvl>
    <w:lvl w:ilvl="8" w:tplc="04050005">
      <w:start w:val="1"/>
      <w:numFmt w:val="bullet"/>
      <w:lvlText w:val=""/>
      <w:lvlJc w:val="left"/>
      <w:pPr>
        <w:tabs>
          <w:tab w:val="num" w:pos="7177"/>
        </w:tabs>
        <w:ind w:left="7177" w:hanging="360"/>
      </w:pPr>
      <w:rPr>
        <w:rFonts w:ascii="Wingdings" w:hAnsi="Wingdings" w:hint="default"/>
      </w:rPr>
    </w:lvl>
  </w:abstractNum>
  <w:abstractNum w:abstractNumId="40" w15:restartNumberingAfterBreak="0">
    <w:nsid w:val="65C323B9"/>
    <w:multiLevelType w:val="hybridMultilevel"/>
    <w:tmpl w:val="680E46F2"/>
    <w:lvl w:ilvl="0" w:tplc="04050007">
      <w:start w:val="1"/>
      <w:numFmt w:val="bullet"/>
      <w:lvlText w:val=""/>
      <w:lvlJc w:val="left"/>
      <w:pPr>
        <w:ind w:left="1425" w:hanging="360"/>
      </w:pPr>
      <w:rPr>
        <w:rFonts w:ascii="Wingdings" w:hAnsi="Wingdings" w:hint="default"/>
        <w:sz w:val="16"/>
      </w:rPr>
    </w:lvl>
    <w:lvl w:ilvl="1" w:tplc="04050003">
      <w:start w:val="1"/>
      <w:numFmt w:val="bullet"/>
      <w:lvlText w:val="o"/>
      <w:lvlJc w:val="left"/>
      <w:pPr>
        <w:ind w:left="2145" w:hanging="360"/>
      </w:pPr>
      <w:rPr>
        <w:rFonts w:ascii="Courier New" w:hAnsi="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hint="default"/>
      </w:rPr>
    </w:lvl>
    <w:lvl w:ilvl="8" w:tplc="04050005">
      <w:start w:val="1"/>
      <w:numFmt w:val="bullet"/>
      <w:lvlText w:val=""/>
      <w:lvlJc w:val="left"/>
      <w:pPr>
        <w:ind w:left="7185" w:hanging="360"/>
      </w:pPr>
      <w:rPr>
        <w:rFonts w:ascii="Wingdings" w:hAnsi="Wingdings" w:hint="default"/>
      </w:rPr>
    </w:lvl>
  </w:abstractNum>
  <w:abstractNum w:abstractNumId="41" w15:restartNumberingAfterBreak="0">
    <w:nsid w:val="664D6939"/>
    <w:multiLevelType w:val="multilevel"/>
    <w:tmpl w:val="198EBF60"/>
    <w:lvl w:ilvl="0">
      <w:start w:val="1"/>
      <w:numFmt w:val="bullet"/>
      <w:lvlText w:val=""/>
      <w:lvlJc w:val="left"/>
      <w:pPr>
        <w:tabs>
          <w:tab w:val="num" w:pos="705"/>
        </w:tabs>
        <w:ind w:left="705" w:hanging="705"/>
      </w:pPr>
      <w:rPr>
        <w:rFonts w:ascii="Wingdings" w:hAnsi="Wingdings" w:hint="default"/>
        <w:sz w:val="16"/>
      </w:rPr>
    </w:lvl>
    <w:lvl w:ilvl="1">
      <w:start w:val="1"/>
      <w:numFmt w:val="bullet"/>
      <w:lvlText w:val=""/>
      <w:lvlJc w:val="left"/>
      <w:pPr>
        <w:tabs>
          <w:tab w:val="num" w:pos="1080"/>
        </w:tabs>
        <w:ind w:left="1080" w:hanging="360"/>
      </w:pPr>
      <w:rPr>
        <w:rFonts w:ascii="Wingdings" w:hAnsi="Wingdings" w:hint="default"/>
        <w:sz w:val="16"/>
      </w:rPr>
    </w:lvl>
    <w:lvl w:ilvl="2">
      <w:start w:val="1"/>
      <w:numFmt w:val="lowerLetter"/>
      <w:lvlText w:val="%3)"/>
      <w:lvlJc w:val="left"/>
      <w:pPr>
        <w:tabs>
          <w:tab w:val="num" w:pos="1620"/>
        </w:tabs>
        <w:ind w:left="1620" w:hanging="360"/>
      </w:pPr>
      <w:rPr>
        <w:rFonts w:cs="Times New Roman"/>
      </w:rPr>
    </w:lvl>
    <w:lvl w:ilvl="3">
      <w:start w:val="1"/>
      <w:numFmt w:val="bullet"/>
      <w:lvlText w:val=""/>
      <w:lvlJc w:val="left"/>
      <w:pPr>
        <w:tabs>
          <w:tab w:val="num" w:pos="2160"/>
        </w:tabs>
        <w:ind w:left="2160" w:hanging="360"/>
      </w:pPr>
      <w:rPr>
        <w:rFonts w:ascii="Wingdings" w:hAnsi="Wingdings" w:hint="default"/>
        <w:sz w:val="16"/>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670F02A5"/>
    <w:multiLevelType w:val="hybridMultilevel"/>
    <w:tmpl w:val="55308168"/>
    <w:lvl w:ilvl="0" w:tplc="04050007">
      <w:start w:val="1"/>
      <w:numFmt w:val="bullet"/>
      <w:lvlText w:val=""/>
      <w:lvlJc w:val="left"/>
      <w:pPr>
        <w:ind w:left="1429" w:hanging="360"/>
      </w:pPr>
      <w:rPr>
        <w:rFonts w:ascii="Wingdings" w:hAnsi="Wingdings" w:hint="default"/>
        <w:sz w:val="16"/>
      </w:rPr>
    </w:lvl>
    <w:lvl w:ilvl="1" w:tplc="04050003">
      <w:start w:val="1"/>
      <w:numFmt w:val="bullet"/>
      <w:lvlText w:val="o"/>
      <w:lvlJc w:val="left"/>
      <w:pPr>
        <w:ind w:left="2149" w:hanging="360"/>
      </w:pPr>
      <w:rPr>
        <w:rFonts w:ascii="Courier New" w:hAnsi="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hint="default"/>
      </w:rPr>
    </w:lvl>
    <w:lvl w:ilvl="8" w:tplc="04050005">
      <w:start w:val="1"/>
      <w:numFmt w:val="bullet"/>
      <w:lvlText w:val=""/>
      <w:lvlJc w:val="left"/>
      <w:pPr>
        <w:ind w:left="7189" w:hanging="360"/>
      </w:pPr>
      <w:rPr>
        <w:rFonts w:ascii="Wingdings" w:hAnsi="Wingdings" w:hint="default"/>
      </w:rPr>
    </w:lvl>
  </w:abstractNum>
  <w:abstractNum w:abstractNumId="43" w15:restartNumberingAfterBreak="0">
    <w:nsid w:val="68E43634"/>
    <w:multiLevelType w:val="hybridMultilevel"/>
    <w:tmpl w:val="1B18E5AA"/>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205"/>
        </w:tabs>
        <w:ind w:left="2205" w:hanging="360"/>
      </w:pPr>
      <w:rPr>
        <w:rFonts w:ascii="Courier New" w:hAnsi="Courier New" w:hint="default"/>
      </w:rPr>
    </w:lvl>
    <w:lvl w:ilvl="2" w:tplc="04050005">
      <w:start w:val="1"/>
      <w:numFmt w:val="bullet"/>
      <w:lvlText w:val=""/>
      <w:lvlJc w:val="left"/>
      <w:pPr>
        <w:tabs>
          <w:tab w:val="num" w:pos="2925"/>
        </w:tabs>
        <w:ind w:left="2925" w:hanging="360"/>
      </w:pPr>
      <w:rPr>
        <w:rFonts w:ascii="Wingdings" w:hAnsi="Wingdings" w:hint="default"/>
      </w:rPr>
    </w:lvl>
    <w:lvl w:ilvl="3" w:tplc="04050001">
      <w:start w:val="1"/>
      <w:numFmt w:val="bullet"/>
      <w:lvlText w:val=""/>
      <w:lvlJc w:val="left"/>
      <w:pPr>
        <w:tabs>
          <w:tab w:val="num" w:pos="3645"/>
        </w:tabs>
        <w:ind w:left="3645" w:hanging="360"/>
      </w:pPr>
      <w:rPr>
        <w:rFonts w:ascii="Symbol" w:hAnsi="Symbol" w:hint="default"/>
      </w:rPr>
    </w:lvl>
    <w:lvl w:ilvl="4" w:tplc="04050003">
      <w:start w:val="1"/>
      <w:numFmt w:val="bullet"/>
      <w:lvlText w:val="o"/>
      <w:lvlJc w:val="left"/>
      <w:pPr>
        <w:tabs>
          <w:tab w:val="num" w:pos="4365"/>
        </w:tabs>
        <w:ind w:left="4365" w:hanging="360"/>
      </w:pPr>
      <w:rPr>
        <w:rFonts w:ascii="Courier New" w:hAnsi="Courier New" w:hint="default"/>
      </w:rPr>
    </w:lvl>
    <w:lvl w:ilvl="5" w:tplc="04050005">
      <w:start w:val="1"/>
      <w:numFmt w:val="bullet"/>
      <w:lvlText w:val=""/>
      <w:lvlJc w:val="left"/>
      <w:pPr>
        <w:tabs>
          <w:tab w:val="num" w:pos="5085"/>
        </w:tabs>
        <w:ind w:left="5085" w:hanging="360"/>
      </w:pPr>
      <w:rPr>
        <w:rFonts w:ascii="Wingdings" w:hAnsi="Wingdings" w:hint="default"/>
      </w:rPr>
    </w:lvl>
    <w:lvl w:ilvl="6" w:tplc="04050001">
      <w:start w:val="1"/>
      <w:numFmt w:val="bullet"/>
      <w:lvlText w:val=""/>
      <w:lvlJc w:val="left"/>
      <w:pPr>
        <w:tabs>
          <w:tab w:val="num" w:pos="5805"/>
        </w:tabs>
        <w:ind w:left="5805" w:hanging="360"/>
      </w:pPr>
      <w:rPr>
        <w:rFonts w:ascii="Symbol" w:hAnsi="Symbol" w:hint="default"/>
      </w:rPr>
    </w:lvl>
    <w:lvl w:ilvl="7" w:tplc="04050003">
      <w:start w:val="1"/>
      <w:numFmt w:val="bullet"/>
      <w:lvlText w:val="o"/>
      <w:lvlJc w:val="left"/>
      <w:pPr>
        <w:tabs>
          <w:tab w:val="num" w:pos="6525"/>
        </w:tabs>
        <w:ind w:left="6525" w:hanging="360"/>
      </w:pPr>
      <w:rPr>
        <w:rFonts w:ascii="Courier New" w:hAnsi="Courier New" w:hint="default"/>
      </w:rPr>
    </w:lvl>
    <w:lvl w:ilvl="8" w:tplc="04050005">
      <w:start w:val="1"/>
      <w:numFmt w:val="bullet"/>
      <w:lvlText w:val=""/>
      <w:lvlJc w:val="left"/>
      <w:pPr>
        <w:tabs>
          <w:tab w:val="num" w:pos="7245"/>
        </w:tabs>
        <w:ind w:left="7245" w:hanging="360"/>
      </w:pPr>
      <w:rPr>
        <w:rFonts w:ascii="Wingdings" w:hAnsi="Wingdings" w:hint="default"/>
      </w:rPr>
    </w:lvl>
  </w:abstractNum>
  <w:abstractNum w:abstractNumId="44" w15:restartNumberingAfterBreak="0">
    <w:nsid w:val="699E2A3D"/>
    <w:multiLevelType w:val="hybridMultilevel"/>
    <w:tmpl w:val="3D0E9CFC"/>
    <w:lvl w:ilvl="0" w:tplc="04050007">
      <w:start w:val="1"/>
      <w:numFmt w:val="bullet"/>
      <w:lvlText w:val=""/>
      <w:lvlJc w:val="left"/>
      <w:pPr>
        <w:ind w:left="1429" w:hanging="360"/>
      </w:pPr>
      <w:rPr>
        <w:rFonts w:ascii="Wingdings" w:hAnsi="Wingdings" w:hint="default"/>
        <w:sz w:val="16"/>
      </w:rPr>
    </w:lvl>
    <w:lvl w:ilvl="1" w:tplc="04050003">
      <w:start w:val="1"/>
      <w:numFmt w:val="bullet"/>
      <w:lvlText w:val="o"/>
      <w:lvlJc w:val="left"/>
      <w:pPr>
        <w:ind w:left="2149" w:hanging="360"/>
      </w:pPr>
      <w:rPr>
        <w:rFonts w:ascii="Courier New" w:hAnsi="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hint="default"/>
      </w:rPr>
    </w:lvl>
    <w:lvl w:ilvl="8" w:tplc="04050005">
      <w:start w:val="1"/>
      <w:numFmt w:val="bullet"/>
      <w:lvlText w:val=""/>
      <w:lvlJc w:val="left"/>
      <w:pPr>
        <w:ind w:left="7189" w:hanging="360"/>
      </w:pPr>
      <w:rPr>
        <w:rFonts w:ascii="Wingdings" w:hAnsi="Wingdings" w:hint="default"/>
      </w:rPr>
    </w:lvl>
  </w:abstractNum>
  <w:abstractNum w:abstractNumId="45" w15:restartNumberingAfterBreak="0">
    <w:nsid w:val="6B4621DC"/>
    <w:multiLevelType w:val="multilevel"/>
    <w:tmpl w:val="3AF05F6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2C00948"/>
    <w:multiLevelType w:val="hybridMultilevel"/>
    <w:tmpl w:val="A148B40A"/>
    <w:lvl w:ilvl="0" w:tplc="04050007">
      <w:start w:val="1"/>
      <w:numFmt w:val="bullet"/>
      <w:lvlText w:val=""/>
      <w:lvlJc w:val="left"/>
      <w:pPr>
        <w:ind w:left="1423" w:hanging="360"/>
      </w:pPr>
      <w:rPr>
        <w:rFonts w:ascii="Wingdings" w:hAnsi="Wingdings" w:hint="default"/>
        <w:sz w:val="16"/>
      </w:rPr>
    </w:lvl>
    <w:lvl w:ilvl="1" w:tplc="04050003">
      <w:start w:val="1"/>
      <w:numFmt w:val="bullet"/>
      <w:lvlText w:val="o"/>
      <w:lvlJc w:val="left"/>
      <w:pPr>
        <w:ind w:left="2143" w:hanging="360"/>
      </w:pPr>
      <w:rPr>
        <w:rFonts w:ascii="Courier New" w:hAnsi="Courier New" w:hint="default"/>
      </w:rPr>
    </w:lvl>
    <w:lvl w:ilvl="2" w:tplc="04050005">
      <w:start w:val="1"/>
      <w:numFmt w:val="bullet"/>
      <w:lvlText w:val=""/>
      <w:lvlJc w:val="left"/>
      <w:pPr>
        <w:ind w:left="2863" w:hanging="360"/>
      </w:pPr>
      <w:rPr>
        <w:rFonts w:ascii="Wingdings" w:hAnsi="Wingdings" w:hint="default"/>
      </w:rPr>
    </w:lvl>
    <w:lvl w:ilvl="3" w:tplc="04050001">
      <w:start w:val="1"/>
      <w:numFmt w:val="bullet"/>
      <w:lvlText w:val=""/>
      <w:lvlJc w:val="left"/>
      <w:pPr>
        <w:ind w:left="3583" w:hanging="360"/>
      </w:pPr>
      <w:rPr>
        <w:rFonts w:ascii="Symbol" w:hAnsi="Symbol" w:hint="default"/>
      </w:rPr>
    </w:lvl>
    <w:lvl w:ilvl="4" w:tplc="04050003">
      <w:start w:val="1"/>
      <w:numFmt w:val="bullet"/>
      <w:lvlText w:val="o"/>
      <w:lvlJc w:val="left"/>
      <w:pPr>
        <w:ind w:left="4303" w:hanging="360"/>
      </w:pPr>
      <w:rPr>
        <w:rFonts w:ascii="Courier New" w:hAnsi="Courier New" w:hint="default"/>
      </w:rPr>
    </w:lvl>
    <w:lvl w:ilvl="5" w:tplc="04050005">
      <w:start w:val="1"/>
      <w:numFmt w:val="bullet"/>
      <w:lvlText w:val=""/>
      <w:lvlJc w:val="left"/>
      <w:pPr>
        <w:ind w:left="5023" w:hanging="360"/>
      </w:pPr>
      <w:rPr>
        <w:rFonts w:ascii="Wingdings" w:hAnsi="Wingdings" w:hint="default"/>
      </w:rPr>
    </w:lvl>
    <w:lvl w:ilvl="6" w:tplc="04050001">
      <w:start w:val="1"/>
      <w:numFmt w:val="bullet"/>
      <w:lvlText w:val=""/>
      <w:lvlJc w:val="left"/>
      <w:pPr>
        <w:ind w:left="5743" w:hanging="360"/>
      </w:pPr>
      <w:rPr>
        <w:rFonts w:ascii="Symbol" w:hAnsi="Symbol" w:hint="default"/>
      </w:rPr>
    </w:lvl>
    <w:lvl w:ilvl="7" w:tplc="04050003">
      <w:start w:val="1"/>
      <w:numFmt w:val="bullet"/>
      <w:lvlText w:val="o"/>
      <w:lvlJc w:val="left"/>
      <w:pPr>
        <w:ind w:left="6463" w:hanging="360"/>
      </w:pPr>
      <w:rPr>
        <w:rFonts w:ascii="Courier New" w:hAnsi="Courier New" w:hint="default"/>
      </w:rPr>
    </w:lvl>
    <w:lvl w:ilvl="8" w:tplc="04050005">
      <w:start w:val="1"/>
      <w:numFmt w:val="bullet"/>
      <w:lvlText w:val=""/>
      <w:lvlJc w:val="left"/>
      <w:pPr>
        <w:ind w:left="7183" w:hanging="360"/>
      </w:pPr>
      <w:rPr>
        <w:rFonts w:ascii="Wingdings" w:hAnsi="Wingdings" w:hint="default"/>
      </w:rPr>
    </w:lvl>
  </w:abstractNum>
  <w:abstractNum w:abstractNumId="47" w15:restartNumberingAfterBreak="0">
    <w:nsid w:val="72D93E5D"/>
    <w:multiLevelType w:val="hybridMultilevel"/>
    <w:tmpl w:val="CBE2298A"/>
    <w:lvl w:ilvl="0" w:tplc="04050007">
      <w:start w:val="1"/>
      <w:numFmt w:val="bullet"/>
      <w:lvlText w:val=""/>
      <w:lvlJc w:val="left"/>
      <w:pPr>
        <w:tabs>
          <w:tab w:val="num" w:pos="1060"/>
        </w:tabs>
        <w:ind w:left="1060" w:hanging="360"/>
      </w:pPr>
      <w:rPr>
        <w:rFonts w:ascii="Wingdings" w:hAnsi="Wingdings" w:hint="default"/>
        <w:sz w:val="16"/>
      </w:rPr>
    </w:lvl>
    <w:lvl w:ilvl="1" w:tplc="04050003">
      <w:start w:val="1"/>
      <w:numFmt w:val="bullet"/>
      <w:lvlText w:val="o"/>
      <w:lvlJc w:val="left"/>
      <w:pPr>
        <w:tabs>
          <w:tab w:val="num" w:pos="1780"/>
        </w:tabs>
        <w:ind w:left="1780" w:hanging="360"/>
      </w:pPr>
      <w:rPr>
        <w:rFonts w:ascii="Courier New" w:hAnsi="Courier New" w:hint="default"/>
      </w:rPr>
    </w:lvl>
    <w:lvl w:ilvl="2" w:tplc="04050005">
      <w:start w:val="1"/>
      <w:numFmt w:val="bullet"/>
      <w:lvlText w:val=""/>
      <w:lvlJc w:val="left"/>
      <w:pPr>
        <w:tabs>
          <w:tab w:val="num" w:pos="2500"/>
        </w:tabs>
        <w:ind w:left="2500" w:hanging="360"/>
      </w:pPr>
      <w:rPr>
        <w:rFonts w:ascii="Wingdings" w:hAnsi="Wingdings" w:hint="default"/>
      </w:rPr>
    </w:lvl>
    <w:lvl w:ilvl="3" w:tplc="04050001">
      <w:start w:val="1"/>
      <w:numFmt w:val="bullet"/>
      <w:lvlText w:val=""/>
      <w:lvlJc w:val="left"/>
      <w:pPr>
        <w:tabs>
          <w:tab w:val="num" w:pos="3220"/>
        </w:tabs>
        <w:ind w:left="3220" w:hanging="360"/>
      </w:pPr>
      <w:rPr>
        <w:rFonts w:ascii="Symbol" w:hAnsi="Symbol" w:hint="default"/>
      </w:rPr>
    </w:lvl>
    <w:lvl w:ilvl="4" w:tplc="04050003">
      <w:start w:val="1"/>
      <w:numFmt w:val="bullet"/>
      <w:lvlText w:val="o"/>
      <w:lvlJc w:val="left"/>
      <w:pPr>
        <w:tabs>
          <w:tab w:val="num" w:pos="3940"/>
        </w:tabs>
        <w:ind w:left="3940" w:hanging="360"/>
      </w:pPr>
      <w:rPr>
        <w:rFonts w:ascii="Courier New" w:hAnsi="Courier New" w:hint="default"/>
      </w:rPr>
    </w:lvl>
    <w:lvl w:ilvl="5" w:tplc="04050005">
      <w:start w:val="1"/>
      <w:numFmt w:val="bullet"/>
      <w:lvlText w:val=""/>
      <w:lvlJc w:val="left"/>
      <w:pPr>
        <w:tabs>
          <w:tab w:val="num" w:pos="4660"/>
        </w:tabs>
        <w:ind w:left="4660" w:hanging="360"/>
      </w:pPr>
      <w:rPr>
        <w:rFonts w:ascii="Wingdings" w:hAnsi="Wingdings" w:hint="default"/>
      </w:rPr>
    </w:lvl>
    <w:lvl w:ilvl="6" w:tplc="04050001">
      <w:start w:val="1"/>
      <w:numFmt w:val="bullet"/>
      <w:lvlText w:val=""/>
      <w:lvlJc w:val="left"/>
      <w:pPr>
        <w:tabs>
          <w:tab w:val="num" w:pos="5380"/>
        </w:tabs>
        <w:ind w:left="5380" w:hanging="360"/>
      </w:pPr>
      <w:rPr>
        <w:rFonts w:ascii="Symbol" w:hAnsi="Symbol" w:hint="default"/>
      </w:rPr>
    </w:lvl>
    <w:lvl w:ilvl="7" w:tplc="04050003">
      <w:start w:val="1"/>
      <w:numFmt w:val="bullet"/>
      <w:lvlText w:val="o"/>
      <w:lvlJc w:val="left"/>
      <w:pPr>
        <w:tabs>
          <w:tab w:val="num" w:pos="6100"/>
        </w:tabs>
        <w:ind w:left="6100" w:hanging="360"/>
      </w:pPr>
      <w:rPr>
        <w:rFonts w:ascii="Courier New" w:hAnsi="Courier New" w:hint="default"/>
      </w:rPr>
    </w:lvl>
    <w:lvl w:ilvl="8" w:tplc="04050005">
      <w:start w:val="1"/>
      <w:numFmt w:val="bullet"/>
      <w:lvlText w:val=""/>
      <w:lvlJc w:val="left"/>
      <w:pPr>
        <w:tabs>
          <w:tab w:val="num" w:pos="6820"/>
        </w:tabs>
        <w:ind w:left="6820" w:hanging="360"/>
      </w:pPr>
      <w:rPr>
        <w:rFonts w:ascii="Wingdings" w:hAnsi="Wingdings" w:hint="default"/>
      </w:rPr>
    </w:lvl>
  </w:abstractNum>
  <w:abstractNum w:abstractNumId="48" w15:restartNumberingAfterBreak="0">
    <w:nsid w:val="772475CE"/>
    <w:multiLevelType w:val="multilevel"/>
    <w:tmpl w:val="EA1CCE5A"/>
    <w:lvl w:ilvl="0">
      <w:start w:val="1"/>
      <w:numFmt w:val="upperRoman"/>
      <w:lvlText w:val="%1."/>
      <w:lvlJc w:val="left"/>
      <w:pPr>
        <w:ind w:left="567" w:hanging="397"/>
      </w:pPr>
      <w:rPr>
        <w:rFonts w:hint="default"/>
      </w:rPr>
    </w:lvl>
    <w:lvl w:ilvl="1">
      <w:start w:val="1"/>
      <w:numFmt w:val="decimal"/>
      <w:isLgl/>
      <w:lvlText w:val="%1.%2."/>
      <w:lvlJc w:val="left"/>
      <w:pPr>
        <w:ind w:left="1440" w:hanging="360"/>
      </w:pPr>
      <w:rPr>
        <w:rFonts w:hint="default"/>
      </w:rPr>
    </w:lvl>
    <w:lvl w:ilvl="2">
      <w:start w:val="1"/>
      <w:numFmt w:val="decimal"/>
      <w:isLg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DED4760"/>
    <w:multiLevelType w:val="hybridMultilevel"/>
    <w:tmpl w:val="44223202"/>
    <w:lvl w:ilvl="0" w:tplc="4E2C799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4"/>
  </w:num>
  <w:num w:numId="2">
    <w:abstractNumId w:val="10"/>
  </w:num>
  <w:num w:numId="3">
    <w:abstractNumId w:val="15"/>
  </w:num>
  <w:num w:numId="4">
    <w:abstractNumId w:val="28"/>
  </w:num>
  <w:num w:numId="5">
    <w:abstractNumId w:val="27"/>
  </w:num>
  <w:num w:numId="6">
    <w:abstractNumId w:val="49"/>
  </w:num>
  <w:num w:numId="7">
    <w:abstractNumId w:val="13"/>
  </w:num>
  <w:num w:numId="8">
    <w:abstractNumId w:val="31"/>
  </w:num>
  <w:num w:numId="9">
    <w:abstractNumId w:val="45"/>
  </w:num>
  <w:num w:numId="10">
    <w:abstractNumId w:val="12"/>
  </w:num>
  <w:num w:numId="11">
    <w:abstractNumId w:val="29"/>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num>
  <w:num w:numId="13">
    <w:abstractNumId w:val="42"/>
  </w:num>
  <w:num w:numId="14">
    <w:abstractNumId w:val="32"/>
  </w:num>
  <w:num w:numId="15">
    <w:abstractNumId w:val="36"/>
  </w:num>
  <w:num w:numId="16">
    <w:abstractNumId w:val="43"/>
  </w:num>
  <w:num w:numId="17">
    <w:abstractNumId w:val="5"/>
  </w:num>
  <w:num w:numId="18">
    <w:abstractNumId w:val="21"/>
  </w:num>
  <w:num w:numId="19">
    <w:abstractNumId w:val="7"/>
  </w:num>
  <w:num w:numId="20">
    <w:abstractNumId w:val="39"/>
  </w:num>
  <w:num w:numId="21">
    <w:abstractNumId w:val="6"/>
  </w:num>
  <w:num w:numId="22">
    <w:abstractNumId w:val="33"/>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34"/>
  </w:num>
  <w:num w:numId="27">
    <w:abstractNumId w:val="1"/>
  </w:num>
  <w:num w:numId="28">
    <w:abstractNumId w:val="11"/>
  </w:num>
  <w:num w:numId="29">
    <w:abstractNumId w:val="16"/>
  </w:num>
  <w:num w:numId="30">
    <w:abstractNumId w:val="47"/>
  </w:num>
  <w:num w:numId="31">
    <w:abstractNumId w:val="8"/>
  </w:num>
  <w:num w:numId="32">
    <w:abstractNumId w:val="25"/>
  </w:num>
  <w:num w:numId="33">
    <w:abstractNumId w:val="4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3"/>
  </w:num>
  <w:num w:numId="37">
    <w:abstractNumId w:val="20"/>
  </w:num>
  <w:num w:numId="38">
    <w:abstractNumId w:val="37"/>
  </w:num>
  <w:num w:numId="39">
    <w:abstractNumId w:val="44"/>
  </w:num>
  <w:num w:numId="40">
    <w:abstractNumId w:val="35"/>
    <w:lvlOverride w:ilvl="0"/>
    <w:lvlOverride w:ilvl="1">
      <w:startOverride w:val="1"/>
    </w:lvlOverride>
    <w:lvlOverride w:ilvl="2"/>
    <w:lvlOverride w:ilvl="3"/>
    <w:lvlOverride w:ilvl="4"/>
    <w:lvlOverride w:ilvl="5"/>
    <w:lvlOverride w:ilvl="6"/>
    <w:lvlOverride w:ilvl="7"/>
    <w:lvlOverride w:ilvl="8"/>
  </w:num>
  <w:num w:numId="41">
    <w:abstractNumId w:val="46"/>
  </w:num>
  <w:num w:numId="42">
    <w:abstractNumId w:val="0"/>
  </w:num>
  <w:num w:numId="43">
    <w:abstractNumId w:val="40"/>
  </w:num>
  <w:num w:numId="44">
    <w:abstractNumId w:val="22"/>
    <w:lvlOverride w:ilvl="0"/>
    <w:lvlOverride w:ilvl="1">
      <w:startOverride w:val="1"/>
    </w:lvlOverride>
    <w:lvlOverride w:ilvl="2"/>
    <w:lvlOverride w:ilvl="3"/>
    <w:lvlOverride w:ilvl="4"/>
    <w:lvlOverride w:ilvl="5"/>
    <w:lvlOverride w:ilvl="6"/>
    <w:lvlOverride w:ilvl="7"/>
    <w:lvlOverride w:ilvl="8"/>
  </w:num>
  <w:num w:numId="45">
    <w:abstractNumId w:val="3"/>
  </w:num>
  <w:num w:numId="46">
    <w:abstractNumId w:val="18"/>
  </w:num>
  <w:num w:numId="47">
    <w:abstractNumId w:val="48"/>
  </w:num>
  <w:num w:numId="48">
    <w:abstractNumId w:val="9"/>
  </w:num>
  <w:num w:numId="49">
    <w:abstractNumId w:val="4"/>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02"/>
    <w:rsid w:val="000022F7"/>
    <w:rsid w:val="00005719"/>
    <w:rsid w:val="00010451"/>
    <w:rsid w:val="00012CB3"/>
    <w:rsid w:val="00040FD9"/>
    <w:rsid w:val="000446C4"/>
    <w:rsid w:val="0006253D"/>
    <w:rsid w:val="000629C1"/>
    <w:rsid w:val="00076084"/>
    <w:rsid w:val="00081517"/>
    <w:rsid w:val="00081B13"/>
    <w:rsid w:val="00082888"/>
    <w:rsid w:val="0008497D"/>
    <w:rsid w:val="000963A7"/>
    <w:rsid w:val="000C074A"/>
    <w:rsid w:val="000C294E"/>
    <w:rsid w:val="000E0A90"/>
    <w:rsid w:val="000F36E6"/>
    <w:rsid w:val="00106886"/>
    <w:rsid w:val="001101A2"/>
    <w:rsid w:val="001278AD"/>
    <w:rsid w:val="00132EFA"/>
    <w:rsid w:val="00140B9F"/>
    <w:rsid w:val="001524D7"/>
    <w:rsid w:val="00152BAF"/>
    <w:rsid w:val="001534A2"/>
    <w:rsid w:val="00155DE8"/>
    <w:rsid w:val="001569BB"/>
    <w:rsid w:val="00162572"/>
    <w:rsid w:val="00163C4B"/>
    <w:rsid w:val="00173C64"/>
    <w:rsid w:val="001755C6"/>
    <w:rsid w:val="00180808"/>
    <w:rsid w:val="00181252"/>
    <w:rsid w:val="00195425"/>
    <w:rsid w:val="00196255"/>
    <w:rsid w:val="001A0CD2"/>
    <w:rsid w:val="001A18A5"/>
    <w:rsid w:val="001A271C"/>
    <w:rsid w:val="001C320D"/>
    <w:rsid w:val="001D00D2"/>
    <w:rsid w:val="001D5105"/>
    <w:rsid w:val="001D540F"/>
    <w:rsid w:val="001E076A"/>
    <w:rsid w:val="001E2615"/>
    <w:rsid w:val="001E59DA"/>
    <w:rsid w:val="001F200D"/>
    <w:rsid w:val="001F3654"/>
    <w:rsid w:val="001F6901"/>
    <w:rsid w:val="002009EE"/>
    <w:rsid w:val="00200F00"/>
    <w:rsid w:val="002033E1"/>
    <w:rsid w:val="00205A83"/>
    <w:rsid w:val="00214A60"/>
    <w:rsid w:val="00221C08"/>
    <w:rsid w:val="00222C85"/>
    <w:rsid w:val="00225A45"/>
    <w:rsid w:val="00231F21"/>
    <w:rsid w:val="00245276"/>
    <w:rsid w:val="002510E7"/>
    <w:rsid w:val="002606C2"/>
    <w:rsid w:val="00270EF2"/>
    <w:rsid w:val="002773BD"/>
    <w:rsid w:val="00283A25"/>
    <w:rsid w:val="002845C0"/>
    <w:rsid w:val="00287550"/>
    <w:rsid w:val="00290706"/>
    <w:rsid w:val="00290E16"/>
    <w:rsid w:val="002928AD"/>
    <w:rsid w:val="0029383B"/>
    <w:rsid w:val="002A1110"/>
    <w:rsid w:val="002A3EC9"/>
    <w:rsid w:val="002A3F5C"/>
    <w:rsid w:val="002B15A9"/>
    <w:rsid w:val="002B1DC6"/>
    <w:rsid w:val="002B77BB"/>
    <w:rsid w:val="002B7A6E"/>
    <w:rsid w:val="002D4DEC"/>
    <w:rsid w:val="002E657B"/>
    <w:rsid w:val="002E6A34"/>
    <w:rsid w:val="00301A19"/>
    <w:rsid w:val="0030739C"/>
    <w:rsid w:val="00307CC9"/>
    <w:rsid w:val="0031343D"/>
    <w:rsid w:val="00321473"/>
    <w:rsid w:val="00322910"/>
    <w:rsid w:val="00332054"/>
    <w:rsid w:val="00334C77"/>
    <w:rsid w:val="00350DED"/>
    <w:rsid w:val="0035500E"/>
    <w:rsid w:val="00361320"/>
    <w:rsid w:val="003658FE"/>
    <w:rsid w:val="00366CD7"/>
    <w:rsid w:val="00366CED"/>
    <w:rsid w:val="003766E2"/>
    <w:rsid w:val="0038462F"/>
    <w:rsid w:val="003866D3"/>
    <w:rsid w:val="00396C61"/>
    <w:rsid w:val="003A1E21"/>
    <w:rsid w:val="003A3723"/>
    <w:rsid w:val="003A6B2B"/>
    <w:rsid w:val="003B0F58"/>
    <w:rsid w:val="003B375C"/>
    <w:rsid w:val="003B5CB0"/>
    <w:rsid w:val="003D39E4"/>
    <w:rsid w:val="003D3B50"/>
    <w:rsid w:val="003E6C9E"/>
    <w:rsid w:val="003E73DD"/>
    <w:rsid w:val="003F00CA"/>
    <w:rsid w:val="00401902"/>
    <w:rsid w:val="00406B31"/>
    <w:rsid w:val="004253DC"/>
    <w:rsid w:val="00451173"/>
    <w:rsid w:val="0045191F"/>
    <w:rsid w:val="00454074"/>
    <w:rsid w:val="00460018"/>
    <w:rsid w:val="0046174E"/>
    <w:rsid w:val="004730ED"/>
    <w:rsid w:val="00473600"/>
    <w:rsid w:val="00480433"/>
    <w:rsid w:val="00482440"/>
    <w:rsid w:val="00485252"/>
    <w:rsid w:val="00485AA3"/>
    <w:rsid w:val="00496DC1"/>
    <w:rsid w:val="004A1843"/>
    <w:rsid w:val="004A39AA"/>
    <w:rsid w:val="004B4227"/>
    <w:rsid w:val="004C75B0"/>
    <w:rsid w:val="004F2D97"/>
    <w:rsid w:val="004F3238"/>
    <w:rsid w:val="004F7823"/>
    <w:rsid w:val="00505DBD"/>
    <w:rsid w:val="00505F0A"/>
    <w:rsid w:val="00526773"/>
    <w:rsid w:val="00537F17"/>
    <w:rsid w:val="00556C9B"/>
    <w:rsid w:val="00557B2B"/>
    <w:rsid w:val="00576D7C"/>
    <w:rsid w:val="00582C39"/>
    <w:rsid w:val="00590122"/>
    <w:rsid w:val="005903F1"/>
    <w:rsid w:val="00590D0C"/>
    <w:rsid w:val="00596294"/>
    <w:rsid w:val="00597BC5"/>
    <w:rsid w:val="005B79AA"/>
    <w:rsid w:val="005B7AD5"/>
    <w:rsid w:val="005C108F"/>
    <w:rsid w:val="005C3086"/>
    <w:rsid w:val="005C400C"/>
    <w:rsid w:val="005E7E5F"/>
    <w:rsid w:val="005F5016"/>
    <w:rsid w:val="005F535D"/>
    <w:rsid w:val="006035B9"/>
    <w:rsid w:val="00615520"/>
    <w:rsid w:val="00616F6B"/>
    <w:rsid w:val="0062003B"/>
    <w:rsid w:val="00625408"/>
    <w:rsid w:val="0063244B"/>
    <w:rsid w:val="00635734"/>
    <w:rsid w:val="00636F54"/>
    <w:rsid w:val="006476D0"/>
    <w:rsid w:val="0065240D"/>
    <w:rsid w:val="006550F1"/>
    <w:rsid w:val="0066448C"/>
    <w:rsid w:val="006667AA"/>
    <w:rsid w:val="00666D69"/>
    <w:rsid w:val="006742EC"/>
    <w:rsid w:val="0067434C"/>
    <w:rsid w:val="00684D13"/>
    <w:rsid w:val="006949B8"/>
    <w:rsid w:val="00696441"/>
    <w:rsid w:val="006C5016"/>
    <w:rsid w:val="006C590A"/>
    <w:rsid w:val="006E0E9D"/>
    <w:rsid w:val="006E6DDB"/>
    <w:rsid w:val="006F014E"/>
    <w:rsid w:val="006F1983"/>
    <w:rsid w:val="006F1BFA"/>
    <w:rsid w:val="006F4615"/>
    <w:rsid w:val="00703E36"/>
    <w:rsid w:val="007055CE"/>
    <w:rsid w:val="00731E5F"/>
    <w:rsid w:val="0073515A"/>
    <w:rsid w:val="007435D7"/>
    <w:rsid w:val="00744028"/>
    <w:rsid w:val="0075318F"/>
    <w:rsid w:val="00754021"/>
    <w:rsid w:val="00762EEC"/>
    <w:rsid w:val="00767B39"/>
    <w:rsid w:val="007752C7"/>
    <w:rsid w:val="0078538C"/>
    <w:rsid w:val="00790211"/>
    <w:rsid w:val="00791E07"/>
    <w:rsid w:val="00792A1D"/>
    <w:rsid w:val="00795415"/>
    <w:rsid w:val="007979ED"/>
    <w:rsid w:val="007A0B9D"/>
    <w:rsid w:val="007A391C"/>
    <w:rsid w:val="007A5653"/>
    <w:rsid w:val="007B34E3"/>
    <w:rsid w:val="007B524A"/>
    <w:rsid w:val="007C00D5"/>
    <w:rsid w:val="007D3601"/>
    <w:rsid w:val="007D75D1"/>
    <w:rsid w:val="007E3D50"/>
    <w:rsid w:val="007E5848"/>
    <w:rsid w:val="007F5636"/>
    <w:rsid w:val="008045FF"/>
    <w:rsid w:val="00804D33"/>
    <w:rsid w:val="00807470"/>
    <w:rsid w:val="0082172B"/>
    <w:rsid w:val="00824B3E"/>
    <w:rsid w:val="008326B4"/>
    <w:rsid w:val="008426FB"/>
    <w:rsid w:val="0084713B"/>
    <w:rsid w:val="008543EA"/>
    <w:rsid w:val="00856D0E"/>
    <w:rsid w:val="00863B9A"/>
    <w:rsid w:val="00864252"/>
    <w:rsid w:val="008732C7"/>
    <w:rsid w:val="00873B54"/>
    <w:rsid w:val="00882DD3"/>
    <w:rsid w:val="008872CA"/>
    <w:rsid w:val="00890C81"/>
    <w:rsid w:val="0089350D"/>
    <w:rsid w:val="00896151"/>
    <w:rsid w:val="008965F8"/>
    <w:rsid w:val="008968F5"/>
    <w:rsid w:val="00897856"/>
    <w:rsid w:val="008A5947"/>
    <w:rsid w:val="008A59A2"/>
    <w:rsid w:val="008B0578"/>
    <w:rsid w:val="008B5ADF"/>
    <w:rsid w:val="008E5923"/>
    <w:rsid w:val="008E6C0E"/>
    <w:rsid w:val="008E7696"/>
    <w:rsid w:val="008E7AF6"/>
    <w:rsid w:val="008F0F9C"/>
    <w:rsid w:val="00900718"/>
    <w:rsid w:val="00902062"/>
    <w:rsid w:val="00905874"/>
    <w:rsid w:val="00905D5D"/>
    <w:rsid w:val="00912180"/>
    <w:rsid w:val="009128B2"/>
    <w:rsid w:val="00912EC0"/>
    <w:rsid w:val="00921655"/>
    <w:rsid w:val="0093294F"/>
    <w:rsid w:val="00933251"/>
    <w:rsid w:val="00935E29"/>
    <w:rsid w:val="00962B4C"/>
    <w:rsid w:val="00974095"/>
    <w:rsid w:val="0097415D"/>
    <w:rsid w:val="00975A3C"/>
    <w:rsid w:val="00980B27"/>
    <w:rsid w:val="0098182E"/>
    <w:rsid w:val="00981910"/>
    <w:rsid w:val="00981E2C"/>
    <w:rsid w:val="0098250F"/>
    <w:rsid w:val="00987752"/>
    <w:rsid w:val="009879B5"/>
    <w:rsid w:val="009911B3"/>
    <w:rsid w:val="009A2064"/>
    <w:rsid w:val="009A4C0B"/>
    <w:rsid w:val="009A5B9F"/>
    <w:rsid w:val="009A6AC9"/>
    <w:rsid w:val="009B1773"/>
    <w:rsid w:val="009C40F1"/>
    <w:rsid w:val="009D25AB"/>
    <w:rsid w:val="009D6FAD"/>
    <w:rsid w:val="00A0604E"/>
    <w:rsid w:val="00A06315"/>
    <w:rsid w:val="00A202F5"/>
    <w:rsid w:val="00A246C1"/>
    <w:rsid w:val="00A26769"/>
    <w:rsid w:val="00A27402"/>
    <w:rsid w:val="00A30F9A"/>
    <w:rsid w:val="00A353B9"/>
    <w:rsid w:val="00A40152"/>
    <w:rsid w:val="00A45780"/>
    <w:rsid w:val="00A47B14"/>
    <w:rsid w:val="00A50DDC"/>
    <w:rsid w:val="00A523CE"/>
    <w:rsid w:val="00A53D60"/>
    <w:rsid w:val="00A54DCD"/>
    <w:rsid w:val="00A56637"/>
    <w:rsid w:val="00A60166"/>
    <w:rsid w:val="00A602BD"/>
    <w:rsid w:val="00A65BC5"/>
    <w:rsid w:val="00A70192"/>
    <w:rsid w:val="00A720CB"/>
    <w:rsid w:val="00A771C1"/>
    <w:rsid w:val="00A86005"/>
    <w:rsid w:val="00A90F05"/>
    <w:rsid w:val="00A918C2"/>
    <w:rsid w:val="00A96CB6"/>
    <w:rsid w:val="00A9777C"/>
    <w:rsid w:val="00AA1298"/>
    <w:rsid w:val="00AB7A80"/>
    <w:rsid w:val="00AC1855"/>
    <w:rsid w:val="00AC33E8"/>
    <w:rsid w:val="00AC35E3"/>
    <w:rsid w:val="00AD02B7"/>
    <w:rsid w:val="00AD5475"/>
    <w:rsid w:val="00AF541E"/>
    <w:rsid w:val="00AF71D1"/>
    <w:rsid w:val="00B03E26"/>
    <w:rsid w:val="00B12FDB"/>
    <w:rsid w:val="00B13FD2"/>
    <w:rsid w:val="00B262F1"/>
    <w:rsid w:val="00B27AB4"/>
    <w:rsid w:val="00B30287"/>
    <w:rsid w:val="00B3183C"/>
    <w:rsid w:val="00B33F29"/>
    <w:rsid w:val="00B3465A"/>
    <w:rsid w:val="00B6314B"/>
    <w:rsid w:val="00B64A8D"/>
    <w:rsid w:val="00B726BE"/>
    <w:rsid w:val="00B764E1"/>
    <w:rsid w:val="00BB11F8"/>
    <w:rsid w:val="00BB5D4F"/>
    <w:rsid w:val="00BC09F1"/>
    <w:rsid w:val="00BC1E4E"/>
    <w:rsid w:val="00BD14E9"/>
    <w:rsid w:val="00BF30CF"/>
    <w:rsid w:val="00BF3C49"/>
    <w:rsid w:val="00BF5920"/>
    <w:rsid w:val="00C019FE"/>
    <w:rsid w:val="00C0225A"/>
    <w:rsid w:val="00C367EB"/>
    <w:rsid w:val="00C50E6D"/>
    <w:rsid w:val="00C52BD8"/>
    <w:rsid w:val="00C5634B"/>
    <w:rsid w:val="00C83848"/>
    <w:rsid w:val="00C87AF9"/>
    <w:rsid w:val="00CA7DF8"/>
    <w:rsid w:val="00CB4821"/>
    <w:rsid w:val="00CB5285"/>
    <w:rsid w:val="00CB7905"/>
    <w:rsid w:val="00CE478D"/>
    <w:rsid w:val="00CF255E"/>
    <w:rsid w:val="00CF3BBA"/>
    <w:rsid w:val="00CF71F1"/>
    <w:rsid w:val="00D0775E"/>
    <w:rsid w:val="00D1030C"/>
    <w:rsid w:val="00D20C25"/>
    <w:rsid w:val="00D2439A"/>
    <w:rsid w:val="00D258F0"/>
    <w:rsid w:val="00D3593F"/>
    <w:rsid w:val="00D539C5"/>
    <w:rsid w:val="00D57538"/>
    <w:rsid w:val="00D63C37"/>
    <w:rsid w:val="00D64464"/>
    <w:rsid w:val="00D6680B"/>
    <w:rsid w:val="00D70BF3"/>
    <w:rsid w:val="00D7473D"/>
    <w:rsid w:val="00D82655"/>
    <w:rsid w:val="00D90101"/>
    <w:rsid w:val="00D905A3"/>
    <w:rsid w:val="00D9578D"/>
    <w:rsid w:val="00DA0680"/>
    <w:rsid w:val="00DA472E"/>
    <w:rsid w:val="00DB3B46"/>
    <w:rsid w:val="00DB77C0"/>
    <w:rsid w:val="00DD090D"/>
    <w:rsid w:val="00DD112F"/>
    <w:rsid w:val="00DD45EC"/>
    <w:rsid w:val="00DD6716"/>
    <w:rsid w:val="00DD7F41"/>
    <w:rsid w:val="00DD7F84"/>
    <w:rsid w:val="00DF075A"/>
    <w:rsid w:val="00E01880"/>
    <w:rsid w:val="00E22878"/>
    <w:rsid w:val="00E22B84"/>
    <w:rsid w:val="00E24499"/>
    <w:rsid w:val="00E303B0"/>
    <w:rsid w:val="00E36507"/>
    <w:rsid w:val="00E40085"/>
    <w:rsid w:val="00E450E1"/>
    <w:rsid w:val="00E46B78"/>
    <w:rsid w:val="00E526EF"/>
    <w:rsid w:val="00E53255"/>
    <w:rsid w:val="00E552E6"/>
    <w:rsid w:val="00E610FA"/>
    <w:rsid w:val="00E628F1"/>
    <w:rsid w:val="00E70AD9"/>
    <w:rsid w:val="00E8250F"/>
    <w:rsid w:val="00E866A9"/>
    <w:rsid w:val="00E879B0"/>
    <w:rsid w:val="00E91E8F"/>
    <w:rsid w:val="00E9545C"/>
    <w:rsid w:val="00E95B6A"/>
    <w:rsid w:val="00E97016"/>
    <w:rsid w:val="00EA0D57"/>
    <w:rsid w:val="00EB1BC0"/>
    <w:rsid w:val="00EB24AB"/>
    <w:rsid w:val="00EC0BAF"/>
    <w:rsid w:val="00ED55F9"/>
    <w:rsid w:val="00ED633C"/>
    <w:rsid w:val="00EE3477"/>
    <w:rsid w:val="00F00577"/>
    <w:rsid w:val="00F14C9D"/>
    <w:rsid w:val="00F23831"/>
    <w:rsid w:val="00F26D55"/>
    <w:rsid w:val="00F31FCB"/>
    <w:rsid w:val="00F37A9C"/>
    <w:rsid w:val="00F46D80"/>
    <w:rsid w:val="00F55D57"/>
    <w:rsid w:val="00F6637E"/>
    <w:rsid w:val="00F83C2B"/>
    <w:rsid w:val="00F96161"/>
    <w:rsid w:val="00FA0B78"/>
    <w:rsid w:val="00FA7143"/>
    <w:rsid w:val="00FA792E"/>
    <w:rsid w:val="00FC273A"/>
    <w:rsid w:val="00FC43C8"/>
    <w:rsid w:val="00FC6FB4"/>
    <w:rsid w:val="00FD47FD"/>
    <w:rsid w:val="00FD674B"/>
    <w:rsid w:val="00FD6D0D"/>
    <w:rsid w:val="00FE7047"/>
    <w:rsid w:val="00FE7072"/>
    <w:rsid w:val="00FF1397"/>
    <w:rsid w:val="00FF147A"/>
    <w:rsid w:val="00FF2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C9E49F-BEE8-4802-954A-888038B1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244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63244B"/>
    <w:pPr>
      <w:spacing w:before="100" w:beforeAutospacing="1" w:after="100" w:afterAutospacing="1"/>
    </w:pPr>
  </w:style>
  <w:style w:type="paragraph" w:styleId="Zpat">
    <w:name w:val="footer"/>
    <w:basedOn w:val="Normln"/>
    <w:link w:val="ZpatChar"/>
    <w:uiPriority w:val="99"/>
    <w:rsid w:val="0063244B"/>
    <w:pPr>
      <w:tabs>
        <w:tab w:val="center" w:pos="4536"/>
        <w:tab w:val="right" w:pos="9072"/>
      </w:tabs>
    </w:pPr>
  </w:style>
  <w:style w:type="character" w:customStyle="1" w:styleId="ZpatChar">
    <w:name w:val="Zápatí Char"/>
    <w:link w:val="Zpat"/>
    <w:uiPriority w:val="99"/>
    <w:locked/>
    <w:rsid w:val="001F200D"/>
    <w:rPr>
      <w:rFonts w:cs="Times New Roman"/>
      <w:sz w:val="24"/>
    </w:rPr>
  </w:style>
  <w:style w:type="character" w:styleId="slostrnky">
    <w:name w:val="page number"/>
    <w:uiPriority w:val="99"/>
    <w:rsid w:val="0063244B"/>
    <w:rPr>
      <w:rFonts w:cs="Times New Roman"/>
    </w:rPr>
  </w:style>
  <w:style w:type="paragraph" w:customStyle="1" w:styleId="Zkladntextodsazen31">
    <w:name w:val="Základní text odsazený 31"/>
    <w:basedOn w:val="Normln"/>
    <w:uiPriority w:val="99"/>
    <w:rsid w:val="00A06315"/>
    <w:pPr>
      <w:ind w:left="567" w:hanging="283"/>
      <w:jc w:val="both"/>
    </w:pPr>
  </w:style>
  <w:style w:type="paragraph" w:styleId="Zhlav">
    <w:name w:val="header"/>
    <w:basedOn w:val="Normln"/>
    <w:link w:val="ZhlavChar"/>
    <w:rsid w:val="008E7696"/>
    <w:pPr>
      <w:tabs>
        <w:tab w:val="center" w:pos="4536"/>
        <w:tab w:val="right" w:pos="9072"/>
      </w:tabs>
    </w:pPr>
  </w:style>
  <w:style w:type="character" w:customStyle="1" w:styleId="ZhlavChar">
    <w:name w:val="Záhlaví Char"/>
    <w:link w:val="Zhlav"/>
    <w:locked/>
    <w:rsid w:val="008E7696"/>
    <w:rPr>
      <w:rFonts w:cs="Times New Roman"/>
      <w:sz w:val="24"/>
    </w:rPr>
  </w:style>
  <w:style w:type="paragraph" w:styleId="Textbubliny">
    <w:name w:val="Balloon Text"/>
    <w:basedOn w:val="Normln"/>
    <w:link w:val="TextbublinyChar"/>
    <w:uiPriority w:val="99"/>
    <w:semiHidden/>
    <w:rsid w:val="00E53255"/>
    <w:rPr>
      <w:rFonts w:ascii="Tahoma" w:hAnsi="Tahoma"/>
      <w:sz w:val="16"/>
      <w:szCs w:val="16"/>
    </w:rPr>
  </w:style>
  <w:style w:type="character" w:customStyle="1" w:styleId="TextbublinyChar">
    <w:name w:val="Text bubliny Char"/>
    <w:link w:val="Textbubliny"/>
    <w:uiPriority w:val="99"/>
    <w:locked/>
    <w:rsid w:val="00E53255"/>
    <w:rPr>
      <w:rFonts w:ascii="Tahoma" w:hAnsi="Tahoma" w:cs="Times New Roman"/>
      <w:sz w:val="16"/>
    </w:rPr>
  </w:style>
  <w:style w:type="character" w:customStyle="1" w:styleId="text100">
    <w:name w:val="text_100"/>
    <w:uiPriority w:val="99"/>
    <w:rsid w:val="00D2439A"/>
    <w:rPr>
      <w:rFonts w:cs="Times New Roman"/>
    </w:rPr>
  </w:style>
  <w:style w:type="character" w:styleId="Hypertextovodkaz">
    <w:name w:val="Hyperlink"/>
    <w:uiPriority w:val="99"/>
    <w:rsid w:val="00987752"/>
    <w:rPr>
      <w:rFonts w:cs="Times New Roman"/>
      <w:color w:val="0000FF"/>
      <w:u w:val="single"/>
    </w:rPr>
  </w:style>
  <w:style w:type="character" w:styleId="Odkaznakoment">
    <w:name w:val="annotation reference"/>
    <w:uiPriority w:val="99"/>
    <w:semiHidden/>
    <w:rsid w:val="00DB3B46"/>
    <w:rPr>
      <w:rFonts w:cs="Times New Roman"/>
      <w:sz w:val="16"/>
    </w:rPr>
  </w:style>
  <w:style w:type="paragraph" w:styleId="Textkomente">
    <w:name w:val="annotation text"/>
    <w:basedOn w:val="Normln"/>
    <w:link w:val="TextkomenteChar"/>
    <w:uiPriority w:val="99"/>
    <w:semiHidden/>
    <w:rsid w:val="00DB3B46"/>
    <w:rPr>
      <w:sz w:val="20"/>
      <w:szCs w:val="20"/>
    </w:rPr>
  </w:style>
  <w:style w:type="character" w:customStyle="1" w:styleId="TextkomenteChar">
    <w:name w:val="Text komentáře Char"/>
    <w:link w:val="Textkomente"/>
    <w:uiPriority w:val="99"/>
    <w:semiHidden/>
    <w:locked/>
    <w:rsid w:val="00DB3B46"/>
    <w:rPr>
      <w:rFonts w:cs="Times New Roman"/>
      <w:sz w:val="20"/>
    </w:rPr>
  </w:style>
  <w:style w:type="paragraph" w:styleId="Pedmtkomente">
    <w:name w:val="annotation subject"/>
    <w:basedOn w:val="Textkomente"/>
    <w:next w:val="Textkomente"/>
    <w:link w:val="PedmtkomenteChar"/>
    <w:uiPriority w:val="99"/>
    <w:semiHidden/>
    <w:rsid w:val="00DB3B46"/>
    <w:rPr>
      <w:b/>
      <w:bCs/>
    </w:rPr>
  </w:style>
  <w:style w:type="character" w:customStyle="1" w:styleId="PedmtkomenteChar">
    <w:name w:val="Předmět komentáře Char"/>
    <w:link w:val="Pedmtkomente"/>
    <w:uiPriority w:val="99"/>
    <w:semiHidden/>
    <w:locked/>
    <w:rsid w:val="00DB3B46"/>
    <w:rPr>
      <w:rFonts w:cs="Times New Roman"/>
      <w:b/>
      <w:sz w:val="20"/>
    </w:rPr>
  </w:style>
  <w:style w:type="paragraph" w:styleId="Odstavecseseznamem">
    <w:name w:val="List Paragraph"/>
    <w:basedOn w:val="Normln"/>
    <w:uiPriority w:val="99"/>
    <w:qFormat/>
    <w:rsid w:val="0030739C"/>
    <w:pPr>
      <w:ind w:left="720"/>
      <w:contextualSpacing/>
    </w:pPr>
  </w:style>
  <w:style w:type="table" w:styleId="Mkatabulky">
    <w:name w:val="Table Grid"/>
    <w:basedOn w:val="Normlntabulka"/>
    <w:uiPriority w:val="99"/>
    <w:rsid w:val="00153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F71F1"/>
    <w:pPr>
      <w:spacing w:after="120"/>
    </w:pPr>
    <w:rPr>
      <w:lang w:eastAsia="en-US"/>
    </w:rPr>
  </w:style>
  <w:style w:type="character" w:customStyle="1" w:styleId="ZkladntextChar">
    <w:name w:val="Základní text Char"/>
    <w:link w:val="Zkladntext"/>
    <w:uiPriority w:val="99"/>
    <w:locked/>
    <w:rsid w:val="00CF71F1"/>
    <w:rPr>
      <w:rFonts w:cs="Times New Roman"/>
      <w:sz w:val="24"/>
      <w:lang w:eastAsia="en-US"/>
    </w:rPr>
  </w:style>
  <w:style w:type="paragraph" w:customStyle="1" w:styleId="Standard">
    <w:name w:val="Standard"/>
    <w:uiPriority w:val="99"/>
    <w:rsid w:val="00CF71F1"/>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Import16">
    <w:name w:val="Import 16"/>
    <w:basedOn w:val="Normln"/>
    <w:rsid w:val="00F26D55"/>
    <w:pPr>
      <w:widowControl w:val="0"/>
      <w:tabs>
        <w:tab w:val="left" w:pos="864"/>
      </w:tabs>
      <w:autoSpaceDE w:val="0"/>
      <w:autoSpaceDN w:val="0"/>
      <w:adjustRightInd w:val="0"/>
      <w:ind w:hanging="144"/>
    </w:pPr>
    <w:rPr>
      <w:rFonts w:ascii="Courier New" w:hAnsi="Courier New" w:cs="Courier New"/>
    </w:rPr>
  </w:style>
  <w:style w:type="paragraph" w:customStyle="1" w:styleId="Default">
    <w:name w:val="Default"/>
    <w:rsid w:val="007B524A"/>
    <w:pPr>
      <w:autoSpaceDE w:val="0"/>
      <w:autoSpaceDN w:val="0"/>
      <w:adjustRightInd w:val="0"/>
    </w:pPr>
    <w:rPr>
      <w:rFonts w:ascii="Calibri" w:hAnsi="Calibri" w:cs="Calibri"/>
      <w:color w:val="000000"/>
      <w:sz w:val="24"/>
      <w:szCs w:val="24"/>
    </w:rPr>
  </w:style>
  <w:style w:type="paragraph" w:customStyle="1" w:styleId="Smlouva-slo">
    <w:name w:val="Smlouva-číslo"/>
    <w:basedOn w:val="Normln"/>
    <w:uiPriority w:val="99"/>
    <w:rsid w:val="006F4615"/>
    <w:pPr>
      <w:widowControl w:val="0"/>
      <w:spacing w:before="120" w:line="240" w:lineRule="atLeast"/>
      <w:jc w:val="both"/>
    </w:pPr>
    <w:rPr>
      <w:szCs w:val="20"/>
    </w:rPr>
  </w:style>
  <w:style w:type="paragraph" w:styleId="Bezmezer">
    <w:name w:val="No Spacing"/>
    <w:link w:val="BezmezerChar"/>
    <w:uiPriority w:val="99"/>
    <w:qFormat/>
    <w:rsid w:val="00E36507"/>
    <w:rPr>
      <w:rFonts w:ascii="Calibri" w:eastAsia="Calibri" w:hAnsi="Calibri"/>
      <w:sz w:val="22"/>
      <w:szCs w:val="22"/>
      <w:lang w:eastAsia="en-US"/>
    </w:rPr>
  </w:style>
  <w:style w:type="character" w:customStyle="1" w:styleId="BezmezerChar">
    <w:name w:val="Bez mezer Char"/>
    <w:link w:val="Bezmezer"/>
    <w:uiPriority w:val="99"/>
    <w:locked/>
    <w:rsid w:val="00E3650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4084">
      <w:marLeft w:val="0"/>
      <w:marRight w:val="0"/>
      <w:marTop w:val="0"/>
      <w:marBottom w:val="0"/>
      <w:divBdr>
        <w:top w:val="none" w:sz="0" w:space="0" w:color="auto"/>
        <w:left w:val="none" w:sz="0" w:space="0" w:color="auto"/>
        <w:bottom w:val="none" w:sz="0" w:space="0" w:color="auto"/>
        <w:right w:val="none" w:sz="0" w:space="0" w:color="auto"/>
      </w:divBdr>
    </w:div>
    <w:div w:id="107744085">
      <w:marLeft w:val="0"/>
      <w:marRight w:val="0"/>
      <w:marTop w:val="0"/>
      <w:marBottom w:val="0"/>
      <w:divBdr>
        <w:top w:val="none" w:sz="0" w:space="0" w:color="auto"/>
        <w:left w:val="none" w:sz="0" w:space="0" w:color="auto"/>
        <w:bottom w:val="none" w:sz="0" w:space="0" w:color="auto"/>
        <w:right w:val="none" w:sz="0" w:space="0" w:color="auto"/>
      </w:divBdr>
    </w:div>
    <w:div w:id="107744086">
      <w:marLeft w:val="0"/>
      <w:marRight w:val="0"/>
      <w:marTop w:val="0"/>
      <w:marBottom w:val="0"/>
      <w:divBdr>
        <w:top w:val="none" w:sz="0" w:space="0" w:color="auto"/>
        <w:left w:val="none" w:sz="0" w:space="0" w:color="auto"/>
        <w:bottom w:val="none" w:sz="0" w:space="0" w:color="auto"/>
        <w:right w:val="none" w:sz="0" w:space="0" w:color="auto"/>
      </w:divBdr>
    </w:div>
    <w:div w:id="107744087">
      <w:marLeft w:val="0"/>
      <w:marRight w:val="0"/>
      <w:marTop w:val="0"/>
      <w:marBottom w:val="0"/>
      <w:divBdr>
        <w:top w:val="none" w:sz="0" w:space="0" w:color="auto"/>
        <w:left w:val="none" w:sz="0" w:space="0" w:color="auto"/>
        <w:bottom w:val="none" w:sz="0" w:space="0" w:color="auto"/>
        <w:right w:val="none" w:sz="0" w:space="0" w:color="auto"/>
      </w:divBdr>
    </w:div>
    <w:div w:id="107744088">
      <w:marLeft w:val="0"/>
      <w:marRight w:val="0"/>
      <w:marTop w:val="0"/>
      <w:marBottom w:val="0"/>
      <w:divBdr>
        <w:top w:val="none" w:sz="0" w:space="0" w:color="auto"/>
        <w:left w:val="none" w:sz="0" w:space="0" w:color="auto"/>
        <w:bottom w:val="none" w:sz="0" w:space="0" w:color="auto"/>
        <w:right w:val="none" w:sz="0" w:space="0" w:color="auto"/>
      </w:divBdr>
    </w:div>
    <w:div w:id="1077440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kohoutova@dozp-sulic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D0E-BBAF-49F2-A831-E33D924E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Pages>
  <Words>1827</Words>
  <Characters>10782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Kupní smlouva</vt:lpstr>
    </vt:vector>
  </TitlesOfParts>
  <Company>NWT Computer s. r. o.</Company>
  <LinksUpToDate>false</LinksUpToDate>
  <CharactersWithSpaces>12584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Jiří Stodůlka</dc:creator>
  <cp:lastModifiedBy>Eleni Mitroliosová</cp:lastModifiedBy>
  <cp:revision>34</cp:revision>
  <cp:lastPrinted>2020-03-20T10:21:00Z</cp:lastPrinted>
  <dcterms:created xsi:type="dcterms:W3CDTF">2018-05-24T11:40:00Z</dcterms:created>
  <dcterms:modified xsi:type="dcterms:W3CDTF">2020-12-29T11:20:00Z</dcterms:modified>
</cp:coreProperties>
</file>