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32FE" w14:textId="116AFBD2" w:rsidR="001A36A2" w:rsidRDefault="003C2009" w:rsidP="00BD1A8E">
      <w:pPr>
        <w:pStyle w:val="Nzev"/>
        <w:ind w:left="0"/>
        <w:rPr>
          <w:rFonts w:asciiTheme="minorHAnsi" w:hAnsiTheme="minorHAnsi" w:cs="Tahoma"/>
          <w:sz w:val="24"/>
          <w:szCs w:val="20"/>
        </w:rPr>
      </w:pPr>
      <w:r>
        <w:rPr>
          <w:rFonts w:asciiTheme="minorHAnsi" w:hAnsiTheme="minorHAnsi" w:cs="Tahoma"/>
          <w:sz w:val="24"/>
          <w:szCs w:val="20"/>
        </w:rPr>
        <w:t>Dodatek č.</w:t>
      </w:r>
      <w:r w:rsidR="00533864">
        <w:rPr>
          <w:rFonts w:asciiTheme="minorHAnsi" w:hAnsiTheme="minorHAnsi" w:cs="Tahoma"/>
          <w:sz w:val="24"/>
          <w:szCs w:val="20"/>
        </w:rPr>
        <w:t xml:space="preserve"> </w:t>
      </w:r>
      <w:r>
        <w:rPr>
          <w:rFonts w:asciiTheme="minorHAnsi" w:hAnsiTheme="minorHAnsi" w:cs="Tahoma"/>
          <w:sz w:val="24"/>
          <w:szCs w:val="20"/>
        </w:rPr>
        <w:t xml:space="preserve">8 </w:t>
      </w:r>
      <w:r w:rsidR="00305954" w:rsidRPr="006C31D7">
        <w:rPr>
          <w:rFonts w:asciiTheme="minorHAnsi" w:hAnsiTheme="minorHAnsi" w:cs="Tahoma"/>
          <w:sz w:val="24"/>
          <w:szCs w:val="20"/>
        </w:rPr>
        <w:t xml:space="preserve">ke </w:t>
      </w:r>
      <w:r w:rsidR="001A36A2">
        <w:rPr>
          <w:rFonts w:asciiTheme="minorHAnsi" w:hAnsiTheme="minorHAnsi" w:cs="Tahoma"/>
          <w:sz w:val="24"/>
          <w:szCs w:val="20"/>
        </w:rPr>
        <w:t>S</w:t>
      </w:r>
      <w:r w:rsidR="00305954" w:rsidRPr="006C31D7">
        <w:rPr>
          <w:rFonts w:asciiTheme="minorHAnsi" w:hAnsiTheme="minorHAnsi" w:cs="Tahoma"/>
          <w:sz w:val="24"/>
          <w:szCs w:val="20"/>
        </w:rPr>
        <w:t xml:space="preserve">mlouvě </w:t>
      </w:r>
      <w:r w:rsidR="001A36A2">
        <w:rPr>
          <w:rFonts w:asciiTheme="minorHAnsi" w:hAnsiTheme="minorHAnsi" w:cs="Tahoma"/>
          <w:sz w:val="24"/>
          <w:szCs w:val="20"/>
        </w:rPr>
        <w:t xml:space="preserve">o </w:t>
      </w:r>
      <w:r w:rsidR="00CB6F48">
        <w:rPr>
          <w:rFonts w:asciiTheme="minorHAnsi" w:hAnsiTheme="minorHAnsi" w:cs="Tahoma"/>
          <w:sz w:val="24"/>
          <w:szCs w:val="20"/>
        </w:rPr>
        <w:t xml:space="preserve">dílo a o </w:t>
      </w:r>
      <w:r w:rsidR="001A36A2">
        <w:rPr>
          <w:rFonts w:asciiTheme="minorHAnsi" w:hAnsiTheme="minorHAnsi" w:cs="Tahoma"/>
          <w:sz w:val="24"/>
          <w:szCs w:val="20"/>
        </w:rPr>
        <w:t xml:space="preserve">postoupení užívacích práv </w:t>
      </w:r>
    </w:p>
    <w:p w14:paraId="45B936BB" w14:textId="7E071F5D" w:rsidR="003E59EF" w:rsidRPr="006C31D7" w:rsidRDefault="003C2009" w:rsidP="00BD1A8E">
      <w:pPr>
        <w:pStyle w:val="Nzev"/>
        <w:ind w:left="0"/>
        <w:rPr>
          <w:rFonts w:asciiTheme="minorHAnsi" w:hAnsiTheme="minorHAnsi" w:cs="Tahoma"/>
          <w:sz w:val="24"/>
          <w:szCs w:val="20"/>
        </w:rPr>
      </w:pPr>
      <w:r>
        <w:rPr>
          <w:rFonts w:asciiTheme="minorHAnsi" w:hAnsiTheme="minorHAnsi" w:cs="Tahoma"/>
          <w:sz w:val="24"/>
          <w:szCs w:val="20"/>
        </w:rPr>
        <w:t>č. S-2064/98</w:t>
      </w:r>
      <w:r w:rsidR="00533864">
        <w:rPr>
          <w:rFonts w:asciiTheme="minorHAnsi" w:hAnsiTheme="minorHAnsi" w:cs="Tahoma"/>
          <w:sz w:val="24"/>
          <w:szCs w:val="20"/>
        </w:rPr>
        <w:t>-OI</w:t>
      </w:r>
      <w:r w:rsidR="00B01E24">
        <w:rPr>
          <w:rFonts w:asciiTheme="minorHAnsi" w:hAnsiTheme="minorHAnsi" w:cs="Tahoma"/>
          <w:sz w:val="24"/>
          <w:szCs w:val="20"/>
        </w:rPr>
        <w:t>, 168/2007-MSP-CES</w:t>
      </w:r>
    </w:p>
    <w:p w14:paraId="6D757288" w14:textId="77777777" w:rsidR="003E59EF" w:rsidRPr="006C31D7" w:rsidRDefault="003E59EF" w:rsidP="00BC4143">
      <w:pPr>
        <w:jc w:val="center"/>
        <w:rPr>
          <w:rFonts w:asciiTheme="minorHAnsi" w:hAnsiTheme="minorHAnsi" w:cs="Tahoma"/>
        </w:rPr>
      </w:pPr>
      <w:r w:rsidRPr="006C31D7">
        <w:rPr>
          <w:rFonts w:asciiTheme="minorHAnsi" w:hAnsiTheme="minorHAnsi" w:cs="Tahoma"/>
        </w:rPr>
        <w:t xml:space="preserve">uzavřený mezi </w:t>
      </w:r>
      <w:smartTag w:uri="urn:schemas-microsoft-com:office:smarttags" w:element="PersonName">
        <w:r w:rsidRPr="006C31D7">
          <w:rPr>
            <w:rFonts w:asciiTheme="minorHAnsi" w:hAnsiTheme="minorHAnsi" w:cs="Tahoma"/>
          </w:rPr>
          <w:t>s</w:t>
        </w:r>
      </w:smartTag>
      <w:r w:rsidRPr="006C31D7">
        <w:rPr>
          <w:rFonts w:asciiTheme="minorHAnsi" w:hAnsiTheme="minorHAnsi" w:cs="Tahoma"/>
        </w:rPr>
        <w:t xml:space="preserve">mluvními </w:t>
      </w:r>
      <w:smartTag w:uri="urn:schemas-microsoft-com:office:smarttags" w:element="PersonName">
        <w:r w:rsidRPr="006C31D7">
          <w:rPr>
            <w:rFonts w:asciiTheme="minorHAnsi" w:hAnsiTheme="minorHAnsi" w:cs="Tahoma"/>
          </w:rPr>
          <w:t>s</w:t>
        </w:r>
      </w:smartTag>
      <w:r w:rsidRPr="006C31D7">
        <w:rPr>
          <w:rFonts w:asciiTheme="minorHAnsi" w:hAnsiTheme="minorHAnsi" w:cs="Tahoma"/>
        </w:rPr>
        <w:t>tranami:</w:t>
      </w:r>
    </w:p>
    <w:p w14:paraId="4DB7BA00" w14:textId="77777777" w:rsidR="00671E71" w:rsidRDefault="00671E71" w:rsidP="00671E71">
      <w:pPr>
        <w:pStyle w:val="Default"/>
        <w:rPr>
          <w:rFonts w:asciiTheme="minorHAnsi" w:hAnsiTheme="minorHAnsi"/>
          <w:sz w:val="20"/>
          <w:szCs w:val="20"/>
          <w:highlight w:val="yellow"/>
        </w:rPr>
      </w:pPr>
    </w:p>
    <w:p w14:paraId="1C676FBD" w14:textId="77777777" w:rsidR="00671E71" w:rsidRDefault="00671E71" w:rsidP="00671E71">
      <w:pPr>
        <w:pStyle w:val="Default"/>
        <w:rPr>
          <w:rFonts w:asciiTheme="minorHAnsi" w:hAnsiTheme="minorHAnsi"/>
          <w:sz w:val="20"/>
          <w:szCs w:val="20"/>
          <w:highlight w:val="yellow"/>
        </w:rPr>
      </w:pPr>
    </w:p>
    <w:p w14:paraId="4736620D" w14:textId="75E5E2DF" w:rsidR="001A36A2" w:rsidRDefault="001A36A2" w:rsidP="00671E7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5C7600" w14:textId="0F3D84C5" w:rsidR="00671E71" w:rsidRPr="00E22B1C" w:rsidRDefault="001A36A2" w:rsidP="00671E7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Česká republika - </w:t>
      </w:r>
      <w:r w:rsidR="00694267" w:rsidRPr="00E22B1C">
        <w:rPr>
          <w:rFonts w:asciiTheme="minorHAnsi" w:hAnsiTheme="minorHAnsi" w:cstheme="minorHAnsi"/>
          <w:sz w:val="20"/>
          <w:szCs w:val="20"/>
        </w:rPr>
        <w:t xml:space="preserve">Ministerstvo spravedlnosti </w:t>
      </w:r>
    </w:p>
    <w:p w14:paraId="52279958" w14:textId="461B2181" w:rsidR="00671E71" w:rsidRPr="00E22B1C" w:rsidRDefault="001A36A2" w:rsidP="00671E7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sídlem</w:t>
      </w:r>
      <w:r w:rsidR="00694267" w:rsidRPr="00E22B1C">
        <w:rPr>
          <w:rFonts w:asciiTheme="minorHAnsi" w:hAnsiTheme="minorHAnsi" w:cstheme="minorHAnsi"/>
          <w:sz w:val="20"/>
          <w:szCs w:val="20"/>
        </w:rPr>
        <w:t>: Vyšehradská 427/16, Praha 2, 128 00</w:t>
      </w:r>
    </w:p>
    <w:p w14:paraId="54329969" w14:textId="77777777" w:rsidR="00671E71" w:rsidRPr="00E22B1C" w:rsidRDefault="00694267" w:rsidP="00671E7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22B1C">
        <w:rPr>
          <w:rFonts w:asciiTheme="minorHAnsi" w:hAnsiTheme="minorHAnsi" w:cstheme="minorHAnsi"/>
          <w:sz w:val="20"/>
          <w:szCs w:val="20"/>
        </w:rPr>
        <w:t>IČ</w:t>
      </w:r>
      <w:r w:rsidR="001A36A2">
        <w:rPr>
          <w:rFonts w:asciiTheme="minorHAnsi" w:hAnsiTheme="minorHAnsi" w:cstheme="minorHAnsi"/>
          <w:sz w:val="20"/>
          <w:szCs w:val="20"/>
        </w:rPr>
        <w:t>O</w:t>
      </w:r>
      <w:r w:rsidRPr="00E22B1C">
        <w:rPr>
          <w:rFonts w:asciiTheme="minorHAnsi" w:hAnsiTheme="minorHAnsi" w:cstheme="minorHAnsi"/>
          <w:sz w:val="20"/>
          <w:szCs w:val="20"/>
        </w:rPr>
        <w:t>: 00025429</w:t>
      </w:r>
    </w:p>
    <w:p w14:paraId="3434462F" w14:textId="3E4BC354" w:rsidR="00671E71" w:rsidRPr="00E22B1C" w:rsidRDefault="001A36A2" w:rsidP="00671E7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zastoupená</w:t>
      </w:r>
      <w:r w:rsidR="00671E71" w:rsidRPr="00E22B1C">
        <w:rPr>
          <w:rFonts w:asciiTheme="minorHAnsi" w:hAnsiTheme="minorHAnsi" w:cstheme="minorHAnsi"/>
          <w:sz w:val="20"/>
          <w:szCs w:val="20"/>
        </w:rPr>
        <w:t xml:space="preserve">: </w:t>
      </w:r>
      <w:r w:rsidR="0078206F" w:rsidRPr="0078206F">
        <w:rPr>
          <w:rFonts w:asciiTheme="minorHAnsi" w:hAnsiTheme="minorHAnsi" w:cstheme="minorHAnsi"/>
          <w:sz w:val="20"/>
          <w:szCs w:val="20"/>
          <w:highlight w:val="black"/>
        </w:rPr>
        <w:t>*******</w:t>
      </w:r>
      <w:r w:rsidR="00671E71" w:rsidRPr="00E22B1C">
        <w:rPr>
          <w:rFonts w:asciiTheme="minorHAnsi" w:hAnsiTheme="minorHAnsi" w:cstheme="minorHAnsi"/>
          <w:sz w:val="20"/>
          <w:szCs w:val="20"/>
        </w:rPr>
        <w:tab/>
      </w:r>
      <w:r w:rsidR="00671E71" w:rsidRPr="00E22B1C">
        <w:rPr>
          <w:rFonts w:asciiTheme="minorHAnsi" w:hAnsiTheme="minorHAnsi" w:cstheme="minorHAnsi"/>
          <w:sz w:val="20"/>
          <w:szCs w:val="20"/>
        </w:rPr>
        <w:tab/>
      </w:r>
      <w:r w:rsidR="00671E71" w:rsidRPr="00E22B1C">
        <w:rPr>
          <w:rFonts w:asciiTheme="minorHAnsi" w:hAnsiTheme="minorHAnsi" w:cstheme="minorHAnsi"/>
          <w:sz w:val="20"/>
          <w:szCs w:val="20"/>
        </w:rPr>
        <w:tab/>
      </w:r>
    </w:p>
    <w:p w14:paraId="646F6F6C" w14:textId="3F89B8E0" w:rsidR="004F7A48" w:rsidRDefault="00671E71" w:rsidP="00671E7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22B1C">
        <w:rPr>
          <w:rFonts w:asciiTheme="minorHAnsi" w:hAnsiTheme="minorHAnsi" w:cstheme="minorHAnsi"/>
          <w:sz w:val="20"/>
          <w:szCs w:val="20"/>
        </w:rPr>
        <w:br/>
      </w:r>
      <w:r w:rsidR="004F7A48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78206F" w:rsidRPr="0078206F">
        <w:rPr>
          <w:rFonts w:asciiTheme="minorHAnsi" w:hAnsiTheme="minorHAnsi" w:cstheme="minorHAnsi"/>
          <w:sz w:val="20"/>
          <w:szCs w:val="20"/>
          <w:highlight w:val="black"/>
        </w:rPr>
        <w:t>*******</w:t>
      </w:r>
    </w:p>
    <w:p w14:paraId="41F870C6" w14:textId="686A1C01" w:rsidR="004F7A48" w:rsidRDefault="004F7A48" w:rsidP="00671E7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číslo účtu: </w:t>
      </w:r>
      <w:r w:rsidR="0078206F" w:rsidRPr="0078206F">
        <w:rPr>
          <w:rFonts w:asciiTheme="minorHAnsi" w:hAnsiTheme="minorHAnsi" w:cstheme="minorHAnsi"/>
          <w:sz w:val="20"/>
          <w:szCs w:val="20"/>
          <w:highlight w:val="black"/>
        </w:rPr>
        <w:t>*******</w:t>
      </w:r>
    </w:p>
    <w:p w14:paraId="54754846" w14:textId="7DC1F300" w:rsidR="00671E71" w:rsidRPr="00E22B1C" w:rsidRDefault="00671E71" w:rsidP="00671E7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E22B1C">
        <w:rPr>
          <w:rFonts w:asciiTheme="minorHAnsi" w:hAnsiTheme="minorHAnsi" w:cstheme="minorHAnsi"/>
          <w:sz w:val="20"/>
          <w:szCs w:val="20"/>
        </w:rPr>
        <w:t xml:space="preserve">jako  </w:t>
      </w:r>
      <w:r w:rsidR="006F321E">
        <w:rPr>
          <w:rFonts w:asciiTheme="minorHAnsi" w:hAnsiTheme="minorHAnsi" w:cstheme="minorHAnsi"/>
          <w:sz w:val="20"/>
          <w:szCs w:val="20"/>
        </w:rPr>
        <w:t>Nabyvatel</w:t>
      </w:r>
      <w:proofErr w:type="gramEnd"/>
      <w:r w:rsidR="006F321E">
        <w:rPr>
          <w:rFonts w:asciiTheme="minorHAnsi" w:hAnsiTheme="minorHAnsi" w:cstheme="minorHAnsi"/>
          <w:sz w:val="20"/>
          <w:szCs w:val="20"/>
        </w:rPr>
        <w:t xml:space="preserve"> </w:t>
      </w:r>
      <w:r w:rsidRPr="00E22B1C">
        <w:rPr>
          <w:rFonts w:asciiTheme="minorHAnsi" w:hAnsiTheme="minorHAnsi" w:cstheme="minorHAnsi"/>
          <w:sz w:val="20"/>
          <w:szCs w:val="20"/>
        </w:rPr>
        <w:t xml:space="preserve">  (dále jen „</w:t>
      </w:r>
      <w:r w:rsidR="006F321E">
        <w:rPr>
          <w:rFonts w:asciiTheme="minorHAnsi" w:hAnsiTheme="minorHAnsi" w:cstheme="minorHAnsi"/>
          <w:sz w:val="20"/>
          <w:szCs w:val="20"/>
        </w:rPr>
        <w:t>Nabyvatel</w:t>
      </w:r>
      <w:r w:rsidRPr="00E22B1C">
        <w:rPr>
          <w:rFonts w:asciiTheme="minorHAnsi" w:hAnsiTheme="minorHAnsi" w:cstheme="minorHAnsi"/>
          <w:sz w:val="20"/>
          <w:szCs w:val="20"/>
        </w:rPr>
        <w:t>“) na straně jedné,</w:t>
      </w:r>
    </w:p>
    <w:p w14:paraId="32627F0C" w14:textId="77777777" w:rsidR="008370D6" w:rsidRPr="00E22B1C" w:rsidRDefault="008370D6" w:rsidP="00345560">
      <w:pPr>
        <w:rPr>
          <w:rFonts w:asciiTheme="minorHAnsi" w:hAnsiTheme="minorHAnsi" w:cstheme="minorHAnsi"/>
        </w:rPr>
      </w:pPr>
    </w:p>
    <w:p w14:paraId="07B0AC21" w14:textId="77777777" w:rsidR="003E59EF" w:rsidRPr="00E22B1C" w:rsidRDefault="003E59EF" w:rsidP="006C31D7">
      <w:pPr>
        <w:jc w:val="center"/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</w:rPr>
        <w:t>a</w:t>
      </w:r>
    </w:p>
    <w:p w14:paraId="1FC82D61" w14:textId="77777777" w:rsidR="008370D6" w:rsidRPr="00E22B1C" w:rsidRDefault="008370D6" w:rsidP="00616030">
      <w:pPr>
        <w:rPr>
          <w:rFonts w:asciiTheme="minorHAnsi" w:hAnsiTheme="minorHAnsi" w:cstheme="minorHAnsi"/>
        </w:rPr>
      </w:pPr>
    </w:p>
    <w:p w14:paraId="5D81AF57" w14:textId="77777777" w:rsidR="00766319" w:rsidRPr="00E22B1C" w:rsidRDefault="00766319" w:rsidP="00616030">
      <w:pPr>
        <w:rPr>
          <w:rFonts w:asciiTheme="minorHAnsi" w:hAnsiTheme="minorHAnsi" w:cstheme="minorHAnsi"/>
        </w:rPr>
      </w:pPr>
      <w:proofErr w:type="spellStart"/>
      <w:r w:rsidRPr="00E22B1C">
        <w:rPr>
          <w:rFonts w:asciiTheme="minorHAnsi" w:hAnsiTheme="minorHAnsi" w:cstheme="minorHAnsi"/>
          <w:b/>
          <w:bCs/>
        </w:rPr>
        <w:t>Wolters</w:t>
      </w:r>
      <w:proofErr w:type="spellEnd"/>
      <w:r w:rsidR="00C250C5" w:rsidRPr="00E22B1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250C5" w:rsidRPr="00E22B1C">
        <w:rPr>
          <w:rFonts w:asciiTheme="minorHAnsi" w:hAnsiTheme="minorHAnsi" w:cstheme="minorHAnsi"/>
          <w:b/>
          <w:bCs/>
        </w:rPr>
        <w:t>Kluwer</w:t>
      </w:r>
      <w:proofErr w:type="spellEnd"/>
      <w:r w:rsidR="00887FEA" w:rsidRPr="00E22B1C">
        <w:rPr>
          <w:rFonts w:asciiTheme="minorHAnsi" w:hAnsiTheme="minorHAnsi" w:cstheme="minorHAnsi"/>
          <w:b/>
          <w:bCs/>
        </w:rPr>
        <w:t xml:space="preserve"> ČR</w:t>
      </w:r>
      <w:r w:rsidRPr="00E22B1C">
        <w:rPr>
          <w:rFonts w:asciiTheme="minorHAnsi" w:hAnsiTheme="minorHAnsi" w:cstheme="minorHAnsi"/>
          <w:b/>
          <w:bCs/>
        </w:rPr>
        <w:t>, a.s.</w:t>
      </w:r>
    </w:p>
    <w:p w14:paraId="04B5AB2B" w14:textId="32A8CCF4" w:rsidR="008370D6" w:rsidRPr="00E22B1C" w:rsidRDefault="003F68FA" w:rsidP="006160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87B81">
        <w:rPr>
          <w:rFonts w:asciiTheme="minorHAnsi" w:hAnsiTheme="minorHAnsi" w:cstheme="minorHAnsi"/>
        </w:rPr>
        <w:t xml:space="preserve">e sídlem: </w:t>
      </w:r>
      <w:r w:rsidR="00361EB5" w:rsidRPr="00E22B1C">
        <w:rPr>
          <w:rFonts w:asciiTheme="minorHAnsi" w:hAnsiTheme="minorHAnsi" w:cstheme="minorHAnsi"/>
        </w:rPr>
        <w:t xml:space="preserve">U Nákladového </w:t>
      </w:r>
      <w:r w:rsidR="00FA7745" w:rsidRPr="00E22B1C">
        <w:rPr>
          <w:rFonts w:asciiTheme="minorHAnsi" w:hAnsiTheme="minorHAnsi" w:cstheme="minorHAnsi"/>
        </w:rPr>
        <w:t>nádraží 10</w:t>
      </w:r>
      <w:r w:rsidR="00A87B81">
        <w:rPr>
          <w:rFonts w:asciiTheme="minorHAnsi" w:hAnsiTheme="minorHAnsi" w:cstheme="minorHAnsi"/>
        </w:rPr>
        <w:t xml:space="preserve">, </w:t>
      </w:r>
      <w:r w:rsidR="00766319" w:rsidRPr="00E22B1C">
        <w:rPr>
          <w:rFonts w:asciiTheme="minorHAnsi" w:hAnsiTheme="minorHAnsi" w:cstheme="minorHAnsi"/>
        </w:rPr>
        <w:t>130 00 Praha 3</w:t>
      </w:r>
    </w:p>
    <w:p w14:paraId="48744585" w14:textId="77777777" w:rsidR="00766319" w:rsidRPr="00E22B1C" w:rsidRDefault="008370D6" w:rsidP="00616030">
      <w:pPr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</w:rPr>
        <w:t>IČ</w:t>
      </w:r>
      <w:r w:rsidR="00A87B81">
        <w:rPr>
          <w:rFonts w:asciiTheme="minorHAnsi" w:hAnsiTheme="minorHAnsi" w:cstheme="minorHAnsi"/>
        </w:rPr>
        <w:t>O</w:t>
      </w:r>
      <w:r w:rsidRPr="00E22B1C">
        <w:rPr>
          <w:rFonts w:asciiTheme="minorHAnsi" w:hAnsiTheme="minorHAnsi" w:cstheme="minorHAnsi"/>
        </w:rPr>
        <w:t xml:space="preserve">: 63077639, </w:t>
      </w:r>
      <w:r w:rsidR="00766319" w:rsidRPr="00E22B1C">
        <w:rPr>
          <w:rFonts w:asciiTheme="minorHAnsi" w:hAnsiTheme="minorHAnsi" w:cstheme="minorHAnsi"/>
        </w:rPr>
        <w:t>DIČ: CZ63077639</w:t>
      </w:r>
    </w:p>
    <w:p w14:paraId="2F9BE24C" w14:textId="77777777" w:rsidR="00766319" w:rsidRPr="00E22B1C" w:rsidRDefault="00766319" w:rsidP="00616030">
      <w:pPr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</w:rPr>
        <w:t>zápis v obch. rejstříku v oddílu B, vložka č. 9659, u Městského soudu v Praze</w:t>
      </w:r>
    </w:p>
    <w:p w14:paraId="0A45556E" w14:textId="228AB8B1" w:rsidR="00AE5197" w:rsidRDefault="003F68FA" w:rsidP="00AE5197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zastoupená</w:t>
      </w:r>
      <w:r w:rsidR="000500A0">
        <w:rPr>
          <w:rFonts w:asciiTheme="minorHAnsi" w:hAnsiTheme="minorHAnsi" w:cstheme="minorHAnsi"/>
        </w:rPr>
        <w:t xml:space="preserve"> </w:t>
      </w:r>
      <w:r w:rsidR="0078206F" w:rsidRPr="0078206F">
        <w:rPr>
          <w:rFonts w:asciiTheme="minorHAnsi" w:hAnsiTheme="minorHAnsi" w:cstheme="minorHAnsi"/>
          <w:highlight w:val="black"/>
        </w:rPr>
        <w:t>*******</w:t>
      </w:r>
    </w:p>
    <w:p w14:paraId="29576A07" w14:textId="18C64D60" w:rsidR="004F7A48" w:rsidRDefault="004F7A48" w:rsidP="004F7A4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78206F" w:rsidRPr="0078206F">
        <w:rPr>
          <w:rFonts w:asciiTheme="minorHAnsi" w:hAnsiTheme="minorHAnsi" w:cstheme="minorHAnsi"/>
          <w:sz w:val="20"/>
          <w:szCs w:val="20"/>
          <w:highlight w:val="black"/>
        </w:rPr>
        <w:t>*******</w:t>
      </w:r>
    </w:p>
    <w:p w14:paraId="198B4851" w14:textId="01923321" w:rsidR="004F7A48" w:rsidRDefault="004F7A48" w:rsidP="004F7A4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číslo účtu</w:t>
      </w:r>
      <w:r w:rsidR="00654B67">
        <w:rPr>
          <w:rFonts w:asciiTheme="minorHAnsi" w:hAnsiTheme="minorHAnsi" w:cstheme="minorHAnsi"/>
          <w:sz w:val="20"/>
          <w:szCs w:val="20"/>
        </w:rPr>
        <w:t xml:space="preserve">: </w:t>
      </w:r>
      <w:r w:rsidR="0078206F" w:rsidRPr="0078206F">
        <w:rPr>
          <w:rFonts w:asciiTheme="minorHAnsi" w:hAnsiTheme="minorHAnsi" w:cstheme="minorHAnsi"/>
          <w:sz w:val="20"/>
          <w:szCs w:val="20"/>
          <w:highlight w:val="black"/>
        </w:rPr>
        <w:t>*******</w:t>
      </w:r>
    </w:p>
    <w:p w14:paraId="20EB0BF1" w14:textId="2C93F868" w:rsidR="003E59EF" w:rsidRPr="00E22B1C" w:rsidRDefault="003E59EF" w:rsidP="00AE5197">
      <w:pPr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</w:rPr>
        <w:t xml:space="preserve">jako </w:t>
      </w:r>
      <w:proofErr w:type="gramStart"/>
      <w:r w:rsidR="004440E0" w:rsidRPr="00E22B1C">
        <w:rPr>
          <w:rFonts w:asciiTheme="minorHAnsi" w:hAnsiTheme="minorHAnsi" w:cstheme="minorHAnsi"/>
          <w:kern w:val="4"/>
        </w:rPr>
        <w:t>Poskytovatel</w:t>
      </w:r>
      <w:r w:rsidR="00361EB5" w:rsidRPr="00E22B1C">
        <w:rPr>
          <w:rFonts w:asciiTheme="minorHAnsi" w:hAnsiTheme="minorHAnsi" w:cstheme="minorHAnsi"/>
        </w:rPr>
        <w:t xml:space="preserve">  (</w:t>
      </w:r>
      <w:proofErr w:type="gramEnd"/>
      <w:r w:rsidR="00361EB5" w:rsidRPr="00E22B1C">
        <w:rPr>
          <w:rFonts w:asciiTheme="minorHAnsi" w:hAnsiTheme="minorHAnsi" w:cstheme="minorHAnsi"/>
        </w:rPr>
        <w:t>dále jen „</w:t>
      </w:r>
      <w:r w:rsidR="004440E0" w:rsidRPr="00E22B1C">
        <w:rPr>
          <w:rFonts w:asciiTheme="minorHAnsi" w:hAnsiTheme="minorHAnsi" w:cstheme="minorHAnsi"/>
        </w:rPr>
        <w:t>Poskytovatel</w:t>
      </w:r>
      <w:r w:rsidR="00361EB5" w:rsidRPr="00E22B1C">
        <w:rPr>
          <w:rFonts w:asciiTheme="minorHAnsi" w:hAnsiTheme="minorHAnsi" w:cstheme="minorHAnsi"/>
        </w:rPr>
        <w:t xml:space="preserve">“) </w:t>
      </w:r>
      <w:r w:rsidRPr="00E22B1C">
        <w:rPr>
          <w:rFonts w:asciiTheme="minorHAnsi" w:hAnsiTheme="minorHAnsi" w:cstheme="minorHAnsi"/>
        </w:rPr>
        <w:t>na straně druhé</w:t>
      </w:r>
    </w:p>
    <w:p w14:paraId="7435F21E" w14:textId="77777777" w:rsidR="0041681E" w:rsidRPr="00E22B1C" w:rsidRDefault="0041681E" w:rsidP="00616030">
      <w:pPr>
        <w:rPr>
          <w:rFonts w:asciiTheme="minorHAnsi" w:hAnsiTheme="minorHAnsi" w:cstheme="minorHAnsi"/>
        </w:rPr>
      </w:pPr>
    </w:p>
    <w:p w14:paraId="5496535F" w14:textId="41581738" w:rsidR="00BE1B2A" w:rsidRDefault="00616030" w:rsidP="00D83A25">
      <w:pPr>
        <w:jc w:val="both"/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</w:rPr>
        <w:t xml:space="preserve">uzavírají na </w:t>
      </w:r>
      <w:r w:rsidR="0088686C" w:rsidRPr="00E22B1C">
        <w:rPr>
          <w:rFonts w:asciiTheme="minorHAnsi" w:hAnsiTheme="minorHAnsi" w:cstheme="minorHAnsi"/>
        </w:rPr>
        <w:t xml:space="preserve">základě </w:t>
      </w:r>
      <w:r w:rsidRPr="00E22B1C">
        <w:rPr>
          <w:rFonts w:asciiTheme="minorHAnsi" w:hAnsiTheme="minorHAnsi" w:cstheme="minorHAnsi"/>
        </w:rPr>
        <w:t xml:space="preserve">vzájemného ujednání </w:t>
      </w:r>
      <w:r w:rsidR="00CB6F48">
        <w:rPr>
          <w:rFonts w:asciiTheme="minorHAnsi" w:hAnsiTheme="minorHAnsi" w:cstheme="minorHAnsi"/>
        </w:rPr>
        <w:t xml:space="preserve">v souladu se </w:t>
      </w:r>
      <w:r w:rsidR="006C31D7" w:rsidRPr="00E22B1C">
        <w:rPr>
          <w:rFonts w:asciiTheme="minorHAnsi" w:hAnsiTheme="minorHAnsi" w:cstheme="minorHAnsi"/>
        </w:rPr>
        <w:t>zákon</w:t>
      </w:r>
      <w:r w:rsidR="00CB6F48">
        <w:rPr>
          <w:rFonts w:asciiTheme="minorHAnsi" w:hAnsiTheme="minorHAnsi" w:cstheme="minorHAnsi"/>
        </w:rPr>
        <w:t>em</w:t>
      </w:r>
      <w:r w:rsidRPr="00E22B1C">
        <w:rPr>
          <w:rFonts w:asciiTheme="minorHAnsi" w:hAnsiTheme="minorHAnsi" w:cstheme="minorHAnsi"/>
        </w:rPr>
        <w:t xml:space="preserve"> </w:t>
      </w:r>
      <w:r w:rsidR="006C31D7" w:rsidRPr="00E22B1C">
        <w:rPr>
          <w:rFonts w:asciiTheme="minorHAnsi" w:hAnsiTheme="minorHAnsi" w:cstheme="minorHAnsi"/>
        </w:rPr>
        <w:t>č. 89/2012 Sb</w:t>
      </w:r>
      <w:r w:rsidR="005367E0">
        <w:rPr>
          <w:rFonts w:asciiTheme="minorHAnsi" w:hAnsiTheme="minorHAnsi" w:cstheme="minorHAnsi"/>
        </w:rPr>
        <w:t>.</w:t>
      </w:r>
      <w:r w:rsidR="005F7524">
        <w:rPr>
          <w:rFonts w:asciiTheme="minorHAnsi" w:hAnsiTheme="minorHAnsi" w:cstheme="minorHAnsi"/>
        </w:rPr>
        <w:t>, ve znění pozdějších předpisů,</w:t>
      </w:r>
      <w:r w:rsidR="00CB6F48">
        <w:rPr>
          <w:rFonts w:asciiTheme="minorHAnsi" w:hAnsiTheme="minorHAnsi" w:cstheme="minorHAnsi"/>
        </w:rPr>
        <w:t xml:space="preserve"> a </w:t>
      </w:r>
      <w:r w:rsidR="00CB6F48" w:rsidRPr="00CB6F48">
        <w:rPr>
          <w:rFonts w:asciiTheme="minorHAnsi" w:hAnsiTheme="minorHAnsi" w:cstheme="minorHAnsi"/>
        </w:rPr>
        <w:t>se zákonem č. 134/2016 Sb., o zadávání veřejných zakázek, ve znění pozdějších předpisů</w:t>
      </w:r>
      <w:r w:rsidR="006C31D7" w:rsidRPr="00E22B1C">
        <w:rPr>
          <w:rFonts w:asciiTheme="minorHAnsi" w:hAnsiTheme="minorHAnsi" w:cstheme="minorHAnsi"/>
        </w:rPr>
        <w:t xml:space="preserve"> </w:t>
      </w:r>
      <w:r w:rsidRPr="00E22B1C">
        <w:rPr>
          <w:rFonts w:asciiTheme="minorHAnsi" w:hAnsiTheme="minorHAnsi" w:cstheme="minorHAnsi"/>
        </w:rPr>
        <w:t>tento</w:t>
      </w:r>
      <w:r w:rsidR="00D83A25" w:rsidRPr="00E22B1C">
        <w:rPr>
          <w:rFonts w:asciiTheme="minorHAnsi" w:hAnsiTheme="minorHAnsi" w:cstheme="minorHAnsi"/>
        </w:rPr>
        <w:t xml:space="preserve"> </w:t>
      </w:r>
      <w:r w:rsidR="003E59EF" w:rsidRPr="00E22B1C">
        <w:rPr>
          <w:rFonts w:asciiTheme="minorHAnsi" w:hAnsiTheme="minorHAnsi" w:cstheme="minorHAnsi"/>
          <w:b/>
        </w:rPr>
        <w:t xml:space="preserve">dodatek </w:t>
      </w:r>
      <w:r w:rsidR="003B77EC" w:rsidRPr="00E22B1C">
        <w:rPr>
          <w:rFonts w:asciiTheme="minorHAnsi" w:hAnsiTheme="minorHAnsi" w:cstheme="minorHAnsi"/>
          <w:b/>
        </w:rPr>
        <w:t>č</w:t>
      </w:r>
      <w:r w:rsidR="00533864" w:rsidRPr="00E22B1C">
        <w:rPr>
          <w:rFonts w:asciiTheme="minorHAnsi" w:hAnsiTheme="minorHAnsi" w:cstheme="minorHAnsi"/>
          <w:b/>
        </w:rPr>
        <w:t>. 8</w:t>
      </w:r>
      <w:r w:rsidR="00414230" w:rsidRPr="00E22B1C">
        <w:rPr>
          <w:rFonts w:asciiTheme="minorHAnsi" w:hAnsiTheme="minorHAnsi" w:cstheme="minorHAnsi"/>
          <w:b/>
        </w:rPr>
        <w:t xml:space="preserve"> </w:t>
      </w:r>
      <w:r w:rsidR="0088686C" w:rsidRPr="00E22B1C">
        <w:rPr>
          <w:rFonts w:asciiTheme="minorHAnsi" w:hAnsiTheme="minorHAnsi" w:cstheme="minorHAnsi"/>
          <w:i/>
        </w:rPr>
        <w:t xml:space="preserve">(dále jen „dodatek“) </w:t>
      </w:r>
      <w:r w:rsidR="003E59EF" w:rsidRPr="00E22B1C">
        <w:rPr>
          <w:rFonts w:asciiTheme="minorHAnsi" w:hAnsiTheme="minorHAnsi" w:cstheme="minorHAnsi"/>
          <w:b/>
        </w:rPr>
        <w:t xml:space="preserve">ke </w:t>
      </w:r>
      <w:r w:rsidR="00CB6F48">
        <w:rPr>
          <w:rFonts w:asciiTheme="minorHAnsi" w:hAnsiTheme="minorHAnsi" w:cstheme="minorHAnsi"/>
          <w:b/>
        </w:rPr>
        <w:t>S</w:t>
      </w:r>
      <w:r w:rsidR="000A6371" w:rsidRPr="00E22B1C">
        <w:rPr>
          <w:rFonts w:asciiTheme="minorHAnsi" w:hAnsiTheme="minorHAnsi" w:cstheme="minorHAnsi"/>
          <w:b/>
        </w:rPr>
        <w:t>mlouvě</w:t>
      </w:r>
      <w:r w:rsidR="00CB6F48">
        <w:rPr>
          <w:rFonts w:asciiTheme="minorHAnsi" w:hAnsiTheme="minorHAnsi" w:cstheme="minorHAnsi"/>
          <w:b/>
        </w:rPr>
        <w:t xml:space="preserve"> o dílo a o postoupení užívacích práv</w:t>
      </w:r>
      <w:r w:rsidR="000A6371" w:rsidRPr="00E22B1C">
        <w:rPr>
          <w:rFonts w:asciiTheme="minorHAnsi" w:hAnsiTheme="minorHAnsi" w:cstheme="minorHAnsi"/>
          <w:b/>
        </w:rPr>
        <w:t xml:space="preserve"> č</w:t>
      </w:r>
      <w:r w:rsidR="00533864" w:rsidRPr="00E22B1C">
        <w:rPr>
          <w:rFonts w:asciiTheme="minorHAnsi" w:hAnsiTheme="minorHAnsi" w:cstheme="minorHAnsi"/>
          <w:b/>
        </w:rPr>
        <w:t>.</w:t>
      </w:r>
      <w:r w:rsidR="00533864" w:rsidRPr="00E22B1C">
        <w:rPr>
          <w:rFonts w:asciiTheme="minorHAnsi" w:hAnsiTheme="minorHAnsi" w:cstheme="minorHAnsi"/>
        </w:rPr>
        <w:t xml:space="preserve"> S-2064/98-OI</w:t>
      </w:r>
      <w:r w:rsidR="00D24387" w:rsidRPr="00E22B1C">
        <w:rPr>
          <w:rFonts w:asciiTheme="minorHAnsi" w:hAnsiTheme="minorHAnsi" w:cstheme="minorHAnsi"/>
          <w:b/>
        </w:rPr>
        <w:t xml:space="preserve"> </w:t>
      </w:r>
      <w:r w:rsidR="001260D2" w:rsidRPr="00E22B1C">
        <w:rPr>
          <w:rFonts w:asciiTheme="minorHAnsi" w:hAnsiTheme="minorHAnsi" w:cstheme="minorHAnsi"/>
          <w:b/>
        </w:rPr>
        <w:t xml:space="preserve"> </w:t>
      </w:r>
      <w:r w:rsidR="00BA29CC" w:rsidRPr="00E22B1C">
        <w:rPr>
          <w:rFonts w:asciiTheme="minorHAnsi" w:hAnsiTheme="minorHAnsi" w:cstheme="minorHAnsi"/>
        </w:rPr>
        <w:t xml:space="preserve">ze dne </w:t>
      </w:r>
      <w:r w:rsidR="00533864" w:rsidRPr="00E22B1C">
        <w:rPr>
          <w:rFonts w:asciiTheme="minorHAnsi" w:hAnsiTheme="minorHAnsi" w:cstheme="minorHAnsi"/>
        </w:rPr>
        <w:t>2. 6. 1998</w:t>
      </w:r>
      <w:r w:rsidR="00BE1B2A">
        <w:rPr>
          <w:rFonts w:asciiTheme="minorHAnsi" w:hAnsiTheme="minorHAnsi" w:cstheme="minorHAnsi"/>
        </w:rPr>
        <w:t>,</w:t>
      </w:r>
      <w:r w:rsidR="001260D2" w:rsidRPr="00E22B1C">
        <w:rPr>
          <w:rFonts w:asciiTheme="minorHAnsi" w:hAnsiTheme="minorHAnsi" w:cstheme="minorHAnsi"/>
        </w:rPr>
        <w:t xml:space="preserve"> </w:t>
      </w:r>
      <w:r w:rsidR="003654E2">
        <w:rPr>
          <w:rFonts w:asciiTheme="minorHAnsi" w:hAnsiTheme="minorHAnsi" w:cstheme="minorHAnsi"/>
        </w:rPr>
        <w:t xml:space="preserve">ve znění dodatků č. 1 – 7 </w:t>
      </w:r>
      <w:r w:rsidR="0088686C" w:rsidRPr="00E22B1C">
        <w:rPr>
          <w:rFonts w:asciiTheme="minorHAnsi" w:hAnsiTheme="minorHAnsi" w:cstheme="minorHAnsi"/>
          <w:i/>
        </w:rPr>
        <w:t>(dále jen „smlouva“)</w:t>
      </w:r>
      <w:r w:rsidR="00BA29CC" w:rsidRPr="00E22B1C">
        <w:rPr>
          <w:rFonts w:asciiTheme="minorHAnsi" w:hAnsiTheme="minorHAnsi" w:cstheme="minorHAnsi"/>
        </w:rPr>
        <w:t>.</w:t>
      </w:r>
    </w:p>
    <w:p w14:paraId="260941B3" w14:textId="77777777" w:rsidR="00BE1B2A" w:rsidRDefault="00BE1B2A" w:rsidP="00D83A25">
      <w:pPr>
        <w:jc w:val="both"/>
        <w:rPr>
          <w:rFonts w:asciiTheme="minorHAnsi" w:hAnsiTheme="minorHAnsi" w:cstheme="minorHAnsi"/>
        </w:rPr>
      </w:pPr>
    </w:p>
    <w:p w14:paraId="4C2A2FDE" w14:textId="77777777" w:rsidR="003E59EF" w:rsidRPr="00E22B1C" w:rsidRDefault="00BA29CC" w:rsidP="00D83A25">
      <w:pPr>
        <w:jc w:val="both"/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</w:rPr>
        <w:t xml:space="preserve"> </w:t>
      </w:r>
    </w:p>
    <w:p w14:paraId="097B2833" w14:textId="77777777" w:rsidR="00864407" w:rsidRPr="00E22B1C" w:rsidRDefault="00864407" w:rsidP="00616030">
      <w:pPr>
        <w:rPr>
          <w:rFonts w:asciiTheme="minorHAnsi" w:hAnsiTheme="minorHAnsi" w:cstheme="minorHAnsi"/>
        </w:rPr>
      </w:pPr>
    </w:p>
    <w:p w14:paraId="54C1EA1E" w14:textId="6B7F85A0" w:rsidR="00C250C5" w:rsidRPr="00E22B1C" w:rsidRDefault="00CE39FA" w:rsidP="003B19F1">
      <w:pPr>
        <w:jc w:val="center"/>
        <w:rPr>
          <w:rFonts w:asciiTheme="minorHAnsi" w:hAnsiTheme="minorHAnsi" w:cstheme="minorHAnsi"/>
          <w:b/>
        </w:rPr>
      </w:pPr>
      <w:r w:rsidRPr="00E22B1C">
        <w:rPr>
          <w:rFonts w:asciiTheme="minorHAnsi" w:hAnsiTheme="minorHAnsi" w:cstheme="minorHAnsi"/>
          <w:b/>
        </w:rPr>
        <w:t xml:space="preserve">Čl. I - </w:t>
      </w:r>
      <w:r w:rsidR="00C250C5" w:rsidRPr="00E22B1C">
        <w:rPr>
          <w:rFonts w:asciiTheme="minorHAnsi" w:hAnsiTheme="minorHAnsi" w:cstheme="minorHAnsi"/>
          <w:b/>
        </w:rPr>
        <w:t xml:space="preserve">Předmět </w:t>
      </w:r>
      <w:r w:rsidR="002055B8">
        <w:rPr>
          <w:rFonts w:asciiTheme="minorHAnsi" w:hAnsiTheme="minorHAnsi" w:cstheme="minorHAnsi"/>
          <w:b/>
        </w:rPr>
        <w:t>dodatku</w:t>
      </w:r>
    </w:p>
    <w:p w14:paraId="2E3F6694" w14:textId="6F0E64F7" w:rsidR="002055B8" w:rsidRDefault="00556A5B" w:rsidP="000617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Smlouva se </w:t>
      </w:r>
      <w:r w:rsidR="006A458F">
        <w:rPr>
          <w:rFonts w:asciiTheme="minorHAnsi" w:hAnsiTheme="minorHAnsi" w:cstheme="minorHAnsi"/>
        </w:rPr>
        <w:t>tímto dodatkem doplňuje o další ustanovení</w:t>
      </w:r>
      <w:r>
        <w:rPr>
          <w:rFonts w:asciiTheme="minorHAnsi" w:hAnsiTheme="minorHAnsi" w:cstheme="minorHAnsi"/>
        </w:rPr>
        <w:t xml:space="preserve"> takto:</w:t>
      </w:r>
    </w:p>
    <w:p w14:paraId="270A5F04" w14:textId="5C98344B" w:rsidR="00524D18" w:rsidRPr="003F1DA5" w:rsidRDefault="0064306D" w:rsidP="0006174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F1DA5">
        <w:rPr>
          <w:rFonts w:asciiTheme="minorHAnsi" w:hAnsiTheme="minorHAnsi" w:cstheme="minorHAnsi"/>
        </w:rPr>
        <w:t xml:space="preserve">Objednatel získává tímto dodatkem nárok na průběžné rozšiřování </w:t>
      </w:r>
      <w:r w:rsidR="002C0E10" w:rsidRPr="003F1DA5">
        <w:rPr>
          <w:rFonts w:asciiTheme="minorHAnsi" w:hAnsiTheme="minorHAnsi" w:cstheme="minorHAnsi"/>
        </w:rPr>
        <w:t>(doplňování nově vydaných titulů)</w:t>
      </w:r>
      <w:r w:rsidR="00835AEA" w:rsidRPr="003F1DA5">
        <w:rPr>
          <w:rFonts w:asciiTheme="minorHAnsi" w:hAnsiTheme="minorHAnsi" w:cstheme="minorHAnsi"/>
        </w:rPr>
        <w:t xml:space="preserve"> </w:t>
      </w:r>
      <w:r w:rsidRPr="003F1DA5">
        <w:rPr>
          <w:rFonts w:asciiTheme="minorHAnsi" w:hAnsiTheme="minorHAnsi" w:cstheme="minorHAnsi"/>
        </w:rPr>
        <w:t xml:space="preserve">výkladové literatury ASPI </w:t>
      </w:r>
      <w:r w:rsidR="00F667CC" w:rsidRPr="003F1DA5">
        <w:rPr>
          <w:rFonts w:asciiTheme="minorHAnsi" w:hAnsiTheme="minorHAnsi" w:cstheme="minorHAnsi"/>
        </w:rPr>
        <w:t xml:space="preserve">(modul </w:t>
      </w:r>
      <w:r w:rsidR="00A76E0D" w:rsidRPr="003F1DA5">
        <w:rPr>
          <w:rFonts w:asciiTheme="minorHAnsi" w:hAnsiTheme="minorHAnsi" w:cstheme="minorHAnsi"/>
        </w:rPr>
        <w:t>„</w:t>
      </w:r>
      <w:r w:rsidR="00F667CC" w:rsidRPr="003F1DA5">
        <w:rPr>
          <w:rFonts w:asciiTheme="minorHAnsi" w:hAnsiTheme="minorHAnsi" w:cstheme="minorHAnsi"/>
        </w:rPr>
        <w:t>Publikace</w:t>
      </w:r>
      <w:r w:rsidR="00A76E0D" w:rsidRPr="003F1DA5">
        <w:rPr>
          <w:rFonts w:asciiTheme="minorHAnsi" w:hAnsiTheme="minorHAnsi" w:cstheme="minorHAnsi"/>
        </w:rPr>
        <w:t>“</w:t>
      </w:r>
      <w:r w:rsidR="009C7548" w:rsidRPr="003F1DA5">
        <w:rPr>
          <w:rFonts w:asciiTheme="minorHAnsi" w:hAnsiTheme="minorHAnsi" w:cstheme="minorHAnsi"/>
        </w:rPr>
        <w:t xml:space="preserve"> a „Literatura“</w:t>
      </w:r>
      <w:r w:rsidR="00A76E0D" w:rsidRPr="003F1DA5">
        <w:rPr>
          <w:rFonts w:asciiTheme="minorHAnsi" w:hAnsiTheme="minorHAnsi" w:cstheme="minorHAnsi"/>
        </w:rPr>
        <w:t xml:space="preserve">) </w:t>
      </w:r>
      <w:r w:rsidRPr="003F1DA5">
        <w:rPr>
          <w:rFonts w:asciiTheme="minorHAnsi" w:hAnsiTheme="minorHAnsi" w:cstheme="minorHAnsi"/>
        </w:rPr>
        <w:t xml:space="preserve">o </w:t>
      </w:r>
      <w:r w:rsidR="00A76E0D" w:rsidRPr="003F1DA5">
        <w:rPr>
          <w:rFonts w:asciiTheme="minorHAnsi" w:hAnsiTheme="minorHAnsi" w:cstheme="minorHAnsi"/>
        </w:rPr>
        <w:t xml:space="preserve">nově vytvořené </w:t>
      </w:r>
      <w:r w:rsidRPr="003F1DA5">
        <w:rPr>
          <w:rFonts w:asciiTheme="minorHAnsi" w:hAnsiTheme="minorHAnsi" w:cstheme="minorHAnsi"/>
        </w:rPr>
        <w:t xml:space="preserve">tituly </w:t>
      </w:r>
      <w:r w:rsidR="00A76E0D" w:rsidRPr="003F1DA5">
        <w:rPr>
          <w:rFonts w:asciiTheme="minorHAnsi" w:hAnsiTheme="minorHAnsi" w:cstheme="minorHAnsi"/>
        </w:rPr>
        <w:t>(komentáře, nově zařazované časopisy, monografie</w:t>
      </w:r>
      <w:r w:rsidR="009C7548" w:rsidRPr="003F1DA5">
        <w:rPr>
          <w:rFonts w:asciiTheme="minorHAnsi" w:hAnsiTheme="minorHAnsi" w:cstheme="minorHAnsi"/>
        </w:rPr>
        <w:t xml:space="preserve">) </w:t>
      </w:r>
      <w:r w:rsidRPr="003F1DA5">
        <w:rPr>
          <w:rFonts w:asciiTheme="minorHAnsi" w:hAnsiTheme="minorHAnsi" w:cstheme="minorHAnsi"/>
        </w:rPr>
        <w:t xml:space="preserve">z produkce nakladatelství </w:t>
      </w:r>
      <w:proofErr w:type="spellStart"/>
      <w:r w:rsidRPr="003F1DA5">
        <w:rPr>
          <w:rFonts w:asciiTheme="minorHAnsi" w:hAnsiTheme="minorHAnsi" w:cstheme="minorHAnsi"/>
        </w:rPr>
        <w:t>Wolters</w:t>
      </w:r>
      <w:proofErr w:type="spellEnd"/>
      <w:r w:rsidRPr="003F1DA5">
        <w:rPr>
          <w:rFonts w:asciiTheme="minorHAnsi" w:hAnsiTheme="minorHAnsi" w:cstheme="minorHAnsi"/>
        </w:rPr>
        <w:t xml:space="preserve"> </w:t>
      </w:r>
      <w:proofErr w:type="spellStart"/>
      <w:r w:rsidRPr="003F1DA5">
        <w:rPr>
          <w:rFonts w:asciiTheme="minorHAnsi" w:hAnsiTheme="minorHAnsi" w:cstheme="minorHAnsi"/>
        </w:rPr>
        <w:t>Kluwer</w:t>
      </w:r>
      <w:proofErr w:type="spellEnd"/>
      <w:r w:rsidRPr="003F1DA5">
        <w:rPr>
          <w:rFonts w:asciiTheme="minorHAnsi" w:hAnsiTheme="minorHAnsi" w:cstheme="minorHAnsi"/>
        </w:rPr>
        <w:t xml:space="preserve"> ČR</w:t>
      </w:r>
      <w:r w:rsidR="002E4DDD">
        <w:rPr>
          <w:rFonts w:asciiTheme="minorHAnsi" w:hAnsiTheme="minorHAnsi" w:cstheme="minorHAnsi"/>
        </w:rPr>
        <w:t xml:space="preserve"> </w:t>
      </w:r>
      <w:r w:rsidRPr="003F1DA5">
        <w:rPr>
          <w:rFonts w:asciiTheme="minorHAnsi" w:hAnsiTheme="minorHAnsi" w:cstheme="minorHAnsi"/>
        </w:rPr>
        <w:t>a to bez zbytečného odkladu a po celou dobu platnosti tohoto dodatku. Jedná se o komentáře zákonů, právní příručky a monografie.</w:t>
      </w:r>
    </w:p>
    <w:p w14:paraId="5F08AEFE" w14:textId="45D0CE34" w:rsidR="00150D47" w:rsidRPr="003F1DA5" w:rsidRDefault="0064306D" w:rsidP="003F1DA5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F1DA5">
        <w:rPr>
          <w:rFonts w:asciiTheme="minorHAnsi" w:hAnsiTheme="minorHAnsi" w:cstheme="minorHAnsi"/>
        </w:rPr>
        <w:t>Zároveň v</w:t>
      </w:r>
      <w:r w:rsidR="003B19F1" w:rsidRPr="003F1DA5">
        <w:rPr>
          <w:rFonts w:asciiTheme="minorHAnsi" w:hAnsiTheme="minorHAnsi" w:cstheme="minorHAnsi"/>
        </w:rPr>
        <w:t xml:space="preserve"> souladu s dodatkem č. 3 smlouvy ze dne 16. 11. 2007 se smluvní strany dohodly na aplikaci inflačního koeficientu na aktualizační poplatek </w:t>
      </w:r>
      <w:r w:rsidR="004C0444">
        <w:rPr>
          <w:rFonts w:asciiTheme="minorHAnsi" w:hAnsiTheme="minorHAnsi" w:cstheme="minorHAnsi"/>
        </w:rPr>
        <w:t xml:space="preserve">(předplatné služby ASPI) </w:t>
      </w:r>
      <w:r w:rsidR="00EA7A12" w:rsidRPr="003F1DA5">
        <w:rPr>
          <w:rFonts w:asciiTheme="minorHAnsi" w:hAnsiTheme="minorHAnsi" w:cstheme="minorHAnsi"/>
        </w:rPr>
        <w:t>ve výši 3.740.</w:t>
      </w:r>
      <w:r w:rsidR="00346B7C" w:rsidRPr="003F1DA5">
        <w:rPr>
          <w:rFonts w:asciiTheme="minorHAnsi" w:hAnsiTheme="minorHAnsi" w:cstheme="minorHAnsi"/>
        </w:rPr>
        <w:t>0</w:t>
      </w:r>
      <w:r w:rsidR="00EA7A12" w:rsidRPr="003F1DA5">
        <w:rPr>
          <w:rFonts w:asciiTheme="minorHAnsi" w:hAnsiTheme="minorHAnsi" w:cstheme="minorHAnsi"/>
        </w:rPr>
        <w:t xml:space="preserve">00,- Kč bez DPH </w:t>
      </w:r>
      <w:r w:rsidR="003B19F1" w:rsidRPr="003F1DA5">
        <w:rPr>
          <w:rFonts w:asciiTheme="minorHAnsi" w:hAnsiTheme="minorHAnsi" w:cstheme="minorHAnsi"/>
        </w:rPr>
        <w:t xml:space="preserve">za </w:t>
      </w:r>
      <w:r w:rsidR="008644AA" w:rsidRPr="003F1DA5">
        <w:rPr>
          <w:rFonts w:asciiTheme="minorHAnsi" w:hAnsiTheme="minorHAnsi" w:cstheme="minorHAnsi"/>
        </w:rPr>
        <w:t xml:space="preserve">přístup ke </w:t>
      </w:r>
      <w:r w:rsidR="003B19F1" w:rsidRPr="003F1DA5">
        <w:rPr>
          <w:rFonts w:asciiTheme="minorHAnsi" w:hAnsiTheme="minorHAnsi" w:cstheme="minorHAnsi"/>
        </w:rPr>
        <w:t>služb</w:t>
      </w:r>
      <w:r w:rsidR="008644AA" w:rsidRPr="003F1DA5">
        <w:rPr>
          <w:rFonts w:asciiTheme="minorHAnsi" w:hAnsiTheme="minorHAnsi" w:cstheme="minorHAnsi"/>
        </w:rPr>
        <w:t>ě</w:t>
      </w:r>
      <w:r w:rsidR="003B19F1" w:rsidRPr="003F1DA5">
        <w:rPr>
          <w:rFonts w:asciiTheme="minorHAnsi" w:hAnsiTheme="minorHAnsi" w:cstheme="minorHAnsi"/>
        </w:rPr>
        <w:t xml:space="preserve"> ASPI</w:t>
      </w:r>
      <w:r w:rsidR="008644AA" w:rsidRPr="003F1DA5">
        <w:rPr>
          <w:rFonts w:asciiTheme="minorHAnsi" w:hAnsiTheme="minorHAnsi" w:cstheme="minorHAnsi"/>
        </w:rPr>
        <w:t xml:space="preserve"> a průběžnou aktualizaci dat</w:t>
      </w:r>
      <w:r w:rsidR="003B19F1" w:rsidRPr="003F1DA5">
        <w:rPr>
          <w:rFonts w:asciiTheme="minorHAnsi" w:hAnsiTheme="minorHAnsi" w:cstheme="minorHAnsi"/>
        </w:rPr>
        <w:t>.</w:t>
      </w:r>
    </w:p>
    <w:p w14:paraId="7C25A568" w14:textId="77777777" w:rsidR="00793024" w:rsidRDefault="00150D47" w:rsidP="003F1DA5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F1DA5">
        <w:rPr>
          <w:rFonts w:asciiTheme="minorHAnsi" w:hAnsiTheme="minorHAnsi" w:cstheme="minorHAnsi"/>
        </w:rPr>
        <w:t xml:space="preserve">Jako rozhodující pro výpočet zvýšení ceny předplatného se </w:t>
      </w:r>
      <w:r w:rsidR="00057E08" w:rsidRPr="003F1DA5">
        <w:rPr>
          <w:rFonts w:asciiTheme="minorHAnsi" w:hAnsiTheme="minorHAnsi" w:cstheme="minorHAnsi"/>
        </w:rPr>
        <w:t>aplikuje průměrná roční</w:t>
      </w:r>
      <w:r w:rsidRPr="003F1DA5">
        <w:rPr>
          <w:rFonts w:asciiTheme="minorHAnsi" w:hAnsiTheme="minorHAnsi" w:cstheme="minorHAnsi"/>
        </w:rPr>
        <w:t xml:space="preserve"> míra inflace </w:t>
      </w:r>
      <w:r w:rsidR="00057E08" w:rsidRPr="003F1DA5">
        <w:rPr>
          <w:rFonts w:asciiTheme="minorHAnsi" w:hAnsiTheme="minorHAnsi" w:cstheme="minorHAnsi"/>
        </w:rPr>
        <w:t xml:space="preserve">k prosinci daného roku stanovená Českým statistickým úřadem na: </w:t>
      </w:r>
      <w:hyperlink r:id="rId8" w:history="1">
        <w:r w:rsidRPr="003F1DA5">
          <w:rPr>
            <w:rStyle w:val="Hypertextovodkaz"/>
            <w:rFonts w:asciiTheme="minorHAnsi" w:hAnsiTheme="minorHAnsi" w:cstheme="minorHAnsi"/>
          </w:rPr>
          <w:t>https://www.czso.cz/csu/czso/inflace_spotrebitelske_ceny</w:t>
        </w:r>
      </w:hyperlink>
      <w:r w:rsidRPr="003F1DA5">
        <w:rPr>
          <w:rFonts w:asciiTheme="minorHAnsi" w:hAnsiTheme="minorHAnsi" w:cstheme="minorHAnsi"/>
        </w:rPr>
        <w:t xml:space="preserve"> </w:t>
      </w:r>
      <w:r w:rsidR="00057E08" w:rsidRPr="003F1DA5">
        <w:rPr>
          <w:rFonts w:asciiTheme="minorHAnsi" w:hAnsiTheme="minorHAnsi" w:cstheme="minorHAnsi"/>
        </w:rPr>
        <w:t xml:space="preserve">. </w:t>
      </w:r>
    </w:p>
    <w:p w14:paraId="6B2E2954" w14:textId="3C0C42A0" w:rsidR="003B19F1" w:rsidRDefault="003B19F1" w:rsidP="003F1DA5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3F1DA5">
        <w:rPr>
          <w:rFonts w:asciiTheme="minorHAnsi" w:hAnsiTheme="minorHAnsi" w:cstheme="minorHAnsi"/>
        </w:rPr>
        <w:t xml:space="preserve">Aktualizační poplatek </w:t>
      </w:r>
      <w:r w:rsidR="00F763C8">
        <w:rPr>
          <w:rFonts w:asciiTheme="minorHAnsi" w:hAnsiTheme="minorHAnsi" w:cstheme="minorHAnsi"/>
        </w:rPr>
        <w:t xml:space="preserve">(předplatné služby ASPI) </w:t>
      </w:r>
      <w:r w:rsidRPr="003F1DA5">
        <w:rPr>
          <w:rFonts w:asciiTheme="minorHAnsi" w:hAnsiTheme="minorHAnsi" w:cstheme="minorHAnsi"/>
        </w:rPr>
        <w:t xml:space="preserve">v daném roce bude navýšen o míru inflace roku </w:t>
      </w:r>
      <w:r w:rsidR="00793024" w:rsidRPr="003F1DA5">
        <w:rPr>
          <w:rFonts w:asciiTheme="minorHAnsi" w:hAnsiTheme="minorHAnsi" w:cstheme="minorHAnsi"/>
        </w:rPr>
        <w:t>předešlého,</w:t>
      </w:r>
      <w:r w:rsidRPr="003F1DA5">
        <w:rPr>
          <w:rFonts w:asciiTheme="minorHAnsi" w:hAnsiTheme="minorHAnsi" w:cstheme="minorHAnsi"/>
        </w:rPr>
        <w:t xml:space="preserve"> a to počínaje rokem 202</w:t>
      </w:r>
      <w:r w:rsidR="00593AE8">
        <w:rPr>
          <w:rFonts w:asciiTheme="minorHAnsi" w:hAnsiTheme="minorHAnsi" w:cstheme="minorHAnsi"/>
        </w:rPr>
        <w:t>1</w:t>
      </w:r>
      <w:r w:rsidRPr="003F1DA5">
        <w:rPr>
          <w:rFonts w:asciiTheme="minorHAnsi" w:hAnsiTheme="minorHAnsi" w:cstheme="minorHAnsi"/>
        </w:rPr>
        <w:t>.</w:t>
      </w:r>
      <w:r w:rsidR="00EA7A12" w:rsidRPr="003F1DA5">
        <w:rPr>
          <w:rFonts w:asciiTheme="minorHAnsi" w:hAnsiTheme="minorHAnsi" w:cstheme="minorHAnsi"/>
        </w:rPr>
        <w:t xml:space="preserve"> Takto vypočtené nové předplatné se stává základem pro výpočet inflačního navýšení předplatného v roce následujícím.</w:t>
      </w:r>
      <w:r w:rsidR="00D0001F">
        <w:rPr>
          <w:rFonts w:asciiTheme="minorHAnsi" w:hAnsiTheme="minorHAnsi" w:cstheme="minorHAnsi"/>
        </w:rPr>
        <w:t xml:space="preserve"> </w:t>
      </w:r>
      <w:r w:rsidR="00841859">
        <w:rPr>
          <w:rFonts w:asciiTheme="minorHAnsi" w:hAnsiTheme="minorHAnsi" w:cstheme="minorHAnsi"/>
        </w:rPr>
        <w:t xml:space="preserve">Pro </w:t>
      </w:r>
      <w:r w:rsidR="009320E4">
        <w:rPr>
          <w:rFonts w:asciiTheme="minorHAnsi" w:hAnsiTheme="minorHAnsi" w:cstheme="minorHAnsi"/>
        </w:rPr>
        <w:t>odstranění</w:t>
      </w:r>
      <w:r w:rsidR="00841859">
        <w:rPr>
          <w:rFonts w:asciiTheme="minorHAnsi" w:hAnsiTheme="minorHAnsi" w:cstheme="minorHAnsi"/>
        </w:rPr>
        <w:t xml:space="preserve"> všech pochybností </w:t>
      </w:r>
      <w:r w:rsidR="009320E4">
        <w:rPr>
          <w:rFonts w:asciiTheme="minorHAnsi" w:hAnsiTheme="minorHAnsi" w:cstheme="minorHAnsi"/>
        </w:rPr>
        <w:t>Poskytovatel uvádí</w:t>
      </w:r>
      <w:r w:rsidR="00BF0F75">
        <w:rPr>
          <w:rFonts w:asciiTheme="minorHAnsi" w:hAnsiTheme="minorHAnsi" w:cstheme="minorHAnsi"/>
        </w:rPr>
        <w:t xml:space="preserve">, že </w:t>
      </w:r>
      <w:r w:rsidR="009320E4">
        <w:rPr>
          <w:rFonts w:asciiTheme="minorHAnsi" w:hAnsiTheme="minorHAnsi" w:cstheme="minorHAnsi"/>
        </w:rPr>
        <w:t>a</w:t>
      </w:r>
      <w:r w:rsidR="00DD7BC4">
        <w:rPr>
          <w:rFonts w:asciiTheme="minorHAnsi" w:hAnsiTheme="minorHAnsi" w:cstheme="minorHAnsi"/>
        </w:rPr>
        <w:t xml:space="preserve">ktualizační poplatek </w:t>
      </w:r>
      <w:r w:rsidR="0051287F">
        <w:rPr>
          <w:rFonts w:asciiTheme="minorHAnsi" w:hAnsiTheme="minorHAnsi" w:cstheme="minorHAnsi"/>
        </w:rPr>
        <w:t xml:space="preserve">nebude zatížen </w:t>
      </w:r>
      <w:r w:rsidR="00841859">
        <w:rPr>
          <w:rFonts w:asciiTheme="minorHAnsi" w:hAnsiTheme="minorHAnsi" w:cstheme="minorHAnsi"/>
        </w:rPr>
        <w:t>mírou inflace za období před rokem 202</w:t>
      </w:r>
      <w:r w:rsidR="006549A8">
        <w:rPr>
          <w:rFonts w:asciiTheme="minorHAnsi" w:hAnsiTheme="minorHAnsi" w:cstheme="minorHAnsi"/>
        </w:rPr>
        <w:t>1</w:t>
      </w:r>
      <w:r w:rsidR="00EE6189">
        <w:rPr>
          <w:rFonts w:asciiTheme="minorHAnsi" w:hAnsiTheme="minorHAnsi" w:cstheme="minorHAnsi"/>
        </w:rPr>
        <w:t xml:space="preserve"> a jeho první aplikace proběhne v roce 2021.</w:t>
      </w:r>
    </w:p>
    <w:p w14:paraId="72818C13" w14:textId="4123A37A" w:rsidR="00AD7B34" w:rsidRPr="003F1DA5" w:rsidRDefault="00701795" w:rsidP="003F1DA5">
      <w:pPr>
        <w:pStyle w:val="Odstavecseseznamem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Počínaje rokem 2021 </w:t>
      </w:r>
      <w:r w:rsidR="0029697E">
        <w:rPr>
          <w:rFonts w:asciiTheme="minorHAnsi" w:hAnsiTheme="minorHAnsi" w:cstheme="minorHAnsi"/>
        </w:rPr>
        <w:t xml:space="preserve">Poskytovatel </w:t>
      </w:r>
      <w:r w:rsidR="000551BD">
        <w:rPr>
          <w:rFonts w:asciiTheme="minorHAnsi" w:hAnsiTheme="minorHAnsi" w:cstheme="minorHAnsi"/>
        </w:rPr>
        <w:t>v</w:t>
      </w:r>
      <w:r w:rsidR="001D24D2">
        <w:rPr>
          <w:rFonts w:asciiTheme="minorHAnsi" w:hAnsiTheme="minorHAnsi" w:cstheme="minorHAnsi"/>
        </w:rPr>
        <w:t xml:space="preserve">ždy </w:t>
      </w:r>
      <w:r w:rsidR="0029697E">
        <w:rPr>
          <w:rFonts w:asciiTheme="minorHAnsi" w:hAnsiTheme="minorHAnsi" w:cstheme="minorHAnsi"/>
        </w:rPr>
        <w:t xml:space="preserve">písemně </w:t>
      </w:r>
      <w:r w:rsidR="00995AF0">
        <w:rPr>
          <w:rFonts w:asciiTheme="minorHAnsi" w:hAnsiTheme="minorHAnsi" w:cstheme="minorHAnsi"/>
        </w:rPr>
        <w:t xml:space="preserve">doloží </w:t>
      </w:r>
      <w:r w:rsidR="009771A7">
        <w:rPr>
          <w:rFonts w:asciiTheme="minorHAnsi" w:hAnsiTheme="minorHAnsi" w:cstheme="minorHAnsi"/>
        </w:rPr>
        <w:t xml:space="preserve">Nabyvateli </w:t>
      </w:r>
      <w:r w:rsidR="00995AF0">
        <w:rPr>
          <w:rFonts w:asciiTheme="minorHAnsi" w:hAnsiTheme="minorHAnsi" w:cstheme="minorHAnsi"/>
        </w:rPr>
        <w:t xml:space="preserve">výpočet nového aktualizačního </w:t>
      </w:r>
      <w:r w:rsidR="009771A7">
        <w:rPr>
          <w:rFonts w:asciiTheme="minorHAnsi" w:hAnsiTheme="minorHAnsi" w:cstheme="minorHAnsi"/>
        </w:rPr>
        <w:t>poplatku</w:t>
      </w:r>
      <w:r w:rsidR="0052158D">
        <w:rPr>
          <w:rFonts w:asciiTheme="minorHAnsi" w:hAnsiTheme="minorHAnsi" w:cstheme="minorHAnsi"/>
        </w:rPr>
        <w:t xml:space="preserve"> služby ASPI </w:t>
      </w:r>
      <w:r w:rsidR="0036090C" w:rsidRPr="009D54E3">
        <w:rPr>
          <w:rFonts w:asciiTheme="minorHAnsi" w:hAnsiTheme="minorHAnsi" w:cstheme="minorHAnsi"/>
        </w:rPr>
        <w:t>k</w:t>
      </w:r>
      <w:r w:rsidR="00B01E24">
        <w:rPr>
          <w:rFonts w:asciiTheme="minorHAnsi" w:hAnsiTheme="minorHAnsi" w:cstheme="minorHAnsi"/>
        </w:rPr>
        <w:t> </w:t>
      </w:r>
      <w:r w:rsidR="00EF2F89">
        <w:rPr>
          <w:rFonts w:asciiTheme="minorHAnsi" w:hAnsiTheme="minorHAnsi" w:cstheme="minorHAnsi"/>
        </w:rPr>
        <w:t xml:space="preserve">jeho písemnému </w:t>
      </w:r>
      <w:r w:rsidR="0036090C" w:rsidRPr="009D54E3">
        <w:rPr>
          <w:rFonts w:asciiTheme="minorHAnsi" w:hAnsiTheme="minorHAnsi" w:cstheme="minorHAnsi"/>
        </w:rPr>
        <w:t>odsouhlasení</w:t>
      </w:r>
      <w:r w:rsidR="009D54E3">
        <w:rPr>
          <w:rFonts w:asciiTheme="minorHAnsi" w:hAnsiTheme="minorHAnsi" w:cstheme="minorHAnsi"/>
        </w:rPr>
        <w:t>,</w:t>
      </w:r>
      <w:r w:rsidR="0036090C">
        <w:rPr>
          <w:rFonts w:asciiTheme="minorHAnsi" w:hAnsiTheme="minorHAnsi" w:cstheme="minorHAnsi"/>
        </w:rPr>
        <w:t xml:space="preserve"> </w:t>
      </w:r>
      <w:r w:rsidR="0052158D">
        <w:rPr>
          <w:rFonts w:asciiTheme="minorHAnsi" w:hAnsiTheme="minorHAnsi" w:cstheme="minorHAnsi"/>
        </w:rPr>
        <w:t>před vystavením první faktury</w:t>
      </w:r>
      <w:r w:rsidR="001D24D2">
        <w:rPr>
          <w:rFonts w:asciiTheme="minorHAnsi" w:hAnsiTheme="minorHAnsi" w:cstheme="minorHAnsi"/>
        </w:rPr>
        <w:t xml:space="preserve"> dle výše uvedené metodiky</w:t>
      </w:r>
      <w:r w:rsidR="0052158D">
        <w:rPr>
          <w:rFonts w:asciiTheme="minorHAnsi" w:hAnsiTheme="minorHAnsi" w:cstheme="minorHAnsi"/>
        </w:rPr>
        <w:t>.</w:t>
      </w:r>
    </w:p>
    <w:p w14:paraId="06F9277B" w14:textId="77777777" w:rsidR="00AB279D" w:rsidRDefault="00AB279D" w:rsidP="00061746">
      <w:pPr>
        <w:jc w:val="both"/>
        <w:rPr>
          <w:rFonts w:asciiTheme="minorHAnsi" w:hAnsiTheme="minorHAnsi" w:cstheme="minorHAnsi"/>
        </w:rPr>
      </w:pPr>
    </w:p>
    <w:p w14:paraId="60BEECFA" w14:textId="235EE545" w:rsidR="00671E71" w:rsidRDefault="00671E71" w:rsidP="00A73041">
      <w:pPr>
        <w:rPr>
          <w:rFonts w:asciiTheme="minorHAnsi" w:hAnsiTheme="minorHAnsi" w:cstheme="minorHAnsi"/>
        </w:rPr>
      </w:pPr>
    </w:p>
    <w:p w14:paraId="0A8E43F0" w14:textId="77777777" w:rsidR="00D33ED4" w:rsidRPr="00E22B1C" w:rsidRDefault="00D33ED4" w:rsidP="00A73041">
      <w:pPr>
        <w:rPr>
          <w:rFonts w:asciiTheme="minorHAnsi" w:hAnsiTheme="minorHAnsi" w:cstheme="minorHAnsi"/>
        </w:rPr>
      </w:pPr>
    </w:p>
    <w:p w14:paraId="179615A7" w14:textId="77777777" w:rsidR="004440E0" w:rsidRPr="00E22B1C" w:rsidRDefault="00EA7A12" w:rsidP="003B19F1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  <w:r w:rsidRPr="00E22B1C">
        <w:rPr>
          <w:rFonts w:asciiTheme="minorHAnsi" w:hAnsiTheme="minorHAnsi" w:cstheme="minorHAnsi"/>
          <w:b/>
          <w:bCs/>
        </w:rPr>
        <w:t>Čl. I</w:t>
      </w:r>
      <w:r w:rsidR="00CE39FA" w:rsidRPr="00E22B1C">
        <w:rPr>
          <w:rFonts w:asciiTheme="minorHAnsi" w:hAnsiTheme="minorHAnsi" w:cstheme="minorHAnsi"/>
          <w:b/>
          <w:bCs/>
        </w:rPr>
        <w:t xml:space="preserve">I - </w:t>
      </w:r>
      <w:r w:rsidR="004440E0" w:rsidRPr="00E22B1C">
        <w:rPr>
          <w:rFonts w:asciiTheme="minorHAnsi" w:hAnsiTheme="minorHAnsi" w:cstheme="minorHAnsi"/>
          <w:b/>
          <w:bCs/>
        </w:rPr>
        <w:t>Ochrana osobních údajů</w:t>
      </w:r>
    </w:p>
    <w:p w14:paraId="145CEC4B" w14:textId="2BFB1353" w:rsidR="000561AC" w:rsidRDefault="000561AC" w:rsidP="00061746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</w:p>
    <w:p w14:paraId="5A211F15" w14:textId="7E983DA0" w:rsidR="000561AC" w:rsidRDefault="000561AC" w:rsidP="00061746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Vkládá se nový čl. 8 (</w:t>
      </w:r>
      <w:r w:rsidRPr="000561AC">
        <w:rPr>
          <w:rFonts w:asciiTheme="minorHAnsi" w:hAnsiTheme="minorHAnsi" w:cstheme="minorHAnsi"/>
          <w:i/>
        </w:rPr>
        <w:t>Ochrana osobních údajů</w:t>
      </w:r>
      <w:r>
        <w:rPr>
          <w:rFonts w:asciiTheme="minorHAnsi" w:hAnsiTheme="minorHAnsi" w:cstheme="minorHAnsi"/>
        </w:rPr>
        <w:t>) smlouvy, který zní:</w:t>
      </w:r>
    </w:p>
    <w:p w14:paraId="4E5A537A" w14:textId="31812427" w:rsidR="000561AC" w:rsidRDefault="000561AC" w:rsidP="00061746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„8. Ochrana osobních údajů</w:t>
      </w:r>
    </w:p>
    <w:p w14:paraId="6B545680" w14:textId="77777777" w:rsidR="00CB3474" w:rsidRDefault="000561AC" w:rsidP="00061746">
      <w:pPr>
        <w:autoSpaceDE w:val="0"/>
        <w:autoSpaceDN w:val="0"/>
        <w:ind w:right="11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8.1</w:t>
      </w:r>
      <w:r w:rsidR="005C250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0561AC">
        <w:rPr>
          <w:rFonts w:asciiTheme="minorHAnsi" w:hAnsiTheme="minorHAnsi" w:cstheme="minorHAnsi"/>
          <w:color w:val="000000"/>
        </w:rPr>
        <w:t xml:space="preserve">Budou-li údaje, ke kterým </w:t>
      </w:r>
      <w:r>
        <w:rPr>
          <w:rFonts w:asciiTheme="minorHAnsi" w:hAnsiTheme="minorHAnsi" w:cstheme="minorHAnsi"/>
          <w:color w:val="000000"/>
        </w:rPr>
        <w:t>Poskyto</w:t>
      </w:r>
      <w:r w:rsidRPr="000561AC">
        <w:rPr>
          <w:rFonts w:asciiTheme="minorHAnsi" w:hAnsiTheme="minorHAnsi" w:cstheme="minorHAnsi"/>
          <w:color w:val="000000"/>
        </w:rPr>
        <w:t>vatel získá v souvislosti s plněním dle této smlouvy přístup, mít povahu osobních údajů, kterými se rozumí osobní údaje zákona č. 110/2019 Sb. o zpracování osobních údajů</w:t>
      </w:r>
      <w:r w:rsidR="000417C4">
        <w:rPr>
          <w:rFonts w:asciiTheme="minorHAnsi" w:hAnsiTheme="minorHAnsi" w:cstheme="minorHAnsi"/>
          <w:color w:val="000000"/>
        </w:rPr>
        <w:t xml:space="preserve"> (dále jen „Zákon“)</w:t>
      </w:r>
      <w:r w:rsidRPr="000561AC">
        <w:rPr>
          <w:rFonts w:asciiTheme="minorHAnsi" w:hAnsiTheme="minorHAnsi" w:cstheme="minorHAnsi"/>
          <w:color w:val="000000"/>
        </w:rPr>
        <w:t>, resp. ve smyslu nařízení Evropského parlamentu a Rady (EU) 2016/679 o ochraně fyzických osob v souvislosti se zpracováním osobních údajů a o volném pohybu těchto údajů a o zrušení směrnice 95/46/ES (obecné nařízení o ochraně osobních údajů) (GDPR) (dále jen „Nařízení“) včetně zvláštních kategorií osobních údajů ve smyslu článku 9 Nařízení a rozsudků ve smyslu článku 10 Nařízení</w:t>
      </w:r>
      <w:r w:rsidR="000417C4">
        <w:rPr>
          <w:rFonts w:asciiTheme="minorHAnsi" w:hAnsiTheme="minorHAnsi" w:cstheme="minorHAnsi"/>
          <w:color w:val="000000"/>
        </w:rPr>
        <w:t xml:space="preserve"> </w:t>
      </w:r>
      <w:r w:rsidRPr="000561AC">
        <w:rPr>
          <w:rFonts w:asciiTheme="minorHAnsi" w:hAnsiTheme="minorHAnsi" w:cstheme="minorHAnsi"/>
          <w:color w:val="000000"/>
        </w:rPr>
        <w:t xml:space="preserve">(dále jen „Osobní údaje“), je </w:t>
      </w:r>
      <w:r w:rsidR="000417C4">
        <w:rPr>
          <w:rFonts w:asciiTheme="minorHAnsi" w:hAnsiTheme="minorHAnsi" w:cstheme="minorHAnsi"/>
          <w:color w:val="000000"/>
        </w:rPr>
        <w:t>Poskyto</w:t>
      </w:r>
      <w:r w:rsidRPr="000561AC">
        <w:rPr>
          <w:rFonts w:asciiTheme="minorHAnsi" w:hAnsiTheme="minorHAnsi" w:cstheme="minorHAnsi"/>
          <w:color w:val="000000"/>
        </w:rPr>
        <w:t xml:space="preserve">vatel povinen přijmout veškerá opatření k tomu, aby nemohlo dojít k neoprávněnému nebo nahodilému </w:t>
      </w:r>
      <w:r w:rsidRPr="000561AC">
        <w:rPr>
          <w:rFonts w:asciiTheme="minorHAnsi" w:hAnsiTheme="minorHAnsi" w:cstheme="minorHAnsi"/>
          <w:color w:val="000000"/>
        </w:rPr>
        <w:lastRenderedPageBreak/>
        <w:t>přístupu k těmto Osobním údajům, jejich změně, zničení či ztrátě, neoprávněným přenosům či jinému zneužití, a zajistit nakládání s Osobními údaji v souladu s t</w:t>
      </w:r>
      <w:r w:rsidR="000417C4">
        <w:rPr>
          <w:rFonts w:asciiTheme="minorHAnsi" w:hAnsiTheme="minorHAnsi" w:cstheme="minorHAnsi"/>
          <w:color w:val="000000"/>
        </w:rPr>
        <w:t>ou</w:t>
      </w:r>
      <w:r w:rsidRPr="000561AC">
        <w:rPr>
          <w:rFonts w:asciiTheme="minorHAnsi" w:hAnsiTheme="minorHAnsi" w:cstheme="minorHAnsi"/>
          <w:color w:val="000000"/>
        </w:rPr>
        <w:t>to smlouv</w:t>
      </w:r>
      <w:r w:rsidR="000417C4">
        <w:rPr>
          <w:rFonts w:asciiTheme="minorHAnsi" w:hAnsiTheme="minorHAnsi" w:cstheme="minorHAnsi"/>
          <w:color w:val="000000"/>
        </w:rPr>
        <w:t>ou, Zákonem, Nařízením a případně interními předpisy obou smluvních stran týkající se zpracování a ochrany Osobních údajů.“</w:t>
      </w:r>
    </w:p>
    <w:p w14:paraId="6F0EAAF6" w14:textId="77777777" w:rsidR="00CB3474" w:rsidRDefault="00CB3474" w:rsidP="00061746">
      <w:pPr>
        <w:autoSpaceDE w:val="0"/>
        <w:autoSpaceDN w:val="0"/>
        <w:ind w:right="119"/>
        <w:jc w:val="both"/>
        <w:rPr>
          <w:rFonts w:asciiTheme="minorHAnsi" w:hAnsiTheme="minorHAnsi" w:cstheme="minorHAnsi"/>
          <w:color w:val="000000"/>
        </w:rPr>
      </w:pPr>
    </w:p>
    <w:p w14:paraId="20C18B1E" w14:textId="413C3C73" w:rsidR="00CB3474" w:rsidRPr="00E22B1C" w:rsidRDefault="00CB3474" w:rsidP="00CB3474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 w:rsidRPr="00CB3474">
        <w:rPr>
          <w:rFonts w:asciiTheme="minorHAnsi" w:hAnsiTheme="minorHAnsi" w:cstheme="minorHAnsi"/>
          <w:spacing w:val="2"/>
        </w:rPr>
        <w:t xml:space="preserve"> </w:t>
      </w:r>
      <w:r w:rsidRPr="00E22B1C">
        <w:rPr>
          <w:rFonts w:asciiTheme="minorHAnsi" w:hAnsiTheme="minorHAnsi" w:cstheme="minorHAnsi"/>
          <w:spacing w:val="2"/>
        </w:rPr>
        <w:t xml:space="preserve">Poskytovatel zpracovává osobní údaje </w:t>
      </w:r>
      <w:r>
        <w:rPr>
          <w:rFonts w:asciiTheme="minorHAnsi" w:hAnsiTheme="minorHAnsi" w:cstheme="minorHAnsi"/>
          <w:spacing w:val="2"/>
        </w:rPr>
        <w:t>dle zákona</w:t>
      </w:r>
      <w:r>
        <w:t xml:space="preserve"> č. 110/2019 Sb.</w:t>
      </w:r>
      <w:r w:rsidRPr="00E22B1C">
        <w:rPr>
          <w:rFonts w:asciiTheme="minorHAnsi" w:hAnsiTheme="minorHAnsi" w:cstheme="minorHAnsi"/>
          <w:spacing w:val="2"/>
        </w:rPr>
        <w:t xml:space="preserve">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E22B1C">
        <w:rPr>
          <w:rFonts w:asciiTheme="minorHAnsi" w:hAnsiTheme="minorHAnsi" w:cstheme="minorHAnsi"/>
        </w:rPr>
        <w:t>. Proti zpracováním označeným * lze podat námitku.</w:t>
      </w:r>
    </w:p>
    <w:p w14:paraId="3C02B92B" w14:textId="77777777" w:rsidR="00CB3474" w:rsidRPr="00E22B1C" w:rsidRDefault="00CB3474" w:rsidP="00CB3474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  <w:spacing w:val="2"/>
        </w:rPr>
        <w:t>Osobní údaje dle předchozího odstavce mohou být předávány též dalším příjemcům, a to v roli zpracovatelů či dalších správců</w:t>
      </w:r>
      <w:r w:rsidRPr="00E22B1C">
        <w:rPr>
          <w:rFonts w:asciiTheme="minorHAnsi" w:hAnsiTheme="minorHAnsi" w:cstheme="minorHAnsi"/>
        </w:rPr>
        <w:t>.</w:t>
      </w:r>
    </w:p>
    <w:p w14:paraId="4F867419" w14:textId="668A2BD9" w:rsidR="00CB3474" w:rsidRDefault="00CB3474" w:rsidP="00CB3474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  <w:spacing w:val="2"/>
        </w:rPr>
        <w:t>Podrobnosti o zpracování osobních údajů, stejně jako o právech subjektů údajů,</w:t>
      </w:r>
      <w:r w:rsidRPr="00E22B1C">
        <w:rPr>
          <w:rFonts w:asciiTheme="minorHAnsi" w:hAnsiTheme="minorHAnsi" w:cstheme="minorHAnsi"/>
        </w:rPr>
        <w:t xml:space="preserve"> </w:t>
      </w:r>
      <w:r w:rsidRPr="00E22B1C">
        <w:rPr>
          <w:rFonts w:asciiTheme="minorHAnsi" w:hAnsiTheme="minorHAnsi" w:cstheme="minorHAnsi"/>
          <w:spacing w:val="2"/>
        </w:rPr>
        <w:t xml:space="preserve">jako jsou právo na přístup a právo na námitku, jsou specifikovány na internetových stránkách naší společnosti </w:t>
      </w:r>
      <w:r w:rsidR="0078206F" w:rsidRPr="0078206F">
        <w:rPr>
          <w:rFonts w:asciiTheme="minorHAnsi" w:hAnsiTheme="minorHAnsi" w:cstheme="minorHAnsi"/>
          <w:highlight w:val="black"/>
        </w:rPr>
        <w:t>*******</w:t>
      </w:r>
      <w:r w:rsidRPr="00E22B1C">
        <w:rPr>
          <w:rFonts w:asciiTheme="minorHAnsi" w:hAnsiTheme="minorHAnsi" w:cstheme="minorHAnsi"/>
          <w:spacing w:val="2"/>
        </w:rPr>
        <w:t xml:space="preserve"> v části Ochrana osobních údajů</w:t>
      </w:r>
      <w:r w:rsidRPr="00E22B1C">
        <w:rPr>
          <w:rFonts w:asciiTheme="minorHAnsi" w:hAnsiTheme="minorHAnsi" w:cstheme="minorHAnsi"/>
        </w:rPr>
        <w:t>.</w:t>
      </w:r>
    </w:p>
    <w:p w14:paraId="4254BDEA" w14:textId="7420B5E0" w:rsidR="000561AC" w:rsidRDefault="000561AC" w:rsidP="00061746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</w:p>
    <w:p w14:paraId="42AF1D03" w14:textId="77777777" w:rsidR="000561AC" w:rsidRPr="00E22B1C" w:rsidRDefault="000561AC" w:rsidP="00061746">
      <w:pPr>
        <w:autoSpaceDE w:val="0"/>
        <w:autoSpaceDN w:val="0"/>
        <w:ind w:right="119"/>
        <w:jc w:val="both"/>
        <w:rPr>
          <w:rFonts w:asciiTheme="minorHAnsi" w:hAnsiTheme="minorHAnsi" w:cstheme="minorHAnsi"/>
        </w:rPr>
      </w:pPr>
    </w:p>
    <w:p w14:paraId="5896F77C" w14:textId="77777777" w:rsidR="004440E0" w:rsidRPr="00E22B1C" w:rsidRDefault="004440E0" w:rsidP="00EA7A12">
      <w:pPr>
        <w:rPr>
          <w:rFonts w:asciiTheme="minorHAnsi" w:hAnsiTheme="minorHAnsi" w:cstheme="minorHAnsi"/>
        </w:rPr>
      </w:pPr>
    </w:p>
    <w:p w14:paraId="32A14469" w14:textId="77777777" w:rsidR="0091484F" w:rsidRPr="00E22B1C" w:rsidRDefault="00EA7A12" w:rsidP="004E45C8">
      <w:pPr>
        <w:jc w:val="center"/>
        <w:rPr>
          <w:rFonts w:asciiTheme="minorHAnsi" w:hAnsiTheme="minorHAnsi" w:cstheme="minorHAnsi"/>
          <w:b/>
        </w:rPr>
      </w:pPr>
      <w:r w:rsidRPr="00E22B1C">
        <w:rPr>
          <w:rFonts w:asciiTheme="minorHAnsi" w:hAnsiTheme="minorHAnsi" w:cstheme="minorHAnsi"/>
          <w:b/>
        </w:rPr>
        <w:t>ČL. III</w:t>
      </w:r>
      <w:r w:rsidR="00CE39FA" w:rsidRPr="00E22B1C">
        <w:rPr>
          <w:rFonts w:asciiTheme="minorHAnsi" w:hAnsiTheme="minorHAnsi" w:cstheme="minorHAnsi"/>
          <w:b/>
        </w:rPr>
        <w:t xml:space="preserve"> - </w:t>
      </w:r>
      <w:r w:rsidR="004440E0" w:rsidRPr="00E22B1C">
        <w:rPr>
          <w:rFonts w:asciiTheme="minorHAnsi" w:hAnsiTheme="minorHAnsi" w:cstheme="minorHAnsi"/>
          <w:b/>
        </w:rPr>
        <w:t>Ostatní ujednání</w:t>
      </w:r>
    </w:p>
    <w:p w14:paraId="6FCA4D5A" w14:textId="77777777" w:rsidR="0091484F" w:rsidRPr="00E22B1C" w:rsidRDefault="004E45C8" w:rsidP="00210943">
      <w:pPr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</w:rPr>
        <w:t>Platnost tohoto dodatku lze ukončit kteroukoliv smluvní stranou bez udání důvodů vždy k 31. 12. daného roku.</w:t>
      </w:r>
    </w:p>
    <w:p w14:paraId="3F067466" w14:textId="6D1CF22E" w:rsidR="00671E71" w:rsidRDefault="004E45C8" w:rsidP="00210943">
      <w:pPr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</w:rPr>
        <w:t>Zvýšení předplatného o průměrnou míru inflace za rok, kdy byla platnost tohoto ujednání ukončena, bude realizováno v roce následujícím.</w:t>
      </w:r>
    </w:p>
    <w:p w14:paraId="0A83B8F6" w14:textId="2E66EABD" w:rsidR="00C61A25" w:rsidRDefault="00C61A25" w:rsidP="00C61A25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</w:rPr>
      </w:pPr>
      <w:r w:rsidRPr="00C61A25">
        <w:rPr>
          <w:rFonts w:asciiTheme="minorHAnsi" w:hAnsiTheme="minorHAnsi" w:cstheme="minorHAnsi"/>
        </w:rPr>
        <w:t xml:space="preserve">Ostatní ustanovení </w:t>
      </w:r>
      <w:r>
        <w:rPr>
          <w:rFonts w:asciiTheme="minorHAnsi" w:hAnsiTheme="minorHAnsi" w:cstheme="minorHAnsi"/>
        </w:rPr>
        <w:t xml:space="preserve">smlouvy ve znění dodatků č. 1 – 7 </w:t>
      </w:r>
      <w:r w:rsidRPr="00C61A25">
        <w:rPr>
          <w:rFonts w:asciiTheme="minorHAnsi" w:hAnsiTheme="minorHAnsi" w:cstheme="minorHAnsi"/>
        </w:rPr>
        <w:t xml:space="preserve">tímto </w:t>
      </w:r>
      <w:r>
        <w:rPr>
          <w:rFonts w:asciiTheme="minorHAnsi" w:hAnsiTheme="minorHAnsi" w:cstheme="minorHAnsi"/>
        </w:rPr>
        <w:t>d</w:t>
      </w:r>
      <w:r w:rsidRPr="00C61A25">
        <w:rPr>
          <w:rFonts w:asciiTheme="minorHAnsi" w:hAnsiTheme="minorHAnsi" w:cstheme="minorHAnsi"/>
        </w:rPr>
        <w:t xml:space="preserve">odatkem nedotčená, zůstávají </w:t>
      </w:r>
      <w:r>
        <w:rPr>
          <w:rFonts w:asciiTheme="minorHAnsi" w:hAnsiTheme="minorHAnsi" w:cstheme="minorHAnsi"/>
        </w:rPr>
        <w:t xml:space="preserve">beze </w:t>
      </w:r>
      <w:r w:rsidRPr="00C61A25">
        <w:rPr>
          <w:rFonts w:asciiTheme="minorHAnsi" w:hAnsiTheme="minorHAnsi" w:cstheme="minorHAnsi"/>
        </w:rPr>
        <w:t>změn</w:t>
      </w:r>
      <w:r>
        <w:rPr>
          <w:rFonts w:asciiTheme="minorHAnsi" w:hAnsiTheme="minorHAnsi" w:cstheme="minorHAnsi"/>
        </w:rPr>
        <w:t>y.</w:t>
      </w:r>
    </w:p>
    <w:p w14:paraId="3D481819" w14:textId="77777777" w:rsidR="005825EE" w:rsidRDefault="005825EE" w:rsidP="005825EE">
      <w:pPr>
        <w:pStyle w:val="Odstavecseseznamem"/>
        <w:ind w:left="720"/>
        <w:rPr>
          <w:rFonts w:asciiTheme="minorHAnsi" w:hAnsiTheme="minorHAnsi" w:cstheme="minorHAnsi"/>
        </w:rPr>
      </w:pPr>
    </w:p>
    <w:p w14:paraId="47F9A5C3" w14:textId="1855EE9F" w:rsidR="00C61A25" w:rsidRDefault="005825EE" w:rsidP="005825E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825EE">
        <w:rPr>
          <w:rFonts w:asciiTheme="minorHAnsi" w:hAnsiTheme="minorHAnsi" w:cstheme="minorHAnsi"/>
        </w:rPr>
        <w:t xml:space="preserve">Tento </w:t>
      </w:r>
      <w:r>
        <w:rPr>
          <w:rFonts w:asciiTheme="minorHAnsi" w:hAnsiTheme="minorHAnsi" w:cstheme="minorHAnsi"/>
        </w:rPr>
        <w:t>d</w:t>
      </w:r>
      <w:r w:rsidRPr="005825EE">
        <w:rPr>
          <w:rFonts w:asciiTheme="minorHAnsi" w:hAnsiTheme="minorHAnsi" w:cstheme="minorHAnsi"/>
        </w:rPr>
        <w:t xml:space="preserve">odatek nabývá platnosti dnem jeho podpisu </w:t>
      </w:r>
      <w:r>
        <w:rPr>
          <w:rFonts w:asciiTheme="minorHAnsi" w:hAnsiTheme="minorHAnsi" w:cstheme="minorHAnsi"/>
        </w:rPr>
        <w:t>oběma s</w:t>
      </w:r>
      <w:r w:rsidRPr="005825EE">
        <w:rPr>
          <w:rFonts w:asciiTheme="minorHAnsi" w:hAnsiTheme="minorHAnsi" w:cstheme="minorHAnsi"/>
        </w:rPr>
        <w:t xml:space="preserve">mluvními stranami a účinnosti dnem jeho uveřejnění v registru smluv ve smyslu zákona č. 340/2015 Sb., o zvláštních podmínkách účinnosti některých smluv, uveřejňování těchto smluv a o registru smluv (zákon o registru smluv), ve znění pozdějších předpisů. Uveřejnění v registru smluv zajistí </w:t>
      </w:r>
      <w:r>
        <w:rPr>
          <w:rFonts w:asciiTheme="minorHAnsi" w:hAnsiTheme="minorHAnsi" w:cstheme="minorHAnsi"/>
        </w:rPr>
        <w:t>Nabyva</w:t>
      </w:r>
      <w:r w:rsidRPr="005825EE">
        <w:rPr>
          <w:rFonts w:asciiTheme="minorHAnsi" w:hAnsiTheme="minorHAnsi" w:cstheme="minorHAnsi"/>
        </w:rPr>
        <w:t>tel</w:t>
      </w:r>
      <w:r>
        <w:rPr>
          <w:rFonts w:asciiTheme="minorHAnsi" w:hAnsiTheme="minorHAnsi" w:cstheme="minorHAnsi"/>
        </w:rPr>
        <w:t>.</w:t>
      </w:r>
    </w:p>
    <w:p w14:paraId="04A0BBA9" w14:textId="77777777" w:rsidR="005825EE" w:rsidRPr="005825EE" w:rsidRDefault="005825EE" w:rsidP="005825EE">
      <w:pPr>
        <w:pStyle w:val="Odstavecseseznamem"/>
        <w:rPr>
          <w:rFonts w:asciiTheme="minorHAnsi" w:hAnsiTheme="minorHAnsi" w:cstheme="minorHAnsi"/>
        </w:rPr>
      </w:pPr>
    </w:p>
    <w:p w14:paraId="33B0119E" w14:textId="7F7AED15" w:rsidR="005825EE" w:rsidRDefault="005825EE" w:rsidP="005825E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d</w:t>
      </w:r>
      <w:r w:rsidRPr="005825EE">
        <w:rPr>
          <w:rFonts w:asciiTheme="minorHAnsi" w:hAnsiTheme="minorHAnsi" w:cstheme="minorHAnsi"/>
        </w:rPr>
        <w:t xml:space="preserve">odatek je vyhotoven ve </w:t>
      </w:r>
      <w:r>
        <w:rPr>
          <w:rFonts w:asciiTheme="minorHAnsi" w:hAnsiTheme="minorHAnsi" w:cstheme="minorHAnsi"/>
        </w:rPr>
        <w:t>čty</w:t>
      </w:r>
      <w:r w:rsidRPr="005825EE">
        <w:rPr>
          <w:rFonts w:asciiTheme="minorHAnsi" w:hAnsiTheme="minorHAnsi" w:cstheme="minorHAnsi"/>
        </w:rPr>
        <w:t xml:space="preserve">řech výtiscích s platností originálu, z nichž </w:t>
      </w:r>
      <w:r>
        <w:rPr>
          <w:rFonts w:asciiTheme="minorHAnsi" w:hAnsiTheme="minorHAnsi" w:cstheme="minorHAnsi"/>
        </w:rPr>
        <w:t>obě smluvní strany obdrží po dvou vyhotoveních.</w:t>
      </w:r>
    </w:p>
    <w:p w14:paraId="7ECEFCAD" w14:textId="77777777" w:rsidR="005825EE" w:rsidRPr="005825EE" w:rsidRDefault="005825EE" w:rsidP="005825EE">
      <w:pPr>
        <w:pStyle w:val="Odstavecseseznamem"/>
        <w:rPr>
          <w:rFonts w:asciiTheme="minorHAnsi" w:hAnsiTheme="minorHAnsi" w:cstheme="minorHAnsi"/>
        </w:rPr>
      </w:pPr>
    </w:p>
    <w:p w14:paraId="29E63012" w14:textId="364E664B" w:rsidR="005825EE" w:rsidRPr="005825EE" w:rsidRDefault="005825EE" w:rsidP="005825E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5825E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mluvní s</w:t>
      </w:r>
      <w:r w:rsidRPr="005825EE">
        <w:rPr>
          <w:rFonts w:asciiTheme="minorHAnsi" w:hAnsiTheme="minorHAnsi" w:cstheme="minorHAnsi"/>
        </w:rPr>
        <w:t>trany prohlaš</w:t>
      </w:r>
      <w:r>
        <w:rPr>
          <w:rFonts w:asciiTheme="minorHAnsi" w:hAnsiTheme="minorHAnsi" w:cstheme="minorHAnsi"/>
        </w:rPr>
        <w:t>ují, že je jim znám celý obsah d</w:t>
      </w:r>
      <w:r w:rsidRPr="005825EE">
        <w:rPr>
          <w:rFonts w:asciiTheme="minorHAnsi" w:hAnsiTheme="minorHAnsi" w:cstheme="minorHAnsi"/>
        </w:rPr>
        <w:t xml:space="preserve">odatku a že tento </w:t>
      </w:r>
      <w:r>
        <w:rPr>
          <w:rFonts w:asciiTheme="minorHAnsi" w:hAnsiTheme="minorHAnsi" w:cstheme="minorHAnsi"/>
        </w:rPr>
        <w:t>d</w:t>
      </w:r>
      <w:r w:rsidRPr="005825EE">
        <w:rPr>
          <w:rFonts w:asciiTheme="minorHAnsi" w:hAnsiTheme="minorHAnsi" w:cstheme="minorHAnsi"/>
        </w:rPr>
        <w:t>odatek uzavřely na základě své svobodné a vážné vůle. Na základě této skutečnosti připojují své podpisy</w:t>
      </w:r>
      <w:r>
        <w:rPr>
          <w:rFonts w:asciiTheme="minorHAnsi" w:hAnsiTheme="minorHAnsi" w:cstheme="minorHAnsi"/>
        </w:rPr>
        <w:t>.</w:t>
      </w:r>
    </w:p>
    <w:p w14:paraId="23195261" w14:textId="1D7A1EB2" w:rsidR="00C61A25" w:rsidRDefault="00C61A25" w:rsidP="00210943">
      <w:pPr>
        <w:rPr>
          <w:rFonts w:asciiTheme="minorHAnsi" w:hAnsiTheme="minorHAnsi" w:cstheme="minorHAnsi"/>
        </w:rPr>
      </w:pPr>
    </w:p>
    <w:p w14:paraId="70F842C4" w14:textId="7F264A91" w:rsidR="00C61A25" w:rsidRDefault="00C61A25" w:rsidP="00210943">
      <w:pPr>
        <w:rPr>
          <w:rFonts w:asciiTheme="minorHAnsi" w:hAnsiTheme="minorHAnsi" w:cstheme="minorHAnsi"/>
        </w:rPr>
      </w:pPr>
    </w:p>
    <w:p w14:paraId="7B079622" w14:textId="77777777" w:rsidR="00C61A25" w:rsidRPr="00E22B1C" w:rsidRDefault="00C61A25" w:rsidP="00210943">
      <w:pPr>
        <w:rPr>
          <w:rFonts w:asciiTheme="minorHAnsi" w:hAnsiTheme="minorHAnsi" w:cstheme="minorHAnsi"/>
        </w:rPr>
      </w:pPr>
    </w:p>
    <w:p w14:paraId="75AC4CE3" w14:textId="77777777" w:rsidR="0091484F" w:rsidRPr="00E22B1C" w:rsidRDefault="0091484F" w:rsidP="00210943">
      <w:pPr>
        <w:rPr>
          <w:rFonts w:asciiTheme="minorHAnsi" w:hAnsiTheme="minorHAnsi" w:cstheme="minorHAnsi"/>
        </w:rPr>
      </w:pPr>
    </w:p>
    <w:p w14:paraId="6E0E8684" w14:textId="493F39E7" w:rsidR="003E59EF" w:rsidRPr="00E22B1C" w:rsidRDefault="00BC4143" w:rsidP="00616030">
      <w:pPr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</w:rPr>
        <w:t xml:space="preserve">      </w:t>
      </w:r>
      <w:r w:rsidR="0091484F" w:rsidRPr="00E22B1C">
        <w:rPr>
          <w:rFonts w:asciiTheme="minorHAnsi" w:hAnsiTheme="minorHAnsi" w:cstheme="minorHAnsi"/>
        </w:rPr>
        <w:t>V</w:t>
      </w:r>
      <w:r w:rsidR="000417C4">
        <w:rPr>
          <w:rFonts w:asciiTheme="minorHAnsi" w:hAnsiTheme="minorHAnsi" w:cstheme="minorHAnsi"/>
        </w:rPr>
        <w:t xml:space="preserve"> Praze</w:t>
      </w:r>
      <w:r w:rsidR="00AF3380" w:rsidRPr="00E22B1C">
        <w:rPr>
          <w:rFonts w:asciiTheme="minorHAnsi" w:hAnsiTheme="minorHAnsi" w:cstheme="minorHAnsi"/>
        </w:rPr>
        <w:t xml:space="preserve">, dne </w:t>
      </w:r>
      <w:r w:rsidR="00D17D6F" w:rsidRPr="00E22B1C">
        <w:rPr>
          <w:rFonts w:asciiTheme="minorHAnsi" w:hAnsiTheme="minorHAnsi" w:cstheme="minorHAnsi"/>
        </w:rPr>
        <w:t xml:space="preserve"> </w:t>
      </w:r>
      <w:r w:rsidR="00D17D6F" w:rsidRPr="00E22B1C">
        <w:rPr>
          <w:rFonts w:asciiTheme="minorHAnsi" w:hAnsiTheme="minorHAnsi" w:cstheme="minorHAnsi"/>
        </w:rPr>
        <w:tab/>
      </w:r>
      <w:r w:rsidR="00D17D6F" w:rsidRPr="00E22B1C">
        <w:rPr>
          <w:rFonts w:asciiTheme="minorHAnsi" w:hAnsiTheme="minorHAnsi" w:cstheme="minorHAnsi"/>
        </w:rPr>
        <w:tab/>
      </w:r>
      <w:r w:rsidR="00D17D6F" w:rsidRPr="00E22B1C">
        <w:rPr>
          <w:rFonts w:asciiTheme="minorHAnsi" w:hAnsiTheme="minorHAnsi" w:cstheme="minorHAnsi"/>
        </w:rPr>
        <w:tab/>
      </w:r>
      <w:r w:rsidR="00AF3380" w:rsidRPr="00E22B1C">
        <w:rPr>
          <w:rFonts w:asciiTheme="minorHAnsi" w:hAnsiTheme="minorHAnsi" w:cstheme="minorHAnsi"/>
        </w:rPr>
        <w:t xml:space="preserve">                              </w:t>
      </w:r>
      <w:r w:rsidR="0087034A" w:rsidRPr="00E22B1C">
        <w:rPr>
          <w:rFonts w:asciiTheme="minorHAnsi" w:hAnsiTheme="minorHAnsi" w:cstheme="minorHAnsi"/>
        </w:rPr>
        <w:t xml:space="preserve">    </w:t>
      </w:r>
      <w:r w:rsidR="0091484F" w:rsidRPr="00E22B1C">
        <w:rPr>
          <w:rFonts w:asciiTheme="minorHAnsi" w:hAnsiTheme="minorHAnsi" w:cstheme="minorHAnsi"/>
        </w:rPr>
        <w:t xml:space="preserve">    </w:t>
      </w:r>
      <w:r w:rsidR="00755978" w:rsidRPr="00E22B1C">
        <w:rPr>
          <w:rFonts w:asciiTheme="minorHAnsi" w:hAnsiTheme="minorHAnsi" w:cstheme="minorHAnsi"/>
        </w:rPr>
        <w:tab/>
      </w:r>
      <w:r w:rsidR="00755978" w:rsidRPr="00E22B1C">
        <w:rPr>
          <w:rFonts w:asciiTheme="minorHAnsi" w:hAnsiTheme="minorHAnsi" w:cstheme="minorHAnsi"/>
        </w:rPr>
        <w:tab/>
      </w:r>
      <w:r w:rsidR="0091484F" w:rsidRPr="00E22B1C">
        <w:rPr>
          <w:rFonts w:asciiTheme="minorHAnsi" w:hAnsiTheme="minorHAnsi" w:cstheme="minorHAnsi"/>
        </w:rPr>
        <w:t xml:space="preserve">    </w:t>
      </w:r>
      <w:r w:rsidR="00D17D6F" w:rsidRPr="00E22B1C">
        <w:rPr>
          <w:rFonts w:asciiTheme="minorHAnsi" w:hAnsiTheme="minorHAnsi" w:cstheme="minorHAnsi"/>
        </w:rPr>
        <w:t xml:space="preserve">V Praze, dne </w:t>
      </w:r>
    </w:p>
    <w:p w14:paraId="3E4B5F14" w14:textId="77777777" w:rsidR="00F53379" w:rsidRPr="00E22B1C" w:rsidRDefault="00F53379" w:rsidP="00616030">
      <w:pPr>
        <w:rPr>
          <w:rFonts w:asciiTheme="minorHAnsi" w:hAnsiTheme="minorHAnsi" w:cstheme="minorHAnsi"/>
        </w:rPr>
      </w:pPr>
    </w:p>
    <w:p w14:paraId="11C6C395" w14:textId="74A095B5" w:rsidR="005825EE" w:rsidRDefault="005979EF" w:rsidP="00D030F9">
      <w:pPr>
        <w:rPr>
          <w:rFonts w:asciiTheme="minorHAnsi" w:hAnsiTheme="minorHAnsi" w:cstheme="minorHAnsi"/>
        </w:rPr>
      </w:pPr>
      <w:r w:rsidRPr="00E22B1C">
        <w:rPr>
          <w:rFonts w:asciiTheme="minorHAnsi" w:hAnsiTheme="minorHAnsi" w:cstheme="minorHAnsi"/>
        </w:rPr>
        <w:t xml:space="preserve">      </w:t>
      </w:r>
      <w:r w:rsidR="005825EE">
        <w:rPr>
          <w:rFonts w:asciiTheme="minorHAnsi" w:hAnsiTheme="minorHAnsi" w:cstheme="minorHAnsi"/>
        </w:rPr>
        <w:t>Za Nabyvatele:</w:t>
      </w:r>
      <w:r w:rsidR="005825EE">
        <w:rPr>
          <w:rFonts w:asciiTheme="minorHAnsi" w:hAnsiTheme="minorHAnsi" w:cstheme="minorHAnsi"/>
        </w:rPr>
        <w:tab/>
      </w:r>
      <w:r w:rsidR="005825EE">
        <w:rPr>
          <w:rFonts w:asciiTheme="minorHAnsi" w:hAnsiTheme="minorHAnsi" w:cstheme="minorHAnsi"/>
        </w:rPr>
        <w:tab/>
      </w:r>
      <w:r w:rsidR="005825EE">
        <w:rPr>
          <w:rFonts w:asciiTheme="minorHAnsi" w:hAnsiTheme="minorHAnsi" w:cstheme="minorHAnsi"/>
        </w:rPr>
        <w:tab/>
      </w:r>
      <w:r w:rsidR="005825EE">
        <w:rPr>
          <w:rFonts w:asciiTheme="minorHAnsi" w:hAnsiTheme="minorHAnsi" w:cstheme="minorHAnsi"/>
        </w:rPr>
        <w:tab/>
      </w:r>
      <w:r w:rsidR="005825EE">
        <w:rPr>
          <w:rFonts w:asciiTheme="minorHAnsi" w:hAnsiTheme="minorHAnsi" w:cstheme="minorHAnsi"/>
        </w:rPr>
        <w:tab/>
      </w:r>
      <w:r w:rsidR="005825EE">
        <w:rPr>
          <w:rFonts w:asciiTheme="minorHAnsi" w:hAnsiTheme="minorHAnsi" w:cstheme="minorHAnsi"/>
        </w:rPr>
        <w:tab/>
      </w:r>
      <w:r w:rsidR="005825EE">
        <w:rPr>
          <w:rFonts w:asciiTheme="minorHAnsi" w:hAnsiTheme="minorHAnsi" w:cstheme="minorHAnsi"/>
        </w:rPr>
        <w:tab/>
        <w:t>Za Poskytovatele:</w:t>
      </w:r>
      <w:bookmarkStart w:id="0" w:name="_GoBack"/>
      <w:bookmarkEnd w:id="0"/>
    </w:p>
    <w:sectPr w:rsidR="005825EE" w:rsidSect="00BD1A8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1194" w14:textId="77777777" w:rsidR="00B01E24" w:rsidRDefault="00B01E24" w:rsidP="00BC4143">
      <w:r>
        <w:separator/>
      </w:r>
    </w:p>
  </w:endnote>
  <w:endnote w:type="continuationSeparator" w:id="0">
    <w:p w14:paraId="50857CCD" w14:textId="77777777" w:rsidR="00B01E24" w:rsidRDefault="00B01E24" w:rsidP="00B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0CA3F" w14:textId="77777777" w:rsidR="00B01E24" w:rsidRDefault="00B01E24" w:rsidP="00BC4143">
      <w:r>
        <w:separator/>
      </w:r>
    </w:p>
  </w:footnote>
  <w:footnote w:type="continuationSeparator" w:id="0">
    <w:p w14:paraId="41F71352" w14:textId="77777777" w:rsidR="00B01E24" w:rsidRDefault="00B01E24" w:rsidP="00BC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7B1"/>
    <w:multiLevelType w:val="hybridMultilevel"/>
    <w:tmpl w:val="828469AC"/>
    <w:lvl w:ilvl="0" w:tplc="9280C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0AB"/>
    <w:multiLevelType w:val="hybridMultilevel"/>
    <w:tmpl w:val="8B0CADD2"/>
    <w:lvl w:ilvl="0" w:tplc="0D84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4D59"/>
    <w:multiLevelType w:val="hybridMultilevel"/>
    <w:tmpl w:val="93686AB0"/>
    <w:lvl w:ilvl="0" w:tplc="606C7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76E0"/>
    <w:multiLevelType w:val="hybridMultilevel"/>
    <w:tmpl w:val="9364D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54D5"/>
    <w:multiLevelType w:val="hybridMultilevel"/>
    <w:tmpl w:val="247E6C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06862"/>
    <w:multiLevelType w:val="hybridMultilevel"/>
    <w:tmpl w:val="CDE68F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1A43F0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6511"/>
    <w:multiLevelType w:val="hybridMultilevel"/>
    <w:tmpl w:val="5274915E"/>
    <w:lvl w:ilvl="0" w:tplc="591A96C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620F8"/>
    <w:multiLevelType w:val="hybridMultilevel"/>
    <w:tmpl w:val="A7783B40"/>
    <w:lvl w:ilvl="0" w:tplc="0D84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A32"/>
    <w:multiLevelType w:val="hybridMultilevel"/>
    <w:tmpl w:val="DA14D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44D"/>
    <w:multiLevelType w:val="hybridMultilevel"/>
    <w:tmpl w:val="19702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765B"/>
    <w:multiLevelType w:val="hybridMultilevel"/>
    <w:tmpl w:val="AFC6B690"/>
    <w:lvl w:ilvl="0" w:tplc="4FA610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2386"/>
    <w:multiLevelType w:val="hybridMultilevel"/>
    <w:tmpl w:val="996C4756"/>
    <w:lvl w:ilvl="0" w:tplc="B3147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81DE4"/>
    <w:multiLevelType w:val="hybridMultilevel"/>
    <w:tmpl w:val="A67C8BAE"/>
    <w:lvl w:ilvl="0" w:tplc="48823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848D3"/>
    <w:multiLevelType w:val="hybridMultilevel"/>
    <w:tmpl w:val="C2526194"/>
    <w:lvl w:ilvl="0" w:tplc="CB4C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6C79"/>
    <w:multiLevelType w:val="hybridMultilevel"/>
    <w:tmpl w:val="5CE8B7F4"/>
    <w:lvl w:ilvl="0" w:tplc="C31A4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A2CD9"/>
    <w:multiLevelType w:val="hybridMultilevel"/>
    <w:tmpl w:val="7486A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2452C"/>
    <w:multiLevelType w:val="hybridMultilevel"/>
    <w:tmpl w:val="E53E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6163B"/>
    <w:multiLevelType w:val="hybridMultilevel"/>
    <w:tmpl w:val="F4C257CE"/>
    <w:lvl w:ilvl="0" w:tplc="0D84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6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4"/>
  </w:num>
  <w:num w:numId="16">
    <w:abstractNumId w:val="2"/>
  </w:num>
  <w:num w:numId="17">
    <w:abstractNumId w:val="3"/>
  </w:num>
  <w:num w:numId="18">
    <w:abstractNumId w:val="18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EF"/>
    <w:rsid w:val="00006F8B"/>
    <w:rsid w:val="00012FC9"/>
    <w:rsid w:val="00027348"/>
    <w:rsid w:val="000326B4"/>
    <w:rsid w:val="0003712B"/>
    <w:rsid w:val="000417C4"/>
    <w:rsid w:val="000500A0"/>
    <w:rsid w:val="000551BD"/>
    <w:rsid w:val="000561AC"/>
    <w:rsid w:val="00057E08"/>
    <w:rsid w:val="00061479"/>
    <w:rsid w:val="00061746"/>
    <w:rsid w:val="00066106"/>
    <w:rsid w:val="000671D6"/>
    <w:rsid w:val="00086786"/>
    <w:rsid w:val="000A6371"/>
    <w:rsid w:val="000A7650"/>
    <w:rsid w:val="000B5EB7"/>
    <w:rsid w:val="000B604D"/>
    <w:rsid w:val="000B7621"/>
    <w:rsid w:val="000C5A06"/>
    <w:rsid w:val="000C6439"/>
    <w:rsid w:val="000E54AA"/>
    <w:rsid w:val="000F7A0B"/>
    <w:rsid w:val="00106F1C"/>
    <w:rsid w:val="00112123"/>
    <w:rsid w:val="001167DD"/>
    <w:rsid w:val="001240AB"/>
    <w:rsid w:val="0012426F"/>
    <w:rsid w:val="00125326"/>
    <w:rsid w:val="001260D2"/>
    <w:rsid w:val="0013213E"/>
    <w:rsid w:val="00132541"/>
    <w:rsid w:val="00142E91"/>
    <w:rsid w:val="00150D47"/>
    <w:rsid w:val="0016070B"/>
    <w:rsid w:val="0016170C"/>
    <w:rsid w:val="00162183"/>
    <w:rsid w:val="0016564B"/>
    <w:rsid w:val="00165959"/>
    <w:rsid w:val="00172C07"/>
    <w:rsid w:val="00173C76"/>
    <w:rsid w:val="00174BCD"/>
    <w:rsid w:val="001856E9"/>
    <w:rsid w:val="00197B48"/>
    <w:rsid w:val="001A036C"/>
    <w:rsid w:val="001A36A2"/>
    <w:rsid w:val="001B103E"/>
    <w:rsid w:val="001B6B22"/>
    <w:rsid w:val="001C0A25"/>
    <w:rsid w:val="001C550D"/>
    <w:rsid w:val="001D24D2"/>
    <w:rsid w:val="002019BF"/>
    <w:rsid w:val="002055B8"/>
    <w:rsid w:val="00210943"/>
    <w:rsid w:val="002361B8"/>
    <w:rsid w:val="00241B2B"/>
    <w:rsid w:val="00257D53"/>
    <w:rsid w:val="00262797"/>
    <w:rsid w:val="00263A57"/>
    <w:rsid w:val="00287B4B"/>
    <w:rsid w:val="0029697E"/>
    <w:rsid w:val="0029772D"/>
    <w:rsid w:val="002B0700"/>
    <w:rsid w:val="002B1E2D"/>
    <w:rsid w:val="002B3310"/>
    <w:rsid w:val="002C0E10"/>
    <w:rsid w:val="002E4DDD"/>
    <w:rsid w:val="002F498C"/>
    <w:rsid w:val="00305954"/>
    <w:rsid w:val="00316727"/>
    <w:rsid w:val="00322F82"/>
    <w:rsid w:val="0033029F"/>
    <w:rsid w:val="003306D0"/>
    <w:rsid w:val="00330A5D"/>
    <w:rsid w:val="003344FF"/>
    <w:rsid w:val="003373F4"/>
    <w:rsid w:val="00344785"/>
    <w:rsid w:val="00345560"/>
    <w:rsid w:val="00346B7C"/>
    <w:rsid w:val="0036010D"/>
    <w:rsid w:val="0036090C"/>
    <w:rsid w:val="00361EB5"/>
    <w:rsid w:val="00362776"/>
    <w:rsid w:val="003654E2"/>
    <w:rsid w:val="0036580D"/>
    <w:rsid w:val="003674D4"/>
    <w:rsid w:val="00372A64"/>
    <w:rsid w:val="00374DAC"/>
    <w:rsid w:val="003826D1"/>
    <w:rsid w:val="00382E5E"/>
    <w:rsid w:val="00387421"/>
    <w:rsid w:val="003B19F1"/>
    <w:rsid w:val="003B77EC"/>
    <w:rsid w:val="003C1A66"/>
    <w:rsid w:val="003C2009"/>
    <w:rsid w:val="003C734F"/>
    <w:rsid w:val="003D0E7A"/>
    <w:rsid w:val="003E1405"/>
    <w:rsid w:val="003E59EF"/>
    <w:rsid w:val="003F1DA5"/>
    <w:rsid w:val="003F3AB1"/>
    <w:rsid w:val="003F68FA"/>
    <w:rsid w:val="00414230"/>
    <w:rsid w:val="0041681E"/>
    <w:rsid w:val="00416A1C"/>
    <w:rsid w:val="00425DB7"/>
    <w:rsid w:val="00432445"/>
    <w:rsid w:val="00434881"/>
    <w:rsid w:val="00434F69"/>
    <w:rsid w:val="004352BC"/>
    <w:rsid w:val="004440E0"/>
    <w:rsid w:val="00451289"/>
    <w:rsid w:val="00462ED2"/>
    <w:rsid w:val="00467120"/>
    <w:rsid w:val="00482759"/>
    <w:rsid w:val="00496C6E"/>
    <w:rsid w:val="004B3174"/>
    <w:rsid w:val="004B3A6C"/>
    <w:rsid w:val="004B41AB"/>
    <w:rsid w:val="004B4FE0"/>
    <w:rsid w:val="004B6D92"/>
    <w:rsid w:val="004C0444"/>
    <w:rsid w:val="004D7002"/>
    <w:rsid w:val="004E45C8"/>
    <w:rsid w:val="004F7A48"/>
    <w:rsid w:val="00504B18"/>
    <w:rsid w:val="0051287F"/>
    <w:rsid w:val="00517291"/>
    <w:rsid w:val="005174FC"/>
    <w:rsid w:val="0052158D"/>
    <w:rsid w:val="00524D18"/>
    <w:rsid w:val="00533864"/>
    <w:rsid w:val="00535971"/>
    <w:rsid w:val="005367E0"/>
    <w:rsid w:val="00537FAB"/>
    <w:rsid w:val="005459B6"/>
    <w:rsid w:val="00556A5B"/>
    <w:rsid w:val="00557C25"/>
    <w:rsid w:val="005650FF"/>
    <w:rsid w:val="005825EE"/>
    <w:rsid w:val="00593AE8"/>
    <w:rsid w:val="005979EF"/>
    <w:rsid w:val="005A6112"/>
    <w:rsid w:val="005C250C"/>
    <w:rsid w:val="005E2D1A"/>
    <w:rsid w:val="005E69E0"/>
    <w:rsid w:val="005F5FCF"/>
    <w:rsid w:val="005F7524"/>
    <w:rsid w:val="005F7F3B"/>
    <w:rsid w:val="0060231D"/>
    <w:rsid w:val="00614634"/>
    <w:rsid w:val="00614DB7"/>
    <w:rsid w:val="00616030"/>
    <w:rsid w:val="00623AFF"/>
    <w:rsid w:val="006312EE"/>
    <w:rsid w:val="0064306D"/>
    <w:rsid w:val="00644AB8"/>
    <w:rsid w:val="006540FA"/>
    <w:rsid w:val="006549A8"/>
    <w:rsid w:val="00654B67"/>
    <w:rsid w:val="00654BF2"/>
    <w:rsid w:val="006553D3"/>
    <w:rsid w:val="006671FA"/>
    <w:rsid w:val="00671E71"/>
    <w:rsid w:val="006734E4"/>
    <w:rsid w:val="00683702"/>
    <w:rsid w:val="00683E27"/>
    <w:rsid w:val="0069315C"/>
    <w:rsid w:val="00694267"/>
    <w:rsid w:val="006A2392"/>
    <w:rsid w:val="006A458F"/>
    <w:rsid w:val="006A5625"/>
    <w:rsid w:val="006B0A2F"/>
    <w:rsid w:val="006B5842"/>
    <w:rsid w:val="006C0405"/>
    <w:rsid w:val="006C1D1B"/>
    <w:rsid w:val="006C31D7"/>
    <w:rsid w:val="006C54A4"/>
    <w:rsid w:val="006C592C"/>
    <w:rsid w:val="006F321E"/>
    <w:rsid w:val="006F6D6A"/>
    <w:rsid w:val="00701795"/>
    <w:rsid w:val="007035A3"/>
    <w:rsid w:val="00703B0D"/>
    <w:rsid w:val="00711343"/>
    <w:rsid w:val="0073049E"/>
    <w:rsid w:val="00733E32"/>
    <w:rsid w:val="00734A89"/>
    <w:rsid w:val="0074120A"/>
    <w:rsid w:val="00741C5A"/>
    <w:rsid w:val="00747DB0"/>
    <w:rsid w:val="00755978"/>
    <w:rsid w:val="00766319"/>
    <w:rsid w:val="0078206F"/>
    <w:rsid w:val="00791B84"/>
    <w:rsid w:val="00793024"/>
    <w:rsid w:val="007A5B87"/>
    <w:rsid w:val="007C5D22"/>
    <w:rsid w:val="007C7CD0"/>
    <w:rsid w:val="007D12F6"/>
    <w:rsid w:val="007D4364"/>
    <w:rsid w:val="007E63C6"/>
    <w:rsid w:val="007F793B"/>
    <w:rsid w:val="008014AB"/>
    <w:rsid w:val="008015C6"/>
    <w:rsid w:val="0080567C"/>
    <w:rsid w:val="008079CF"/>
    <w:rsid w:val="00821EDD"/>
    <w:rsid w:val="008265CD"/>
    <w:rsid w:val="008349EA"/>
    <w:rsid w:val="00835AEA"/>
    <w:rsid w:val="008370D6"/>
    <w:rsid w:val="00841770"/>
    <w:rsid w:val="00841859"/>
    <w:rsid w:val="00846894"/>
    <w:rsid w:val="008519C8"/>
    <w:rsid w:val="00851F37"/>
    <w:rsid w:val="00854DB3"/>
    <w:rsid w:val="00864407"/>
    <w:rsid w:val="008644AA"/>
    <w:rsid w:val="0087034A"/>
    <w:rsid w:val="00873EC9"/>
    <w:rsid w:val="0088686C"/>
    <w:rsid w:val="00887FEA"/>
    <w:rsid w:val="00890905"/>
    <w:rsid w:val="008A3296"/>
    <w:rsid w:val="008B43E2"/>
    <w:rsid w:val="008D4599"/>
    <w:rsid w:val="008D4EF3"/>
    <w:rsid w:val="008F1688"/>
    <w:rsid w:val="008F175D"/>
    <w:rsid w:val="008F19A3"/>
    <w:rsid w:val="009103E6"/>
    <w:rsid w:val="0091193F"/>
    <w:rsid w:val="009137B6"/>
    <w:rsid w:val="0091484F"/>
    <w:rsid w:val="00914A21"/>
    <w:rsid w:val="00916036"/>
    <w:rsid w:val="009320E4"/>
    <w:rsid w:val="00944E6C"/>
    <w:rsid w:val="009771A7"/>
    <w:rsid w:val="00993AD4"/>
    <w:rsid w:val="00995AF0"/>
    <w:rsid w:val="009A2120"/>
    <w:rsid w:val="009A2CB0"/>
    <w:rsid w:val="009A39DF"/>
    <w:rsid w:val="009B4C74"/>
    <w:rsid w:val="009B5190"/>
    <w:rsid w:val="009C62B8"/>
    <w:rsid w:val="009C7548"/>
    <w:rsid w:val="009D54E3"/>
    <w:rsid w:val="009D55D5"/>
    <w:rsid w:val="009F3807"/>
    <w:rsid w:val="00A1130F"/>
    <w:rsid w:val="00A16CB4"/>
    <w:rsid w:val="00A179D3"/>
    <w:rsid w:val="00A20C74"/>
    <w:rsid w:val="00A2627F"/>
    <w:rsid w:val="00A42690"/>
    <w:rsid w:val="00A47065"/>
    <w:rsid w:val="00A607BC"/>
    <w:rsid w:val="00A73041"/>
    <w:rsid w:val="00A75B45"/>
    <w:rsid w:val="00A76E0D"/>
    <w:rsid w:val="00A86346"/>
    <w:rsid w:val="00A87B81"/>
    <w:rsid w:val="00A90AFB"/>
    <w:rsid w:val="00AA64C7"/>
    <w:rsid w:val="00AB279D"/>
    <w:rsid w:val="00AD05A2"/>
    <w:rsid w:val="00AD5D32"/>
    <w:rsid w:val="00AD7B34"/>
    <w:rsid w:val="00AE5197"/>
    <w:rsid w:val="00AF3380"/>
    <w:rsid w:val="00B01E24"/>
    <w:rsid w:val="00B06ABF"/>
    <w:rsid w:val="00B14B77"/>
    <w:rsid w:val="00B86FF5"/>
    <w:rsid w:val="00B90593"/>
    <w:rsid w:val="00B93330"/>
    <w:rsid w:val="00B96D51"/>
    <w:rsid w:val="00B9796C"/>
    <w:rsid w:val="00BA29CC"/>
    <w:rsid w:val="00BA6E88"/>
    <w:rsid w:val="00BC0724"/>
    <w:rsid w:val="00BC0CE5"/>
    <w:rsid w:val="00BC4143"/>
    <w:rsid w:val="00BD161C"/>
    <w:rsid w:val="00BD1A8E"/>
    <w:rsid w:val="00BE1B2A"/>
    <w:rsid w:val="00BE2203"/>
    <w:rsid w:val="00BF02CB"/>
    <w:rsid w:val="00BF0867"/>
    <w:rsid w:val="00BF0F75"/>
    <w:rsid w:val="00BF162E"/>
    <w:rsid w:val="00BF2E42"/>
    <w:rsid w:val="00BF467C"/>
    <w:rsid w:val="00C06A39"/>
    <w:rsid w:val="00C06BFE"/>
    <w:rsid w:val="00C15440"/>
    <w:rsid w:val="00C154DA"/>
    <w:rsid w:val="00C250C5"/>
    <w:rsid w:val="00C25DBD"/>
    <w:rsid w:val="00C31239"/>
    <w:rsid w:val="00C61A25"/>
    <w:rsid w:val="00C65F00"/>
    <w:rsid w:val="00C660F4"/>
    <w:rsid w:val="00CA51D3"/>
    <w:rsid w:val="00CB3474"/>
    <w:rsid w:val="00CB54FB"/>
    <w:rsid w:val="00CB6F48"/>
    <w:rsid w:val="00CE39FA"/>
    <w:rsid w:val="00CE7C07"/>
    <w:rsid w:val="00CF185B"/>
    <w:rsid w:val="00D0001F"/>
    <w:rsid w:val="00D030F9"/>
    <w:rsid w:val="00D057D2"/>
    <w:rsid w:val="00D13BCA"/>
    <w:rsid w:val="00D16E1A"/>
    <w:rsid w:val="00D1744C"/>
    <w:rsid w:val="00D17D6F"/>
    <w:rsid w:val="00D24387"/>
    <w:rsid w:val="00D33ED4"/>
    <w:rsid w:val="00D35DAA"/>
    <w:rsid w:val="00D3652C"/>
    <w:rsid w:val="00D42E33"/>
    <w:rsid w:val="00D442E0"/>
    <w:rsid w:val="00D7285E"/>
    <w:rsid w:val="00D750C9"/>
    <w:rsid w:val="00D83A25"/>
    <w:rsid w:val="00DA27D7"/>
    <w:rsid w:val="00DC7CF7"/>
    <w:rsid w:val="00DD7BC4"/>
    <w:rsid w:val="00DE45AC"/>
    <w:rsid w:val="00DE49E6"/>
    <w:rsid w:val="00DF1E59"/>
    <w:rsid w:val="00DF28FE"/>
    <w:rsid w:val="00E1376F"/>
    <w:rsid w:val="00E22B1C"/>
    <w:rsid w:val="00E34329"/>
    <w:rsid w:val="00E42A0F"/>
    <w:rsid w:val="00E51EE7"/>
    <w:rsid w:val="00E57B30"/>
    <w:rsid w:val="00E702FD"/>
    <w:rsid w:val="00E822FA"/>
    <w:rsid w:val="00E97EBD"/>
    <w:rsid w:val="00EA3FD0"/>
    <w:rsid w:val="00EA6BF8"/>
    <w:rsid w:val="00EA7A12"/>
    <w:rsid w:val="00EB422B"/>
    <w:rsid w:val="00ED3CF5"/>
    <w:rsid w:val="00ED6121"/>
    <w:rsid w:val="00ED6B0D"/>
    <w:rsid w:val="00EE6189"/>
    <w:rsid w:val="00EF2F89"/>
    <w:rsid w:val="00EF656E"/>
    <w:rsid w:val="00F01C1E"/>
    <w:rsid w:val="00F21E0C"/>
    <w:rsid w:val="00F220AA"/>
    <w:rsid w:val="00F25AFC"/>
    <w:rsid w:val="00F37C84"/>
    <w:rsid w:val="00F47819"/>
    <w:rsid w:val="00F528F0"/>
    <w:rsid w:val="00F53379"/>
    <w:rsid w:val="00F53BE6"/>
    <w:rsid w:val="00F6026D"/>
    <w:rsid w:val="00F667CC"/>
    <w:rsid w:val="00F66FE1"/>
    <w:rsid w:val="00F7083F"/>
    <w:rsid w:val="00F763C8"/>
    <w:rsid w:val="00F7697B"/>
    <w:rsid w:val="00FA7745"/>
    <w:rsid w:val="00FB6FEB"/>
    <w:rsid w:val="00FC01C6"/>
    <w:rsid w:val="00FC7069"/>
    <w:rsid w:val="00FE5253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AC64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E5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E59EF"/>
    <w:pPr>
      <w:ind w:left="284"/>
      <w:jc w:val="center"/>
    </w:pPr>
    <w:rPr>
      <w:b/>
      <w:sz w:val="22"/>
      <w:szCs w:val="22"/>
    </w:rPr>
  </w:style>
  <w:style w:type="character" w:customStyle="1" w:styleId="platne1">
    <w:name w:val="platne1"/>
    <w:basedOn w:val="Standardnpsmoodstavce"/>
    <w:rsid w:val="003E59EF"/>
  </w:style>
  <w:style w:type="paragraph" w:styleId="Zkladntext">
    <w:name w:val="Body Text"/>
    <w:basedOn w:val="Normln"/>
    <w:link w:val="ZkladntextChar"/>
    <w:rsid w:val="003E59EF"/>
    <w:rPr>
      <w:sz w:val="24"/>
      <w:lang w:val="x-none" w:eastAsia="x-none"/>
    </w:rPr>
  </w:style>
  <w:style w:type="paragraph" w:styleId="Textbubliny">
    <w:name w:val="Balloon Text"/>
    <w:basedOn w:val="Normln"/>
    <w:semiHidden/>
    <w:rsid w:val="00D17D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C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4143"/>
  </w:style>
  <w:style w:type="paragraph" w:styleId="Zpat">
    <w:name w:val="footer"/>
    <w:basedOn w:val="Normln"/>
    <w:link w:val="ZpatChar"/>
    <w:rsid w:val="00BC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4143"/>
  </w:style>
  <w:style w:type="character" w:customStyle="1" w:styleId="ZkladntextChar">
    <w:name w:val="Základní text Char"/>
    <w:link w:val="Zkladntext"/>
    <w:rsid w:val="009A2CB0"/>
    <w:rPr>
      <w:sz w:val="24"/>
    </w:rPr>
  </w:style>
  <w:style w:type="character" w:styleId="Siln">
    <w:name w:val="Strong"/>
    <w:uiPriority w:val="22"/>
    <w:qFormat/>
    <w:rsid w:val="0012426F"/>
    <w:rPr>
      <w:b/>
      <w:bCs/>
    </w:rPr>
  </w:style>
  <w:style w:type="character" w:customStyle="1" w:styleId="poznamka1">
    <w:name w:val="poznamka1"/>
    <w:rsid w:val="005E69E0"/>
  </w:style>
  <w:style w:type="paragraph" w:customStyle="1" w:styleId="Default">
    <w:name w:val="Default"/>
    <w:rsid w:val="002019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2690"/>
    <w:pPr>
      <w:ind w:left="708"/>
    </w:pPr>
  </w:style>
  <w:style w:type="character" w:styleId="Odkaznakoment">
    <w:name w:val="annotation reference"/>
    <w:uiPriority w:val="99"/>
    <w:rsid w:val="00886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8686C"/>
  </w:style>
  <w:style w:type="character" w:customStyle="1" w:styleId="TextkomenteChar">
    <w:name w:val="Text komentáře Char"/>
    <w:basedOn w:val="Standardnpsmoodstavce"/>
    <w:link w:val="Textkomente"/>
    <w:uiPriority w:val="99"/>
    <w:rsid w:val="0088686C"/>
  </w:style>
  <w:style w:type="paragraph" w:styleId="Pedmtkomente">
    <w:name w:val="annotation subject"/>
    <w:basedOn w:val="Textkomente"/>
    <w:next w:val="Textkomente"/>
    <w:link w:val="PedmtkomenteChar"/>
    <w:rsid w:val="0088686C"/>
    <w:rPr>
      <w:b/>
      <w:bCs/>
    </w:rPr>
  </w:style>
  <w:style w:type="character" w:customStyle="1" w:styleId="PedmtkomenteChar">
    <w:name w:val="Předmět komentáře Char"/>
    <w:link w:val="Pedmtkomente"/>
    <w:rsid w:val="0088686C"/>
    <w:rPr>
      <w:b/>
      <w:bCs/>
    </w:rPr>
  </w:style>
  <w:style w:type="paragraph" w:styleId="Revize">
    <w:name w:val="Revision"/>
    <w:hidden/>
    <w:uiPriority w:val="99"/>
    <w:semiHidden/>
    <w:rsid w:val="0088686C"/>
  </w:style>
  <w:style w:type="character" w:styleId="Hypertextovodkaz">
    <w:name w:val="Hyperlink"/>
    <w:basedOn w:val="Standardnpsmoodstavce"/>
    <w:uiPriority w:val="99"/>
    <w:rsid w:val="004440E0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AB27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flace_spotrebitelske_cen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FECC-271C-44CA-97A8-B096509D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2020-12-29T09:30:00Z</dcterms:created>
  <dcterms:modified xsi:type="dcterms:W3CDTF">2020-12-29T09:30:00Z</dcterms:modified>
</cp:coreProperties>
</file>