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3" w:rsidRPr="00F80C09" w:rsidRDefault="00BC7E93" w:rsidP="00BC7E93">
      <w:pPr>
        <w:pStyle w:val="Nzev"/>
        <w:ind w:right="0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SMLOUVA</w:t>
      </w:r>
    </w:p>
    <w:p w:rsidR="00BC7E93" w:rsidRPr="00F80C09" w:rsidRDefault="00BC7E93" w:rsidP="00BC7E93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80C09">
        <w:rPr>
          <w:rFonts w:asciiTheme="minorHAnsi" w:hAnsiTheme="minorHAnsi" w:cstheme="minorHAnsi"/>
          <w:b/>
          <w:sz w:val="24"/>
          <w:szCs w:val="24"/>
        </w:rPr>
        <w:t>o dodávání periodik</w:t>
      </w:r>
      <w:r>
        <w:rPr>
          <w:rFonts w:asciiTheme="minorHAnsi" w:hAnsiTheme="minorHAnsi" w:cstheme="minorHAnsi"/>
          <w:b/>
          <w:sz w:val="24"/>
          <w:szCs w:val="24"/>
        </w:rPr>
        <w:t xml:space="preserve"> pro Městskou knihovnu v Praze na rok 2021</w:t>
      </w:r>
    </w:p>
    <w:p w:rsidR="00BC7E93" w:rsidRPr="00F80C09" w:rsidRDefault="00BC7E93" w:rsidP="00BC7E93">
      <w:pPr>
        <w:pStyle w:val="Zkladntext"/>
        <w:spacing w:before="120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uzavřená </w:t>
      </w:r>
      <w:proofErr w:type="gramStart"/>
      <w:r w:rsidRPr="00F80C09">
        <w:rPr>
          <w:rFonts w:asciiTheme="minorHAnsi" w:hAnsiTheme="minorHAnsi" w:cstheme="minorHAnsi"/>
          <w:sz w:val="24"/>
        </w:rPr>
        <w:t>mezi</w:t>
      </w:r>
      <w:proofErr w:type="gramEnd"/>
      <w:r w:rsidRPr="00F80C09">
        <w:rPr>
          <w:rFonts w:asciiTheme="minorHAnsi" w:hAnsiTheme="minorHAnsi" w:cstheme="minorHAnsi"/>
          <w:sz w:val="24"/>
        </w:rPr>
        <w:t>:</w:t>
      </w:r>
    </w:p>
    <w:p w:rsidR="00BC7E93" w:rsidRPr="00F80C09" w:rsidRDefault="00BC7E93" w:rsidP="00BC7E93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BC7E93" w:rsidRPr="00F320DF" w:rsidRDefault="00BC7E93" w:rsidP="00BC7E93">
      <w:pPr>
        <w:ind w:right="1701"/>
        <w:rPr>
          <w:rFonts w:ascii="Calibri" w:hAnsi="Calibri" w:cs="Calibri"/>
          <w:b/>
          <w:sz w:val="24"/>
          <w:szCs w:val="24"/>
        </w:rPr>
      </w:pPr>
      <w:proofErr w:type="spellStart"/>
      <w:r w:rsidRPr="00F320DF">
        <w:rPr>
          <w:rFonts w:ascii="Calibri" w:hAnsi="Calibri" w:cs="Calibri"/>
          <w:b/>
          <w:sz w:val="24"/>
          <w:szCs w:val="24"/>
        </w:rPr>
        <w:t>MediaCall</w:t>
      </w:r>
      <w:proofErr w:type="spellEnd"/>
      <w:r w:rsidRPr="00F320DF">
        <w:rPr>
          <w:rFonts w:ascii="Calibri" w:hAnsi="Calibri" w:cs="Calibri"/>
          <w:b/>
          <w:sz w:val="24"/>
          <w:szCs w:val="24"/>
        </w:rPr>
        <w:t>, s.r.o.</w:t>
      </w:r>
    </w:p>
    <w:p w:rsidR="00BC7E93" w:rsidRPr="00F320DF" w:rsidRDefault="00BC7E93" w:rsidP="00BC7E93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Špitálská 885/2a </w:t>
      </w:r>
    </w:p>
    <w:p w:rsidR="00BC7E93" w:rsidRPr="00F320DF" w:rsidRDefault="00BC7E93" w:rsidP="00BC7E93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>Praha 9, 190 00</w:t>
      </w:r>
    </w:p>
    <w:p w:rsidR="00BC7E93" w:rsidRPr="00F320DF" w:rsidRDefault="00BC7E93" w:rsidP="00BC7E93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zastoupenou/jednající: </w:t>
      </w:r>
      <w:r w:rsidRPr="00A45349">
        <w:rPr>
          <w:rFonts w:ascii="Calibri" w:hAnsi="Calibri" w:cs="Calibri"/>
          <w:sz w:val="24"/>
          <w:szCs w:val="24"/>
        </w:rPr>
        <w:t xml:space="preserve">Ing. Juraj </w:t>
      </w:r>
      <w:proofErr w:type="spellStart"/>
      <w:r w:rsidRPr="00A45349">
        <w:rPr>
          <w:rFonts w:ascii="Calibri" w:hAnsi="Calibri" w:cs="Calibri"/>
          <w:sz w:val="24"/>
          <w:szCs w:val="24"/>
        </w:rPr>
        <w:t>Harkabuzík</w:t>
      </w:r>
      <w:proofErr w:type="spellEnd"/>
      <w:r w:rsidRPr="00F320D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jednatel</w:t>
      </w:r>
      <w:r w:rsidRPr="00F320DF">
        <w:rPr>
          <w:rFonts w:ascii="Calibri" w:hAnsi="Calibri" w:cs="Calibri"/>
          <w:sz w:val="24"/>
          <w:szCs w:val="24"/>
        </w:rPr>
        <w:t xml:space="preserve"> </w:t>
      </w:r>
    </w:p>
    <w:p w:rsidR="00BC7E93" w:rsidRPr="00F320DF" w:rsidRDefault="00BC7E93" w:rsidP="00BC7E93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>IČO: 24198013</w:t>
      </w:r>
    </w:p>
    <w:p w:rsidR="00BC7E93" w:rsidRPr="00F320DF" w:rsidRDefault="00BC7E93" w:rsidP="00BC7E93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>DIČ: CZ24198013</w:t>
      </w:r>
    </w:p>
    <w:p w:rsidR="00BC7E93" w:rsidRPr="00F320DF" w:rsidRDefault="00BC7E93" w:rsidP="00BC7E93">
      <w:pPr>
        <w:pStyle w:val="Zpat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Společnost zapsána v OR vedeném Městským soudem v Praze, oddíl C, vložka 187826 </w:t>
      </w: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 xml:space="preserve"> (dále jen „prodávající“)</w:t>
      </w: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a</w:t>
      </w: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sz w:val="24"/>
        </w:rPr>
      </w:pPr>
    </w:p>
    <w:p w:rsidR="00BC7E93" w:rsidRPr="001E34AA" w:rsidRDefault="00BC7E93" w:rsidP="00BC7E93">
      <w:pPr>
        <w:ind w:right="1701"/>
        <w:rPr>
          <w:rFonts w:asciiTheme="minorHAnsi" w:hAnsiTheme="minorHAnsi" w:cstheme="minorHAnsi"/>
          <w:b/>
          <w:sz w:val="24"/>
          <w:szCs w:val="24"/>
        </w:rPr>
      </w:pPr>
      <w:r w:rsidRPr="001C02FB">
        <w:rPr>
          <w:rFonts w:asciiTheme="minorHAnsi" w:hAnsiTheme="minorHAnsi" w:cstheme="minorHAnsi"/>
          <w:b/>
          <w:sz w:val="24"/>
          <w:szCs w:val="24"/>
        </w:rPr>
        <w:t>Městská knihovna v Praze</w:t>
      </w:r>
      <w:r w:rsidRPr="001E34AA">
        <w:rPr>
          <w:rFonts w:asciiTheme="minorHAnsi" w:hAnsiTheme="minorHAnsi" w:cstheme="minorHAnsi"/>
          <w:b/>
          <w:sz w:val="24"/>
          <w:szCs w:val="24"/>
        </w:rPr>
        <w:t>, příspěvková organizace</w:t>
      </w:r>
    </w:p>
    <w:p w:rsidR="00BC7E93" w:rsidRDefault="00BC7E93" w:rsidP="00BC7E93">
      <w:pPr>
        <w:ind w:right="1701"/>
        <w:rPr>
          <w:rFonts w:asciiTheme="minorHAnsi" w:hAnsiTheme="minorHAnsi" w:cstheme="minorHAnsi"/>
          <w:sz w:val="24"/>
          <w:szCs w:val="24"/>
        </w:rPr>
      </w:pPr>
      <w:r w:rsidRPr="001C02FB">
        <w:rPr>
          <w:rFonts w:asciiTheme="minorHAnsi" w:hAnsiTheme="minorHAnsi" w:cstheme="minorHAnsi"/>
          <w:sz w:val="24"/>
          <w:szCs w:val="24"/>
        </w:rPr>
        <w:t>Mariánské nám. 1</w:t>
      </w:r>
    </w:p>
    <w:p w:rsidR="00BC7E93" w:rsidRDefault="00BC7E93" w:rsidP="00BC7E93">
      <w:pPr>
        <w:ind w:right="1701"/>
        <w:rPr>
          <w:rFonts w:asciiTheme="minorHAnsi" w:hAnsiTheme="minorHAnsi" w:cstheme="minorHAnsi"/>
          <w:sz w:val="24"/>
          <w:szCs w:val="24"/>
        </w:rPr>
      </w:pPr>
      <w:r w:rsidRPr="001C02FB">
        <w:rPr>
          <w:rFonts w:asciiTheme="minorHAnsi" w:hAnsiTheme="minorHAnsi" w:cstheme="minorHAnsi"/>
          <w:sz w:val="24"/>
          <w:szCs w:val="24"/>
        </w:rPr>
        <w:t>115 72 Praha 1</w:t>
      </w:r>
    </w:p>
    <w:p w:rsidR="00BC7E93" w:rsidRPr="001E34AA" w:rsidRDefault="00BC7E93" w:rsidP="00BC7E93">
      <w:pPr>
        <w:ind w:right="140"/>
        <w:rPr>
          <w:rFonts w:asciiTheme="minorHAnsi" w:hAnsiTheme="minorHAnsi" w:cstheme="minorHAnsi"/>
          <w:sz w:val="24"/>
          <w:szCs w:val="24"/>
        </w:rPr>
      </w:pPr>
      <w:r w:rsidRPr="001E34AA">
        <w:rPr>
          <w:rFonts w:asciiTheme="minorHAnsi" w:hAnsiTheme="minorHAnsi" w:cstheme="minorHAnsi"/>
          <w:sz w:val="24"/>
          <w:szCs w:val="24"/>
        </w:rPr>
        <w:t>zastoupenou/jednající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CD3813">
        <w:rPr>
          <w:rFonts w:ascii="Arial" w:hAnsi="Arial" w:cs="Arial"/>
        </w:rPr>
        <w:t xml:space="preserve"> </w:t>
      </w:r>
      <w:r w:rsidRPr="00CF0F60">
        <w:rPr>
          <w:rFonts w:asciiTheme="minorHAnsi" w:hAnsiTheme="minorHAnsi" w:cstheme="minorHAnsi"/>
          <w:sz w:val="24"/>
          <w:szCs w:val="24"/>
        </w:rPr>
        <w:t xml:space="preserve">PhDr. Zuzana </w:t>
      </w:r>
      <w:proofErr w:type="spellStart"/>
      <w:r w:rsidRPr="00CF0F60">
        <w:rPr>
          <w:rFonts w:asciiTheme="minorHAnsi" w:hAnsiTheme="minorHAnsi" w:cstheme="minorHAnsi"/>
          <w:sz w:val="24"/>
          <w:szCs w:val="24"/>
        </w:rPr>
        <w:t>Kopencová</w:t>
      </w:r>
      <w:proofErr w:type="spellEnd"/>
      <w:r w:rsidRPr="00CF0F60">
        <w:rPr>
          <w:rFonts w:asciiTheme="minorHAnsi" w:hAnsiTheme="minorHAnsi" w:cstheme="minorHAnsi"/>
          <w:sz w:val="24"/>
          <w:szCs w:val="24"/>
        </w:rPr>
        <w:t>, vedoucí odboru knihovních fondů</w:t>
      </w:r>
    </w:p>
    <w:p w:rsidR="00BC7E93" w:rsidRPr="001E34AA" w:rsidRDefault="00BC7E93" w:rsidP="00BC7E93">
      <w:pPr>
        <w:pStyle w:val="Nadpis1"/>
        <w:rPr>
          <w:rFonts w:asciiTheme="minorHAnsi" w:hAnsiTheme="minorHAnsi" w:cstheme="minorHAnsi"/>
          <w:szCs w:val="24"/>
        </w:rPr>
      </w:pPr>
      <w:r w:rsidRPr="001E34AA">
        <w:rPr>
          <w:rFonts w:asciiTheme="minorHAnsi" w:hAnsiTheme="minorHAnsi" w:cstheme="minorHAnsi"/>
          <w:szCs w:val="24"/>
        </w:rPr>
        <w:t xml:space="preserve">IČO: </w:t>
      </w:r>
      <w:r w:rsidRPr="001C02FB">
        <w:rPr>
          <w:rFonts w:asciiTheme="minorHAnsi" w:hAnsiTheme="minorHAnsi" w:cstheme="minorHAnsi"/>
          <w:szCs w:val="24"/>
        </w:rPr>
        <w:t>00064467</w:t>
      </w:r>
    </w:p>
    <w:p w:rsidR="00BC7E93" w:rsidRPr="001E34AA" w:rsidRDefault="00BC7E93" w:rsidP="00BC7E93">
      <w:pPr>
        <w:ind w:right="1701"/>
        <w:rPr>
          <w:rFonts w:asciiTheme="minorHAnsi" w:hAnsiTheme="minorHAnsi" w:cstheme="minorHAnsi"/>
          <w:sz w:val="24"/>
          <w:szCs w:val="24"/>
        </w:rPr>
      </w:pPr>
      <w:r w:rsidRPr="001E34AA">
        <w:rPr>
          <w:rFonts w:asciiTheme="minorHAnsi" w:hAnsiTheme="minorHAnsi" w:cstheme="minorHAnsi"/>
          <w:sz w:val="24"/>
          <w:szCs w:val="24"/>
        </w:rPr>
        <w:t xml:space="preserve">DIČ: </w:t>
      </w:r>
      <w:r w:rsidRPr="001C02FB">
        <w:rPr>
          <w:rFonts w:asciiTheme="minorHAnsi" w:hAnsiTheme="minorHAnsi" w:cstheme="minorHAnsi"/>
          <w:sz w:val="24"/>
          <w:szCs w:val="24"/>
        </w:rPr>
        <w:t>CZ00064467</w:t>
      </w: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(dále jen „kupující“).</w:t>
      </w:r>
    </w:p>
    <w:p w:rsidR="00BC7E93" w:rsidRPr="00F80C09" w:rsidRDefault="00BC7E93" w:rsidP="00BC7E93">
      <w:pPr>
        <w:tabs>
          <w:tab w:val="left" w:pos="9072"/>
        </w:tabs>
        <w:ind w:right="1701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</w:p>
    <w:p w:rsidR="00BC7E93" w:rsidRPr="00F80C09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Článek I</w:t>
      </w:r>
    </w:p>
    <w:p w:rsidR="00BC7E93" w:rsidRPr="00F80C09" w:rsidRDefault="00BC7E93" w:rsidP="00BC7E93">
      <w:pPr>
        <w:pStyle w:val="Nadpis2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Předmět a místo plnění</w:t>
      </w:r>
    </w:p>
    <w:p w:rsidR="00BC7E93" w:rsidRPr="00F80C09" w:rsidRDefault="00BC7E93" w:rsidP="00BC7E93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Předmětem plnění podle této smlouvy je povinnost p</w:t>
      </w:r>
      <w:r>
        <w:rPr>
          <w:rFonts w:asciiTheme="minorHAnsi" w:hAnsiTheme="minorHAnsi" w:cstheme="minorHAnsi"/>
          <w:sz w:val="24"/>
        </w:rPr>
        <w:t>rodávajícího dodávat</w:t>
      </w:r>
      <w:r w:rsidRPr="00F80C09">
        <w:rPr>
          <w:rFonts w:asciiTheme="minorHAnsi" w:hAnsiTheme="minorHAnsi" w:cstheme="minorHAnsi"/>
          <w:sz w:val="24"/>
        </w:rPr>
        <w:t xml:space="preserve"> kupujícímu periodika, jejichž specifikace je uvedena v příloze </w:t>
      </w:r>
      <w:r>
        <w:rPr>
          <w:rFonts w:asciiTheme="minorHAnsi" w:hAnsiTheme="minorHAnsi" w:cstheme="minorHAnsi"/>
          <w:sz w:val="24"/>
        </w:rPr>
        <w:t xml:space="preserve">č. 1 </w:t>
      </w:r>
      <w:r w:rsidRPr="00F80C09">
        <w:rPr>
          <w:rFonts w:asciiTheme="minorHAnsi" w:hAnsiTheme="minorHAnsi" w:cstheme="minorHAnsi"/>
          <w:sz w:val="24"/>
        </w:rPr>
        <w:t>smlouvy.</w:t>
      </w:r>
    </w:p>
    <w:p w:rsidR="00BC7E93" w:rsidRDefault="00BC7E93" w:rsidP="00BC7E93">
      <w:pPr>
        <w:pStyle w:val="Zkladntext2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Prodávající se zavazuje dodávat objednaná periodika</w:t>
      </w:r>
      <w:r>
        <w:rPr>
          <w:rFonts w:asciiTheme="minorHAnsi" w:hAnsiTheme="minorHAnsi" w:cstheme="minorHAnsi"/>
        </w:rPr>
        <w:t xml:space="preserve"> v obvyklé kvalitě</w:t>
      </w:r>
      <w:r w:rsidRPr="00F80C09">
        <w:rPr>
          <w:rFonts w:asciiTheme="minorHAnsi" w:hAnsiTheme="minorHAnsi" w:cstheme="minorHAnsi"/>
        </w:rPr>
        <w:t xml:space="preserve"> na adresu kupujícího</w:t>
      </w:r>
      <w:r>
        <w:rPr>
          <w:rFonts w:asciiTheme="minorHAnsi" w:hAnsiTheme="minorHAnsi" w:cstheme="minorHAnsi"/>
        </w:rPr>
        <w:t xml:space="preserve"> dle příloh č. 2 až 9 smlouvy.</w:t>
      </w:r>
    </w:p>
    <w:p w:rsidR="00BC7E93" w:rsidRPr="006C2A3D" w:rsidRDefault="00BC7E93" w:rsidP="00BC7E93">
      <w:pPr>
        <w:pStyle w:val="Zkladntext2"/>
        <w:spacing w:before="120"/>
        <w:ind w:left="357"/>
        <w:jc w:val="both"/>
        <w:rPr>
          <w:rFonts w:asciiTheme="minorHAnsi" w:hAnsiTheme="minorHAnsi" w:cstheme="minorHAnsi"/>
        </w:rPr>
      </w:pPr>
    </w:p>
    <w:p w:rsidR="00BC7E93" w:rsidRPr="00F80C09" w:rsidRDefault="00BC7E93" w:rsidP="00BC7E93">
      <w:pPr>
        <w:pStyle w:val="Odstavecseseznamem"/>
        <w:ind w:left="360" w:right="1701"/>
        <w:rPr>
          <w:rFonts w:asciiTheme="minorHAnsi" w:hAnsiTheme="minorHAnsi" w:cstheme="minorHAnsi"/>
        </w:rPr>
      </w:pPr>
      <w:r w:rsidRPr="006C2A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E93" w:rsidRPr="00F80C09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Článek II</w:t>
      </w:r>
    </w:p>
    <w:p w:rsidR="00BC7E93" w:rsidRPr="00F80C09" w:rsidRDefault="00BC7E93" w:rsidP="00BC7E93">
      <w:pPr>
        <w:pStyle w:val="Nadpis2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Lhůty plnění</w:t>
      </w:r>
    </w:p>
    <w:p w:rsidR="00BC7E93" w:rsidRDefault="00BC7E93" w:rsidP="00BC7E93">
      <w:pPr>
        <w:numPr>
          <w:ilvl w:val="0"/>
          <w:numId w:val="9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Výtisky budou kupujícímu dodávány </w:t>
      </w:r>
      <w:r>
        <w:rPr>
          <w:rFonts w:asciiTheme="minorHAnsi" w:hAnsiTheme="minorHAnsi" w:cstheme="minorHAnsi"/>
          <w:sz w:val="24"/>
        </w:rPr>
        <w:t>průběžně dle periodicity jednotlivých časopisů. Nebude-li zásilka dodána řádně</w:t>
      </w:r>
      <w:r w:rsidRPr="00F80C09">
        <w:rPr>
          <w:rFonts w:asciiTheme="minorHAnsi" w:hAnsiTheme="minorHAnsi" w:cstheme="minorHAnsi"/>
          <w:sz w:val="24"/>
        </w:rPr>
        <w:t xml:space="preserve"> nebo bude-li obsahovat poškozené výtisky, uplatní kupující reklamaci e-mailem nejpozději do </w:t>
      </w:r>
      <w:r>
        <w:rPr>
          <w:rFonts w:asciiTheme="minorHAnsi" w:hAnsiTheme="minorHAnsi" w:cstheme="minorHAnsi"/>
          <w:sz w:val="24"/>
        </w:rPr>
        <w:t>7</w:t>
      </w:r>
      <w:r w:rsidRPr="00F80C09">
        <w:rPr>
          <w:rFonts w:asciiTheme="minorHAnsi" w:hAnsiTheme="minorHAnsi" w:cstheme="minorHAnsi"/>
          <w:sz w:val="24"/>
        </w:rPr>
        <w:t xml:space="preserve"> dnů od přijetí zásilky. </w:t>
      </w:r>
      <w:r>
        <w:rPr>
          <w:rFonts w:asciiTheme="minorHAnsi" w:hAnsiTheme="minorHAnsi" w:cstheme="minorHAnsi"/>
          <w:sz w:val="24"/>
        </w:rPr>
        <w:t xml:space="preserve">Reklamace bude uplatněna písemně na e-mail </w:t>
      </w:r>
      <w:r w:rsidRPr="00BC7E93">
        <w:rPr>
          <w:rFonts w:asciiTheme="minorHAnsi" w:hAnsiTheme="minorHAnsi" w:cstheme="minorHAnsi"/>
          <w:sz w:val="24"/>
        </w:rPr>
        <w:t>import@mediacall.cz</w:t>
      </w:r>
      <w:r>
        <w:rPr>
          <w:rFonts w:asciiTheme="minorHAnsi" w:hAnsiTheme="minorHAnsi" w:cstheme="minorHAnsi"/>
          <w:sz w:val="24"/>
        </w:rPr>
        <w:t>.</w:t>
      </w:r>
    </w:p>
    <w:p w:rsidR="00BC7E93" w:rsidRDefault="00BC7E93" w:rsidP="00BC7E93">
      <w:pPr>
        <w:numPr>
          <w:ilvl w:val="0"/>
          <w:numId w:val="9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DB62EC">
        <w:rPr>
          <w:rFonts w:asciiTheme="minorHAnsi" w:hAnsiTheme="minorHAnsi" w:cstheme="minorHAnsi"/>
          <w:sz w:val="24"/>
        </w:rPr>
        <w:t xml:space="preserve">V případě uzavírky knihovny na dobu delší než dva týdny způsobené zejména opatřeními veřejných orgánů proti šíření nemoci COVID-19 má kupující (zadavatel) právo po dobu uzavírky neodebírat některé tituly periodik, zejména denní tisk; o tomto záměru musí </w:t>
      </w:r>
      <w:r>
        <w:rPr>
          <w:rFonts w:asciiTheme="minorHAnsi" w:hAnsiTheme="minorHAnsi" w:cstheme="minorHAnsi"/>
          <w:sz w:val="24"/>
        </w:rPr>
        <w:t>kupující prodávajícího</w:t>
      </w:r>
      <w:r w:rsidRPr="00DB62EC">
        <w:rPr>
          <w:rFonts w:asciiTheme="minorHAnsi" w:hAnsiTheme="minorHAnsi" w:cstheme="minorHAnsi"/>
          <w:sz w:val="24"/>
        </w:rPr>
        <w:t xml:space="preserve"> informovat v dostatečném předstihu.</w:t>
      </w:r>
    </w:p>
    <w:p w:rsidR="00BC7E93" w:rsidRDefault="00BC7E93" w:rsidP="00BC7E93">
      <w:pPr>
        <w:numPr>
          <w:ilvl w:val="0"/>
          <w:numId w:val="9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Kupující je oprávněn upravit otvírací dobu poboček; o změnách musí kupující prodávajícího</w:t>
      </w:r>
      <w:r w:rsidRPr="00DB62EC">
        <w:rPr>
          <w:rFonts w:asciiTheme="minorHAnsi" w:hAnsiTheme="minorHAnsi" w:cstheme="minorHAnsi"/>
          <w:sz w:val="24"/>
        </w:rPr>
        <w:t xml:space="preserve"> informovat v dostatečném předstihu</w:t>
      </w:r>
      <w:r>
        <w:rPr>
          <w:rFonts w:asciiTheme="minorHAnsi" w:hAnsiTheme="minorHAnsi" w:cstheme="minorHAnsi"/>
          <w:sz w:val="24"/>
        </w:rPr>
        <w:t>.</w:t>
      </w:r>
    </w:p>
    <w:p w:rsidR="00BC7E93" w:rsidRDefault="00BC7E93" w:rsidP="00BC7E93">
      <w:pPr>
        <w:numPr>
          <w:ilvl w:val="0"/>
          <w:numId w:val="9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Prodávající bude dodávat zboží na jednotlivé pobočky (adresy) uvedené v přílohách č. 2 až 9 za těchto podmínek:</w:t>
      </w:r>
    </w:p>
    <w:p w:rsidR="00BC7E93" w:rsidRDefault="00BC7E93" w:rsidP="00BC7E93">
      <w:pPr>
        <w:pStyle w:val="Odstavecseseznamem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CF0F60">
        <w:rPr>
          <w:rFonts w:asciiTheme="minorHAnsi" w:hAnsiTheme="minorHAnsi" w:cstheme="minorHAnsi"/>
          <w:sz w:val="24"/>
          <w:szCs w:val="24"/>
        </w:rPr>
        <w:t xml:space="preserve">Dodání bude probíhat denně </w:t>
      </w:r>
      <w:r>
        <w:rPr>
          <w:rFonts w:asciiTheme="minorHAnsi" w:hAnsiTheme="minorHAnsi" w:cstheme="minorHAnsi"/>
          <w:sz w:val="24"/>
          <w:szCs w:val="24"/>
        </w:rPr>
        <w:t>od pondělí do soboty nejpozději do 8:00</w:t>
      </w:r>
    </w:p>
    <w:p w:rsidR="00BC7E93" w:rsidRDefault="00BC7E93" w:rsidP="00BC7E93">
      <w:pPr>
        <w:pStyle w:val="Odstavecseseznamem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Denní tisk bude doručen v den vydání</w:t>
      </w:r>
    </w:p>
    <w:p w:rsidR="00BC7E93" w:rsidRPr="00DC5D63" w:rsidRDefault="00BC7E93" w:rsidP="00BC7E93">
      <w:pPr>
        <w:pStyle w:val="Odstavecseseznamem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Ostatní periodika budou doručena nejpozději následující provozní den pobočky po vydání</w:t>
      </w:r>
    </w:p>
    <w:p w:rsidR="00BC7E93" w:rsidRPr="00F30E38" w:rsidRDefault="00BC7E93" w:rsidP="00BC7E93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Článek III</w:t>
      </w:r>
    </w:p>
    <w:p w:rsidR="00BC7E93" w:rsidRPr="00F80C09" w:rsidRDefault="00BC7E93" w:rsidP="00BC7E93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Cena</w:t>
      </w:r>
    </w:p>
    <w:p w:rsidR="00BC7E93" w:rsidRPr="000C5406" w:rsidRDefault="00BC7E93" w:rsidP="00BC7E93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Ceny ročního předplatného j</w:t>
      </w:r>
      <w:r>
        <w:rPr>
          <w:rFonts w:asciiTheme="minorHAnsi" w:hAnsiTheme="minorHAnsi" w:cstheme="minorHAnsi"/>
          <w:sz w:val="24"/>
        </w:rPr>
        <w:t>ednotlivých periodik pro rok 2021</w:t>
      </w:r>
      <w:r w:rsidRPr="00F80C09">
        <w:rPr>
          <w:rFonts w:asciiTheme="minorHAnsi" w:hAnsiTheme="minorHAnsi" w:cstheme="minorHAnsi"/>
          <w:sz w:val="24"/>
        </w:rPr>
        <w:t xml:space="preserve"> jsou uvedeny v příloze </w:t>
      </w:r>
      <w:r>
        <w:rPr>
          <w:rFonts w:asciiTheme="minorHAnsi" w:hAnsiTheme="minorHAnsi" w:cstheme="minorHAnsi"/>
          <w:sz w:val="24"/>
        </w:rPr>
        <w:t xml:space="preserve">č. 1 </w:t>
      </w:r>
      <w:r w:rsidRPr="00F80C09">
        <w:rPr>
          <w:rFonts w:asciiTheme="minorHAnsi" w:hAnsiTheme="minorHAnsi" w:cstheme="minorHAnsi"/>
          <w:sz w:val="24"/>
        </w:rPr>
        <w:t>smlouvy</w:t>
      </w:r>
      <w:r>
        <w:rPr>
          <w:rFonts w:asciiTheme="minorHAnsi" w:hAnsiTheme="minorHAnsi" w:cstheme="minorHAnsi"/>
          <w:sz w:val="24"/>
        </w:rPr>
        <w:t xml:space="preserve">, celková předpokládaná cena zakázky je </w:t>
      </w:r>
      <w:r w:rsidRPr="00850D8E">
        <w:rPr>
          <w:rFonts w:ascii="Arial" w:hAnsi="Arial" w:cs="Arial"/>
          <w:b/>
          <w:bCs/>
        </w:rPr>
        <w:t>210 179,09</w:t>
      </w:r>
      <w:r>
        <w:rPr>
          <w:rFonts w:ascii="Arial" w:hAnsi="Arial" w:cs="Arial"/>
          <w:b/>
          <w:bCs/>
        </w:rPr>
        <w:t xml:space="preserve"> Kč bez DPH</w:t>
      </w:r>
      <w:r w:rsidRPr="000C5406">
        <w:rPr>
          <w:rFonts w:asciiTheme="minorHAnsi" w:hAnsiTheme="minorHAnsi" w:cstheme="minorHAnsi"/>
          <w:sz w:val="24"/>
        </w:rPr>
        <w:t>.</w:t>
      </w:r>
    </w:p>
    <w:p w:rsidR="00BC7E93" w:rsidRPr="00F80C09" w:rsidRDefault="00BC7E93" w:rsidP="00BC7E93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Cena za jednotlivá periodika zahrnuje veškeré náklady spojené s jejich dodáním </w:t>
      </w:r>
      <w:r>
        <w:rPr>
          <w:rFonts w:asciiTheme="minorHAnsi" w:hAnsiTheme="minorHAnsi" w:cstheme="minorHAnsi"/>
          <w:sz w:val="24"/>
        </w:rPr>
        <w:t>na adresy</w:t>
      </w:r>
      <w:r w:rsidRPr="00F80C09">
        <w:rPr>
          <w:rFonts w:asciiTheme="minorHAnsi" w:hAnsiTheme="minorHAnsi" w:cstheme="minorHAnsi"/>
          <w:sz w:val="24"/>
        </w:rPr>
        <w:t xml:space="preserve"> kupujícího.</w:t>
      </w:r>
    </w:p>
    <w:p w:rsidR="00BC7E93" w:rsidRPr="006339A7" w:rsidRDefault="00BC7E93" w:rsidP="00BC7E93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Ceny uvedené v příloze </w:t>
      </w:r>
      <w:r>
        <w:rPr>
          <w:rFonts w:asciiTheme="minorHAnsi" w:hAnsiTheme="minorHAnsi" w:cstheme="minorHAnsi"/>
          <w:sz w:val="24"/>
        </w:rPr>
        <w:t xml:space="preserve">není prodávající oprávněn měnit. Cena bude změněna pouze v případě, </w:t>
      </w:r>
      <w:r w:rsidRP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pokud dojde ke zvýšení sazby DPH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;</w:t>
      </w:r>
      <w:r w:rsidRP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v případě snížení sazby DPH se naopak cena odpovídajícím způsobem sníží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BC7E93" w:rsidRPr="00F80C09" w:rsidRDefault="00BC7E93" w:rsidP="00BC7E93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V případě nedodání předplaceného počtu výtisků </w:t>
      </w:r>
      <w:r>
        <w:rPr>
          <w:rFonts w:asciiTheme="minorHAnsi" w:hAnsiTheme="minorHAnsi" w:cstheme="minorHAnsi"/>
          <w:sz w:val="24"/>
        </w:rPr>
        <w:t xml:space="preserve">(včetně nedodání na základě dočasného odhlášení odběru kupujícím dle čl. I., odst. 2) </w:t>
      </w:r>
      <w:r w:rsidRPr="00F80C09">
        <w:rPr>
          <w:rFonts w:asciiTheme="minorHAnsi" w:hAnsiTheme="minorHAnsi" w:cstheme="minorHAnsi"/>
          <w:sz w:val="24"/>
        </w:rPr>
        <w:t xml:space="preserve">nebo v případě dodání vadných </w:t>
      </w:r>
      <w:proofErr w:type="gramStart"/>
      <w:r w:rsidRPr="00F80C09">
        <w:rPr>
          <w:rFonts w:asciiTheme="minorHAnsi" w:hAnsiTheme="minorHAnsi" w:cstheme="minorHAnsi"/>
          <w:sz w:val="24"/>
        </w:rPr>
        <w:t>výtisků</w:t>
      </w:r>
      <w:r>
        <w:rPr>
          <w:rFonts w:asciiTheme="minorHAnsi" w:hAnsiTheme="minorHAnsi" w:cstheme="minorHAnsi"/>
          <w:sz w:val="24"/>
        </w:rPr>
        <w:t xml:space="preserve">, </w:t>
      </w:r>
      <w:r w:rsidRPr="00642B91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>je</w:t>
      </w:r>
      <w:proofErr w:type="gramEnd"/>
      <w:r w:rsidRPr="00F80C09">
        <w:rPr>
          <w:rFonts w:asciiTheme="minorHAnsi" w:hAnsiTheme="minorHAnsi" w:cstheme="minorHAnsi"/>
          <w:sz w:val="24"/>
        </w:rPr>
        <w:t xml:space="preserve"> prodávající povinen snížit odpovídajícím způsobem předplatné.</w:t>
      </w:r>
    </w:p>
    <w:p w:rsidR="00BC7E93" w:rsidRPr="00F80C09" w:rsidRDefault="00BC7E93" w:rsidP="00BC7E93">
      <w:pPr>
        <w:ind w:right="1701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Článek IV</w:t>
      </w:r>
    </w:p>
    <w:p w:rsidR="00BC7E93" w:rsidRPr="00F80C09" w:rsidRDefault="00BC7E93" w:rsidP="00BC7E93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Platební podmínky</w:t>
      </w:r>
    </w:p>
    <w:p w:rsidR="00BC7E93" w:rsidRDefault="00BC7E93" w:rsidP="00BC7E9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177B8">
        <w:rPr>
          <w:rFonts w:asciiTheme="minorHAnsi" w:hAnsiTheme="minorHAnsi" w:cstheme="minorHAnsi"/>
          <w:color w:val="000000" w:themeColor="text1"/>
          <w:sz w:val="24"/>
        </w:rPr>
        <w:t xml:space="preserve">Cena plnění bude uhrazena na základě faktur vystavených v roce 2021. Platba bude provedena ve dvanácti splátkách,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faktury budou vystaveny vždy v dalším měsíci za předcházející měsíc.  </w:t>
      </w:r>
    </w:p>
    <w:p w:rsidR="00BC7E93" w:rsidRPr="002831BB" w:rsidRDefault="00BC7E93" w:rsidP="00BC7E9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Výše úhrady za měsíce leden až květen a dále za červenec až listopad bude činit 17 515 Kč bez DPH (což je částka odpovídající jedné dvanáctině předpokládané ceny zakázky) měsíčně. Za červen a prosinec bude prodávající fakturovat zbytek ceny skutečně dodaných výtisků v uplynulém kalendářním pololetí; případně uhradí kupujícímu přeplatek za již zaplacené předplatné. </w:t>
      </w:r>
    </w:p>
    <w:p w:rsidR="00BC7E93" w:rsidRDefault="00BC7E93" w:rsidP="00BC7E9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1177B8">
        <w:rPr>
          <w:rFonts w:asciiTheme="minorHAnsi" w:hAnsiTheme="minorHAnsi" w:cstheme="minorHAnsi"/>
          <w:sz w:val="24"/>
        </w:rPr>
        <w:t xml:space="preserve">V případě snížení předplatného z důvodu nedodaných nebo vadných výtisků je prodávající povinen </w:t>
      </w:r>
      <w:r>
        <w:rPr>
          <w:rFonts w:asciiTheme="minorHAnsi" w:hAnsiTheme="minorHAnsi" w:cstheme="minorHAnsi"/>
          <w:sz w:val="24"/>
        </w:rPr>
        <w:t>slevu zahrnout do vyrovnávací faktury na konci pololetí</w:t>
      </w:r>
      <w:r w:rsidRPr="001177B8">
        <w:rPr>
          <w:rFonts w:asciiTheme="minorHAnsi" w:hAnsiTheme="minorHAnsi" w:cstheme="minorHAnsi"/>
          <w:sz w:val="24"/>
        </w:rPr>
        <w:t>.</w:t>
      </w:r>
    </w:p>
    <w:p w:rsidR="00BC7E93" w:rsidRPr="00FD0AE8" w:rsidRDefault="00BC7E93" w:rsidP="00BC7E9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D0AE8">
        <w:rPr>
          <w:rFonts w:asciiTheme="minorHAnsi" w:hAnsiTheme="minorHAnsi" w:cstheme="minorHAnsi"/>
          <w:sz w:val="24"/>
        </w:rPr>
        <w:t>Pokud dodavatel hrubě poruší dodávku jakéhokoliv titulu, tj. nedodá jednotlivé číslo titulu, zaplatí objednavateli smluvní pokutu ve výši 1 % z měsíční fakturace.</w:t>
      </w:r>
    </w:p>
    <w:p w:rsidR="00BC7E93" w:rsidRPr="003F0790" w:rsidRDefault="00BC7E93" w:rsidP="00BC7E9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Daňový doklad a opravné daňové doklady bude prodávající zasílat na adresu: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xxxxxxxxxxxxxxxx</w:t>
      </w:r>
      <w:r>
        <w:rPr>
          <w:rFonts w:asciiTheme="minorHAnsi" w:hAnsiTheme="minorHAnsi" w:cstheme="minorHAnsi"/>
          <w:sz w:val="24"/>
        </w:rPr>
        <w:t>@mlp.cz</w:t>
      </w:r>
    </w:p>
    <w:p w:rsidR="00BC7E93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BC7E93" w:rsidRPr="00F80C09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</w:p>
    <w:p w:rsidR="00BC7E93" w:rsidRPr="00F80C09" w:rsidRDefault="00BC7E93" w:rsidP="00BC7E93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Článek V</w:t>
      </w:r>
    </w:p>
    <w:p w:rsidR="00BC7E93" w:rsidRPr="00F80C09" w:rsidRDefault="00BC7E93" w:rsidP="00BC7E93">
      <w:pPr>
        <w:jc w:val="center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Odstoupení</w:t>
      </w:r>
    </w:p>
    <w:p w:rsidR="00BC7E93" w:rsidRPr="00F80C09" w:rsidRDefault="00BC7E93" w:rsidP="00BC7E93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V případě, že kterákoliv ze smluvních stran poruší své podstatné smluvní povinnosti, je druhá smluvní strana oprávněna od smlouvy odstoupit. Za porušení podstatných smluvních povinností se považuje:</w:t>
      </w:r>
    </w:p>
    <w:p w:rsidR="00BC7E93" w:rsidRPr="00F80C09" w:rsidRDefault="00BC7E93" w:rsidP="00BC7E93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6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ze strany prodávajícího:</w:t>
      </w:r>
    </w:p>
    <w:p w:rsidR="00BC7E93" w:rsidRPr="00F80C09" w:rsidRDefault="00BC7E93" w:rsidP="00BC7E93">
      <w:pPr>
        <w:numPr>
          <w:ilvl w:val="0"/>
          <w:numId w:val="7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nedodržení včasných a kompletních dodávek periodik,</w:t>
      </w:r>
    </w:p>
    <w:p w:rsidR="00BC7E93" w:rsidRPr="00F80C09" w:rsidRDefault="00BC7E93" w:rsidP="00BC7E93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ze strany kupujícího:</w:t>
      </w:r>
    </w:p>
    <w:p w:rsidR="00BC7E93" w:rsidRPr="00F80C09" w:rsidRDefault="00BC7E93" w:rsidP="00BC7E93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prodlení v úhradě faktury na úhradu předplatného déle než 15 dnů.</w:t>
      </w:r>
    </w:p>
    <w:p w:rsidR="00BC7E93" w:rsidRPr="00F80C09" w:rsidRDefault="00BC7E93" w:rsidP="00BC7E93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Obě strany se zavazují, že při ukončení platnosti smlouvy odstoupením vypořádají do 30 dnů své vzájemné závazky a pohledávky.</w:t>
      </w:r>
    </w:p>
    <w:p w:rsidR="00BC7E93" w:rsidRDefault="00BC7E93" w:rsidP="00BC7E93">
      <w:pPr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80C09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b/>
          <w:sz w:val="24"/>
          <w:szCs w:val="24"/>
        </w:rPr>
        <w:t>VI</w:t>
      </w:r>
    </w:p>
    <w:p w:rsidR="00BC7E93" w:rsidRPr="00F80C09" w:rsidRDefault="00BC7E93" w:rsidP="00BC7E93">
      <w:pPr>
        <w:ind w:left="2832" w:firstLine="708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Závěrečná ujednání</w:t>
      </w:r>
    </w:p>
    <w:p w:rsidR="00BC7E93" w:rsidRPr="002C6E42" w:rsidRDefault="00BC7E93" w:rsidP="00BC7E93">
      <w:pPr>
        <w:pStyle w:val="slodstavec"/>
        <w:numPr>
          <w:ilvl w:val="0"/>
          <w:numId w:val="5"/>
        </w:numPr>
        <w:spacing w:after="120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>Smlouva se uzavírá na dobu určitou</w:t>
      </w:r>
      <w:r w:rsidRPr="00642B91">
        <w:rPr>
          <w:rFonts w:asciiTheme="minorHAnsi" w:hAnsiTheme="minorHAnsi" w:cstheme="minorHAnsi"/>
          <w:sz w:val="24"/>
          <w:szCs w:val="24"/>
        </w:rPr>
        <w:t xml:space="preserve">, a to od podpisu oběma smluvními stranami do dodávky posledního čísla objednaných periodik dle přílohy č. 1 této smlouvy. </w:t>
      </w:r>
    </w:p>
    <w:p w:rsidR="00BC7E93" w:rsidRDefault="00BC7E93" w:rsidP="00BC7E93">
      <w:pPr>
        <w:pStyle w:val="Odstavecseseznamem"/>
        <w:numPr>
          <w:ilvl w:val="0"/>
          <w:numId w:val="5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2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Smlouva nabývá platnosti dnem jejího podpisu smluvními stranami a účinnosti uveřejněním v registru smluv podle zákona č. 340 /2015 Sb., o zvláštních podmínkách účinnosti některých smluv, uveřejňování těchto smluv a o registru smluv (zákon o registru smluv). Smluvní strany se dohodly,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že </w:t>
      </w:r>
      <w:r w:rsidRPr="006152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uveřejnění v souladu se zákonem provede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kupující</w:t>
      </w:r>
      <w:r w:rsidRPr="0061523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C7E93" w:rsidRPr="00821862" w:rsidRDefault="00BC7E93" w:rsidP="00BC7E93">
      <w:pPr>
        <w:keepNext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1862">
        <w:rPr>
          <w:rFonts w:asciiTheme="minorHAnsi" w:hAnsiTheme="minorHAnsi" w:cstheme="minorHAnsi"/>
          <w:bCs/>
          <w:sz w:val="24"/>
          <w:szCs w:val="24"/>
        </w:rPr>
        <w:t xml:space="preserve">Osobní údaje obsažené v této smlouvě budou kupujícím zpracovávány pouze pro účely plnění práv a povinností vyplývajících z této smlouvy; k jiným účelům nebudou tyto osobní údaje kupujícím použity. Kupující při zpracovávání osobních údajů dodržuje platné právní předpisy. </w:t>
      </w:r>
    </w:p>
    <w:p w:rsidR="00BC7E93" w:rsidRPr="002C6E42" w:rsidRDefault="00BC7E93" w:rsidP="00BC7E93">
      <w:pPr>
        <w:keepNext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C6E42">
        <w:rPr>
          <w:rFonts w:asciiTheme="minorHAnsi" w:hAnsiTheme="minorHAnsi" w:cstheme="minorHAnsi"/>
          <w:bCs/>
          <w:sz w:val="24"/>
          <w:szCs w:val="24"/>
        </w:rPr>
        <w:t>Smluvní strany se dohodly, že případný spor, který vznikne z této smlouvy nebo v souvislosti s ní bude rozhodován výlučně podle českého práva obecnými soudy v České republice.</w:t>
      </w:r>
    </w:p>
    <w:p w:rsidR="00BC7E93" w:rsidRPr="00F80C09" w:rsidRDefault="00BC7E93" w:rsidP="00BC7E93">
      <w:pPr>
        <w:keepNext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bCs/>
          <w:sz w:val="24"/>
          <w:szCs w:val="24"/>
        </w:rPr>
        <w:t>Tato smlouva je sepsána v českém jazyce. Veškerá komunikace mezi smluvními stranami vztahující se k této smlouvě bude probíhat v českém nebo slovenském jazyce, nebude-li smluvními stranami v konkrétním případě dohodnuto jinak.</w:t>
      </w:r>
    </w:p>
    <w:p w:rsidR="00BC7E93" w:rsidRPr="00F80C09" w:rsidRDefault="00BC7E93" w:rsidP="00BC7E93">
      <w:pPr>
        <w:pStyle w:val="WW-Zkladntext2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Smlouvu lze měnit nebo doplňovat pouze písemnými chronologicky číslovanými dodatky podepsanými oprávněnými zástupci obou smluvních stran, není-li ve smlouvě stanoveno jinak.</w:t>
      </w:r>
    </w:p>
    <w:p w:rsidR="00BC7E93" w:rsidRPr="00F80C09" w:rsidRDefault="00BC7E93" w:rsidP="00BC7E93">
      <w:pPr>
        <w:pStyle w:val="WW-Zkladntext2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Žádná strana nenese odpovědnost druhé smluvní straně v důsledku ztráty nebo škody vzniklé v důsledku zpoždění nebo neplnění všech nebo některých částí této dohody, pokud je takové prodlení nebo neplnění způsobeno zcela nebo částečně událostí mimo kontrolu a bez nedbalosti jedné či druhé strany. Mezi takové události patří zejména zásahy vyšší moci, stávky, výluka, nepokoje, války, zemětřesení, požár a exploze. Neschopnost</w:t>
      </w:r>
      <w:r>
        <w:rPr>
          <w:rFonts w:asciiTheme="minorHAnsi" w:hAnsiTheme="minorHAnsi" w:cstheme="minorHAnsi"/>
        </w:rPr>
        <w:t xml:space="preserve"> oboustranně dostát finančním závazkům</w:t>
      </w:r>
      <w:r w:rsidRPr="00F80C09">
        <w:rPr>
          <w:rFonts w:asciiTheme="minorHAnsi" w:hAnsiTheme="minorHAnsi" w:cstheme="minorHAnsi"/>
        </w:rPr>
        <w:t xml:space="preserve"> je však </w:t>
      </w:r>
      <w:r>
        <w:rPr>
          <w:rFonts w:asciiTheme="minorHAnsi" w:hAnsiTheme="minorHAnsi" w:cstheme="minorHAnsi"/>
        </w:rPr>
        <w:t xml:space="preserve">při těchto událostech </w:t>
      </w:r>
      <w:r w:rsidRPr="00F80C09">
        <w:rPr>
          <w:rFonts w:asciiTheme="minorHAnsi" w:hAnsiTheme="minorHAnsi" w:cstheme="minorHAnsi"/>
        </w:rPr>
        <w:t>výslovně vyloučena.</w:t>
      </w:r>
      <w:r w:rsidRPr="00F80C09">
        <w:rPr>
          <w:rFonts w:asciiTheme="minorHAnsi" w:hAnsiTheme="minorHAnsi" w:cstheme="minorHAnsi"/>
          <w:color w:val="FF0000"/>
        </w:rPr>
        <w:t xml:space="preserve"> </w:t>
      </w:r>
    </w:p>
    <w:p w:rsidR="00BC7E93" w:rsidRPr="00F80C09" w:rsidRDefault="00BC7E93" w:rsidP="00BC7E93">
      <w:pPr>
        <w:pStyle w:val="WW-Zkladntext2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 xml:space="preserve">Smlouva je vyhotovena ve </w:t>
      </w:r>
      <w:r>
        <w:rPr>
          <w:rFonts w:asciiTheme="minorHAnsi" w:hAnsiTheme="minorHAnsi" w:cstheme="minorHAnsi"/>
        </w:rPr>
        <w:t>dvou</w:t>
      </w:r>
      <w:r w:rsidRPr="00F80C09">
        <w:rPr>
          <w:rFonts w:asciiTheme="minorHAnsi" w:hAnsiTheme="minorHAnsi" w:cstheme="minorHAnsi"/>
        </w:rPr>
        <w:t xml:space="preserve"> stejnopisech, z nichž </w:t>
      </w:r>
      <w:r>
        <w:rPr>
          <w:rFonts w:asciiTheme="minorHAnsi" w:hAnsiTheme="minorHAnsi" w:cstheme="minorHAnsi"/>
        </w:rPr>
        <w:t>kupující a prodávající obdrží po jednom.</w:t>
      </w:r>
    </w:p>
    <w:p w:rsidR="00BC7E93" w:rsidRDefault="00BC7E93" w:rsidP="00BC7E93">
      <w:pPr>
        <w:numPr>
          <w:ilvl w:val="12"/>
          <w:numId w:val="0"/>
        </w:num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numPr>
          <w:ilvl w:val="12"/>
          <w:numId w:val="0"/>
        </w:num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Přílohy</w:t>
      </w:r>
      <w:r w:rsidRPr="00F80C09">
        <w:rPr>
          <w:rFonts w:asciiTheme="minorHAnsi" w:hAnsiTheme="minorHAnsi" w:cstheme="minorHAnsi"/>
          <w:b/>
          <w:sz w:val="24"/>
          <w:u w:val="single"/>
        </w:rPr>
        <w:t>:</w:t>
      </w:r>
      <w:r w:rsidRPr="00F80C09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ab/>
      </w: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Příloha č. 1: </w:t>
      </w:r>
      <w:r w:rsidRPr="00871B9F">
        <w:rPr>
          <w:rFonts w:asciiTheme="minorHAnsi" w:hAnsiTheme="minorHAnsi" w:cstheme="minorHAnsi"/>
          <w:sz w:val="24"/>
        </w:rPr>
        <w:t>Seznam objednaných titulů na rok 20</w:t>
      </w:r>
      <w:r>
        <w:rPr>
          <w:rFonts w:asciiTheme="minorHAnsi" w:hAnsiTheme="minorHAnsi" w:cstheme="minorHAnsi"/>
          <w:sz w:val="24"/>
        </w:rPr>
        <w:t>21</w:t>
      </w:r>
    </w:p>
    <w:p w:rsidR="00BC7E93" w:rsidRPr="00CF0F60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Přílohy č. 2 až 9: </w:t>
      </w:r>
      <w:r w:rsidRPr="00CF0F60">
        <w:rPr>
          <w:rFonts w:asciiTheme="minorHAnsi" w:hAnsiTheme="minorHAnsi" w:cstheme="minorHAnsi"/>
          <w:sz w:val="24"/>
        </w:rPr>
        <w:t>Seznam předplacených periodik na jednotlivých pobočkách</w:t>
      </w:r>
    </w:p>
    <w:p w:rsidR="00BC7E93" w:rsidRPr="00CF0F60" w:rsidRDefault="00BC7E93" w:rsidP="00BC7E93"/>
    <w:p w:rsidR="00BC7E93" w:rsidRDefault="00BC7E93" w:rsidP="00BC7E93">
      <w:pPr>
        <w:pStyle w:val="Nadpis7"/>
        <w:ind w:right="-1"/>
        <w:rPr>
          <w:rFonts w:asciiTheme="minorHAnsi" w:hAnsiTheme="minorHAnsi" w:cstheme="minorHAnsi"/>
        </w:rPr>
      </w:pPr>
    </w:p>
    <w:p w:rsidR="00BC7E93" w:rsidRPr="00CF0F60" w:rsidRDefault="00BC7E93" w:rsidP="00BC7E93"/>
    <w:p w:rsidR="00BC7E93" w:rsidRPr="00F80C09" w:rsidRDefault="00BC7E93" w:rsidP="00BC7E93">
      <w:pPr>
        <w:pStyle w:val="Nadpis7"/>
        <w:ind w:right="-1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proofErr w:type="gramStart"/>
      <w:r>
        <w:rPr>
          <w:rFonts w:asciiTheme="minorHAnsi" w:hAnsiTheme="minorHAnsi" w:cstheme="minorHAnsi"/>
        </w:rPr>
        <w:t>dne</w:t>
      </w:r>
      <w:proofErr w:type="gram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 xml:space="preserve"> </w:t>
      </w:r>
      <w:r w:rsidRPr="00F80C09"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 xml:space="preserve"> </w:t>
      </w:r>
      <w:proofErr w:type="gramStart"/>
      <w:r w:rsidRPr="00F80C09">
        <w:rPr>
          <w:rFonts w:asciiTheme="minorHAnsi" w:hAnsiTheme="minorHAnsi" w:cstheme="minorHAnsi"/>
        </w:rPr>
        <w:t>dne</w:t>
      </w:r>
      <w:proofErr w:type="gramEnd"/>
      <w:r w:rsidRPr="00F80C09">
        <w:rPr>
          <w:rFonts w:asciiTheme="minorHAnsi" w:hAnsiTheme="minorHAnsi" w:cstheme="minorHAnsi"/>
        </w:rPr>
        <w:t xml:space="preserve">:. </w:t>
      </w:r>
    </w:p>
    <w:p w:rsidR="00BC7E93" w:rsidRPr="00F80C09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Za prodávajícího: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  <w:t>Za kupujícího:</w:t>
      </w:r>
    </w:p>
    <w:p w:rsidR="00BC7E93" w:rsidRPr="00F80C09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BC7E93" w:rsidRPr="00F80C09" w:rsidRDefault="00BC7E93" w:rsidP="00BC7E93">
      <w:pPr>
        <w:ind w:right="282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...................................</w:t>
      </w:r>
      <w:r w:rsidRPr="00F80C0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…………………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>................................................</w:t>
      </w:r>
      <w:r>
        <w:rPr>
          <w:rFonts w:asciiTheme="minorHAnsi" w:hAnsiTheme="minorHAnsi" w:cstheme="minorHAnsi"/>
          <w:sz w:val="24"/>
        </w:rPr>
        <w:t>..</w:t>
      </w:r>
    </w:p>
    <w:p w:rsidR="00BC7E93" w:rsidRDefault="00BC7E93" w:rsidP="00BC7E93">
      <w:pPr>
        <w:ind w:left="4950" w:right="140" w:hanging="4950"/>
        <w:rPr>
          <w:rFonts w:asciiTheme="minorHAnsi" w:hAnsiTheme="minorHAnsi" w:cstheme="minorHAnsi"/>
          <w:sz w:val="24"/>
        </w:rPr>
      </w:pPr>
      <w:r w:rsidRPr="00A45349">
        <w:rPr>
          <w:rFonts w:asciiTheme="minorHAnsi" w:hAnsiTheme="minorHAnsi" w:cstheme="minorHAnsi"/>
          <w:sz w:val="24"/>
        </w:rPr>
        <w:t xml:space="preserve">Ing. Juraj </w:t>
      </w:r>
      <w:proofErr w:type="spellStart"/>
      <w:r w:rsidRPr="00A45349">
        <w:rPr>
          <w:rFonts w:asciiTheme="minorHAnsi" w:hAnsiTheme="minorHAnsi" w:cstheme="minorHAnsi"/>
          <w:sz w:val="24"/>
        </w:rPr>
        <w:t>Harkabuzík</w:t>
      </w:r>
      <w:proofErr w:type="spellEnd"/>
      <w:r>
        <w:rPr>
          <w:rFonts w:asciiTheme="minorHAnsi" w:hAnsiTheme="minorHAnsi" w:cstheme="minorHAnsi"/>
          <w:sz w:val="24"/>
        </w:rPr>
        <w:t>, jednatel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PhDr. Zuzana </w:t>
      </w:r>
      <w:proofErr w:type="spellStart"/>
      <w:r>
        <w:rPr>
          <w:rFonts w:asciiTheme="minorHAnsi" w:hAnsiTheme="minorHAnsi" w:cstheme="minorHAnsi"/>
          <w:sz w:val="24"/>
        </w:rPr>
        <w:t>Kopencová</w:t>
      </w:r>
      <w:proofErr w:type="spellEnd"/>
      <w:r>
        <w:rPr>
          <w:rFonts w:asciiTheme="minorHAnsi" w:hAnsiTheme="minorHAnsi" w:cstheme="minorHAnsi"/>
          <w:sz w:val="24"/>
        </w:rPr>
        <w:t>, vedoucí odboru knihovních fondů MKP</w:t>
      </w:r>
    </w:p>
    <w:p w:rsidR="00BC7E93" w:rsidRPr="00533701" w:rsidRDefault="00BC7E93" w:rsidP="00BC7E93">
      <w:p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W w:w="584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025"/>
        <w:gridCol w:w="1241"/>
        <w:gridCol w:w="785"/>
        <w:gridCol w:w="2120"/>
        <w:gridCol w:w="2348"/>
      </w:tblGrid>
      <w:tr w:rsidR="00BC7E93" w:rsidRPr="00850D8E" w:rsidTr="00FF57F1">
        <w:trPr>
          <w:trHeight w:val="255"/>
        </w:trPr>
        <w:tc>
          <w:tcPr>
            <w:tcW w:w="2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Příloha č. 1 - Seznam předplacených periodik - VŠE 2021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</w:p>
        </w:tc>
      </w:tr>
      <w:tr w:rsidR="00BC7E93" w:rsidRPr="00850D8E" w:rsidTr="00FF57F1">
        <w:trPr>
          <w:trHeight w:val="63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Název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Celkem ks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Periodicita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Cena za uvedený počet kusů s DPH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93" w:rsidRPr="00850D8E" w:rsidRDefault="00BC7E93" w:rsidP="00FF57F1">
            <w:pPr>
              <w:jc w:val="center"/>
              <w:rPr>
                <w:rFonts w:ascii="Arial" w:hAnsi="Arial" w:cs="Arial"/>
                <w:b/>
                <w:bCs/>
                <w:color w:val="E46D0A"/>
              </w:rPr>
            </w:pPr>
            <w:r w:rsidRPr="00850D8E">
              <w:rPr>
                <w:rFonts w:ascii="Arial" w:hAnsi="Arial" w:cs="Arial"/>
                <w:b/>
                <w:bCs/>
                <w:color w:val="E46D0A"/>
              </w:rPr>
              <w:t>Cena za uvedený počet kusů bez DPH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100+1 zahraniční zajímavost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14DE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745,00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677,27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21. století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542,00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492,73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21. století Junior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858,00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780,00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Apetit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2 707,00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2 460,91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Architect</w:t>
            </w:r>
            <w:proofErr w:type="spellEnd"/>
            <w:r w:rsidRPr="00850D8E">
              <w:rPr>
                <w:rFonts w:ascii="Arial" w:hAnsi="Arial" w:cs="Arial"/>
              </w:rPr>
              <w:t xml:space="preserve"> +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5/ROK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1 019,00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926,36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Burda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19 870,00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18 063,64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Bydlení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810,00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736,36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Cinema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961,00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873,64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Creative</w:t>
            </w:r>
            <w:proofErr w:type="spellEnd"/>
            <w:r w:rsidRPr="00850D8E">
              <w:rPr>
                <w:rFonts w:ascii="Arial" w:hAnsi="Arial" w:cs="Arial"/>
              </w:rPr>
              <w:t xml:space="preserve"> Amos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QV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545,00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495,45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Časostroj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789,00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717,27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Čtenář (+ 2 elektronické přístupy)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21 354,00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19 412,73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Čtyřlístek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14DE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21 154,00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19 230,91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Dějiny a současnost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10/ROK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1 437,00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1 306,36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 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PO-PÁ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4 499,00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4 090,00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dTest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12 873,00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11 702,73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Dům a zahrada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677,00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615,45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Epocha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14DE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1 937,00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1 760,91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Harmonie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566,00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514,55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History</w:t>
            </w:r>
            <w:proofErr w:type="spellEnd"/>
            <w:r w:rsidRPr="00850D8E">
              <w:rPr>
                <w:rFonts w:ascii="Arial" w:hAnsi="Arial" w:cs="Arial"/>
              </w:rPr>
              <w:t xml:space="preserve"> revue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1 355,00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1 231,82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Hospodářské noviny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PO-PÁ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13 400,00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12 181,82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Hudební rozhledy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543,00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493,64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Chatař a chalupář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1 293,00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1 175,45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In! </w:t>
            </w:r>
            <w:proofErr w:type="gramStart"/>
            <w:r w:rsidRPr="00850D8E">
              <w:rPr>
                <w:rFonts w:ascii="Arial" w:hAnsi="Arial" w:cs="Arial"/>
              </w:rPr>
              <w:t>dívčí</w:t>
            </w:r>
            <w:proofErr w:type="gramEnd"/>
            <w:r w:rsidRPr="00850D8E">
              <w:rPr>
                <w:rFonts w:ascii="Arial" w:hAnsi="Arial" w:cs="Arial"/>
              </w:rPr>
              <w:t xml:space="preserve"> svět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436,00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396,36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Interview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475,00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431,82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Jak vytvořit domov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518,00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470,91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Koktejl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401,00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364,55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Květy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3 189,00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2 899,09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Lidové noviny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PO-SO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22 514,00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20 467,27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Marianne</w:t>
            </w:r>
            <w:proofErr w:type="spellEnd"/>
            <w:r w:rsidRPr="00850D8E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2 077,00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1 888,18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Marianne</w:t>
            </w:r>
            <w:proofErr w:type="spellEnd"/>
            <w:r w:rsidRPr="00850D8E">
              <w:rPr>
                <w:rFonts w:ascii="Arial" w:hAnsi="Arial" w:cs="Arial"/>
              </w:rPr>
              <w:t xml:space="preserve"> Bydlení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1 997,00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1 815,45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Marianne</w:t>
            </w:r>
            <w:proofErr w:type="spellEnd"/>
            <w:r w:rsidRPr="00850D8E">
              <w:rPr>
                <w:rFonts w:ascii="Arial" w:hAnsi="Arial" w:cs="Arial"/>
              </w:rPr>
              <w:t xml:space="preserve"> Venkov &amp; styl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10/ROK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790,00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718,18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Mladá fronta Dnes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PO-PÁ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14 160,00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12 872,73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Moje psychologie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2 807,00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2 551,82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Moje země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2ME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612,00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556,36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Mzdová účetní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1 154,00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1 049,09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Naše krásná zahrada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1 119,00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1 017,27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Pevnost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2 510,00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2 281,82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Praktická žena </w:t>
            </w:r>
            <w:proofErr w:type="spellStart"/>
            <w:r w:rsidRPr="00850D8E">
              <w:rPr>
                <w:rFonts w:ascii="Arial" w:hAnsi="Arial" w:cs="Arial"/>
              </w:rPr>
              <w:t>Kreativ</w:t>
            </w:r>
            <w:proofErr w:type="spellEnd"/>
            <w:r w:rsidRPr="00850D8E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2ME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2 685,00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2 440,91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Právo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deník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PO-SO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13 651,00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12 410,00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Pravý domácí časopis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770,00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700,00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Pražský přehled kulturních pořadů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408,00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370,91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Prima </w:t>
            </w:r>
            <w:proofErr w:type="spellStart"/>
            <w:r w:rsidRPr="00850D8E"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QV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167,00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151,82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Psychologie dnes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668,00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607,27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Raketa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QV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806,00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732,73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Receptář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448,00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407,27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Reflex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15 417,00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14 015,45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Regenerace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774,00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703,64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Reportér magazín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1 132,00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1 029,09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Respekt (+ 1 elektronický přístup)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6 957,00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6 324,55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proofErr w:type="spellStart"/>
            <w:r w:rsidRPr="00850D8E">
              <w:rPr>
                <w:rFonts w:ascii="Arial" w:hAnsi="Arial" w:cs="Arial"/>
              </w:rPr>
              <w:t>Simpsonovi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1 529,00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1 390,00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Slovenské divadlo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QV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3 347,00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3 042,73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Sondy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611,00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555,45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Stereo a video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894,00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812,73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Téma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8 469,00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7 699,09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Týden 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475,00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431,82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Týden Historie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2ME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529,00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480,91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Vlasta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TY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6 319,00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5 744,55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Zahrádkář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448,00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 xml:space="preserve">                  407,27 Kč </w:t>
            </w:r>
          </w:p>
        </w:tc>
      </w:tr>
      <w:tr w:rsidR="00BC7E93" w:rsidRPr="00850D8E" w:rsidTr="00FF57F1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</w:rPr>
            </w:pPr>
            <w:r w:rsidRPr="00850D8E">
              <w:rPr>
                <w:rFonts w:ascii="Arial" w:hAnsi="Arial" w:cs="Aria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 xml:space="preserve">            231 197,00 Kč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7E93" w:rsidRPr="00850D8E" w:rsidRDefault="00BC7E93" w:rsidP="00FF57F1">
            <w:pPr>
              <w:rPr>
                <w:rFonts w:ascii="Arial" w:hAnsi="Arial" w:cs="Arial"/>
                <w:b/>
                <w:bCs/>
              </w:rPr>
            </w:pPr>
            <w:r w:rsidRPr="00850D8E">
              <w:rPr>
                <w:rFonts w:ascii="Arial" w:hAnsi="Arial" w:cs="Arial"/>
                <w:b/>
                <w:bCs/>
              </w:rPr>
              <w:t xml:space="preserve">            210 179,09 Kč </w:t>
            </w:r>
          </w:p>
        </w:tc>
      </w:tr>
    </w:tbl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BC7E93" w:rsidRDefault="00BC7E93" w:rsidP="00BC7E93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845AF1" w:rsidRDefault="00845AF1" w:rsidP="00BC7E93">
      <w:pPr>
        <w:ind w:right="1701"/>
      </w:pPr>
    </w:p>
    <w:sectPr w:rsidR="00845AF1" w:rsidSect="00DC5D63">
      <w:footerReference w:type="even" r:id="rId8"/>
      <w:footerReference w:type="default" r:id="rId9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3" w:rsidRDefault="00BC7E93" w:rsidP="00BC7E93">
      <w:r>
        <w:separator/>
      </w:r>
    </w:p>
  </w:endnote>
  <w:endnote w:type="continuationSeparator" w:id="0">
    <w:p w:rsidR="00BC7E93" w:rsidRDefault="00BC7E93" w:rsidP="00B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63" w:rsidRDefault="00BC7E93" w:rsidP="002831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C5D63" w:rsidRDefault="00BC7E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63" w:rsidRDefault="00BC7E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3" w:rsidRDefault="00BC7E93" w:rsidP="00BC7E93">
      <w:r>
        <w:separator/>
      </w:r>
    </w:p>
  </w:footnote>
  <w:footnote w:type="continuationSeparator" w:id="0">
    <w:p w:rsidR="00BC7E93" w:rsidRDefault="00BC7E93" w:rsidP="00BC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EB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EC1454C"/>
    <w:multiLevelType w:val="hybridMultilevel"/>
    <w:tmpl w:val="5CA0DD70"/>
    <w:lvl w:ilvl="0" w:tplc="2E98DC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CE6415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6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7">
    <w:nsid w:val="45686D88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47D618C4"/>
    <w:multiLevelType w:val="singleLevel"/>
    <w:tmpl w:val="800A7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1E0C4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0">
    <w:nsid w:val="7E195350"/>
    <w:multiLevelType w:val="hybridMultilevel"/>
    <w:tmpl w:val="DD967E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3"/>
    <w:rsid w:val="00845AF1"/>
    <w:rsid w:val="00B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7E93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C7E93"/>
    <w:pPr>
      <w:keepNext/>
      <w:jc w:val="center"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BC7E93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C7E9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C7E93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C7E9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C7E93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C7E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BC7E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C7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7E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C7E93"/>
  </w:style>
  <w:style w:type="paragraph" w:customStyle="1" w:styleId="slodstavec">
    <w:name w:val="Čísl.odstavec"/>
    <w:basedOn w:val="Normln"/>
    <w:rsid w:val="00BC7E93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BC7E93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BC7E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E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7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7E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7E93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C7E93"/>
    <w:pPr>
      <w:keepNext/>
      <w:jc w:val="center"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BC7E93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C7E9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C7E93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C7E9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C7E93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C7E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BC7E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C7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C7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7E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C7E93"/>
  </w:style>
  <w:style w:type="paragraph" w:customStyle="1" w:styleId="slodstavec">
    <w:name w:val="Čísl.odstavec"/>
    <w:basedOn w:val="Normln"/>
    <w:rsid w:val="00BC7E93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BC7E93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BC7E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E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7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7E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1773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IČO: 00064467</vt:lpstr>
      <vt:lpstr>    Předmět a místo plnění</vt:lpstr>
      <vt:lpstr>    Lhůty plnění</vt:lpstr>
      <vt:lpstr>Článek VI</vt:lpstr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Školíková</dc:creator>
  <cp:lastModifiedBy>Marie Školíková</cp:lastModifiedBy>
  <cp:revision>1</cp:revision>
  <dcterms:created xsi:type="dcterms:W3CDTF">2020-12-28T12:06:00Z</dcterms:created>
  <dcterms:modified xsi:type="dcterms:W3CDTF">2020-12-28T12:11:00Z</dcterms:modified>
</cp:coreProperties>
</file>